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FFCBFA" w14:textId="77777777" w:rsidR="00BA674E" w:rsidRPr="00345182" w:rsidRDefault="00BA674E">
      <w:pPr>
        <w:pStyle w:val="Normal1"/>
        <w:widowControl w:val="0"/>
        <w:spacing w:after="0"/>
        <w:jc w:val="left"/>
        <w:rPr>
          <w:rFonts w:ascii="Calibri" w:eastAsia="Calibri" w:hAnsi="Calibri" w:cs="Calibri"/>
          <w:color w:val="000000"/>
          <w:sz w:val="22"/>
          <w:szCs w:val="22"/>
        </w:rPr>
      </w:pPr>
      <w:bookmarkStart w:id="0" w:name="_GoBack"/>
      <w:bookmarkEnd w:id="0"/>
    </w:p>
    <w:tbl>
      <w:tblPr>
        <w:tblW w:w="12299" w:type="dxa"/>
        <w:tblInd w:w="-817" w:type="dxa"/>
        <w:tblLayout w:type="fixed"/>
        <w:tblLook w:val="0000" w:firstRow="0" w:lastRow="0" w:firstColumn="0" w:lastColumn="0" w:noHBand="0" w:noVBand="0"/>
      </w:tblPr>
      <w:tblGrid>
        <w:gridCol w:w="12299"/>
      </w:tblGrid>
      <w:tr w:rsidR="00BA674E" w:rsidRPr="00345182" w14:paraId="5581FA86" w14:textId="77777777" w:rsidTr="00227015">
        <w:trPr>
          <w:trHeight w:val="1845"/>
        </w:trPr>
        <w:tc>
          <w:tcPr>
            <w:tcW w:w="12299" w:type="dxa"/>
            <w:shd w:val="clear" w:color="auto" w:fill="auto"/>
          </w:tcPr>
          <w:p w14:paraId="6340E28D" w14:textId="77777777" w:rsidR="00BA674E" w:rsidRPr="00345182" w:rsidRDefault="00BA674E">
            <w:pPr>
              <w:pStyle w:val="Normal1"/>
              <w:widowControl w:val="0"/>
              <w:spacing w:before="120"/>
              <w:ind w:left="4861"/>
              <w:rPr>
                <w:color w:val="000000"/>
              </w:rPr>
            </w:pPr>
          </w:p>
          <w:p w14:paraId="4B4025EC" w14:textId="77777777" w:rsidR="00BA674E" w:rsidRPr="00345182" w:rsidRDefault="00454070">
            <w:pPr>
              <w:pStyle w:val="Normal1"/>
              <w:widowControl w:val="0"/>
              <w:spacing w:before="120"/>
              <w:jc w:val="center"/>
            </w:pPr>
            <w:r w:rsidRPr="007453E4">
              <w:rPr>
                <w:noProof/>
                <w:lang w:eastAsia="en-GB"/>
              </w:rPr>
              <w:drawing>
                <wp:inline distT="152400" distB="76200" distL="0" distR="0" wp14:anchorId="26B61A45" wp14:editId="331A85D6">
                  <wp:extent cx="4162425" cy="1224280"/>
                  <wp:effectExtent l="0" t="0" r="0" b="0"/>
                  <wp:docPr id="17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
                          <a:srcRect/>
                          <a:stretch>
                            <a:fillRect/>
                          </a:stretch>
                        </pic:blipFill>
                        <pic:spPr>
                          <a:xfrm>
                            <a:off x="0" y="0"/>
                            <a:ext cx="4162425" cy="1224280"/>
                          </a:xfrm>
                          <a:prstGeom prst="rect">
                            <a:avLst/>
                          </a:prstGeom>
                          <a:ln/>
                        </pic:spPr>
                      </pic:pic>
                    </a:graphicData>
                  </a:graphic>
                </wp:inline>
              </w:drawing>
            </w:r>
          </w:p>
          <w:p w14:paraId="76FB9B62" w14:textId="77777777" w:rsidR="00BA674E" w:rsidRPr="00345182" w:rsidRDefault="00BA674E">
            <w:pPr>
              <w:pStyle w:val="Normal1"/>
              <w:widowControl w:val="0"/>
              <w:spacing w:before="120"/>
              <w:rPr>
                <w:rFonts w:ascii="Arial" w:eastAsia="Arial" w:hAnsi="Arial" w:cs="Arial"/>
                <w:color w:val="000000"/>
              </w:rPr>
            </w:pPr>
          </w:p>
          <w:p w14:paraId="2D84F7D6" w14:textId="77777777" w:rsidR="00BA674E" w:rsidRPr="00345182" w:rsidRDefault="00454070">
            <w:pPr>
              <w:pStyle w:val="Normal1"/>
              <w:widowControl w:val="0"/>
              <w:spacing w:before="120"/>
              <w:jc w:val="center"/>
            </w:pPr>
            <w:r w:rsidRPr="007453E4">
              <w:rPr>
                <w:noProof/>
                <w:lang w:eastAsia="en-GB"/>
              </w:rPr>
              <w:drawing>
                <wp:inline distT="152400" distB="76200" distL="0" distR="0" wp14:anchorId="1B8D2222" wp14:editId="10633F75">
                  <wp:extent cx="3437255" cy="2294255"/>
                  <wp:effectExtent l="0" t="0" r="0" b="0"/>
                  <wp:docPr id="17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9"/>
                          <a:srcRect/>
                          <a:stretch>
                            <a:fillRect/>
                          </a:stretch>
                        </pic:blipFill>
                        <pic:spPr>
                          <a:xfrm>
                            <a:off x="0" y="0"/>
                            <a:ext cx="3437255" cy="2294255"/>
                          </a:xfrm>
                          <a:prstGeom prst="rect">
                            <a:avLst/>
                          </a:prstGeom>
                          <a:ln/>
                        </pic:spPr>
                      </pic:pic>
                    </a:graphicData>
                  </a:graphic>
                </wp:inline>
              </w:drawing>
            </w:r>
            <w:r w:rsidRPr="007453E4">
              <w:rPr>
                <w:noProof/>
                <w:lang w:eastAsia="en-GB"/>
              </w:rPr>
              <w:drawing>
                <wp:inline distT="152400" distB="76200" distL="0" distR="0" wp14:anchorId="4A861B75" wp14:editId="15D83AF0">
                  <wp:extent cx="3571875" cy="2286000"/>
                  <wp:effectExtent l="0" t="0" r="0" b="0"/>
                  <wp:docPr id="169"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10"/>
                          <a:srcRect/>
                          <a:stretch>
                            <a:fillRect/>
                          </a:stretch>
                        </pic:blipFill>
                        <pic:spPr>
                          <a:xfrm>
                            <a:off x="0" y="0"/>
                            <a:ext cx="3571875" cy="2286000"/>
                          </a:xfrm>
                          <a:prstGeom prst="rect">
                            <a:avLst/>
                          </a:prstGeom>
                          <a:ln/>
                        </pic:spPr>
                      </pic:pic>
                    </a:graphicData>
                  </a:graphic>
                </wp:inline>
              </w:drawing>
            </w:r>
          </w:p>
          <w:p w14:paraId="6124A2AF" w14:textId="7732682D" w:rsidR="00BA674E" w:rsidRPr="00345182" w:rsidRDefault="00EC6DC3">
            <w:pPr>
              <w:pStyle w:val="Normal1"/>
              <w:spacing w:before="120"/>
              <w:jc w:val="center"/>
              <w:rPr>
                <w:rFonts w:ascii="Century Gothic" w:eastAsia="Century Gothic" w:hAnsi="Century Gothic" w:cs="Century Gothic"/>
                <w:sz w:val="18"/>
                <w:szCs w:val="18"/>
              </w:rPr>
            </w:pPr>
            <w:r w:rsidRPr="00345182">
              <w:rPr>
                <w:rFonts w:ascii="Century Gothic" w:eastAsia="Century Gothic" w:hAnsi="Century Gothic" w:cs="Century Gothic"/>
                <w:sz w:val="18"/>
                <w:szCs w:val="18"/>
              </w:rPr>
              <w:t>Source: http://unicef.ge/62/unciefis_gantskhadeba_socialuri_dacvis_sistemis_shesakheb/304/lngeng</w:t>
            </w:r>
          </w:p>
        </w:tc>
      </w:tr>
      <w:tr w:rsidR="00BA674E" w:rsidRPr="00345182" w14:paraId="7B5799F7" w14:textId="77777777" w:rsidTr="00227015">
        <w:trPr>
          <w:trHeight w:val="187"/>
        </w:trPr>
        <w:tc>
          <w:tcPr>
            <w:tcW w:w="12299" w:type="dxa"/>
            <w:shd w:val="clear" w:color="auto" w:fill="FFFFFF"/>
          </w:tcPr>
          <w:p w14:paraId="7674D68B" w14:textId="77777777" w:rsidR="00BA674E" w:rsidRPr="00345182" w:rsidRDefault="00BA674E">
            <w:pPr>
              <w:pStyle w:val="Normal1"/>
              <w:spacing w:before="120"/>
              <w:jc w:val="center"/>
              <w:rPr>
                <w:sz w:val="12"/>
                <w:szCs w:val="12"/>
              </w:rPr>
            </w:pPr>
          </w:p>
        </w:tc>
      </w:tr>
      <w:tr w:rsidR="00BA674E" w:rsidRPr="00345182" w14:paraId="77DFE2D8" w14:textId="77777777" w:rsidTr="00227015">
        <w:trPr>
          <w:trHeight w:val="2654"/>
        </w:trPr>
        <w:tc>
          <w:tcPr>
            <w:tcW w:w="12299" w:type="dxa"/>
            <w:shd w:val="clear" w:color="auto" w:fill="1F4E79"/>
          </w:tcPr>
          <w:p w14:paraId="6ABA8227" w14:textId="77777777" w:rsidR="00BA674E" w:rsidRPr="00345182" w:rsidRDefault="00BA674E">
            <w:pPr>
              <w:pStyle w:val="Normal1"/>
              <w:widowControl w:val="0"/>
              <w:spacing w:before="120"/>
              <w:ind w:left="885"/>
              <w:rPr>
                <w:rFonts w:ascii="Arial" w:eastAsia="Arial" w:hAnsi="Arial" w:cs="Arial"/>
                <w:color w:val="000000"/>
                <w:sz w:val="34"/>
                <w:szCs w:val="34"/>
              </w:rPr>
            </w:pPr>
          </w:p>
          <w:p w14:paraId="102001E4" w14:textId="77777777" w:rsidR="00BA674E" w:rsidRPr="00345182" w:rsidRDefault="00454070">
            <w:pPr>
              <w:pStyle w:val="Normal1"/>
              <w:widowControl w:val="0"/>
              <w:spacing w:before="120"/>
              <w:ind w:left="885"/>
              <w:jc w:val="center"/>
              <w:rPr>
                <w:rFonts w:ascii="Century Gothic" w:eastAsia="Century Gothic" w:hAnsi="Century Gothic" w:cs="Century Gothic"/>
                <w:b/>
                <w:color w:val="FFFFFF"/>
                <w:sz w:val="36"/>
                <w:szCs w:val="36"/>
              </w:rPr>
            </w:pPr>
            <w:r w:rsidRPr="00345182">
              <w:rPr>
                <w:rFonts w:ascii="Century Gothic" w:eastAsia="Century Gothic" w:hAnsi="Century Gothic" w:cs="Century Gothic"/>
                <w:b/>
                <w:color w:val="FFFFFF"/>
                <w:sz w:val="36"/>
                <w:szCs w:val="36"/>
              </w:rPr>
              <w:t>Impact Evaluation of Targeted Social Assistance (TSA) in Georgia</w:t>
            </w:r>
          </w:p>
          <w:p w14:paraId="36F534A3" w14:textId="2DAE5956" w:rsidR="00BA674E" w:rsidRPr="00345182" w:rsidRDefault="00454070">
            <w:pPr>
              <w:pStyle w:val="Normal1"/>
              <w:widowControl w:val="0"/>
              <w:spacing w:before="120"/>
              <w:ind w:left="885"/>
              <w:jc w:val="center"/>
              <w:rPr>
                <w:rFonts w:ascii="Century Gothic" w:eastAsia="Century Gothic" w:hAnsi="Century Gothic" w:cs="Century Gothic"/>
                <w:b/>
                <w:color w:val="FFFFFF"/>
                <w:sz w:val="32"/>
                <w:szCs w:val="32"/>
              </w:rPr>
            </w:pPr>
            <w:r w:rsidRPr="00345182">
              <w:rPr>
                <w:rFonts w:ascii="Century Gothic" w:eastAsia="Century Gothic" w:hAnsi="Century Gothic" w:cs="Century Gothic"/>
                <w:b/>
                <w:color w:val="FFFFFF"/>
                <w:sz w:val="32"/>
                <w:szCs w:val="32"/>
              </w:rPr>
              <w:t>Final Report</w:t>
            </w:r>
            <w:r w:rsidR="00EC6DC3" w:rsidRPr="00345182">
              <w:rPr>
                <w:rFonts w:ascii="Century Gothic" w:eastAsia="Century Gothic" w:hAnsi="Century Gothic" w:cs="Century Gothic"/>
                <w:b/>
                <w:color w:val="FFFFFF"/>
                <w:sz w:val="32"/>
                <w:szCs w:val="32"/>
              </w:rPr>
              <w:t xml:space="preserve"> (</w:t>
            </w:r>
            <w:r w:rsidR="008413CE" w:rsidRPr="00345182">
              <w:rPr>
                <w:rFonts w:ascii="Century Gothic" w:eastAsia="Century Gothic" w:hAnsi="Century Gothic" w:cs="Century Gothic"/>
                <w:b/>
                <w:color w:val="FFFFFF"/>
                <w:sz w:val="32"/>
                <w:szCs w:val="32"/>
              </w:rPr>
              <w:t>adjusted)</w:t>
            </w:r>
          </w:p>
          <w:p w14:paraId="77F11C84" w14:textId="7977AE23" w:rsidR="00BA674E" w:rsidRPr="00345182" w:rsidRDefault="00AF50B2">
            <w:pPr>
              <w:pStyle w:val="Normal1"/>
              <w:widowControl w:val="0"/>
              <w:spacing w:before="120"/>
              <w:ind w:left="885"/>
              <w:jc w:val="center"/>
              <w:rPr>
                <w:rFonts w:ascii="Century Gothic" w:eastAsia="Century Gothic" w:hAnsi="Century Gothic" w:cs="Century Gothic"/>
                <w:color w:val="FFFFFF"/>
                <w:sz w:val="28"/>
                <w:szCs w:val="28"/>
              </w:rPr>
            </w:pPr>
            <w:r w:rsidRPr="00345182">
              <w:rPr>
                <w:rFonts w:ascii="Century Gothic" w:eastAsia="Century Gothic" w:hAnsi="Century Gothic" w:cs="Century Gothic"/>
                <w:color w:val="FFFFFF"/>
                <w:sz w:val="28"/>
                <w:szCs w:val="28"/>
              </w:rPr>
              <w:t>Decembe</w:t>
            </w:r>
            <w:r w:rsidR="008413CE" w:rsidRPr="00345182">
              <w:rPr>
                <w:rFonts w:ascii="Century Gothic" w:eastAsia="Century Gothic" w:hAnsi="Century Gothic" w:cs="Century Gothic"/>
                <w:color w:val="FFFFFF"/>
                <w:sz w:val="28"/>
                <w:szCs w:val="28"/>
              </w:rPr>
              <w:t>r</w:t>
            </w:r>
            <w:r w:rsidR="00454070" w:rsidRPr="00345182">
              <w:rPr>
                <w:rFonts w:ascii="Century Gothic" w:eastAsia="Century Gothic" w:hAnsi="Century Gothic" w:cs="Century Gothic"/>
                <w:color w:val="FFFFFF"/>
                <w:sz w:val="28"/>
                <w:szCs w:val="28"/>
              </w:rPr>
              <w:t>, 2020</w:t>
            </w:r>
          </w:p>
        </w:tc>
      </w:tr>
      <w:tr w:rsidR="00BA674E" w:rsidRPr="00345182" w14:paraId="3C3B3B9D" w14:textId="77777777" w:rsidTr="00227015">
        <w:tc>
          <w:tcPr>
            <w:tcW w:w="12299" w:type="dxa"/>
            <w:shd w:val="clear" w:color="auto" w:fill="FFFFFF"/>
          </w:tcPr>
          <w:p w14:paraId="630E7213" w14:textId="77777777" w:rsidR="00BA674E" w:rsidRPr="00345182" w:rsidRDefault="00BA674E">
            <w:pPr>
              <w:pStyle w:val="Normal1"/>
              <w:spacing w:before="120"/>
              <w:jc w:val="center"/>
              <w:rPr>
                <w:rFonts w:ascii="Century Gothic" w:eastAsia="Century Gothic" w:hAnsi="Century Gothic" w:cs="Century Gothic"/>
                <w:color w:val="FFFFFF"/>
                <w:sz w:val="28"/>
                <w:szCs w:val="28"/>
              </w:rPr>
            </w:pPr>
          </w:p>
        </w:tc>
      </w:tr>
      <w:tr w:rsidR="00BA674E" w:rsidRPr="00345182" w14:paraId="6507FC9F" w14:textId="77777777" w:rsidTr="00227015">
        <w:tc>
          <w:tcPr>
            <w:tcW w:w="12299" w:type="dxa"/>
            <w:shd w:val="clear" w:color="auto" w:fill="FFFFFF"/>
          </w:tcPr>
          <w:p w14:paraId="476AC16A" w14:textId="77777777" w:rsidR="00BA674E" w:rsidRPr="00345182" w:rsidRDefault="00BA674E">
            <w:pPr>
              <w:pStyle w:val="Normal1"/>
              <w:spacing w:before="120"/>
              <w:rPr>
                <w:rFonts w:ascii="Century Gothic" w:eastAsia="Century Gothic" w:hAnsi="Century Gothic" w:cs="Century Gothic"/>
                <w:sz w:val="28"/>
                <w:szCs w:val="28"/>
              </w:rPr>
            </w:pPr>
          </w:p>
          <w:p w14:paraId="658ACF01" w14:textId="77777777" w:rsidR="00BA674E" w:rsidRPr="00345182" w:rsidRDefault="00BA674E">
            <w:pPr>
              <w:pStyle w:val="Normal1"/>
              <w:spacing w:before="120"/>
              <w:jc w:val="center"/>
              <w:rPr>
                <w:rFonts w:ascii="Century Gothic" w:eastAsia="Century Gothic" w:hAnsi="Century Gothic" w:cs="Century Gothic"/>
                <w:sz w:val="28"/>
                <w:szCs w:val="28"/>
              </w:rPr>
            </w:pPr>
          </w:p>
          <w:p w14:paraId="19344EDB" w14:textId="77777777" w:rsidR="00BA674E" w:rsidRPr="00345182" w:rsidRDefault="00454070">
            <w:pPr>
              <w:pStyle w:val="Normal1"/>
              <w:tabs>
                <w:tab w:val="left" w:pos="1605"/>
              </w:tabs>
              <w:spacing w:before="120"/>
              <w:rPr>
                <w:rFonts w:ascii="Century Gothic" w:eastAsia="Century Gothic" w:hAnsi="Century Gothic" w:cs="Century Gothic"/>
                <w:i/>
                <w:sz w:val="28"/>
                <w:szCs w:val="28"/>
              </w:rPr>
            </w:pPr>
            <w:r w:rsidRPr="007453E4">
              <w:rPr>
                <w:noProof/>
                <w:lang w:eastAsia="en-GB"/>
              </w:rPr>
              <w:drawing>
                <wp:anchor distT="0" distB="0" distL="0" distR="0" simplePos="0" relativeHeight="251766784" behindDoc="0" locked="0" layoutInCell="1" allowOverlap="1" wp14:anchorId="2359BE17" wp14:editId="44DE34F9">
                  <wp:simplePos x="0" y="0"/>
                  <wp:positionH relativeFrom="column">
                    <wp:posOffset>4743450</wp:posOffset>
                  </wp:positionH>
                  <wp:positionV relativeFrom="paragraph">
                    <wp:posOffset>168275</wp:posOffset>
                  </wp:positionV>
                  <wp:extent cx="2667000" cy="634365"/>
                  <wp:effectExtent l="0" t="0" r="0" b="0"/>
                  <wp:wrapSquare wrapText="bothSides" distT="0" distB="0" distL="0" distR="0"/>
                  <wp:docPr id="121"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11"/>
                          <a:srcRect/>
                          <a:stretch>
                            <a:fillRect/>
                          </a:stretch>
                        </pic:blipFill>
                        <pic:spPr>
                          <a:xfrm>
                            <a:off x="0" y="0"/>
                            <a:ext cx="2667000" cy="634365"/>
                          </a:xfrm>
                          <a:prstGeom prst="rect">
                            <a:avLst/>
                          </a:prstGeom>
                          <a:ln/>
                        </pic:spPr>
                      </pic:pic>
                    </a:graphicData>
                  </a:graphic>
                </wp:anchor>
              </w:drawing>
            </w:r>
          </w:p>
          <w:p w14:paraId="06C1D3D8" w14:textId="77777777" w:rsidR="00BA674E" w:rsidRPr="00345182" w:rsidRDefault="00BA674E">
            <w:pPr>
              <w:pStyle w:val="Normal1"/>
              <w:tabs>
                <w:tab w:val="left" w:pos="1605"/>
              </w:tabs>
              <w:spacing w:before="120"/>
              <w:rPr>
                <w:rFonts w:ascii="Century Gothic" w:eastAsia="Century Gothic" w:hAnsi="Century Gothic" w:cs="Century Gothic"/>
                <w:i/>
                <w:sz w:val="28"/>
                <w:szCs w:val="28"/>
              </w:rPr>
            </w:pPr>
          </w:p>
          <w:p w14:paraId="54E8C65B" w14:textId="77777777" w:rsidR="00BA674E" w:rsidRPr="00345182" w:rsidRDefault="00BA674E">
            <w:pPr>
              <w:pStyle w:val="Normal1"/>
              <w:spacing w:before="120"/>
              <w:jc w:val="center"/>
              <w:rPr>
                <w:rFonts w:ascii="Century Gothic" w:eastAsia="Century Gothic" w:hAnsi="Century Gothic" w:cs="Century Gothic"/>
                <w:i/>
                <w:sz w:val="28"/>
                <w:szCs w:val="28"/>
              </w:rPr>
            </w:pPr>
          </w:p>
          <w:p w14:paraId="010E7671" w14:textId="77777777" w:rsidR="00BA674E" w:rsidRPr="00345182" w:rsidRDefault="00BA674E">
            <w:pPr>
              <w:pStyle w:val="Normal1"/>
              <w:spacing w:before="120"/>
              <w:jc w:val="center"/>
              <w:rPr>
                <w:rFonts w:ascii="Century Gothic" w:eastAsia="Century Gothic" w:hAnsi="Century Gothic" w:cs="Century Gothic"/>
                <w:sz w:val="28"/>
                <w:szCs w:val="28"/>
              </w:rPr>
            </w:pPr>
          </w:p>
          <w:p w14:paraId="22E27750" w14:textId="77777777" w:rsidR="00BA674E" w:rsidRPr="00345182" w:rsidRDefault="00BA674E">
            <w:pPr>
              <w:pStyle w:val="Normal1"/>
              <w:spacing w:before="120"/>
              <w:jc w:val="center"/>
              <w:rPr>
                <w:rFonts w:ascii="Century Gothic" w:eastAsia="Century Gothic" w:hAnsi="Century Gothic" w:cs="Century Gothic"/>
                <w:sz w:val="28"/>
                <w:szCs w:val="28"/>
              </w:rPr>
            </w:pPr>
          </w:p>
        </w:tc>
      </w:tr>
    </w:tbl>
    <w:p w14:paraId="7E734CD1" w14:textId="77777777" w:rsidR="00BA674E" w:rsidRPr="00345182" w:rsidRDefault="00BA674E">
      <w:pPr>
        <w:pStyle w:val="Normal1"/>
      </w:pPr>
    </w:p>
    <w:p w14:paraId="2856E969" w14:textId="77777777" w:rsidR="00BA674E" w:rsidRPr="00345182" w:rsidRDefault="00BA674E">
      <w:pPr>
        <w:pStyle w:val="Normal1"/>
      </w:pPr>
    </w:p>
    <w:p w14:paraId="294521CF" w14:textId="77777777" w:rsidR="00BA674E" w:rsidRPr="00345182" w:rsidRDefault="00BA674E">
      <w:pPr>
        <w:pStyle w:val="Normal1"/>
      </w:pPr>
    </w:p>
    <w:p w14:paraId="5C2ED2AC" w14:textId="77777777" w:rsidR="00BA674E" w:rsidRPr="00345182" w:rsidRDefault="00BA674E">
      <w:pPr>
        <w:pStyle w:val="Normal1"/>
      </w:pPr>
    </w:p>
    <w:p w14:paraId="0B54ED79" w14:textId="77777777" w:rsidR="00BA674E" w:rsidRPr="00345182" w:rsidRDefault="00BA674E">
      <w:pPr>
        <w:pStyle w:val="Normal1"/>
      </w:pPr>
    </w:p>
    <w:p w14:paraId="5426FE64" w14:textId="77777777" w:rsidR="00BA674E" w:rsidRPr="00345182" w:rsidRDefault="00BA674E">
      <w:pPr>
        <w:pStyle w:val="Normal1"/>
      </w:pPr>
    </w:p>
    <w:p w14:paraId="76FA2E72" w14:textId="77777777" w:rsidR="00BA674E" w:rsidRPr="00345182" w:rsidRDefault="00BA674E">
      <w:pPr>
        <w:pStyle w:val="Normal1"/>
      </w:pPr>
    </w:p>
    <w:p w14:paraId="76D4CFBC" w14:textId="77777777" w:rsidR="00BA674E" w:rsidRPr="00345182" w:rsidRDefault="00BA674E">
      <w:pPr>
        <w:pStyle w:val="Normal1"/>
      </w:pPr>
    </w:p>
    <w:p w14:paraId="5D32571B" w14:textId="77777777" w:rsidR="00BA674E" w:rsidRPr="00345182" w:rsidRDefault="00BA674E">
      <w:pPr>
        <w:pStyle w:val="Normal1"/>
      </w:pPr>
    </w:p>
    <w:p w14:paraId="6F4491BB" w14:textId="77777777" w:rsidR="00BA674E" w:rsidRPr="00345182" w:rsidRDefault="00BA674E">
      <w:pPr>
        <w:pStyle w:val="Normal1"/>
      </w:pPr>
    </w:p>
    <w:p w14:paraId="3497947E" w14:textId="77777777" w:rsidR="00BA674E" w:rsidRPr="00345182" w:rsidRDefault="00BA674E">
      <w:pPr>
        <w:pStyle w:val="Normal1"/>
      </w:pPr>
    </w:p>
    <w:p w14:paraId="36286C6F" w14:textId="77777777" w:rsidR="00BA674E" w:rsidRPr="00345182" w:rsidRDefault="00BA674E">
      <w:pPr>
        <w:pStyle w:val="Normal1"/>
      </w:pPr>
    </w:p>
    <w:p w14:paraId="47D49CD0" w14:textId="77777777" w:rsidR="00BA674E" w:rsidRPr="00345182" w:rsidRDefault="00BA674E">
      <w:pPr>
        <w:pStyle w:val="Normal1"/>
        <w:rPr>
          <w:rFonts w:ascii="Century Gothic" w:eastAsia="Century Gothic" w:hAnsi="Century Gothic" w:cs="Century Gothic"/>
          <w:b/>
        </w:rPr>
      </w:pPr>
    </w:p>
    <w:p w14:paraId="4290C422" w14:textId="77777777" w:rsidR="00BA674E" w:rsidRPr="00345182" w:rsidRDefault="00BA674E">
      <w:pPr>
        <w:pStyle w:val="Normal1"/>
        <w:ind w:left="143" w:firstLine="708"/>
        <w:rPr>
          <w:rFonts w:ascii="Century Gothic" w:eastAsia="Century Gothic" w:hAnsi="Century Gothic" w:cs="Century Gothic"/>
          <w:b/>
        </w:rPr>
      </w:pPr>
    </w:p>
    <w:p w14:paraId="46C12DC2" w14:textId="77777777" w:rsidR="00BA674E" w:rsidRPr="00345182" w:rsidRDefault="00BA674E">
      <w:pPr>
        <w:pStyle w:val="Normal1"/>
        <w:ind w:left="143" w:firstLine="708"/>
        <w:rPr>
          <w:rFonts w:ascii="Century Gothic" w:eastAsia="Century Gothic" w:hAnsi="Century Gothic" w:cs="Century Gothic"/>
          <w:b/>
        </w:rPr>
      </w:pPr>
    </w:p>
    <w:p w14:paraId="7C054A68" w14:textId="77777777" w:rsidR="00BA674E" w:rsidRPr="00345182" w:rsidRDefault="00BA674E">
      <w:pPr>
        <w:pStyle w:val="Normal1"/>
        <w:ind w:left="143" w:firstLine="708"/>
        <w:rPr>
          <w:rFonts w:ascii="Century Gothic" w:eastAsia="Century Gothic" w:hAnsi="Century Gothic" w:cs="Century Gothic"/>
          <w:b/>
        </w:rPr>
      </w:pPr>
    </w:p>
    <w:p w14:paraId="72047D4D" w14:textId="77777777" w:rsidR="00BA674E" w:rsidRPr="0028441D" w:rsidRDefault="00454070">
      <w:pPr>
        <w:pStyle w:val="Normal1"/>
        <w:spacing w:after="0" w:line="240" w:lineRule="auto"/>
        <w:ind w:left="143" w:firstLine="708"/>
        <w:rPr>
          <w:rFonts w:ascii="Century Gothic" w:eastAsia="Century Gothic" w:hAnsi="Century Gothic" w:cs="Century Gothic"/>
          <w:b/>
        </w:rPr>
      </w:pPr>
      <w:r w:rsidRPr="0028441D">
        <w:rPr>
          <w:rFonts w:ascii="Century Gothic" w:eastAsia="Century Gothic" w:hAnsi="Century Gothic" w:cs="Century Gothic"/>
          <w:b/>
        </w:rPr>
        <w:t>Team</w:t>
      </w:r>
    </w:p>
    <w:p w14:paraId="3147E730" w14:textId="77777777" w:rsidR="00BA674E" w:rsidRPr="0028441D" w:rsidRDefault="00454070">
      <w:pPr>
        <w:pStyle w:val="Normal1"/>
        <w:spacing w:after="0" w:line="240" w:lineRule="auto"/>
        <w:ind w:left="851"/>
        <w:rPr>
          <w:rFonts w:ascii="Century Gothic" w:eastAsia="Century Gothic" w:hAnsi="Century Gothic" w:cs="Century Gothic"/>
        </w:rPr>
      </w:pPr>
      <w:r w:rsidRPr="0028441D">
        <w:rPr>
          <w:rFonts w:ascii="Century Gothic" w:eastAsia="Century Gothic" w:hAnsi="Century Gothic" w:cs="Century Gothic"/>
        </w:rPr>
        <w:t>LTA Program Manager – María Carolina Latorre</w:t>
      </w:r>
    </w:p>
    <w:p w14:paraId="2E7CEBCA" w14:textId="77777777" w:rsidR="00BA674E" w:rsidRPr="0028441D" w:rsidRDefault="00BA674E">
      <w:pPr>
        <w:pStyle w:val="Normal1"/>
        <w:spacing w:after="0" w:line="240" w:lineRule="auto"/>
        <w:ind w:left="851"/>
        <w:rPr>
          <w:rFonts w:ascii="Century Gothic" w:eastAsia="Century Gothic" w:hAnsi="Century Gothic" w:cs="Century Gothic"/>
        </w:rPr>
      </w:pPr>
    </w:p>
    <w:p w14:paraId="096E6593" w14:textId="2E2DBB8B" w:rsidR="00BA674E" w:rsidRPr="0028441D" w:rsidRDefault="00454070">
      <w:pPr>
        <w:pStyle w:val="Normal1"/>
        <w:spacing w:after="0" w:line="240" w:lineRule="auto"/>
        <w:ind w:left="851"/>
        <w:rPr>
          <w:rFonts w:ascii="Century Gothic" w:eastAsia="Century Gothic" w:hAnsi="Century Gothic" w:cs="Century Gothic"/>
        </w:rPr>
      </w:pPr>
      <w:r w:rsidRPr="0028441D">
        <w:rPr>
          <w:rFonts w:ascii="Century Gothic" w:eastAsia="Century Gothic" w:hAnsi="Century Gothic" w:cs="Century Gothic"/>
        </w:rPr>
        <w:t>Principal Investigator – Orazio Attana</w:t>
      </w:r>
      <w:r w:rsidR="00EC6DC3" w:rsidRPr="0028441D">
        <w:rPr>
          <w:rFonts w:ascii="Century Gothic" w:eastAsia="Century Gothic" w:hAnsi="Century Gothic" w:cs="Century Gothic"/>
        </w:rPr>
        <w:t>s</w:t>
      </w:r>
      <w:r w:rsidRPr="0028441D">
        <w:rPr>
          <w:rFonts w:ascii="Century Gothic" w:eastAsia="Century Gothic" w:hAnsi="Century Gothic" w:cs="Century Gothic"/>
        </w:rPr>
        <w:t>io</w:t>
      </w:r>
    </w:p>
    <w:p w14:paraId="6B3B6CED" w14:textId="77777777" w:rsidR="00BA674E" w:rsidRPr="0028441D" w:rsidRDefault="00454070">
      <w:pPr>
        <w:pStyle w:val="Normal1"/>
        <w:spacing w:after="0" w:line="240" w:lineRule="auto"/>
        <w:ind w:left="851"/>
        <w:rPr>
          <w:rFonts w:ascii="Century Gothic" w:eastAsia="Century Gothic" w:hAnsi="Century Gothic" w:cs="Century Gothic"/>
        </w:rPr>
      </w:pPr>
      <w:r w:rsidRPr="0028441D">
        <w:rPr>
          <w:rFonts w:ascii="Century Gothic" w:eastAsia="Century Gothic" w:hAnsi="Century Gothic" w:cs="Century Gothic"/>
        </w:rPr>
        <w:t>Senior Quantitative Researcher – Jaime Millán-Quijano</w:t>
      </w:r>
    </w:p>
    <w:p w14:paraId="61CEA699" w14:textId="77777777" w:rsidR="00BA674E" w:rsidRPr="0028441D" w:rsidRDefault="00454070">
      <w:pPr>
        <w:pStyle w:val="Normal1"/>
        <w:spacing w:after="0" w:line="240" w:lineRule="auto"/>
        <w:ind w:left="851"/>
        <w:rPr>
          <w:rFonts w:ascii="Century Gothic" w:eastAsia="Century Gothic" w:hAnsi="Century Gothic" w:cs="Century Gothic"/>
        </w:rPr>
      </w:pPr>
      <w:r w:rsidRPr="0028441D">
        <w:rPr>
          <w:rFonts w:ascii="Century Gothic" w:eastAsia="Century Gothic" w:hAnsi="Century Gothic" w:cs="Century Gothic"/>
        </w:rPr>
        <w:t>Senior Qualitative Researcher – Claudia Peñaranda</w:t>
      </w:r>
    </w:p>
    <w:p w14:paraId="4FDA2801" w14:textId="77777777" w:rsidR="00BA674E" w:rsidRPr="0028441D" w:rsidRDefault="00454070">
      <w:pPr>
        <w:pStyle w:val="Normal1"/>
        <w:spacing w:after="0" w:line="240" w:lineRule="auto"/>
        <w:ind w:left="851"/>
        <w:rPr>
          <w:rFonts w:ascii="Century Gothic" w:eastAsia="Century Gothic" w:hAnsi="Century Gothic" w:cs="Century Gothic"/>
        </w:rPr>
      </w:pPr>
      <w:r w:rsidRPr="0028441D">
        <w:rPr>
          <w:rFonts w:ascii="Century Gothic" w:eastAsia="Century Gothic" w:hAnsi="Century Gothic" w:cs="Century Gothic"/>
        </w:rPr>
        <w:t>Junior Researchers – Jimena Iguavita and Daniela Vivas</w:t>
      </w:r>
    </w:p>
    <w:p w14:paraId="7F3D81D4" w14:textId="03DD420B" w:rsidR="00BA674E" w:rsidRPr="00345182" w:rsidRDefault="00454070">
      <w:pPr>
        <w:pStyle w:val="Normal1"/>
        <w:spacing w:after="0" w:line="240" w:lineRule="auto"/>
        <w:ind w:left="851"/>
        <w:rPr>
          <w:rFonts w:ascii="Century Gothic" w:eastAsia="Century Gothic" w:hAnsi="Century Gothic" w:cs="Century Gothic"/>
        </w:rPr>
      </w:pPr>
      <w:r w:rsidRPr="00345182">
        <w:rPr>
          <w:rFonts w:ascii="Century Gothic" w:eastAsia="Century Gothic" w:hAnsi="Century Gothic" w:cs="Century Gothic"/>
        </w:rPr>
        <w:t>Local researcher – Zviad</w:t>
      </w:r>
      <w:r w:rsidR="00EC6DC3" w:rsidRPr="00345182">
        <w:rPr>
          <w:rFonts w:ascii="Century Gothic" w:eastAsia="Century Gothic" w:hAnsi="Century Gothic" w:cs="Century Gothic"/>
        </w:rPr>
        <w:t xml:space="preserve"> </w:t>
      </w:r>
      <w:r w:rsidRPr="00345182">
        <w:rPr>
          <w:rFonts w:ascii="Century Gothic" w:eastAsia="Century Gothic" w:hAnsi="Century Gothic" w:cs="Century Gothic"/>
        </w:rPr>
        <w:t>Barkaia</w:t>
      </w:r>
    </w:p>
    <w:p w14:paraId="75AAAF8D" w14:textId="77777777" w:rsidR="00BA674E" w:rsidRPr="00345182" w:rsidRDefault="00454070">
      <w:pPr>
        <w:pStyle w:val="Normal1"/>
        <w:spacing w:after="0" w:line="240" w:lineRule="auto"/>
        <w:ind w:left="851"/>
        <w:rPr>
          <w:rFonts w:ascii="Century Gothic" w:eastAsia="Century Gothic" w:hAnsi="Century Gothic" w:cs="Century Gothic"/>
        </w:rPr>
      </w:pPr>
      <w:r w:rsidRPr="00345182">
        <w:rPr>
          <w:rFonts w:ascii="Century Gothic" w:eastAsia="Century Gothic" w:hAnsi="Century Gothic" w:cs="Century Gothic"/>
        </w:rPr>
        <w:t>Statisticians – Jhon Jairo Romero and Daniela Velez</w:t>
      </w:r>
    </w:p>
    <w:p w14:paraId="301DB912" w14:textId="77777777" w:rsidR="00BA674E" w:rsidRPr="00345182" w:rsidRDefault="00454070">
      <w:pPr>
        <w:pStyle w:val="Normal1"/>
        <w:spacing w:after="0" w:line="240" w:lineRule="auto"/>
        <w:ind w:left="851"/>
        <w:rPr>
          <w:rFonts w:ascii="Century Gothic" w:eastAsia="Century Gothic" w:hAnsi="Century Gothic" w:cs="Century Gothic"/>
        </w:rPr>
      </w:pPr>
      <w:r w:rsidRPr="00345182">
        <w:rPr>
          <w:rFonts w:ascii="Century Gothic" w:eastAsia="Century Gothic" w:hAnsi="Century Gothic" w:cs="Century Gothic"/>
        </w:rPr>
        <w:t>English editors – Steven Rozowicz and Andy Clarke</w:t>
      </w:r>
    </w:p>
    <w:p w14:paraId="7F51C353" w14:textId="77777777" w:rsidR="00BA674E" w:rsidRPr="00345182" w:rsidRDefault="00BA674E" w:rsidP="00227015">
      <w:pPr>
        <w:rPr>
          <w:rFonts w:eastAsia="Century Gothic"/>
          <w:lang w:val="en-GB"/>
        </w:rPr>
      </w:pPr>
    </w:p>
    <w:p w14:paraId="7EBF348B" w14:textId="77777777" w:rsidR="00BA674E" w:rsidRPr="00345182" w:rsidRDefault="00BA674E">
      <w:pPr>
        <w:pStyle w:val="Normal1"/>
        <w:ind w:left="851"/>
        <w:rPr>
          <w:rFonts w:ascii="Century Gothic" w:eastAsia="Century Gothic" w:hAnsi="Century Gothic" w:cs="Century Gothic"/>
        </w:rPr>
        <w:sectPr w:rsidR="00BA674E" w:rsidRPr="00345182">
          <w:pgSz w:w="12240" w:h="15840"/>
          <w:pgMar w:top="709" w:right="616" w:bottom="993" w:left="709" w:header="0" w:footer="0" w:gutter="0"/>
          <w:pgNumType w:start="1"/>
          <w:cols w:space="720"/>
        </w:sectPr>
      </w:pPr>
    </w:p>
    <w:p w14:paraId="084FC032" w14:textId="77777777" w:rsidR="00BA674E" w:rsidRPr="00345182" w:rsidRDefault="00454070">
      <w:pPr>
        <w:pStyle w:val="Normal1"/>
        <w:jc w:val="center"/>
        <w:rPr>
          <w:rFonts w:ascii="Century Gothic" w:eastAsia="Century Gothic" w:hAnsi="Century Gothic" w:cs="Century Gothic"/>
          <w:smallCaps/>
          <w:color w:val="C00000"/>
          <w:sz w:val="36"/>
          <w:szCs w:val="36"/>
        </w:rPr>
      </w:pPr>
      <w:r w:rsidRPr="00345182">
        <w:rPr>
          <w:rFonts w:ascii="Century Gothic" w:eastAsia="Century Gothic" w:hAnsi="Century Gothic" w:cs="Century Gothic"/>
          <w:smallCaps/>
          <w:color w:val="C00000"/>
          <w:sz w:val="36"/>
          <w:szCs w:val="36"/>
        </w:rPr>
        <w:lastRenderedPageBreak/>
        <w:t>Impact Evaluation of Targeted Social Assistance (TSA) in Georgia</w:t>
      </w:r>
    </w:p>
    <w:p w14:paraId="768CEFD7" w14:textId="77777777" w:rsidR="00BA674E" w:rsidRPr="00345182" w:rsidRDefault="00454070">
      <w:pPr>
        <w:pStyle w:val="Normal1"/>
        <w:jc w:val="center"/>
        <w:rPr>
          <w:rFonts w:ascii="Century Gothic" w:eastAsia="Century Gothic" w:hAnsi="Century Gothic" w:cs="Century Gothic"/>
          <w:smallCaps/>
          <w:color w:val="C00000"/>
          <w:sz w:val="36"/>
          <w:szCs w:val="36"/>
        </w:rPr>
      </w:pPr>
      <w:r w:rsidRPr="00345182">
        <w:rPr>
          <w:rFonts w:ascii="Century Gothic" w:eastAsia="Century Gothic" w:hAnsi="Century Gothic" w:cs="Century Gothic"/>
          <w:smallCaps/>
          <w:color w:val="C00000"/>
          <w:sz w:val="36"/>
          <w:szCs w:val="36"/>
        </w:rPr>
        <w:t xml:space="preserve">Final report (adjusted) </w:t>
      </w:r>
    </w:p>
    <w:p w14:paraId="17D9F55B" w14:textId="77777777" w:rsidR="00BA674E" w:rsidRPr="00345182" w:rsidRDefault="00454070" w:rsidP="008413CE">
      <w:pPr>
        <w:pStyle w:val="Normal1"/>
        <w:jc w:val="center"/>
        <w:rPr>
          <w:rFonts w:ascii="Century Gothic" w:eastAsia="Century Gothic" w:hAnsi="Century Gothic" w:cs="Century Gothic"/>
          <w:smallCaps/>
          <w:color w:val="C00000"/>
          <w:sz w:val="28"/>
          <w:szCs w:val="28"/>
        </w:rPr>
      </w:pPr>
      <w:r w:rsidRPr="00345182">
        <w:rPr>
          <w:rFonts w:ascii="Century Gothic" w:eastAsia="Century Gothic" w:hAnsi="Century Gothic" w:cs="Century Gothic"/>
          <w:smallCaps/>
          <w:color w:val="C00000"/>
          <w:sz w:val="28"/>
          <w:szCs w:val="28"/>
        </w:rPr>
        <w:t>Table of Contents</w:t>
      </w:r>
    </w:p>
    <w:p w14:paraId="454B9289" w14:textId="77777777" w:rsidR="0028441D" w:rsidRDefault="0028441D">
      <w:pPr>
        <w:pStyle w:val="TDC1"/>
        <w:tabs>
          <w:tab w:val="right" w:leader="dot" w:pos="9204"/>
        </w:tabs>
        <w:rPr>
          <w:rFonts w:asciiTheme="minorHAnsi" w:hAnsiTheme="minorHAnsi"/>
          <w:smallCaps w:val="0"/>
          <w:noProof/>
          <w:color w:val="auto"/>
          <w:szCs w:val="22"/>
          <w:lang w:val="en-GB" w:eastAsia="en-GB"/>
        </w:rPr>
      </w:pPr>
      <w:r>
        <w:rPr>
          <w:lang w:val="en-GB"/>
        </w:rPr>
        <w:fldChar w:fldCharType="begin"/>
      </w:r>
      <w:r>
        <w:rPr>
          <w:lang w:val="en-GB"/>
        </w:rPr>
        <w:instrText xml:space="preserve"> TOC \o "2-3" \h \z \t "Título 1,1,Titulo capítulo - Econometría,1,TituloINTRO,1,Título de TDC,1" </w:instrText>
      </w:r>
      <w:r>
        <w:rPr>
          <w:lang w:val="en-GB"/>
        </w:rPr>
        <w:fldChar w:fldCharType="separate"/>
      </w:r>
      <w:hyperlink w:anchor="_Toc58492386" w:history="1">
        <w:r w:rsidRPr="003650FF">
          <w:rPr>
            <w:rStyle w:val="Hipervnculo"/>
            <w:noProof/>
            <w:lang w:val="en-GB"/>
          </w:rPr>
          <w:t>Chapter 1</w:t>
        </w:r>
        <w:r>
          <w:rPr>
            <w:noProof/>
            <w:webHidden/>
          </w:rPr>
          <w:tab/>
        </w:r>
        <w:r>
          <w:rPr>
            <w:noProof/>
            <w:webHidden/>
          </w:rPr>
          <w:fldChar w:fldCharType="begin"/>
        </w:r>
        <w:r>
          <w:rPr>
            <w:noProof/>
            <w:webHidden/>
          </w:rPr>
          <w:instrText xml:space="preserve"> PAGEREF _Toc58492386 \h </w:instrText>
        </w:r>
        <w:r>
          <w:rPr>
            <w:noProof/>
            <w:webHidden/>
          </w:rPr>
        </w:r>
        <w:r>
          <w:rPr>
            <w:noProof/>
            <w:webHidden/>
          </w:rPr>
          <w:fldChar w:fldCharType="separate"/>
        </w:r>
        <w:r w:rsidR="00E678F2">
          <w:rPr>
            <w:noProof/>
            <w:webHidden/>
          </w:rPr>
          <w:t>7</w:t>
        </w:r>
        <w:r>
          <w:rPr>
            <w:noProof/>
            <w:webHidden/>
          </w:rPr>
          <w:fldChar w:fldCharType="end"/>
        </w:r>
      </w:hyperlink>
    </w:p>
    <w:p w14:paraId="7F4159EC"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387" w:history="1">
        <w:r w:rsidR="0028441D" w:rsidRPr="003650FF">
          <w:rPr>
            <w:rStyle w:val="Hipervnculo"/>
            <w:rFonts w:eastAsia="Century Gothic"/>
            <w:noProof/>
            <w:lang w:val="en-GB"/>
          </w:rPr>
          <w:t>Background</w:t>
        </w:r>
        <w:r w:rsidR="0028441D">
          <w:rPr>
            <w:noProof/>
            <w:webHidden/>
          </w:rPr>
          <w:tab/>
        </w:r>
        <w:r w:rsidR="0028441D">
          <w:rPr>
            <w:noProof/>
            <w:webHidden/>
          </w:rPr>
          <w:fldChar w:fldCharType="begin"/>
        </w:r>
        <w:r w:rsidR="0028441D">
          <w:rPr>
            <w:noProof/>
            <w:webHidden/>
          </w:rPr>
          <w:instrText xml:space="preserve"> PAGEREF _Toc58492387 \h </w:instrText>
        </w:r>
        <w:r w:rsidR="0028441D">
          <w:rPr>
            <w:noProof/>
            <w:webHidden/>
          </w:rPr>
        </w:r>
        <w:r w:rsidR="0028441D">
          <w:rPr>
            <w:noProof/>
            <w:webHidden/>
          </w:rPr>
          <w:fldChar w:fldCharType="separate"/>
        </w:r>
        <w:r w:rsidR="00E678F2">
          <w:rPr>
            <w:noProof/>
            <w:webHidden/>
          </w:rPr>
          <w:t>7</w:t>
        </w:r>
        <w:r w:rsidR="0028441D">
          <w:rPr>
            <w:noProof/>
            <w:webHidden/>
          </w:rPr>
          <w:fldChar w:fldCharType="end"/>
        </w:r>
      </w:hyperlink>
    </w:p>
    <w:p w14:paraId="0923AFDE" w14:textId="77777777" w:rsidR="0028441D" w:rsidRDefault="00954619">
      <w:pPr>
        <w:pStyle w:val="TDC2"/>
        <w:tabs>
          <w:tab w:val="right" w:leader="dot" w:pos="9204"/>
        </w:tabs>
        <w:rPr>
          <w:rFonts w:asciiTheme="minorHAnsi" w:hAnsiTheme="minorHAnsi"/>
          <w:noProof/>
          <w:szCs w:val="22"/>
          <w:lang w:val="en-GB" w:eastAsia="en-GB"/>
        </w:rPr>
      </w:pPr>
      <w:hyperlink w:anchor="_Toc58492388" w:history="1">
        <w:r w:rsidR="0028441D" w:rsidRPr="003650FF">
          <w:rPr>
            <w:rStyle w:val="Hipervnculo"/>
            <w:noProof/>
            <w:lang w:val="en-GB"/>
            <w14:scene3d>
              <w14:camera w14:prst="orthographicFront"/>
              <w14:lightRig w14:rig="threePt" w14:dir="t">
                <w14:rot w14:lat="0" w14:lon="0" w14:rev="0"/>
              </w14:lightRig>
            </w14:scene3d>
          </w:rPr>
          <w:t>1.1</w:t>
        </w:r>
        <w:r w:rsidR="0028441D" w:rsidRPr="003650FF">
          <w:rPr>
            <w:rStyle w:val="Hipervnculo"/>
            <w:noProof/>
            <w:lang w:val="en-GB"/>
          </w:rPr>
          <w:t xml:space="preserve"> Object of evaluation</w:t>
        </w:r>
        <w:r w:rsidR="0028441D">
          <w:rPr>
            <w:noProof/>
            <w:webHidden/>
          </w:rPr>
          <w:tab/>
        </w:r>
        <w:r w:rsidR="0028441D">
          <w:rPr>
            <w:noProof/>
            <w:webHidden/>
          </w:rPr>
          <w:fldChar w:fldCharType="begin"/>
        </w:r>
        <w:r w:rsidR="0028441D">
          <w:rPr>
            <w:noProof/>
            <w:webHidden/>
          </w:rPr>
          <w:instrText xml:space="preserve"> PAGEREF _Toc58492388 \h </w:instrText>
        </w:r>
        <w:r w:rsidR="0028441D">
          <w:rPr>
            <w:noProof/>
            <w:webHidden/>
          </w:rPr>
        </w:r>
        <w:r w:rsidR="0028441D">
          <w:rPr>
            <w:noProof/>
            <w:webHidden/>
          </w:rPr>
          <w:fldChar w:fldCharType="separate"/>
        </w:r>
        <w:r w:rsidR="00E678F2">
          <w:rPr>
            <w:noProof/>
            <w:webHidden/>
          </w:rPr>
          <w:t>7</w:t>
        </w:r>
        <w:r w:rsidR="0028441D">
          <w:rPr>
            <w:noProof/>
            <w:webHidden/>
          </w:rPr>
          <w:fldChar w:fldCharType="end"/>
        </w:r>
      </w:hyperlink>
    </w:p>
    <w:p w14:paraId="391E9850" w14:textId="77777777" w:rsidR="0028441D" w:rsidRDefault="00954619">
      <w:pPr>
        <w:pStyle w:val="TDC2"/>
        <w:tabs>
          <w:tab w:val="right" w:leader="dot" w:pos="9204"/>
        </w:tabs>
        <w:rPr>
          <w:rFonts w:asciiTheme="minorHAnsi" w:hAnsiTheme="minorHAnsi"/>
          <w:noProof/>
          <w:szCs w:val="22"/>
          <w:lang w:val="en-GB" w:eastAsia="en-GB"/>
        </w:rPr>
      </w:pPr>
      <w:hyperlink w:anchor="_Toc58492389" w:history="1">
        <w:r w:rsidR="0028441D" w:rsidRPr="003650FF">
          <w:rPr>
            <w:rStyle w:val="Hipervnculo"/>
            <w:noProof/>
            <w:lang w:val="en-GB"/>
            <w14:scene3d>
              <w14:camera w14:prst="orthographicFront"/>
              <w14:lightRig w14:rig="threePt" w14:dir="t">
                <w14:rot w14:lat="0" w14:lon="0" w14:rev="0"/>
              </w14:lightRig>
            </w14:scene3d>
          </w:rPr>
          <w:t>1.2</w:t>
        </w:r>
        <w:r w:rsidR="0028441D" w:rsidRPr="003650FF">
          <w:rPr>
            <w:rStyle w:val="Hipervnculo"/>
            <w:noProof/>
            <w:lang w:val="en-GB"/>
          </w:rPr>
          <w:t xml:space="preserve"> Context of the evaluation</w:t>
        </w:r>
        <w:r w:rsidR="0028441D">
          <w:rPr>
            <w:noProof/>
            <w:webHidden/>
          </w:rPr>
          <w:tab/>
        </w:r>
        <w:r w:rsidR="0028441D">
          <w:rPr>
            <w:noProof/>
            <w:webHidden/>
          </w:rPr>
          <w:fldChar w:fldCharType="begin"/>
        </w:r>
        <w:r w:rsidR="0028441D">
          <w:rPr>
            <w:noProof/>
            <w:webHidden/>
          </w:rPr>
          <w:instrText xml:space="preserve"> PAGEREF _Toc58492389 \h </w:instrText>
        </w:r>
        <w:r w:rsidR="0028441D">
          <w:rPr>
            <w:noProof/>
            <w:webHidden/>
          </w:rPr>
        </w:r>
        <w:r w:rsidR="0028441D">
          <w:rPr>
            <w:noProof/>
            <w:webHidden/>
          </w:rPr>
          <w:fldChar w:fldCharType="separate"/>
        </w:r>
        <w:r w:rsidR="00E678F2">
          <w:rPr>
            <w:noProof/>
            <w:webHidden/>
          </w:rPr>
          <w:t>8</w:t>
        </w:r>
        <w:r w:rsidR="0028441D">
          <w:rPr>
            <w:noProof/>
            <w:webHidden/>
          </w:rPr>
          <w:fldChar w:fldCharType="end"/>
        </w:r>
      </w:hyperlink>
    </w:p>
    <w:p w14:paraId="65C60589" w14:textId="77777777" w:rsidR="0028441D" w:rsidRDefault="00954619">
      <w:pPr>
        <w:pStyle w:val="TDC2"/>
        <w:tabs>
          <w:tab w:val="right" w:leader="dot" w:pos="9204"/>
        </w:tabs>
        <w:rPr>
          <w:rFonts w:asciiTheme="minorHAnsi" w:hAnsiTheme="minorHAnsi"/>
          <w:noProof/>
          <w:szCs w:val="22"/>
          <w:lang w:val="en-GB" w:eastAsia="en-GB"/>
        </w:rPr>
      </w:pPr>
      <w:hyperlink w:anchor="_Toc58492390" w:history="1">
        <w:r w:rsidR="0028441D" w:rsidRPr="003650FF">
          <w:rPr>
            <w:rStyle w:val="Hipervnculo"/>
            <w:noProof/>
            <w:lang w:val="en-GB"/>
            <w14:scene3d>
              <w14:camera w14:prst="orthographicFront"/>
              <w14:lightRig w14:rig="threePt" w14:dir="t">
                <w14:rot w14:lat="0" w14:lon="0" w14:rev="0"/>
              </w14:lightRig>
            </w14:scene3d>
          </w:rPr>
          <w:t>1.3</w:t>
        </w:r>
        <w:r w:rsidR="0028441D" w:rsidRPr="003650FF">
          <w:rPr>
            <w:rStyle w:val="Hipervnculo"/>
            <w:noProof/>
            <w:lang w:val="en-GB"/>
          </w:rPr>
          <w:t xml:space="preserve"> Theory of change</w:t>
        </w:r>
        <w:r w:rsidR="0028441D">
          <w:rPr>
            <w:noProof/>
            <w:webHidden/>
          </w:rPr>
          <w:tab/>
        </w:r>
        <w:r w:rsidR="0028441D">
          <w:rPr>
            <w:noProof/>
            <w:webHidden/>
          </w:rPr>
          <w:fldChar w:fldCharType="begin"/>
        </w:r>
        <w:r w:rsidR="0028441D">
          <w:rPr>
            <w:noProof/>
            <w:webHidden/>
          </w:rPr>
          <w:instrText xml:space="preserve"> PAGEREF _Toc58492390 \h </w:instrText>
        </w:r>
        <w:r w:rsidR="0028441D">
          <w:rPr>
            <w:noProof/>
            <w:webHidden/>
          </w:rPr>
        </w:r>
        <w:r w:rsidR="0028441D">
          <w:rPr>
            <w:noProof/>
            <w:webHidden/>
          </w:rPr>
          <w:fldChar w:fldCharType="separate"/>
        </w:r>
        <w:r w:rsidR="00E678F2">
          <w:rPr>
            <w:noProof/>
            <w:webHidden/>
          </w:rPr>
          <w:t>9</w:t>
        </w:r>
        <w:r w:rsidR="0028441D">
          <w:rPr>
            <w:noProof/>
            <w:webHidden/>
          </w:rPr>
          <w:fldChar w:fldCharType="end"/>
        </w:r>
      </w:hyperlink>
    </w:p>
    <w:p w14:paraId="78CF35C1"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391" w:history="1">
        <w:r w:rsidR="0028441D" w:rsidRPr="003650FF">
          <w:rPr>
            <w:rStyle w:val="Hipervnculo"/>
            <w:noProof/>
            <w:lang w:val="en-GB"/>
          </w:rPr>
          <w:t>Chapter 2</w:t>
        </w:r>
        <w:r w:rsidR="0028441D">
          <w:rPr>
            <w:noProof/>
            <w:webHidden/>
          </w:rPr>
          <w:tab/>
        </w:r>
        <w:r w:rsidR="0028441D">
          <w:rPr>
            <w:noProof/>
            <w:webHidden/>
          </w:rPr>
          <w:fldChar w:fldCharType="begin"/>
        </w:r>
        <w:r w:rsidR="0028441D">
          <w:rPr>
            <w:noProof/>
            <w:webHidden/>
          </w:rPr>
          <w:instrText xml:space="preserve"> PAGEREF _Toc58492391 \h </w:instrText>
        </w:r>
        <w:r w:rsidR="0028441D">
          <w:rPr>
            <w:noProof/>
            <w:webHidden/>
          </w:rPr>
        </w:r>
        <w:r w:rsidR="0028441D">
          <w:rPr>
            <w:noProof/>
            <w:webHidden/>
          </w:rPr>
          <w:fldChar w:fldCharType="separate"/>
        </w:r>
        <w:r w:rsidR="00E678F2">
          <w:rPr>
            <w:noProof/>
            <w:webHidden/>
          </w:rPr>
          <w:t>12</w:t>
        </w:r>
        <w:r w:rsidR="0028441D">
          <w:rPr>
            <w:noProof/>
            <w:webHidden/>
          </w:rPr>
          <w:fldChar w:fldCharType="end"/>
        </w:r>
      </w:hyperlink>
    </w:p>
    <w:p w14:paraId="404E16EA"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392" w:history="1">
        <w:r w:rsidR="0028441D" w:rsidRPr="003650FF">
          <w:rPr>
            <w:rStyle w:val="Hipervnculo"/>
            <w:noProof/>
            <w:lang w:val="en-GB"/>
          </w:rPr>
          <w:t>Evaluation purpose, objectives and scope</w:t>
        </w:r>
        <w:r w:rsidR="0028441D">
          <w:rPr>
            <w:noProof/>
            <w:webHidden/>
          </w:rPr>
          <w:tab/>
        </w:r>
        <w:r w:rsidR="0028441D">
          <w:rPr>
            <w:noProof/>
            <w:webHidden/>
          </w:rPr>
          <w:fldChar w:fldCharType="begin"/>
        </w:r>
        <w:r w:rsidR="0028441D">
          <w:rPr>
            <w:noProof/>
            <w:webHidden/>
          </w:rPr>
          <w:instrText xml:space="preserve"> PAGEREF _Toc58492392 \h </w:instrText>
        </w:r>
        <w:r w:rsidR="0028441D">
          <w:rPr>
            <w:noProof/>
            <w:webHidden/>
          </w:rPr>
        </w:r>
        <w:r w:rsidR="0028441D">
          <w:rPr>
            <w:noProof/>
            <w:webHidden/>
          </w:rPr>
          <w:fldChar w:fldCharType="separate"/>
        </w:r>
        <w:r w:rsidR="00E678F2">
          <w:rPr>
            <w:noProof/>
            <w:webHidden/>
          </w:rPr>
          <w:t>12</w:t>
        </w:r>
        <w:r w:rsidR="0028441D">
          <w:rPr>
            <w:noProof/>
            <w:webHidden/>
          </w:rPr>
          <w:fldChar w:fldCharType="end"/>
        </w:r>
      </w:hyperlink>
    </w:p>
    <w:p w14:paraId="0ED1D4C5" w14:textId="77777777" w:rsidR="0028441D" w:rsidRDefault="00954619">
      <w:pPr>
        <w:pStyle w:val="TDC2"/>
        <w:tabs>
          <w:tab w:val="right" w:leader="dot" w:pos="9204"/>
        </w:tabs>
        <w:rPr>
          <w:rFonts w:asciiTheme="minorHAnsi" w:hAnsiTheme="minorHAnsi"/>
          <w:noProof/>
          <w:szCs w:val="22"/>
          <w:lang w:val="en-GB" w:eastAsia="en-GB"/>
        </w:rPr>
      </w:pPr>
      <w:hyperlink w:anchor="_Toc58492393" w:history="1">
        <w:r w:rsidR="0028441D" w:rsidRPr="003650FF">
          <w:rPr>
            <w:rStyle w:val="Hipervnculo"/>
            <w:noProof/>
            <w:lang w:val="en-GB"/>
            <w14:scene3d>
              <w14:camera w14:prst="orthographicFront"/>
              <w14:lightRig w14:rig="threePt" w14:dir="t">
                <w14:rot w14:lat="0" w14:lon="0" w14:rev="0"/>
              </w14:lightRig>
            </w14:scene3d>
          </w:rPr>
          <w:t>2.1</w:t>
        </w:r>
        <w:r w:rsidR="0028441D" w:rsidRPr="003650FF">
          <w:rPr>
            <w:rStyle w:val="Hipervnculo"/>
            <w:noProof/>
            <w:lang w:val="en-GB"/>
          </w:rPr>
          <w:t xml:space="preserve"> Purpose of the evaluation</w:t>
        </w:r>
        <w:r w:rsidR="0028441D">
          <w:rPr>
            <w:noProof/>
            <w:webHidden/>
          </w:rPr>
          <w:tab/>
        </w:r>
        <w:r w:rsidR="0028441D">
          <w:rPr>
            <w:noProof/>
            <w:webHidden/>
          </w:rPr>
          <w:fldChar w:fldCharType="begin"/>
        </w:r>
        <w:r w:rsidR="0028441D">
          <w:rPr>
            <w:noProof/>
            <w:webHidden/>
          </w:rPr>
          <w:instrText xml:space="preserve"> PAGEREF _Toc58492393 \h </w:instrText>
        </w:r>
        <w:r w:rsidR="0028441D">
          <w:rPr>
            <w:noProof/>
            <w:webHidden/>
          </w:rPr>
        </w:r>
        <w:r w:rsidR="0028441D">
          <w:rPr>
            <w:noProof/>
            <w:webHidden/>
          </w:rPr>
          <w:fldChar w:fldCharType="separate"/>
        </w:r>
        <w:r w:rsidR="00E678F2">
          <w:rPr>
            <w:noProof/>
            <w:webHidden/>
          </w:rPr>
          <w:t>12</w:t>
        </w:r>
        <w:r w:rsidR="0028441D">
          <w:rPr>
            <w:noProof/>
            <w:webHidden/>
          </w:rPr>
          <w:fldChar w:fldCharType="end"/>
        </w:r>
      </w:hyperlink>
    </w:p>
    <w:p w14:paraId="22DC412A" w14:textId="77777777" w:rsidR="0028441D" w:rsidRDefault="00954619">
      <w:pPr>
        <w:pStyle w:val="TDC2"/>
        <w:tabs>
          <w:tab w:val="right" w:leader="dot" w:pos="9204"/>
        </w:tabs>
        <w:rPr>
          <w:rFonts w:asciiTheme="minorHAnsi" w:hAnsiTheme="minorHAnsi"/>
          <w:noProof/>
          <w:szCs w:val="22"/>
          <w:lang w:val="en-GB" w:eastAsia="en-GB"/>
        </w:rPr>
      </w:pPr>
      <w:hyperlink w:anchor="_Toc58492394" w:history="1">
        <w:r w:rsidR="0028441D" w:rsidRPr="003650FF">
          <w:rPr>
            <w:rStyle w:val="Hipervnculo"/>
            <w:noProof/>
            <w:lang w:val="en-GB"/>
            <w14:scene3d>
              <w14:camera w14:prst="orthographicFront"/>
              <w14:lightRig w14:rig="threePt" w14:dir="t">
                <w14:rot w14:lat="0" w14:lon="0" w14:rev="0"/>
              </w14:lightRig>
            </w14:scene3d>
          </w:rPr>
          <w:t>2.2</w:t>
        </w:r>
        <w:r w:rsidR="0028441D" w:rsidRPr="003650FF">
          <w:rPr>
            <w:rStyle w:val="Hipervnculo"/>
            <w:noProof/>
            <w:lang w:val="en-GB"/>
          </w:rPr>
          <w:t xml:space="preserve"> Objectives of the evaluation</w:t>
        </w:r>
        <w:r w:rsidR="0028441D">
          <w:rPr>
            <w:noProof/>
            <w:webHidden/>
          </w:rPr>
          <w:tab/>
        </w:r>
        <w:r w:rsidR="0028441D">
          <w:rPr>
            <w:noProof/>
            <w:webHidden/>
          </w:rPr>
          <w:fldChar w:fldCharType="begin"/>
        </w:r>
        <w:r w:rsidR="0028441D">
          <w:rPr>
            <w:noProof/>
            <w:webHidden/>
          </w:rPr>
          <w:instrText xml:space="preserve"> PAGEREF _Toc58492394 \h </w:instrText>
        </w:r>
        <w:r w:rsidR="0028441D">
          <w:rPr>
            <w:noProof/>
            <w:webHidden/>
          </w:rPr>
        </w:r>
        <w:r w:rsidR="0028441D">
          <w:rPr>
            <w:noProof/>
            <w:webHidden/>
          </w:rPr>
          <w:fldChar w:fldCharType="separate"/>
        </w:r>
        <w:r w:rsidR="00E678F2">
          <w:rPr>
            <w:noProof/>
            <w:webHidden/>
          </w:rPr>
          <w:t>12</w:t>
        </w:r>
        <w:r w:rsidR="0028441D">
          <w:rPr>
            <w:noProof/>
            <w:webHidden/>
          </w:rPr>
          <w:fldChar w:fldCharType="end"/>
        </w:r>
      </w:hyperlink>
    </w:p>
    <w:p w14:paraId="76BCB98D" w14:textId="77777777" w:rsidR="0028441D" w:rsidRDefault="00954619">
      <w:pPr>
        <w:pStyle w:val="TDC2"/>
        <w:tabs>
          <w:tab w:val="right" w:leader="dot" w:pos="9204"/>
        </w:tabs>
        <w:rPr>
          <w:rFonts w:asciiTheme="minorHAnsi" w:hAnsiTheme="minorHAnsi"/>
          <w:noProof/>
          <w:szCs w:val="22"/>
          <w:lang w:val="en-GB" w:eastAsia="en-GB"/>
        </w:rPr>
      </w:pPr>
      <w:hyperlink w:anchor="_Toc58492395" w:history="1">
        <w:r w:rsidR="0028441D" w:rsidRPr="003650FF">
          <w:rPr>
            <w:rStyle w:val="Hipervnculo"/>
            <w:noProof/>
            <w:lang w:val="en-GB"/>
            <w14:scene3d>
              <w14:camera w14:prst="orthographicFront"/>
              <w14:lightRig w14:rig="threePt" w14:dir="t">
                <w14:rot w14:lat="0" w14:lon="0" w14:rev="0"/>
              </w14:lightRig>
            </w14:scene3d>
          </w:rPr>
          <w:t>2.1</w:t>
        </w:r>
        <w:r w:rsidR="0028441D" w:rsidRPr="003650FF">
          <w:rPr>
            <w:rStyle w:val="Hipervnculo"/>
            <w:noProof/>
            <w:lang w:val="en-GB"/>
          </w:rPr>
          <w:t xml:space="preserve"> Scope of the evaluation</w:t>
        </w:r>
        <w:r w:rsidR="0028441D">
          <w:rPr>
            <w:noProof/>
            <w:webHidden/>
          </w:rPr>
          <w:tab/>
        </w:r>
        <w:r w:rsidR="0028441D">
          <w:rPr>
            <w:noProof/>
            <w:webHidden/>
          </w:rPr>
          <w:fldChar w:fldCharType="begin"/>
        </w:r>
        <w:r w:rsidR="0028441D">
          <w:rPr>
            <w:noProof/>
            <w:webHidden/>
          </w:rPr>
          <w:instrText xml:space="preserve"> PAGEREF _Toc58492395 \h </w:instrText>
        </w:r>
        <w:r w:rsidR="0028441D">
          <w:rPr>
            <w:noProof/>
            <w:webHidden/>
          </w:rPr>
        </w:r>
        <w:r w:rsidR="0028441D">
          <w:rPr>
            <w:noProof/>
            <w:webHidden/>
          </w:rPr>
          <w:fldChar w:fldCharType="separate"/>
        </w:r>
        <w:r w:rsidR="00E678F2">
          <w:rPr>
            <w:noProof/>
            <w:webHidden/>
          </w:rPr>
          <w:t>13</w:t>
        </w:r>
        <w:r w:rsidR="0028441D">
          <w:rPr>
            <w:noProof/>
            <w:webHidden/>
          </w:rPr>
          <w:fldChar w:fldCharType="end"/>
        </w:r>
      </w:hyperlink>
    </w:p>
    <w:p w14:paraId="4127597F"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396" w:history="1">
        <w:r w:rsidR="0028441D" w:rsidRPr="003650FF">
          <w:rPr>
            <w:rStyle w:val="Hipervnculo"/>
            <w:noProof/>
            <w:lang w:val="en-GB"/>
          </w:rPr>
          <w:t>Chapter 3</w:t>
        </w:r>
        <w:r w:rsidR="0028441D">
          <w:rPr>
            <w:noProof/>
            <w:webHidden/>
          </w:rPr>
          <w:tab/>
        </w:r>
        <w:r w:rsidR="0028441D">
          <w:rPr>
            <w:noProof/>
            <w:webHidden/>
          </w:rPr>
          <w:fldChar w:fldCharType="begin"/>
        </w:r>
        <w:r w:rsidR="0028441D">
          <w:rPr>
            <w:noProof/>
            <w:webHidden/>
          </w:rPr>
          <w:instrText xml:space="preserve"> PAGEREF _Toc58492396 \h </w:instrText>
        </w:r>
        <w:r w:rsidR="0028441D">
          <w:rPr>
            <w:noProof/>
            <w:webHidden/>
          </w:rPr>
        </w:r>
        <w:r w:rsidR="0028441D">
          <w:rPr>
            <w:noProof/>
            <w:webHidden/>
          </w:rPr>
          <w:fldChar w:fldCharType="separate"/>
        </w:r>
        <w:r w:rsidR="00E678F2">
          <w:rPr>
            <w:noProof/>
            <w:webHidden/>
          </w:rPr>
          <w:t>14</w:t>
        </w:r>
        <w:r w:rsidR="0028441D">
          <w:rPr>
            <w:noProof/>
            <w:webHidden/>
          </w:rPr>
          <w:fldChar w:fldCharType="end"/>
        </w:r>
      </w:hyperlink>
    </w:p>
    <w:p w14:paraId="1DA13FF8"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397" w:history="1">
        <w:r w:rsidR="0028441D" w:rsidRPr="003650FF">
          <w:rPr>
            <w:rStyle w:val="Hipervnculo"/>
            <w:rFonts w:eastAsia="Century Gothic"/>
            <w:noProof/>
            <w:lang w:val="en-GB"/>
          </w:rPr>
          <w:t>Evaluation methodology</w:t>
        </w:r>
        <w:r w:rsidR="0028441D">
          <w:rPr>
            <w:noProof/>
            <w:webHidden/>
          </w:rPr>
          <w:tab/>
        </w:r>
        <w:r w:rsidR="0028441D">
          <w:rPr>
            <w:noProof/>
            <w:webHidden/>
          </w:rPr>
          <w:fldChar w:fldCharType="begin"/>
        </w:r>
        <w:r w:rsidR="0028441D">
          <w:rPr>
            <w:noProof/>
            <w:webHidden/>
          </w:rPr>
          <w:instrText xml:space="preserve"> PAGEREF _Toc58492397 \h </w:instrText>
        </w:r>
        <w:r w:rsidR="0028441D">
          <w:rPr>
            <w:noProof/>
            <w:webHidden/>
          </w:rPr>
        </w:r>
        <w:r w:rsidR="0028441D">
          <w:rPr>
            <w:noProof/>
            <w:webHidden/>
          </w:rPr>
          <w:fldChar w:fldCharType="separate"/>
        </w:r>
        <w:r w:rsidR="00E678F2">
          <w:rPr>
            <w:noProof/>
            <w:webHidden/>
          </w:rPr>
          <w:t>14</w:t>
        </w:r>
        <w:r w:rsidR="0028441D">
          <w:rPr>
            <w:noProof/>
            <w:webHidden/>
          </w:rPr>
          <w:fldChar w:fldCharType="end"/>
        </w:r>
      </w:hyperlink>
    </w:p>
    <w:p w14:paraId="4E1FD6F9" w14:textId="77777777" w:rsidR="0028441D" w:rsidRDefault="00954619">
      <w:pPr>
        <w:pStyle w:val="TDC2"/>
        <w:tabs>
          <w:tab w:val="right" w:leader="dot" w:pos="9204"/>
        </w:tabs>
        <w:rPr>
          <w:rFonts w:asciiTheme="minorHAnsi" w:hAnsiTheme="minorHAnsi"/>
          <w:noProof/>
          <w:szCs w:val="22"/>
          <w:lang w:val="en-GB" w:eastAsia="en-GB"/>
        </w:rPr>
      </w:pPr>
      <w:hyperlink w:anchor="_Toc58492398" w:history="1">
        <w:r w:rsidR="0028441D" w:rsidRPr="003650FF">
          <w:rPr>
            <w:rStyle w:val="Hipervnculo"/>
            <w:noProof/>
            <w:lang w:val="en-GB"/>
            <w14:scene3d>
              <w14:camera w14:prst="orthographicFront"/>
              <w14:lightRig w14:rig="threePt" w14:dir="t">
                <w14:rot w14:lat="0" w14:lon="0" w14:rev="0"/>
              </w14:lightRig>
            </w14:scene3d>
          </w:rPr>
          <w:t>3.1</w:t>
        </w:r>
        <w:r w:rsidR="0028441D" w:rsidRPr="003650FF">
          <w:rPr>
            <w:rStyle w:val="Hipervnculo"/>
            <w:noProof/>
            <w:lang w:val="en-GB"/>
          </w:rPr>
          <w:t xml:space="preserve"> UNICEF contribution to the TSA</w:t>
        </w:r>
        <w:r w:rsidR="0028441D">
          <w:rPr>
            <w:noProof/>
            <w:webHidden/>
          </w:rPr>
          <w:tab/>
        </w:r>
        <w:r w:rsidR="0028441D">
          <w:rPr>
            <w:noProof/>
            <w:webHidden/>
          </w:rPr>
          <w:fldChar w:fldCharType="begin"/>
        </w:r>
        <w:r w:rsidR="0028441D">
          <w:rPr>
            <w:noProof/>
            <w:webHidden/>
          </w:rPr>
          <w:instrText xml:space="preserve"> PAGEREF _Toc58492398 \h </w:instrText>
        </w:r>
        <w:r w:rsidR="0028441D">
          <w:rPr>
            <w:noProof/>
            <w:webHidden/>
          </w:rPr>
        </w:r>
        <w:r w:rsidR="0028441D">
          <w:rPr>
            <w:noProof/>
            <w:webHidden/>
          </w:rPr>
          <w:fldChar w:fldCharType="separate"/>
        </w:r>
        <w:r w:rsidR="00E678F2">
          <w:rPr>
            <w:noProof/>
            <w:webHidden/>
          </w:rPr>
          <w:t>14</w:t>
        </w:r>
        <w:r w:rsidR="0028441D">
          <w:rPr>
            <w:noProof/>
            <w:webHidden/>
          </w:rPr>
          <w:fldChar w:fldCharType="end"/>
        </w:r>
      </w:hyperlink>
    </w:p>
    <w:p w14:paraId="3686EC0B"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399" w:history="1">
        <w:r w:rsidR="0028441D" w:rsidRPr="003650FF">
          <w:rPr>
            <w:rStyle w:val="Hipervnculo"/>
            <w:noProof/>
            <w:lang w:val="en-GB"/>
          </w:rPr>
          <w:t>3.1.1</w:t>
        </w:r>
        <w:r w:rsidR="0028441D">
          <w:rPr>
            <w:rFonts w:asciiTheme="minorHAnsi" w:hAnsiTheme="minorHAnsi"/>
            <w:noProof/>
            <w:sz w:val="22"/>
            <w:szCs w:val="22"/>
            <w:lang w:val="en-GB" w:eastAsia="en-GB"/>
          </w:rPr>
          <w:tab/>
        </w:r>
        <w:r w:rsidR="0028441D" w:rsidRPr="003650FF">
          <w:rPr>
            <w:rStyle w:val="Hipervnculo"/>
            <w:noProof/>
            <w:lang w:val="en-GB"/>
          </w:rPr>
          <w:t>Methods, Data Collection, Sampling and Analysis</w:t>
        </w:r>
        <w:r w:rsidR="0028441D">
          <w:rPr>
            <w:noProof/>
            <w:webHidden/>
          </w:rPr>
          <w:tab/>
        </w:r>
        <w:r w:rsidR="0028441D">
          <w:rPr>
            <w:noProof/>
            <w:webHidden/>
          </w:rPr>
          <w:fldChar w:fldCharType="begin"/>
        </w:r>
        <w:r w:rsidR="0028441D">
          <w:rPr>
            <w:noProof/>
            <w:webHidden/>
          </w:rPr>
          <w:instrText xml:space="preserve"> PAGEREF _Toc58492399 \h </w:instrText>
        </w:r>
        <w:r w:rsidR="0028441D">
          <w:rPr>
            <w:noProof/>
            <w:webHidden/>
          </w:rPr>
        </w:r>
        <w:r w:rsidR="0028441D">
          <w:rPr>
            <w:noProof/>
            <w:webHidden/>
          </w:rPr>
          <w:fldChar w:fldCharType="separate"/>
        </w:r>
        <w:r w:rsidR="00E678F2">
          <w:rPr>
            <w:noProof/>
            <w:webHidden/>
          </w:rPr>
          <w:t>14</w:t>
        </w:r>
        <w:r w:rsidR="0028441D">
          <w:rPr>
            <w:noProof/>
            <w:webHidden/>
          </w:rPr>
          <w:fldChar w:fldCharType="end"/>
        </w:r>
      </w:hyperlink>
    </w:p>
    <w:p w14:paraId="711A36D0" w14:textId="77777777" w:rsidR="0028441D" w:rsidRDefault="00954619">
      <w:pPr>
        <w:pStyle w:val="TDC2"/>
        <w:tabs>
          <w:tab w:val="right" w:leader="dot" w:pos="9204"/>
        </w:tabs>
        <w:rPr>
          <w:rFonts w:asciiTheme="minorHAnsi" w:hAnsiTheme="minorHAnsi"/>
          <w:noProof/>
          <w:szCs w:val="22"/>
          <w:lang w:val="en-GB" w:eastAsia="en-GB"/>
        </w:rPr>
      </w:pPr>
      <w:hyperlink w:anchor="_Toc58492400" w:history="1">
        <w:r w:rsidR="0028441D" w:rsidRPr="003650FF">
          <w:rPr>
            <w:rStyle w:val="Hipervnculo"/>
            <w:noProof/>
            <w:lang w:val="en-GB"/>
            <w14:scene3d>
              <w14:camera w14:prst="orthographicFront"/>
              <w14:lightRig w14:rig="threePt" w14:dir="t">
                <w14:rot w14:lat="0" w14:lon="0" w14:rev="0"/>
              </w14:lightRig>
            </w14:scene3d>
          </w:rPr>
          <w:t>3.2</w:t>
        </w:r>
        <w:r w:rsidR="0028441D" w:rsidRPr="003650FF">
          <w:rPr>
            <w:rStyle w:val="Hipervnculo"/>
            <w:noProof/>
            <w:lang w:val="en-GB"/>
          </w:rPr>
          <w:t xml:space="preserve"> TSA-Impact</w:t>
        </w:r>
        <w:r w:rsidR="0028441D">
          <w:rPr>
            <w:noProof/>
            <w:webHidden/>
          </w:rPr>
          <w:tab/>
        </w:r>
        <w:r w:rsidR="0028441D">
          <w:rPr>
            <w:noProof/>
            <w:webHidden/>
          </w:rPr>
          <w:fldChar w:fldCharType="begin"/>
        </w:r>
        <w:r w:rsidR="0028441D">
          <w:rPr>
            <w:noProof/>
            <w:webHidden/>
          </w:rPr>
          <w:instrText xml:space="preserve"> PAGEREF _Toc58492400 \h </w:instrText>
        </w:r>
        <w:r w:rsidR="0028441D">
          <w:rPr>
            <w:noProof/>
            <w:webHidden/>
          </w:rPr>
        </w:r>
        <w:r w:rsidR="0028441D">
          <w:rPr>
            <w:noProof/>
            <w:webHidden/>
          </w:rPr>
          <w:fldChar w:fldCharType="separate"/>
        </w:r>
        <w:r w:rsidR="00E678F2">
          <w:rPr>
            <w:noProof/>
            <w:webHidden/>
          </w:rPr>
          <w:t>15</w:t>
        </w:r>
        <w:r w:rsidR="0028441D">
          <w:rPr>
            <w:noProof/>
            <w:webHidden/>
          </w:rPr>
          <w:fldChar w:fldCharType="end"/>
        </w:r>
      </w:hyperlink>
    </w:p>
    <w:p w14:paraId="15B5BB15"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01" w:history="1">
        <w:r w:rsidR="0028441D" w:rsidRPr="003650FF">
          <w:rPr>
            <w:rStyle w:val="Hipervnculo"/>
            <w:noProof/>
            <w:lang w:val="en-GB"/>
          </w:rPr>
          <w:t>3.2.1</w:t>
        </w:r>
        <w:r w:rsidR="0028441D">
          <w:rPr>
            <w:rFonts w:asciiTheme="minorHAnsi" w:hAnsiTheme="minorHAnsi"/>
            <w:noProof/>
            <w:sz w:val="22"/>
            <w:szCs w:val="22"/>
            <w:lang w:val="en-GB" w:eastAsia="en-GB"/>
          </w:rPr>
          <w:tab/>
        </w:r>
        <w:r w:rsidR="0028441D" w:rsidRPr="003650FF">
          <w:rPr>
            <w:rStyle w:val="Hipervnculo"/>
            <w:noProof/>
            <w:lang w:val="en-GB"/>
          </w:rPr>
          <w:t>Methods, Data Collection, Sampling and Analysis</w:t>
        </w:r>
        <w:r w:rsidR="0028441D">
          <w:rPr>
            <w:noProof/>
            <w:webHidden/>
          </w:rPr>
          <w:tab/>
        </w:r>
        <w:r w:rsidR="0028441D">
          <w:rPr>
            <w:noProof/>
            <w:webHidden/>
          </w:rPr>
          <w:fldChar w:fldCharType="begin"/>
        </w:r>
        <w:r w:rsidR="0028441D">
          <w:rPr>
            <w:noProof/>
            <w:webHidden/>
          </w:rPr>
          <w:instrText xml:space="preserve"> PAGEREF _Toc58492401 \h </w:instrText>
        </w:r>
        <w:r w:rsidR="0028441D">
          <w:rPr>
            <w:noProof/>
            <w:webHidden/>
          </w:rPr>
        </w:r>
        <w:r w:rsidR="0028441D">
          <w:rPr>
            <w:noProof/>
            <w:webHidden/>
          </w:rPr>
          <w:fldChar w:fldCharType="separate"/>
        </w:r>
        <w:r w:rsidR="00E678F2">
          <w:rPr>
            <w:noProof/>
            <w:webHidden/>
          </w:rPr>
          <w:t>15</w:t>
        </w:r>
        <w:r w:rsidR="0028441D">
          <w:rPr>
            <w:noProof/>
            <w:webHidden/>
          </w:rPr>
          <w:fldChar w:fldCharType="end"/>
        </w:r>
      </w:hyperlink>
    </w:p>
    <w:p w14:paraId="77D6CF4B"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02" w:history="1">
        <w:r w:rsidR="0028441D" w:rsidRPr="003650FF">
          <w:rPr>
            <w:rStyle w:val="Hipervnculo"/>
            <w:noProof/>
            <w:lang w:val="en-GB"/>
          </w:rPr>
          <w:t>3.2.2</w:t>
        </w:r>
        <w:r w:rsidR="0028441D">
          <w:rPr>
            <w:rFonts w:asciiTheme="minorHAnsi" w:hAnsiTheme="minorHAnsi"/>
            <w:noProof/>
            <w:sz w:val="22"/>
            <w:szCs w:val="22"/>
            <w:lang w:val="en-GB" w:eastAsia="en-GB"/>
          </w:rPr>
          <w:tab/>
        </w:r>
        <w:r w:rsidR="0028441D" w:rsidRPr="003650FF">
          <w:rPr>
            <w:rStyle w:val="Hipervnculo"/>
            <w:noProof/>
            <w:lang w:val="en-GB"/>
          </w:rPr>
          <w:t>Sampling Strategy</w:t>
        </w:r>
        <w:r w:rsidR="0028441D">
          <w:rPr>
            <w:noProof/>
            <w:webHidden/>
          </w:rPr>
          <w:tab/>
        </w:r>
        <w:r w:rsidR="0028441D">
          <w:rPr>
            <w:noProof/>
            <w:webHidden/>
          </w:rPr>
          <w:fldChar w:fldCharType="begin"/>
        </w:r>
        <w:r w:rsidR="0028441D">
          <w:rPr>
            <w:noProof/>
            <w:webHidden/>
          </w:rPr>
          <w:instrText xml:space="preserve"> PAGEREF _Toc58492402 \h </w:instrText>
        </w:r>
        <w:r w:rsidR="0028441D">
          <w:rPr>
            <w:noProof/>
            <w:webHidden/>
          </w:rPr>
        </w:r>
        <w:r w:rsidR="0028441D">
          <w:rPr>
            <w:noProof/>
            <w:webHidden/>
          </w:rPr>
          <w:fldChar w:fldCharType="separate"/>
        </w:r>
        <w:r w:rsidR="00E678F2">
          <w:rPr>
            <w:noProof/>
            <w:webHidden/>
          </w:rPr>
          <w:t>22</w:t>
        </w:r>
        <w:r w:rsidR="0028441D">
          <w:rPr>
            <w:noProof/>
            <w:webHidden/>
          </w:rPr>
          <w:fldChar w:fldCharType="end"/>
        </w:r>
      </w:hyperlink>
    </w:p>
    <w:p w14:paraId="06DB7912" w14:textId="77777777" w:rsidR="0028441D" w:rsidRDefault="00954619">
      <w:pPr>
        <w:pStyle w:val="TDC2"/>
        <w:tabs>
          <w:tab w:val="right" w:leader="dot" w:pos="9204"/>
        </w:tabs>
        <w:rPr>
          <w:rFonts w:asciiTheme="minorHAnsi" w:hAnsiTheme="minorHAnsi"/>
          <w:noProof/>
          <w:szCs w:val="22"/>
          <w:lang w:val="en-GB" w:eastAsia="en-GB"/>
        </w:rPr>
      </w:pPr>
      <w:hyperlink w:anchor="_Toc58492403" w:history="1">
        <w:r w:rsidR="0028441D" w:rsidRPr="003650FF">
          <w:rPr>
            <w:rStyle w:val="Hipervnculo"/>
            <w:noProof/>
            <w:lang w:val="en-GB"/>
            <w14:scene3d>
              <w14:camera w14:prst="orthographicFront"/>
              <w14:lightRig w14:rig="threePt" w14:dir="t">
                <w14:rot w14:lat="0" w14:lon="0" w14:rev="0"/>
              </w14:lightRig>
            </w14:scene3d>
          </w:rPr>
          <w:t>3.3</w:t>
        </w:r>
        <w:r w:rsidR="0028441D" w:rsidRPr="003650FF">
          <w:rPr>
            <w:rStyle w:val="Hipervnculo"/>
            <w:noProof/>
            <w:lang w:val="en-GB"/>
          </w:rPr>
          <w:t xml:space="preserve"> Ethical considerations</w:t>
        </w:r>
        <w:r w:rsidR="0028441D">
          <w:rPr>
            <w:noProof/>
            <w:webHidden/>
          </w:rPr>
          <w:tab/>
        </w:r>
        <w:r w:rsidR="0028441D">
          <w:rPr>
            <w:noProof/>
            <w:webHidden/>
          </w:rPr>
          <w:fldChar w:fldCharType="begin"/>
        </w:r>
        <w:r w:rsidR="0028441D">
          <w:rPr>
            <w:noProof/>
            <w:webHidden/>
          </w:rPr>
          <w:instrText xml:space="preserve"> PAGEREF _Toc58492403 \h </w:instrText>
        </w:r>
        <w:r w:rsidR="0028441D">
          <w:rPr>
            <w:noProof/>
            <w:webHidden/>
          </w:rPr>
        </w:r>
        <w:r w:rsidR="0028441D">
          <w:rPr>
            <w:noProof/>
            <w:webHidden/>
          </w:rPr>
          <w:fldChar w:fldCharType="separate"/>
        </w:r>
        <w:r w:rsidR="00E678F2">
          <w:rPr>
            <w:noProof/>
            <w:webHidden/>
          </w:rPr>
          <w:t>27</w:t>
        </w:r>
        <w:r w:rsidR="0028441D">
          <w:rPr>
            <w:noProof/>
            <w:webHidden/>
          </w:rPr>
          <w:fldChar w:fldCharType="end"/>
        </w:r>
      </w:hyperlink>
    </w:p>
    <w:p w14:paraId="2CC04EBA"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04" w:history="1">
        <w:r w:rsidR="0028441D" w:rsidRPr="003650FF">
          <w:rPr>
            <w:rStyle w:val="Hipervnculo"/>
            <w:noProof/>
            <w:lang w:val="en-GB"/>
          </w:rPr>
          <w:t>3.3.1</w:t>
        </w:r>
        <w:r w:rsidR="0028441D">
          <w:rPr>
            <w:rFonts w:asciiTheme="minorHAnsi" w:hAnsiTheme="minorHAnsi"/>
            <w:noProof/>
            <w:sz w:val="22"/>
            <w:szCs w:val="22"/>
            <w:lang w:val="en-GB" w:eastAsia="en-GB"/>
          </w:rPr>
          <w:tab/>
        </w:r>
        <w:r w:rsidR="0028441D" w:rsidRPr="003650FF">
          <w:rPr>
            <w:rStyle w:val="Hipervnculo"/>
            <w:noProof/>
            <w:lang w:val="en-GB"/>
          </w:rPr>
          <w:t>Obligations of the evaluators</w:t>
        </w:r>
        <w:r w:rsidR="0028441D">
          <w:rPr>
            <w:noProof/>
            <w:webHidden/>
          </w:rPr>
          <w:tab/>
        </w:r>
        <w:r w:rsidR="0028441D">
          <w:rPr>
            <w:noProof/>
            <w:webHidden/>
          </w:rPr>
          <w:fldChar w:fldCharType="begin"/>
        </w:r>
        <w:r w:rsidR="0028441D">
          <w:rPr>
            <w:noProof/>
            <w:webHidden/>
          </w:rPr>
          <w:instrText xml:space="preserve"> PAGEREF _Toc58492404 \h </w:instrText>
        </w:r>
        <w:r w:rsidR="0028441D">
          <w:rPr>
            <w:noProof/>
            <w:webHidden/>
          </w:rPr>
        </w:r>
        <w:r w:rsidR="0028441D">
          <w:rPr>
            <w:noProof/>
            <w:webHidden/>
          </w:rPr>
          <w:fldChar w:fldCharType="separate"/>
        </w:r>
        <w:r w:rsidR="00E678F2">
          <w:rPr>
            <w:noProof/>
            <w:webHidden/>
          </w:rPr>
          <w:t>27</w:t>
        </w:r>
        <w:r w:rsidR="0028441D">
          <w:rPr>
            <w:noProof/>
            <w:webHidden/>
          </w:rPr>
          <w:fldChar w:fldCharType="end"/>
        </w:r>
      </w:hyperlink>
    </w:p>
    <w:p w14:paraId="68990F55"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05" w:history="1">
        <w:r w:rsidR="0028441D" w:rsidRPr="003650FF">
          <w:rPr>
            <w:rStyle w:val="Hipervnculo"/>
            <w:noProof/>
            <w:lang w:val="en-GB"/>
          </w:rPr>
          <w:t>3.3.2</w:t>
        </w:r>
        <w:r w:rsidR="0028441D">
          <w:rPr>
            <w:rFonts w:asciiTheme="minorHAnsi" w:hAnsiTheme="minorHAnsi"/>
            <w:noProof/>
            <w:sz w:val="22"/>
            <w:szCs w:val="22"/>
            <w:lang w:val="en-GB" w:eastAsia="en-GB"/>
          </w:rPr>
          <w:tab/>
        </w:r>
        <w:r w:rsidR="0028441D" w:rsidRPr="003650FF">
          <w:rPr>
            <w:rStyle w:val="Hipervnculo"/>
            <w:noProof/>
            <w:lang w:val="en-GB"/>
          </w:rPr>
          <w:t>Ethical safeguards for participants</w:t>
        </w:r>
        <w:r w:rsidR="0028441D">
          <w:rPr>
            <w:noProof/>
            <w:webHidden/>
          </w:rPr>
          <w:tab/>
        </w:r>
        <w:r w:rsidR="0028441D">
          <w:rPr>
            <w:noProof/>
            <w:webHidden/>
          </w:rPr>
          <w:fldChar w:fldCharType="begin"/>
        </w:r>
        <w:r w:rsidR="0028441D">
          <w:rPr>
            <w:noProof/>
            <w:webHidden/>
          </w:rPr>
          <w:instrText xml:space="preserve"> PAGEREF _Toc58492405 \h </w:instrText>
        </w:r>
        <w:r w:rsidR="0028441D">
          <w:rPr>
            <w:noProof/>
            <w:webHidden/>
          </w:rPr>
        </w:r>
        <w:r w:rsidR="0028441D">
          <w:rPr>
            <w:noProof/>
            <w:webHidden/>
          </w:rPr>
          <w:fldChar w:fldCharType="separate"/>
        </w:r>
        <w:r w:rsidR="00E678F2">
          <w:rPr>
            <w:noProof/>
            <w:webHidden/>
          </w:rPr>
          <w:t>28</w:t>
        </w:r>
        <w:r w:rsidR="0028441D">
          <w:rPr>
            <w:noProof/>
            <w:webHidden/>
          </w:rPr>
          <w:fldChar w:fldCharType="end"/>
        </w:r>
      </w:hyperlink>
    </w:p>
    <w:p w14:paraId="52EE20F2"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06" w:history="1">
        <w:r w:rsidR="0028441D" w:rsidRPr="003650FF">
          <w:rPr>
            <w:rStyle w:val="Hipervnculo"/>
            <w:noProof/>
            <w:lang w:val="en-GB"/>
          </w:rPr>
          <w:t>3.3.3</w:t>
        </w:r>
        <w:r w:rsidR="0028441D">
          <w:rPr>
            <w:rFonts w:asciiTheme="minorHAnsi" w:hAnsiTheme="minorHAnsi"/>
            <w:noProof/>
            <w:sz w:val="22"/>
            <w:szCs w:val="22"/>
            <w:lang w:val="en-GB" w:eastAsia="en-GB"/>
          </w:rPr>
          <w:tab/>
        </w:r>
        <w:r w:rsidR="0028441D" w:rsidRPr="003650FF">
          <w:rPr>
            <w:rStyle w:val="Hipervnculo"/>
            <w:noProof/>
            <w:lang w:val="en-GB"/>
          </w:rPr>
          <w:t>Ethical considerations for children</w:t>
        </w:r>
        <w:r w:rsidR="0028441D">
          <w:rPr>
            <w:noProof/>
            <w:webHidden/>
          </w:rPr>
          <w:tab/>
        </w:r>
        <w:r w:rsidR="0028441D">
          <w:rPr>
            <w:noProof/>
            <w:webHidden/>
          </w:rPr>
          <w:fldChar w:fldCharType="begin"/>
        </w:r>
        <w:r w:rsidR="0028441D">
          <w:rPr>
            <w:noProof/>
            <w:webHidden/>
          </w:rPr>
          <w:instrText xml:space="preserve"> PAGEREF _Toc58492406 \h </w:instrText>
        </w:r>
        <w:r w:rsidR="0028441D">
          <w:rPr>
            <w:noProof/>
            <w:webHidden/>
          </w:rPr>
        </w:r>
        <w:r w:rsidR="0028441D">
          <w:rPr>
            <w:noProof/>
            <w:webHidden/>
          </w:rPr>
          <w:fldChar w:fldCharType="separate"/>
        </w:r>
        <w:r w:rsidR="00E678F2">
          <w:rPr>
            <w:noProof/>
            <w:webHidden/>
          </w:rPr>
          <w:t>28</w:t>
        </w:r>
        <w:r w:rsidR="0028441D">
          <w:rPr>
            <w:noProof/>
            <w:webHidden/>
          </w:rPr>
          <w:fldChar w:fldCharType="end"/>
        </w:r>
      </w:hyperlink>
    </w:p>
    <w:p w14:paraId="1472C16D"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407" w:history="1">
        <w:r w:rsidR="0028441D" w:rsidRPr="003650FF">
          <w:rPr>
            <w:rStyle w:val="Hipervnculo"/>
            <w:noProof/>
            <w:lang w:val="en-GB"/>
          </w:rPr>
          <w:t>Chapter 4</w:t>
        </w:r>
        <w:r w:rsidR="0028441D">
          <w:rPr>
            <w:noProof/>
            <w:webHidden/>
          </w:rPr>
          <w:tab/>
        </w:r>
        <w:r w:rsidR="0028441D">
          <w:rPr>
            <w:noProof/>
            <w:webHidden/>
          </w:rPr>
          <w:fldChar w:fldCharType="begin"/>
        </w:r>
        <w:r w:rsidR="0028441D">
          <w:rPr>
            <w:noProof/>
            <w:webHidden/>
          </w:rPr>
          <w:instrText xml:space="preserve"> PAGEREF _Toc58492407 \h </w:instrText>
        </w:r>
        <w:r w:rsidR="0028441D">
          <w:rPr>
            <w:noProof/>
            <w:webHidden/>
          </w:rPr>
        </w:r>
        <w:r w:rsidR="0028441D">
          <w:rPr>
            <w:noProof/>
            <w:webHidden/>
          </w:rPr>
          <w:fldChar w:fldCharType="separate"/>
        </w:r>
        <w:r w:rsidR="00E678F2">
          <w:rPr>
            <w:noProof/>
            <w:webHidden/>
          </w:rPr>
          <w:t>30</w:t>
        </w:r>
        <w:r w:rsidR="0028441D">
          <w:rPr>
            <w:noProof/>
            <w:webHidden/>
          </w:rPr>
          <w:fldChar w:fldCharType="end"/>
        </w:r>
      </w:hyperlink>
    </w:p>
    <w:p w14:paraId="11734074"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408" w:history="1">
        <w:r w:rsidR="0028441D" w:rsidRPr="003650FF">
          <w:rPr>
            <w:rStyle w:val="Hipervnculo"/>
            <w:rFonts w:eastAsia="Century Gothic"/>
            <w:noProof/>
            <w:lang w:val="en-GB"/>
          </w:rPr>
          <w:t>Evaluation findings</w:t>
        </w:r>
        <w:r w:rsidR="0028441D">
          <w:rPr>
            <w:noProof/>
            <w:webHidden/>
          </w:rPr>
          <w:tab/>
        </w:r>
        <w:r w:rsidR="0028441D">
          <w:rPr>
            <w:noProof/>
            <w:webHidden/>
          </w:rPr>
          <w:fldChar w:fldCharType="begin"/>
        </w:r>
        <w:r w:rsidR="0028441D">
          <w:rPr>
            <w:noProof/>
            <w:webHidden/>
          </w:rPr>
          <w:instrText xml:space="preserve"> PAGEREF _Toc58492408 \h </w:instrText>
        </w:r>
        <w:r w:rsidR="0028441D">
          <w:rPr>
            <w:noProof/>
            <w:webHidden/>
          </w:rPr>
        </w:r>
        <w:r w:rsidR="0028441D">
          <w:rPr>
            <w:noProof/>
            <w:webHidden/>
          </w:rPr>
          <w:fldChar w:fldCharType="separate"/>
        </w:r>
        <w:r w:rsidR="00E678F2">
          <w:rPr>
            <w:noProof/>
            <w:webHidden/>
          </w:rPr>
          <w:t>30</w:t>
        </w:r>
        <w:r w:rsidR="0028441D">
          <w:rPr>
            <w:noProof/>
            <w:webHidden/>
          </w:rPr>
          <w:fldChar w:fldCharType="end"/>
        </w:r>
      </w:hyperlink>
    </w:p>
    <w:p w14:paraId="0D7C4B0E" w14:textId="77777777" w:rsidR="0028441D" w:rsidRDefault="00954619">
      <w:pPr>
        <w:pStyle w:val="TDC2"/>
        <w:tabs>
          <w:tab w:val="right" w:leader="dot" w:pos="9204"/>
        </w:tabs>
        <w:rPr>
          <w:rFonts w:asciiTheme="minorHAnsi" w:hAnsiTheme="minorHAnsi"/>
          <w:noProof/>
          <w:szCs w:val="22"/>
          <w:lang w:val="en-GB" w:eastAsia="en-GB"/>
        </w:rPr>
      </w:pPr>
      <w:hyperlink w:anchor="_Toc58492409" w:history="1">
        <w:r w:rsidR="0028441D" w:rsidRPr="003650FF">
          <w:rPr>
            <w:rStyle w:val="Hipervnculo"/>
            <w:noProof/>
            <w:lang w:val="en-GB"/>
            <w14:scene3d>
              <w14:camera w14:prst="orthographicFront"/>
              <w14:lightRig w14:rig="threePt" w14:dir="t">
                <w14:rot w14:lat="0" w14:lon="0" w14:rev="0"/>
              </w14:lightRig>
            </w14:scene3d>
          </w:rPr>
          <w:t>4.1</w:t>
        </w:r>
        <w:r w:rsidR="0028441D" w:rsidRPr="003650FF">
          <w:rPr>
            <w:rStyle w:val="Hipervnculo"/>
            <w:noProof/>
            <w:lang w:val="en-GB"/>
          </w:rPr>
          <w:t xml:space="preserve"> UNICEF contribution to the TSA</w:t>
        </w:r>
        <w:r w:rsidR="0028441D">
          <w:rPr>
            <w:noProof/>
            <w:webHidden/>
          </w:rPr>
          <w:tab/>
        </w:r>
        <w:r w:rsidR="0028441D">
          <w:rPr>
            <w:noProof/>
            <w:webHidden/>
          </w:rPr>
          <w:fldChar w:fldCharType="begin"/>
        </w:r>
        <w:r w:rsidR="0028441D">
          <w:rPr>
            <w:noProof/>
            <w:webHidden/>
          </w:rPr>
          <w:instrText xml:space="preserve"> PAGEREF _Toc58492409 \h </w:instrText>
        </w:r>
        <w:r w:rsidR="0028441D">
          <w:rPr>
            <w:noProof/>
            <w:webHidden/>
          </w:rPr>
        </w:r>
        <w:r w:rsidR="0028441D">
          <w:rPr>
            <w:noProof/>
            <w:webHidden/>
          </w:rPr>
          <w:fldChar w:fldCharType="separate"/>
        </w:r>
        <w:r w:rsidR="00E678F2">
          <w:rPr>
            <w:noProof/>
            <w:webHidden/>
          </w:rPr>
          <w:t>30</w:t>
        </w:r>
        <w:r w:rsidR="0028441D">
          <w:rPr>
            <w:noProof/>
            <w:webHidden/>
          </w:rPr>
          <w:fldChar w:fldCharType="end"/>
        </w:r>
      </w:hyperlink>
    </w:p>
    <w:p w14:paraId="7458124D"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10" w:history="1">
        <w:r w:rsidR="0028441D" w:rsidRPr="003650FF">
          <w:rPr>
            <w:rStyle w:val="Hipervnculo"/>
            <w:noProof/>
            <w:lang w:val="en-GB"/>
          </w:rPr>
          <w:t>4.1.1</w:t>
        </w:r>
        <w:r w:rsidR="0028441D">
          <w:rPr>
            <w:rFonts w:asciiTheme="minorHAnsi" w:hAnsiTheme="minorHAnsi"/>
            <w:noProof/>
            <w:sz w:val="22"/>
            <w:szCs w:val="22"/>
            <w:lang w:val="en-GB" w:eastAsia="en-GB"/>
          </w:rPr>
          <w:tab/>
        </w:r>
        <w:r w:rsidR="0028441D" w:rsidRPr="003650FF">
          <w:rPr>
            <w:rStyle w:val="Hipervnculo"/>
            <w:noProof/>
            <w:lang w:val="en-GB"/>
          </w:rPr>
          <w:t>What was UNICEF’s contribution to the TSA?</w:t>
        </w:r>
        <w:r w:rsidR="0028441D">
          <w:rPr>
            <w:noProof/>
            <w:webHidden/>
          </w:rPr>
          <w:tab/>
        </w:r>
        <w:r w:rsidR="0028441D">
          <w:rPr>
            <w:noProof/>
            <w:webHidden/>
          </w:rPr>
          <w:fldChar w:fldCharType="begin"/>
        </w:r>
        <w:r w:rsidR="0028441D">
          <w:rPr>
            <w:noProof/>
            <w:webHidden/>
          </w:rPr>
          <w:instrText xml:space="preserve"> PAGEREF _Toc58492410 \h </w:instrText>
        </w:r>
        <w:r w:rsidR="0028441D">
          <w:rPr>
            <w:noProof/>
            <w:webHidden/>
          </w:rPr>
        </w:r>
        <w:r w:rsidR="0028441D">
          <w:rPr>
            <w:noProof/>
            <w:webHidden/>
          </w:rPr>
          <w:fldChar w:fldCharType="separate"/>
        </w:r>
        <w:r w:rsidR="00E678F2">
          <w:rPr>
            <w:noProof/>
            <w:webHidden/>
          </w:rPr>
          <w:t>30</w:t>
        </w:r>
        <w:r w:rsidR="0028441D">
          <w:rPr>
            <w:noProof/>
            <w:webHidden/>
          </w:rPr>
          <w:fldChar w:fldCharType="end"/>
        </w:r>
      </w:hyperlink>
    </w:p>
    <w:p w14:paraId="71C31958"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11" w:history="1">
        <w:r w:rsidR="0028441D" w:rsidRPr="003650FF">
          <w:rPr>
            <w:rStyle w:val="Hipervnculo"/>
            <w:noProof/>
            <w:lang w:val="en-GB"/>
          </w:rPr>
          <w:t>4.1.2</w:t>
        </w:r>
        <w:r w:rsidR="0028441D">
          <w:rPr>
            <w:rFonts w:asciiTheme="minorHAnsi" w:hAnsiTheme="minorHAnsi"/>
            <w:noProof/>
            <w:sz w:val="22"/>
            <w:szCs w:val="22"/>
            <w:lang w:val="en-GB" w:eastAsia="en-GB"/>
          </w:rPr>
          <w:tab/>
        </w:r>
        <w:r w:rsidR="0028441D" w:rsidRPr="003650FF">
          <w:rPr>
            <w:rStyle w:val="Hipervnculo"/>
            <w:noProof/>
            <w:lang w:val="en-GB"/>
          </w:rPr>
          <w:t>How relevant was UNICEF’s contribution to the TSA?</w:t>
        </w:r>
        <w:r w:rsidR="0028441D">
          <w:rPr>
            <w:noProof/>
            <w:webHidden/>
          </w:rPr>
          <w:tab/>
        </w:r>
        <w:r w:rsidR="0028441D">
          <w:rPr>
            <w:noProof/>
            <w:webHidden/>
          </w:rPr>
          <w:fldChar w:fldCharType="begin"/>
        </w:r>
        <w:r w:rsidR="0028441D">
          <w:rPr>
            <w:noProof/>
            <w:webHidden/>
          </w:rPr>
          <w:instrText xml:space="preserve"> PAGEREF _Toc58492411 \h </w:instrText>
        </w:r>
        <w:r w:rsidR="0028441D">
          <w:rPr>
            <w:noProof/>
            <w:webHidden/>
          </w:rPr>
        </w:r>
        <w:r w:rsidR="0028441D">
          <w:rPr>
            <w:noProof/>
            <w:webHidden/>
          </w:rPr>
          <w:fldChar w:fldCharType="separate"/>
        </w:r>
        <w:r w:rsidR="00E678F2">
          <w:rPr>
            <w:noProof/>
            <w:webHidden/>
          </w:rPr>
          <w:t>30</w:t>
        </w:r>
        <w:r w:rsidR="0028441D">
          <w:rPr>
            <w:noProof/>
            <w:webHidden/>
          </w:rPr>
          <w:fldChar w:fldCharType="end"/>
        </w:r>
      </w:hyperlink>
    </w:p>
    <w:p w14:paraId="64B02B18"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12" w:history="1">
        <w:r w:rsidR="0028441D" w:rsidRPr="003650FF">
          <w:rPr>
            <w:rStyle w:val="Hipervnculo"/>
            <w:noProof/>
            <w:lang w:val="en-GB"/>
          </w:rPr>
          <w:t>4.1.3</w:t>
        </w:r>
        <w:r w:rsidR="0028441D">
          <w:rPr>
            <w:rFonts w:asciiTheme="minorHAnsi" w:hAnsiTheme="minorHAnsi"/>
            <w:noProof/>
            <w:sz w:val="22"/>
            <w:szCs w:val="22"/>
            <w:lang w:val="en-GB" w:eastAsia="en-GB"/>
          </w:rPr>
          <w:tab/>
        </w:r>
        <w:r w:rsidR="0028441D" w:rsidRPr="003650FF">
          <w:rPr>
            <w:rStyle w:val="Hipervnculo"/>
            <w:noProof/>
            <w:lang w:val="en-GB"/>
          </w:rPr>
          <w:t>How efficient was UNICEF’s contribution to the TSA?</w:t>
        </w:r>
        <w:r w:rsidR="0028441D">
          <w:rPr>
            <w:noProof/>
            <w:webHidden/>
          </w:rPr>
          <w:tab/>
        </w:r>
        <w:r w:rsidR="0028441D">
          <w:rPr>
            <w:noProof/>
            <w:webHidden/>
          </w:rPr>
          <w:fldChar w:fldCharType="begin"/>
        </w:r>
        <w:r w:rsidR="0028441D">
          <w:rPr>
            <w:noProof/>
            <w:webHidden/>
          </w:rPr>
          <w:instrText xml:space="preserve"> PAGEREF _Toc58492412 \h </w:instrText>
        </w:r>
        <w:r w:rsidR="0028441D">
          <w:rPr>
            <w:noProof/>
            <w:webHidden/>
          </w:rPr>
        </w:r>
        <w:r w:rsidR="0028441D">
          <w:rPr>
            <w:noProof/>
            <w:webHidden/>
          </w:rPr>
          <w:fldChar w:fldCharType="separate"/>
        </w:r>
        <w:r w:rsidR="00E678F2">
          <w:rPr>
            <w:noProof/>
            <w:webHidden/>
          </w:rPr>
          <w:t>31</w:t>
        </w:r>
        <w:r w:rsidR="0028441D">
          <w:rPr>
            <w:noProof/>
            <w:webHidden/>
          </w:rPr>
          <w:fldChar w:fldCharType="end"/>
        </w:r>
      </w:hyperlink>
    </w:p>
    <w:p w14:paraId="557227BC"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13" w:history="1">
        <w:r w:rsidR="0028441D" w:rsidRPr="003650FF">
          <w:rPr>
            <w:rStyle w:val="Hipervnculo"/>
            <w:noProof/>
            <w:lang w:val="en-GB"/>
          </w:rPr>
          <w:t>4.1.4</w:t>
        </w:r>
        <w:r w:rsidR="0028441D">
          <w:rPr>
            <w:rFonts w:asciiTheme="minorHAnsi" w:hAnsiTheme="minorHAnsi"/>
            <w:noProof/>
            <w:sz w:val="22"/>
            <w:szCs w:val="22"/>
            <w:lang w:val="en-GB" w:eastAsia="en-GB"/>
          </w:rPr>
          <w:tab/>
        </w:r>
        <w:r w:rsidR="0028441D" w:rsidRPr="003650FF">
          <w:rPr>
            <w:rStyle w:val="Hipervnculo"/>
            <w:noProof/>
            <w:lang w:val="en-GB"/>
          </w:rPr>
          <w:t>How effective was UNICEF’s contribution to the TSA?</w:t>
        </w:r>
        <w:r w:rsidR="0028441D">
          <w:rPr>
            <w:noProof/>
            <w:webHidden/>
          </w:rPr>
          <w:tab/>
        </w:r>
        <w:r w:rsidR="0028441D">
          <w:rPr>
            <w:noProof/>
            <w:webHidden/>
          </w:rPr>
          <w:fldChar w:fldCharType="begin"/>
        </w:r>
        <w:r w:rsidR="0028441D">
          <w:rPr>
            <w:noProof/>
            <w:webHidden/>
          </w:rPr>
          <w:instrText xml:space="preserve"> PAGEREF _Toc58492413 \h </w:instrText>
        </w:r>
        <w:r w:rsidR="0028441D">
          <w:rPr>
            <w:noProof/>
            <w:webHidden/>
          </w:rPr>
        </w:r>
        <w:r w:rsidR="0028441D">
          <w:rPr>
            <w:noProof/>
            <w:webHidden/>
          </w:rPr>
          <w:fldChar w:fldCharType="separate"/>
        </w:r>
        <w:r w:rsidR="00E678F2">
          <w:rPr>
            <w:noProof/>
            <w:webHidden/>
          </w:rPr>
          <w:t>31</w:t>
        </w:r>
        <w:r w:rsidR="0028441D">
          <w:rPr>
            <w:noProof/>
            <w:webHidden/>
          </w:rPr>
          <w:fldChar w:fldCharType="end"/>
        </w:r>
      </w:hyperlink>
    </w:p>
    <w:p w14:paraId="176B4658"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14" w:history="1">
        <w:r w:rsidR="0028441D" w:rsidRPr="003650FF">
          <w:rPr>
            <w:rStyle w:val="Hipervnculo"/>
            <w:noProof/>
            <w:lang w:val="en-GB"/>
          </w:rPr>
          <w:t>4.1.5</w:t>
        </w:r>
        <w:r w:rsidR="0028441D">
          <w:rPr>
            <w:rFonts w:asciiTheme="minorHAnsi" w:hAnsiTheme="minorHAnsi"/>
            <w:noProof/>
            <w:sz w:val="22"/>
            <w:szCs w:val="22"/>
            <w:lang w:val="en-GB" w:eastAsia="en-GB"/>
          </w:rPr>
          <w:tab/>
        </w:r>
        <w:r w:rsidR="0028441D" w:rsidRPr="003650FF">
          <w:rPr>
            <w:rStyle w:val="Hipervnculo"/>
            <w:noProof/>
            <w:lang w:val="en-GB"/>
          </w:rPr>
          <w:t>Were such contributions designed in a way that considers equity, human rights, gender equality and the needs of different vulnerable groups?</w:t>
        </w:r>
        <w:r w:rsidR="0028441D">
          <w:rPr>
            <w:noProof/>
            <w:webHidden/>
          </w:rPr>
          <w:tab/>
        </w:r>
        <w:r w:rsidR="0028441D">
          <w:rPr>
            <w:noProof/>
            <w:webHidden/>
          </w:rPr>
          <w:fldChar w:fldCharType="begin"/>
        </w:r>
        <w:r w:rsidR="0028441D">
          <w:rPr>
            <w:noProof/>
            <w:webHidden/>
          </w:rPr>
          <w:instrText xml:space="preserve"> PAGEREF _Toc58492414 \h </w:instrText>
        </w:r>
        <w:r w:rsidR="0028441D">
          <w:rPr>
            <w:noProof/>
            <w:webHidden/>
          </w:rPr>
        </w:r>
        <w:r w:rsidR="0028441D">
          <w:rPr>
            <w:noProof/>
            <w:webHidden/>
          </w:rPr>
          <w:fldChar w:fldCharType="separate"/>
        </w:r>
        <w:r w:rsidR="00E678F2">
          <w:rPr>
            <w:noProof/>
            <w:webHidden/>
          </w:rPr>
          <w:t>32</w:t>
        </w:r>
        <w:r w:rsidR="0028441D">
          <w:rPr>
            <w:noProof/>
            <w:webHidden/>
          </w:rPr>
          <w:fldChar w:fldCharType="end"/>
        </w:r>
      </w:hyperlink>
    </w:p>
    <w:p w14:paraId="097658CB"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15" w:history="1">
        <w:r w:rsidR="0028441D" w:rsidRPr="003650FF">
          <w:rPr>
            <w:rStyle w:val="Hipervnculo"/>
            <w:noProof/>
            <w:lang w:val="en-GB"/>
          </w:rPr>
          <w:t>4.1.6</w:t>
        </w:r>
        <w:r w:rsidR="0028441D">
          <w:rPr>
            <w:rFonts w:asciiTheme="minorHAnsi" w:hAnsiTheme="minorHAnsi"/>
            <w:noProof/>
            <w:sz w:val="22"/>
            <w:szCs w:val="22"/>
            <w:lang w:val="en-GB" w:eastAsia="en-GB"/>
          </w:rPr>
          <w:tab/>
        </w:r>
        <w:r w:rsidR="0028441D" w:rsidRPr="003650FF">
          <w:rPr>
            <w:rStyle w:val="Hipervnculo"/>
            <w:noProof/>
            <w:lang w:val="en-GB"/>
          </w:rPr>
          <w:t>In which aspects could UNICEF focus its contribution to the TSA in the future?</w:t>
        </w:r>
        <w:r w:rsidR="0028441D">
          <w:rPr>
            <w:noProof/>
            <w:webHidden/>
          </w:rPr>
          <w:tab/>
        </w:r>
        <w:r w:rsidR="0028441D">
          <w:rPr>
            <w:noProof/>
            <w:webHidden/>
          </w:rPr>
          <w:fldChar w:fldCharType="begin"/>
        </w:r>
        <w:r w:rsidR="0028441D">
          <w:rPr>
            <w:noProof/>
            <w:webHidden/>
          </w:rPr>
          <w:instrText xml:space="preserve"> PAGEREF _Toc58492415 \h </w:instrText>
        </w:r>
        <w:r w:rsidR="0028441D">
          <w:rPr>
            <w:noProof/>
            <w:webHidden/>
          </w:rPr>
        </w:r>
        <w:r w:rsidR="0028441D">
          <w:rPr>
            <w:noProof/>
            <w:webHidden/>
          </w:rPr>
          <w:fldChar w:fldCharType="separate"/>
        </w:r>
        <w:r w:rsidR="00E678F2">
          <w:rPr>
            <w:noProof/>
            <w:webHidden/>
          </w:rPr>
          <w:t>33</w:t>
        </w:r>
        <w:r w:rsidR="0028441D">
          <w:rPr>
            <w:noProof/>
            <w:webHidden/>
          </w:rPr>
          <w:fldChar w:fldCharType="end"/>
        </w:r>
      </w:hyperlink>
    </w:p>
    <w:p w14:paraId="1C39076A" w14:textId="77777777" w:rsidR="0028441D" w:rsidRDefault="00954619">
      <w:pPr>
        <w:pStyle w:val="TDC2"/>
        <w:tabs>
          <w:tab w:val="right" w:leader="dot" w:pos="9204"/>
        </w:tabs>
        <w:rPr>
          <w:rFonts w:asciiTheme="minorHAnsi" w:hAnsiTheme="minorHAnsi"/>
          <w:noProof/>
          <w:szCs w:val="22"/>
          <w:lang w:val="en-GB" w:eastAsia="en-GB"/>
        </w:rPr>
      </w:pPr>
      <w:hyperlink w:anchor="_Toc58492416" w:history="1">
        <w:r w:rsidR="0028441D" w:rsidRPr="003650FF">
          <w:rPr>
            <w:rStyle w:val="Hipervnculo"/>
            <w:noProof/>
            <w:lang w:val="en-GB"/>
            <w14:scene3d>
              <w14:camera w14:prst="orthographicFront"/>
              <w14:lightRig w14:rig="threePt" w14:dir="t">
                <w14:rot w14:lat="0" w14:lon="0" w14:rev="0"/>
              </w14:lightRig>
            </w14:scene3d>
          </w:rPr>
          <w:t>4.2</w:t>
        </w:r>
        <w:r w:rsidR="0028441D" w:rsidRPr="003650FF">
          <w:rPr>
            <w:rStyle w:val="Hipervnculo"/>
            <w:noProof/>
            <w:lang w:val="en-GB"/>
          </w:rPr>
          <w:t xml:space="preserve"> TSA IMPACT</w:t>
        </w:r>
        <w:r w:rsidR="0028441D">
          <w:rPr>
            <w:noProof/>
            <w:webHidden/>
          </w:rPr>
          <w:tab/>
        </w:r>
        <w:r w:rsidR="0028441D">
          <w:rPr>
            <w:noProof/>
            <w:webHidden/>
          </w:rPr>
          <w:fldChar w:fldCharType="begin"/>
        </w:r>
        <w:r w:rsidR="0028441D">
          <w:rPr>
            <w:noProof/>
            <w:webHidden/>
          </w:rPr>
          <w:instrText xml:space="preserve"> PAGEREF _Toc58492416 \h </w:instrText>
        </w:r>
        <w:r w:rsidR="0028441D">
          <w:rPr>
            <w:noProof/>
            <w:webHidden/>
          </w:rPr>
        </w:r>
        <w:r w:rsidR="0028441D">
          <w:rPr>
            <w:noProof/>
            <w:webHidden/>
          </w:rPr>
          <w:fldChar w:fldCharType="separate"/>
        </w:r>
        <w:r w:rsidR="00E678F2">
          <w:rPr>
            <w:noProof/>
            <w:webHidden/>
          </w:rPr>
          <w:t>34</w:t>
        </w:r>
        <w:r w:rsidR="0028441D">
          <w:rPr>
            <w:noProof/>
            <w:webHidden/>
          </w:rPr>
          <w:fldChar w:fldCharType="end"/>
        </w:r>
      </w:hyperlink>
    </w:p>
    <w:p w14:paraId="52DE32AA"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17" w:history="1">
        <w:r w:rsidR="0028441D" w:rsidRPr="003650FF">
          <w:rPr>
            <w:rStyle w:val="Hipervnculo"/>
            <w:noProof/>
            <w:lang w:val="en-GB"/>
          </w:rPr>
          <w:t>4.2.1</w:t>
        </w:r>
        <w:r w:rsidR="0028441D">
          <w:rPr>
            <w:rFonts w:asciiTheme="minorHAnsi" w:hAnsiTheme="minorHAnsi"/>
            <w:noProof/>
            <w:sz w:val="22"/>
            <w:szCs w:val="22"/>
            <w:lang w:val="en-GB" w:eastAsia="en-GB"/>
          </w:rPr>
          <w:tab/>
        </w:r>
        <w:r w:rsidR="0028441D" w:rsidRPr="003650FF">
          <w:rPr>
            <w:rStyle w:val="Hipervnculo"/>
            <w:noProof/>
            <w:lang w:val="en-GB"/>
          </w:rPr>
          <w:t>Size of the treatment</w:t>
        </w:r>
        <w:r w:rsidR="0028441D">
          <w:rPr>
            <w:noProof/>
            <w:webHidden/>
          </w:rPr>
          <w:tab/>
        </w:r>
        <w:r w:rsidR="0028441D">
          <w:rPr>
            <w:noProof/>
            <w:webHidden/>
          </w:rPr>
          <w:fldChar w:fldCharType="begin"/>
        </w:r>
        <w:r w:rsidR="0028441D">
          <w:rPr>
            <w:noProof/>
            <w:webHidden/>
          </w:rPr>
          <w:instrText xml:space="preserve"> PAGEREF _Toc58492417 \h </w:instrText>
        </w:r>
        <w:r w:rsidR="0028441D">
          <w:rPr>
            <w:noProof/>
            <w:webHidden/>
          </w:rPr>
        </w:r>
        <w:r w:rsidR="0028441D">
          <w:rPr>
            <w:noProof/>
            <w:webHidden/>
          </w:rPr>
          <w:fldChar w:fldCharType="separate"/>
        </w:r>
        <w:r w:rsidR="00E678F2">
          <w:rPr>
            <w:noProof/>
            <w:webHidden/>
          </w:rPr>
          <w:t>34</w:t>
        </w:r>
        <w:r w:rsidR="0028441D">
          <w:rPr>
            <w:noProof/>
            <w:webHidden/>
          </w:rPr>
          <w:fldChar w:fldCharType="end"/>
        </w:r>
      </w:hyperlink>
    </w:p>
    <w:p w14:paraId="314A96B3"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18" w:history="1">
        <w:r w:rsidR="0028441D" w:rsidRPr="003650FF">
          <w:rPr>
            <w:rStyle w:val="Hipervnculo"/>
            <w:noProof/>
            <w:lang w:val="en-GB"/>
          </w:rPr>
          <w:t>4.2.2</w:t>
        </w:r>
        <w:r w:rsidR="0028441D">
          <w:rPr>
            <w:rFonts w:asciiTheme="minorHAnsi" w:hAnsiTheme="minorHAnsi"/>
            <w:noProof/>
            <w:sz w:val="22"/>
            <w:szCs w:val="22"/>
            <w:lang w:val="en-GB" w:eastAsia="en-GB"/>
          </w:rPr>
          <w:tab/>
        </w:r>
        <w:r w:rsidR="0028441D" w:rsidRPr="003650FF">
          <w:rPr>
            <w:rStyle w:val="Hipervnculo"/>
            <w:noProof/>
            <w:lang w:val="en-GB"/>
          </w:rPr>
          <w:t>Labour market participation, income, and incentives to work</w:t>
        </w:r>
        <w:r w:rsidR="0028441D">
          <w:rPr>
            <w:noProof/>
            <w:webHidden/>
          </w:rPr>
          <w:tab/>
        </w:r>
        <w:r w:rsidR="0028441D">
          <w:rPr>
            <w:noProof/>
            <w:webHidden/>
          </w:rPr>
          <w:fldChar w:fldCharType="begin"/>
        </w:r>
        <w:r w:rsidR="0028441D">
          <w:rPr>
            <w:noProof/>
            <w:webHidden/>
          </w:rPr>
          <w:instrText xml:space="preserve"> PAGEREF _Toc58492418 \h </w:instrText>
        </w:r>
        <w:r w:rsidR="0028441D">
          <w:rPr>
            <w:noProof/>
            <w:webHidden/>
          </w:rPr>
        </w:r>
        <w:r w:rsidR="0028441D">
          <w:rPr>
            <w:noProof/>
            <w:webHidden/>
          </w:rPr>
          <w:fldChar w:fldCharType="separate"/>
        </w:r>
        <w:r w:rsidR="00E678F2">
          <w:rPr>
            <w:noProof/>
            <w:webHidden/>
          </w:rPr>
          <w:t>36</w:t>
        </w:r>
        <w:r w:rsidR="0028441D">
          <w:rPr>
            <w:noProof/>
            <w:webHidden/>
          </w:rPr>
          <w:fldChar w:fldCharType="end"/>
        </w:r>
      </w:hyperlink>
    </w:p>
    <w:p w14:paraId="15841CEF"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19" w:history="1">
        <w:r w:rsidR="0028441D" w:rsidRPr="003650FF">
          <w:rPr>
            <w:rStyle w:val="Hipervnculo"/>
            <w:noProof/>
            <w:lang w:val="en-GB"/>
          </w:rPr>
          <w:t>4.2.3</w:t>
        </w:r>
        <w:r w:rsidR="0028441D">
          <w:rPr>
            <w:rFonts w:asciiTheme="minorHAnsi" w:hAnsiTheme="minorHAnsi"/>
            <w:noProof/>
            <w:sz w:val="22"/>
            <w:szCs w:val="22"/>
            <w:lang w:val="en-GB" w:eastAsia="en-GB"/>
          </w:rPr>
          <w:tab/>
        </w:r>
        <w:r w:rsidR="0028441D" w:rsidRPr="003650FF">
          <w:rPr>
            <w:rStyle w:val="Hipervnculo"/>
            <w:noProof/>
            <w:lang w:val="en-GB"/>
          </w:rPr>
          <w:t>Expenditure</w:t>
        </w:r>
        <w:r w:rsidR="0028441D">
          <w:rPr>
            <w:noProof/>
            <w:webHidden/>
          </w:rPr>
          <w:tab/>
        </w:r>
        <w:r w:rsidR="0028441D">
          <w:rPr>
            <w:noProof/>
            <w:webHidden/>
          </w:rPr>
          <w:fldChar w:fldCharType="begin"/>
        </w:r>
        <w:r w:rsidR="0028441D">
          <w:rPr>
            <w:noProof/>
            <w:webHidden/>
          </w:rPr>
          <w:instrText xml:space="preserve"> PAGEREF _Toc58492419 \h </w:instrText>
        </w:r>
        <w:r w:rsidR="0028441D">
          <w:rPr>
            <w:noProof/>
            <w:webHidden/>
          </w:rPr>
        </w:r>
        <w:r w:rsidR="0028441D">
          <w:rPr>
            <w:noProof/>
            <w:webHidden/>
          </w:rPr>
          <w:fldChar w:fldCharType="separate"/>
        </w:r>
        <w:r w:rsidR="00E678F2">
          <w:rPr>
            <w:noProof/>
            <w:webHidden/>
          </w:rPr>
          <w:t>40</w:t>
        </w:r>
        <w:r w:rsidR="0028441D">
          <w:rPr>
            <w:noProof/>
            <w:webHidden/>
          </w:rPr>
          <w:fldChar w:fldCharType="end"/>
        </w:r>
      </w:hyperlink>
    </w:p>
    <w:p w14:paraId="0856B061"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20" w:history="1">
        <w:r w:rsidR="0028441D" w:rsidRPr="003650FF">
          <w:rPr>
            <w:rStyle w:val="Hipervnculo"/>
            <w:noProof/>
            <w:lang w:val="en-GB"/>
          </w:rPr>
          <w:t>4.2.4</w:t>
        </w:r>
        <w:r w:rsidR="0028441D">
          <w:rPr>
            <w:rFonts w:asciiTheme="minorHAnsi" w:hAnsiTheme="minorHAnsi"/>
            <w:noProof/>
            <w:sz w:val="22"/>
            <w:szCs w:val="22"/>
            <w:lang w:val="en-GB" w:eastAsia="en-GB"/>
          </w:rPr>
          <w:tab/>
        </w:r>
        <w:r w:rsidR="0028441D" w:rsidRPr="003650FF">
          <w:rPr>
            <w:rStyle w:val="Hipervnculo"/>
            <w:noProof/>
            <w:lang w:val="en-GB"/>
          </w:rPr>
          <w:t>Education</w:t>
        </w:r>
        <w:r w:rsidR="0028441D">
          <w:rPr>
            <w:noProof/>
            <w:webHidden/>
          </w:rPr>
          <w:tab/>
        </w:r>
        <w:r w:rsidR="0028441D">
          <w:rPr>
            <w:noProof/>
            <w:webHidden/>
          </w:rPr>
          <w:fldChar w:fldCharType="begin"/>
        </w:r>
        <w:r w:rsidR="0028441D">
          <w:rPr>
            <w:noProof/>
            <w:webHidden/>
          </w:rPr>
          <w:instrText xml:space="preserve"> PAGEREF _Toc58492420 \h </w:instrText>
        </w:r>
        <w:r w:rsidR="0028441D">
          <w:rPr>
            <w:noProof/>
            <w:webHidden/>
          </w:rPr>
        </w:r>
        <w:r w:rsidR="0028441D">
          <w:rPr>
            <w:noProof/>
            <w:webHidden/>
          </w:rPr>
          <w:fldChar w:fldCharType="separate"/>
        </w:r>
        <w:r w:rsidR="00E678F2">
          <w:rPr>
            <w:noProof/>
            <w:webHidden/>
          </w:rPr>
          <w:t>42</w:t>
        </w:r>
        <w:r w:rsidR="0028441D">
          <w:rPr>
            <w:noProof/>
            <w:webHidden/>
          </w:rPr>
          <w:fldChar w:fldCharType="end"/>
        </w:r>
      </w:hyperlink>
    </w:p>
    <w:p w14:paraId="00B92B85"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21" w:history="1">
        <w:r w:rsidR="0028441D" w:rsidRPr="003650FF">
          <w:rPr>
            <w:rStyle w:val="Hipervnculo"/>
            <w:noProof/>
            <w:lang w:val="en-GB"/>
          </w:rPr>
          <w:t>4.2.5</w:t>
        </w:r>
        <w:r w:rsidR="0028441D">
          <w:rPr>
            <w:rFonts w:asciiTheme="minorHAnsi" w:hAnsiTheme="minorHAnsi"/>
            <w:noProof/>
            <w:sz w:val="22"/>
            <w:szCs w:val="22"/>
            <w:lang w:val="en-GB" w:eastAsia="en-GB"/>
          </w:rPr>
          <w:tab/>
        </w:r>
        <w:r w:rsidR="0028441D" w:rsidRPr="003650FF">
          <w:rPr>
            <w:rStyle w:val="Hipervnculo"/>
            <w:noProof/>
            <w:lang w:val="en-GB"/>
          </w:rPr>
          <w:t>Health</w:t>
        </w:r>
        <w:r w:rsidR="0028441D">
          <w:rPr>
            <w:noProof/>
            <w:webHidden/>
          </w:rPr>
          <w:tab/>
        </w:r>
        <w:r w:rsidR="0028441D">
          <w:rPr>
            <w:noProof/>
            <w:webHidden/>
          </w:rPr>
          <w:fldChar w:fldCharType="begin"/>
        </w:r>
        <w:r w:rsidR="0028441D">
          <w:rPr>
            <w:noProof/>
            <w:webHidden/>
          </w:rPr>
          <w:instrText xml:space="preserve"> PAGEREF _Toc58492421 \h </w:instrText>
        </w:r>
        <w:r w:rsidR="0028441D">
          <w:rPr>
            <w:noProof/>
            <w:webHidden/>
          </w:rPr>
        </w:r>
        <w:r w:rsidR="0028441D">
          <w:rPr>
            <w:noProof/>
            <w:webHidden/>
          </w:rPr>
          <w:fldChar w:fldCharType="separate"/>
        </w:r>
        <w:r w:rsidR="00E678F2">
          <w:rPr>
            <w:noProof/>
            <w:webHidden/>
          </w:rPr>
          <w:t>48</w:t>
        </w:r>
        <w:r w:rsidR="0028441D">
          <w:rPr>
            <w:noProof/>
            <w:webHidden/>
          </w:rPr>
          <w:fldChar w:fldCharType="end"/>
        </w:r>
      </w:hyperlink>
    </w:p>
    <w:p w14:paraId="5AC73C38"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22" w:history="1">
        <w:r w:rsidR="0028441D" w:rsidRPr="003650FF">
          <w:rPr>
            <w:rStyle w:val="Hipervnculo"/>
            <w:noProof/>
            <w:lang w:val="en-GB"/>
          </w:rPr>
          <w:t>4.2.6</w:t>
        </w:r>
        <w:r w:rsidR="0028441D">
          <w:rPr>
            <w:rFonts w:asciiTheme="minorHAnsi" w:hAnsiTheme="minorHAnsi"/>
            <w:noProof/>
            <w:sz w:val="22"/>
            <w:szCs w:val="22"/>
            <w:lang w:val="en-GB" w:eastAsia="en-GB"/>
          </w:rPr>
          <w:tab/>
        </w:r>
        <w:r w:rsidR="0028441D" w:rsidRPr="003650FF">
          <w:rPr>
            <w:rStyle w:val="Hipervnculo"/>
            <w:noProof/>
            <w:lang w:val="en-GB"/>
          </w:rPr>
          <w:t>Childhood development</w:t>
        </w:r>
        <w:r w:rsidR="0028441D">
          <w:rPr>
            <w:noProof/>
            <w:webHidden/>
          </w:rPr>
          <w:tab/>
        </w:r>
        <w:r w:rsidR="0028441D">
          <w:rPr>
            <w:noProof/>
            <w:webHidden/>
          </w:rPr>
          <w:fldChar w:fldCharType="begin"/>
        </w:r>
        <w:r w:rsidR="0028441D">
          <w:rPr>
            <w:noProof/>
            <w:webHidden/>
          </w:rPr>
          <w:instrText xml:space="preserve"> PAGEREF _Toc58492422 \h </w:instrText>
        </w:r>
        <w:r w:rsidR="0028441D">
          <w:rPr>
            <w:noProof/>
            <w:webHidden/>
          </w:rPr>
        </w:r>
        <w:r w:rsidR="0028441D">
          <w:rPr>
            <w:noProof/>
            <w:webHidden/>
          </w:rPr>
          <w:fldChar w:fldCharType="separate"/>
        </w:r>
        <w:r w:rsidR="00E678F2">
          <w:rPr>
            <w:noProof/>
            <w:webHidden/>
          </w:rPr>
          <w:t>51</w:t>
        </w:r>
        <w:r w:rsidR="0028441D">
          <w:rPr>
            <w:noProof/>
            <w:webHidden/>
          </w:rPr>
          <w:fldChar w:fldCharType="end"/>
        </w:r>
      </w:hyperlink>
    </w:p>
    <w:p w14:paraId="285E254F"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23" w:history="1">
        <w:r w:rsidR="0028441D" w:rsidRPr="003650FF">
          <w:rPr>
            <w:rStyle w:val="Hipervnculo"/>
            <w:noProof/>
            <w:lang w:val="en-GB"/>
          </w:rPr>
          <w:t>4.2.7</w:t>
        </w:r>
        <w:r w:rsidR="0028441D">
          <w:rPr>
            <w:rFonts w:asciiTheme="minorHAnsi" w:hAnsiTheme="minorHAnsi"/>
            <w:noProof/>
            <w:sz w:val="22"/>
            <w:szCs w:val="22"/>
            <w:lang w:val="en-GB" w:eastAsia="en-GB"/>
          </w:rPr>
          <w:tab/>
        </w:r>
        <w:r w:rsidR="0028441D" w:rsidRPr="003650FF">
          <w:rPr>
            <w:rStyle w:val="Hipervnculo"/>
            <w:noProof/>
            <w:lang w:val="en-GB"/>
          </w:rPr>
          <w:t>Poverty</w:t>
        </w:r>
        <w:r w:rsidR="0028441D">
          <w:rPr>
            <w:noProof/>
            <w:webHidden/>
          </w:rPr>
          <w:tab/>
        </w:r>
        <w:r w:rsidR="0028441D">
          <w:rPr>
            <w:noProof/>
            <w:webHidden/>
          </w:rPr>
          <w:fldChar w:fldCharType="begin"/>
        </w:r>
        <w:r w:rsidR="0028441D">
          <w:rPr>
            <w:noProof/>
            <w:webHidden/>
          </w:rPr>
          <w:instrText xml:space="preserve"> PAGEREF _Toc58492423 \h </w:instrText>
        </w:r>
        <w:r w:rsidR="0028441D">
          <w:rPr>
            <w:noProof/>
            <w:webHidden/>
          </w:rPr>
        </w:r>
        <w:r w:rsidR="0028441D">
          <w:rPr>
            <w:noProof/>
            <w:webHidden/>
          </w:rPr>
          <w:fldChar w:fldCharType="separate"/>
        </w:r>
        <w:r w:rsidR="00E678F2">
          <w:rPr>
            <w:noProof/>
            <w:webHidden/>
          </w:rPr>
          <w:t>53</w:t>
        </w:r>
        <w:r w:rsidR="0028441D">
          <w:rPr>
            <w:noProof/>
            <w:webHidden/>
          </w:rPr>
          <w:fldChar w:fldCharType="end"/>
        </w:r>
      </w:hyperlink>
    </w:p>
    <w:p w14:paraId="3ECA1B65" w14:textId="77777777" w:rsidR="0028441D" w:rsidRDefault="00954619">
      <w:pPr>
        <w:pStyle w:val="TDC2"/>
        <w:tabs>
          <w:tab w:val="right" w:leader="dot" w:pos="9204"/>
        </w:tabs>
        <w:rPr>
          <w:rFonts w:asciiTheme="minorHAnsi" w:hAnsiTheme="minorHAnsi"/>
          <w:noProof/>
          <w:szCs w:val="22"/>
          <w:lang w:val="en-GB" w:eastAsia="en-GB"/>
        </w:rPr>
      </w:pPr>
      <w:hyperlink w:anchor="_Toc58492424" w:history="1">
        <w:r w:rsidR="0028441D" w:rsidRPr="003650FF">
          <w:rPr>
            <w:rStyle w:val="Hipervnculo"/>
            <w:noProof/>
            <w:lang w:val="en-GB"/>
            <w14:scene3d>
              <w14:camera w14:prst="orthographicFront"/>
              <w14:lightRig w14:rig="threePt" w14:dir="t">
                <w14:rot w14:lat="0" w14:lon="0" w14:rev="0"/>
              </w14:lightRig>
            </w14:scene3d>
          </w:rPr>
          <w:t>4.3</w:t>
        </w:r>
        <w:r w:rsidR="0028441D" w:rsidRPr="003650FF">
          <w:rPr>
            <w:rStyle w:val="Hipervnculo"/>
            <w:noProof/>
            <w:lang w:val="en-GB"/>
          </w:rPr>
          <w:t xml:space="preserve"> Impact estimates of the Voucher and SMS extensions</w:t>
        </w:r>
        <w:r w:rsidR="0028441D">
          <w:rPr>
            <w:noProof/>
            <w:webHidden/>
          </w:rPr>
          <w:tab/>
        </w:r>
        <w:r w:rsidR="0028441D">
          <w:rPr>
            <w:noProof/>
            <w:webHidden/>
          </w:rPr>
          <w:fldChar w:fldCharType="begin"/>
        </w:r>
        <w:r w:rsidR="0028441D">
          <w:rPr>
            <w:noProof/>
            <w:webHidden/>
          </w:rPr>
          <w:instrText xml:space="preserve"> PAGEREF _Toc58492424 \h </w:instrText>
        </w:r>
        <w:r w:rsidR="0028441D">
          <w:rPr>
            <w:noProof/>
            <w:webHidden/>
          </w:rPr>
        </w:r>
        <w:r w:rsidR="0028441D">
          <w:rPr>
            <w:noProof/>
            <w:webHidden/>
          </w:rPr>
          <w:fldChar w:fldCharType="separate"/>
        </w:r>
        <w:r w:rsidR="00E678F2">
          <w:rPr>
            <w:noProof/>
            <w:webHidden/>
          </w:rPr>
          <w:t>55</w:t>
        </w:r>
        <w:r w:rsidR="0028441D">
          <w:rPr>
            <w:noProof/>
            <w:webHidden/>
          </w:rPr>
          <w:fldChar w:fldCharType="end"/>
        </w:r>
      </w:hyperlink>
    </w:p>
    <w:p w14:paraId="6A89C768"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25" w:history="1">
        <w:r w:rsidR="0028441D" w:rsidRPr="003650FF">
          <w:rPr>
            <w:rStyle w:val="Hipervnculo"/>
            <w:noProof/>
            <w:lang w:val="en-GB"/>
          </w:rPr>
          <w:t>4.3.1</w:t>
        </w:r>
        <w:r w:rsidR="0028441D">
          <w:rPr>
            <w:rFonts w:asciiTheme="minorHAnsi" w:hAnsiTheme="minorHAnsi"/>
            <w:noProof/>
            <w:sz w:val="22"/>
            <w:szCs w:val="22"/>
            <w:lang w:val="en-GB" w:eastAsia="en-GB"/>
          </w:rPr>
          <w:tab/>
        </w:r>
        <w:r w:rsidR="0028441D" w:rsidRPr="003650FF">
          <w:rPr>
            <w:rStyle w:val="Hipervnculo"/>
            <w:noProof/>
            <w:lang w:val="en-GB"/>
          </w:rPr>
          <w:t>Income and savings</w:t>
        </w:r>
        <w:r w:rsidR="0028441D">
          <w:rPr>
            <w:noProof/>
            <w:webHidden/>
          </w:rPr>
          <w:tab/>
        </w:r>
        <w:r w:rsidR="0028441D">
          <w:rPr>
            <w:noProof/>
            <w:webHidden/>
          </w:rPr>
          <w:fldChar w:fldCharType="begin"/>
        </w:r>
        <w:r w:rsidR="0028441D">
          <w:rPr>
            <w:noProof/>
            <w:webHidden/>
          </w:rPr>
          <w:instrText xml:space="preserve"> PAGEREF _Toc58492425 \h </w:instrText>
        </w:r>
        <w:r w:rsidR="0028441D">
          <w:rPr>
            <w:noProof/>
            <w:webHidden/>
          </w:rPr>
        </w:r>
        <w:r w:rsidR="0028441D">
          <w:rPr>
            <w:noProof/>
            <w:webHidden/>
          </w:rPr>
          <w:fldChar w:fldCharType="separate"/>
        </w:r>
        <w:r w:rsidR="00E678F2">
          <w:rPr>
            <w:noProof/>
            <w:webHidden/>
          </w:rPr>
          <w:t>56</w:t>
        </w:r>
        <w:r w:rsidR="0028441D">
          <w:rPr>
            <w:noProof/>
            <w:webHidden/>
          </w:rPr>
          <w:fldChar w:fldCharType="end"/>
        </w:r>
      </w:hyperlink>
    </w:p>
    <w:p w14:paraId="42B3D931"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26" w:history="1">
        <w:r w:rsidR="0028441D" w:rsidRPr="003650FF">
          <w:rPr>
            <w:rStyle w:val="Hipervnculo"/>
            <w:noProof/>
            <w:lang w:val="en-GB"/>
          </w:rPr>
          <w:t>4.3.2</w:t>
        </w:r>
        <w:r w:rsidR="0028441D">
          <w:rPr>
            <w:rFonts w:asciiTheme="minorHAnsi" w:hAnsiTheme="minorHAnsi"/>
            <w:noProof/>
            <w:sz w:val="22"/>
            <w:szCs w:val="22"/>
            <w:lang w:val="en-GB" w:eastAsia="en-GB"/>
          </w:rPr>
          <w:tab/>
        </w:r>
        <w:r w:rsidR="0028441D" w:rsidRPr="003650FF">
          <w:rPr>
            <w:rStyle w:val="Hipervnculo"/>
            <w:noProof/>
            <w:lang w:val="en-GB"/>
          </w:rPr>
          <w:t>Expenditure</w:t>
        </w:r>
        <w:r w:rsidR="0028441D">
          <w:rPr>
            <w:noProof/>
            <w:webHidden/>
          </w:rPr>
          <w:tab/>
        </w:r>
        <w:r w:rsidR="0028441D">
          <w:rPr>
            <w:noProof/>
            <w:webHidden/>
          </w:rPr>
          <w:fldChar w:fldCharType="begin"/>
        </w:r>
        <w:r w:rsidR="0028441D">
          <w:rPr>
            <w:noProof/>
            <w:webHidden/>
          </w:rPr>
          <w:instrText xml:space="preserve"> PAGEREF _Toc58492426 \h </w:instrText>
        </w:r>
        <w:r w:rsidR="0028441D">
          <w:rPr>
            <w:noProof/>
            <w:webHidden/>
          </w:rPr>
        </w:r>
        <w:r w:rsidR="0028441D">
          <w:rPr>
            <w:noProof/>
            <w:webHidden/>
          </w:rPr>
          <w:fldChar w:fldCharType="separate"/>
        </w:r>
        <w:r w:rsidR="00E678F2">
          <w:rPr>
            <w:noProof/>
            <w:webHidden/>
          </w:rPr>
          <w:t>56</w:t>
        </w:r>
        <w:r w:rsidR="0028441D">
          <w:rPr>
            <w:noProof/>
            <w:webHidden/>
          </w:rPr>
          <w:fldChar w:fldCharType="end"/>
        </w:r>
      </w:hyperlink>
    </w:p>
    <w:p w14:paraId="08A002AC"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27" w:history="1">
        <w:r w:rsidR="0028441D" w:rsidRPr="003650FF">
          <w:rPr>
            <w:rStyle w:val="Hipervnculo"/>
            <w:noProof/>
            <w:lang w:val="en-GB"/>
          </w:rPr>
          <w:t>4.3.3</w:t>
        </w:r>
        <w:r w:rsidR="0028441D">
          <w:rPr>
            <w:rFonts w:asciiTheme="minorHAnsi" w:hAnsiTheme="minorHAnsi"/>
            <w:noProof/>
            <w:sz w:val="22"/>
            <w:szCs w:val="22"/>
            <w:lang w:val="en-GB" w:eastAsia="en-GB"/>
          </w:rPr>
          <w:tab/>
        </w:r>
        <w:r w:rsidR="0028441D" w:rsidRPr="003650FF">
          <w:rPr>
            <w:rStyle w:val="Hipervnculo"/>
            <w:noProof/>
            <w:lang w:val="en-GB"/>
          </w:rPr>
          <w:t>Consumption</w:t>
        </w:r>
        <w:r w:rsidR="0028441D">
          <w:rPr>
            <w:noProof/>
            <w:webHidden/>
          </w:rPr>
          <w:tab/>
        </w:r>
        <w:r w:rsidR="0028441D">
          <w:rPr>
            <w:noProof/>
            <w:webHidden/>
          </w:rPr>
          <w:fldChar w:fldCharType="begin"/>
        </w:r>
        <w:r w:rsidR="0028441D">
          <w:rPr>
            <w:noProof/>
            <w:webHidden/>
          </w:rPr>
          <w:instrText xml:space="preserve"> PAGEREF _Toc58492427 \h </w:instrText>
        </w:r>
        <w:r w:rsidR="0028441D">
          <w:rPr>
            <w:noProof/>
            <w:webHidden/>
          </w:rPr>
        </w:r>
        <w:r w:rsidR="0028441D">
          <w:rPr>
            <w:noProof/>
            <w:webHidden/>
          </w:rPr>
          <w:fldChar w:fldCharType="separate"/>
        </w:r>
        <w:r w:rsidR="00E678F2">
          <w:rPr>
            <w:noProof/>
            <w:webHidden/>
          </w:rPr>
          <w:t>57</w:t>
        </w:r>
        <w:r w:rsidR="0028441D">
          <w:rPr>
            <w:noProof/>
            <w:webHidden/>
          </w:rPr>
          <w:fldChar w:fldCharType="end"/>
        </w:r>
      </w:hyperlink>
    </w:p>
    <w:p w14:paraId="7D933A1A"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28" w:history="1">
        <w:r w:rsidR="0028441D" w:rsidRPr="003650FF">
          <w:rPr>
            <w:rStyle w:val="Hipervnculo"/>
            <w:noProof/>
            <w:lang w:val="en-GB"/>
          </w:rPr>
          <w:t>4.3.4</w:t>
        </w:r>
        <w:r w:rsidR="0028441D">
          <w:rPr>
            <w:rFonts w:asciiTheme="minorHAnsi" w:hAnsiTheme="minorHAnsi"/>
            <w:noProof/>
            <w:sz w:val="22"/>
            <w:szCs w:val="22"/>
            <w:lang w:val="en-GB" w:eastAsia="en-GB"/>
          </w:rPr>
          <w:tab/>
        </w:r>
        <w:r w:rsidR="0028441D" w:rsidRPr="003650FF">
          <w:rPr>
            <w:rStyle w:val="Hipervnculo"/>
            <w:noProof/>
            <w:lang w:val="en-GB"/>
          </w:rPr>
          <w:t>Prices</w:t>
        </w:r>
        <w:r w:rsidR="0028441D">
          <w:rPr>
            <w:noProof/>
            <w:webHidden/>
          </w:rPr>
          <w:tab/>
        </w:r>
        <w:r w:rsidR="0028441D">
          <w:rPr>
            <w:noProof/>
            <w:webHidden/>
          </w:rPr>
          <w:fldChar w:fldCharType="begin"/>
        </w:r>
        <w:r w:rsidR="0028441D">
          <w:rPr>
            <w:noProof/>
            <w:webHidden/>
          </w:rPr>
          <w:instrText xml:space="preserve"> PAGEREF _Toc58492428 \h </w:instrText>
        </w:r>
        <w:r w:rsidR="0028441D">
          <w:rPr>
            <w:noProof/>
            <w:webHidden/>
          </w:rPr>
        </w:r>
        <w:r w:rsidR="0028441D">
          <w:rPr>
            <w:noProof/>
            <w:webHidden/>
          </w:rPr>
          <w:fldChar w:fldCharType="separate"/>
        </w:r>
        <w:r w:rsidR="00E678F2">
          <w:rPr>
            <w:noProof/>
            <w:webHidden/>
          </w:rPr>
          <w:t>58</w:t>
        </w:r>
        <w:r w:rsidR="0028441D">
          <w:rPr>
            <w:noProof/>
            <w:webHidden/>
          </w:rPr>
          <w:fldChar w:fldCharType="end"/>
        </w:r>
      </w:hyperlink>
    </w:p>
    <w:p w14:paraId="1428EB70"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29" w:history="1">
        <w:r w:rsidR="0028441D" w:rsidRPr="003650FF">
          <w:rPr>
            <w:rStyle w:val="Hipervnculo"/>
            <w:noProof/>
            <w:lang w:val="en-GB"/>
          </w:rPr>
          <w:t>4.3.5</w:t>
        </w:r>
        <w:r w:rsidR="0028441D">
          <w:rPr>
            <w:rFonts w:asciiTheme="minorHAnsi" w:hAnsiTheme="minorHAnsi"/>
            <w:noProof/>
            <w:sz w:val="22"/>
            <w:szCs w:val="22"/>
            <w:lang w:val="en-GB" w:eastAsia="en-GB"/>
          </w:rPr>
          <w:tab/>
        </w:r>
        <w:r w:rsidR="0028441D" w:rsidRPr="003650FF">
          <w:rPr>
            <w:rStyle w:val="Hipervnculo"/>
            <w:noProof/>
            <w:lang w:val="en-GB"/>
          </w:rPr>
          <w:t>Health and childhood development</w:t>
        </w:r>
        <w:r w:rsidR="0028441D">
          <w:rPr>
            <w:noProof/>
            <w:webHidden/>
          </w:rPr>
          <w:tab/>
        </w:r>
        <w:r w:rsidR="0028441D">
          <w:rPr>
            <w:noProof/>
            <w:webHidden/>
          </w:rPr>
          <w:fldChar w:fldCharType="begin"/>
        </w:r>
        <w:r w:rsidR="0028441D">
          <w:rPr>
            <w:noProof/>
            <w:webHidden/>
          </w:rPr>
          <w:instrText xml:space="preserve"> PAGEREF _Toc58492429 \h </w:instrText>
        </w:r>
        <w:r w:rsidR="0028441D">
          <w:rPr>
            <w:noProof/>
            <w:webHidden/>
          </w:rPr>
        </w:r>
        <w:r w:rsidR="0028441D">
          <w:rPr>
            <w:noProof/>
            <w:webHidden/>
          </w:rPr>
          <w:fldChar w:fldCharType="separate"/>
        </w:r>
        <w:r w:rsidR="00E678F2">
          <w:rPr>
            <w:noProof/>
            <w:webHidden/>
          </w:rPr>
          <w:t>59</w:t>
        </w:r>
        <w:r w:rsidR="0028441D">
          <w:rPr>
            <w:noProof/>
            <w:webHidden/>
          </w:rPr>
          <w:fldChar w:fldCharType="end"/>
        </w:r>
      </w:hyperlink>
    </w:p>
    <w:p w14:paraId="00DCE210"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30" w:history="1">
        <w:r w:rsidR="0028441D" w:rsidRPr="003650FF">
          <w:rPr>
            <w:rStyle w:val="Hipervnculo"/>
            <w:noProof/>
            <w:lang w:val="en-GB"/>
          </w:rPr>
          <w:t>4.3.6</w:t>
        </w:r>
        <w:r w:rsidR="0028441D">
          <w:rPr>
            <w:rFonts w:asciiTheme="minorHAnsi" w:hAnsiTheme="minorHAnsi"/>
            <w:noProof/>
            <w:sz w:val="22"/>
            <w:szCs w:val="22"/>
            <w:lang w:val="en-GB" w:eastAsia="en-GB"/>
          </w:rPr>
          <w:tab/>
        </w:r>
        <w:r w:rsidR="0028441D" w:rsidRPr="003650FF">
          <w:rPr>
            <w:rStyle w:val="Hipervnculo"/>
            <w:noProof/>
            <w:lang w:val="en-GB"/>
          </w:rPr>
          <w:t>Household costs</w:t>
        </w:r>
        <w:r w:rsidR="0028441D">
          <w:rPr>
            <w:noProof/>
            <w:webHidden/>
          </w:rPr>
          <w:tab/>
        </w:r>
        <w:r w:rsidR="0028441D">
          <w:rPr>
            <w:noProof/>
            <w:webHidden/>
          </w:rPr>
          <w:fldChar w:fldCharType="begin"/>
        </w:r>
        <w:r w:rsidR="0028441D">
          <w:rPr>
            <w:noProof/>
            <w:webHidden/>
          </w:rPr>
          <w:instrText xml:space="preserve"> PAGEREF _Toc58492430 \h </w:instrText>
        </w:r>
        <w:r w:rsidR="0028441D">
          <w:rPr>
            <w:noProof/>
            <w:webHidden/>
          </w:rPr>
        </w:r>
        <w:r w:rsidR="0028441D">
          <w:rPr>
            <w:noProof/>
            <w:webHidden/>
          </w:rPr>
          <w:fldChar w:fldCharType="separate"/>
        </w:r>
        <w:r w:rsidR="00E678F2">
          <w:rPr>
            <w:noProof/>
            <w:webHidden/>
          </w:rPr>
          <w:t>60</w:t>
        </w:r>
        <w:r w:rsidR="0028441D">
          <w:rPr>
            <w:noProof/>
            <w:webHidden/>
          </w:rPr>
          <w:fldChar w:fldCharType="end"/>
        </w:r>
      </w:hyperlink>
    </w:p>
    <w:p w14:paraId="34D92008"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431" w:history="1">
        <w:r w:rsidR="0028441D" w:rsidRPr="003650FF">
          <w:rPr>
            <w:rStyle w:val="Hipervnculo"/>
            <w:noProof/>
            <w:lang w:val="en-GB"/>
          </w:rPr>
          <w:t>Chapter 5</w:t>
        </w:r>
        <w:r w:rsidR="0028441D">
          <w:rPr>
            <w:noProof/>
            <w:webHidden/>
          </w:rPr>
          <w:tab/>
        </w:r>
        <w:r w:rsidR="0028441D">
          <w:rPr>
            <w:noProof/>
            <w:webHidden/>
          </w:rPr>
          <w:fldChar w:fldCharType="begin"/>
        </w:r>
        <w:r w:rsidR="0028441D">
          <w:rPr>
            <w:noProof/>
            <w:webHidden/>
          </w:rPr>
          <w:instrText xml:space="preserve"> PAGEREF _Toc58492431 \h </w:instrText>
        </w:r>
        <w:r w:rsidR="0028441D">
          <w:rPr>
            <w:noProof/>
            <w:webHidden/>
          </w:rPr>
        </w:r>
        <w:r w:rsidR="0028441D">
          <w:rPr>
            <w:noProof/>
            <w:webHidden/>
          </w:rPr>
          <w:fldChar w:fldCharType="separate"/>
        </w:r>
        <w:r w:rsidR="00E678F2">
          <w:rPr>
            <w:noProof/>
            <w:webHidden/>
          </w:rPr>
          <w:t>61</w:t>
        </w:r>
        <w:r w:rsidR="0028441D">
          <w:rPr>
            <w:noProof/>
            <w:webHidden/>
          </w:rPr>
          <w:fldChar w:fldCharType="end"/>
        </w:r>
      </w:hyperlink>
    </w:p>
    <w:p w14:paraId="08AEB0CC"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432" w:history="1">
        <w:r w:rsidR="0028441D" w:rsidRPr="003650FF">
          <w:rPr>
            <w:rStyle w:val="Hipervnculo"/>
            <w:rFonts w:eastAsia="Century Gothic"/>
            <w:noProof/>
            <w:lang w:val="en-GB"/>
          </w:rPr>
          <w:t>Evaluation conclusions, lessons learned and recommendations</w:t>
        </w:r>
        <w:r w:rsidR="0028441D">
          <w:rPr>
            <w:noProof/>
            <w:webHidden/>
          </w:rPr>
          <w:tab/>
        </w:r>
        <w:r w:rsidR="0028441D">
          <w:rPr>
            <w:noProof/>
            <w:webHidden/>
          </w:rPr>
          <w:fldChar w:fldCharType="begin"/>
        </w:r>
        <w:r w:rsidR="0028441D">
          <w:rPr>
            <w:noProof/>
            <w:webHidden/>
          </w:rPr>
          <w:instrText xml:space="preserve"> PAGEREF _Toc58492432 \h </w:instrText>
        </w:r>
        <w:r w:rsidR="0028441D">
          <w:rPr>
            <w:noProof/>
            <w:webHidden/>
          </w:rPr>
        </w:r>
        <w:r w:rsidR="0028441D">
          <w:rPr>
            <w:noProof/>
            <w:webHidden/>
          </w:rPr>
          <w:fldChar w:fldCharType="separate"/>
        </w:r>
        <w:r w:rsidR="00E678F2">
          <w:rPr>
            <w:noProof/>
            <w:webHidden/>
          </w:rPr>
          <w:t>61</w:t>
        </w:r>
        <w:r w:rsidR="0028441D">
          <w:rPr>
            <w:noProof/>
            <w:webHidden/>
          </w:rPr>
          <w:fldChar w:fldCharType="end"/>
        </w:r>
      </w:hyperlink>
    </w:p>
    <w:p w14:paraId="30C13194" w14:textId="77777777" w:rsidR="0028441D" w:rsidRDefault="00954619">
      <w:pPr>
        <w:pStyle w:val="TDC2"/>
        <w:tabs>
          <w:tab w:val="right" w:leader="dot" w:pos="9204"/>
        </w:tabs>
        <w:rPr>
          <w:rFonts w:asciiTheme="minorHAnsi" w:hAnsiTheme="minorHAnsi"/>
          <w:noProof/>
          <w:szCs w:val="22"/>
          <w:lang w:val="en-GB" w:eastAsia="en-GB"/>
        </w:rPr>
      </w:pPr>
      <w:hyperlink w:anchor="_Toc58492433" w:history="1">
        <w:r w:rsidR="0028441D" w:rsidRPr="003650FF">
          <w:rPr>
            <w:rStyle w:val="Hipervnculo"/>
            <w:noProof/>
            <w:lang w:val="en-GB"/>
            <w14:scene3d>
              <w14:camera w14:prst="orthographicFront"/>
              <w14:lightRig w14:rig="threePt" w14:dir="t">
                <w14:rot w14:lat="0" w14:lon="0" w14:rev="0"/>
              </w14:lightRig>
            </w14:scene3d>
          </w:rPr>
          <w:t>5.1</w:t>
        </w:r>
        <w:r w:rsidR="0028441D" w:rsidRPr="003650FF">
          <w:rPr>
            <w:rStyle w:val="Hipervnculo"/>
            <w:noProof/>
            <w:lang w:val="en-GB"/>
          </w:rPr>
          <w:t xml:space="preserve"> Conclusions</w:t>
        </w:r>
        <w:r w:rsidR="0028441D">
          <w:rPr>
            <w:noProof/>
            <w:webHidden/>
          </w:rPr>
          <w:tab/>
        </w:r>
        <w:r w:rsidR="0028441D">
          <w:rPr>
            <w:noProof/>
            <w:webHidden/>
          </w:rPr>
          <w:fldChar w:fldCharType="begin"/>
        </w:r>
        <w:r w:rsidR="0028441D">
          <w:rPr>
            <w:noProof/>
            <w:webHidden/>
          </w:rPr>
          <w:instrText xml:space="preserve"> PAGEREF _Toc58492433 \h </w:instrText>
        </w:r>
        <w:r w:rsidR="0028441D">
          <w:rPr>
            <w:noProof/>
            <w:webHidden/>
          </w:rPr>
        </w:r>
        <w:r w:rsidR="0028441D">
          <w:rPr>
            <w:noProof/>
            <w:webHidden/>
          </w:rPr>
          <w:fldChar w:fldCharType="separate"/>
        </w:r>
        <w:r w:rsidR="00E678F2">
          <w:rPr>
            <w:noProof/>
            <w:webHidden/>
          </w:rPr>
          <w:t>61</w:t>
        </w:r>
        <w:r w:rsidR="0028441D">
          <w:rPr>
            <w:noProof/>
            <w:webHidden/>
          </w:rPr>
          <w:fldChar w:fldCharType="end"/>
        </w:r>
      </w:hyperlink>
    </w:p>
    <w:p w14:paraId="7E97C414"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34" w:history="1">
        <w:r w:rsidR="0028441D" w:rsidRPr="003650FF">
          <w:rPr>
            <w:rStyle w:val="Hipervnculo"/>
            <w:noProof/>
            <w:lang w:val="en-GB"/>
          </w:rPr>
          <w:t>5.1.1</w:t>
        </w:r>
        <w:r w:rsidR="0028441D">
          <w:rPr>
            <w:rFonts w:asciiTheme="minorHAnsi" w:hAnsiTheme="minorHAnsi"/>
            <w:noProof/>
            <w:sz w:val="22"/>
            <w:szCs w:val="22"/>
            <w:lang w:val="en-GB" w:eastAsia="en-GB"/>
          </w:rPr>
          <w:tab/>
        </w:r>
        <w:r w:rsidR="0028441D" w:rsidRPr="003650FF">
          <w:rPr>
            <w:rStyle w:val="Hipervnculo"/>
            <w:noProof/>
            <w:lang w:val="en-GB"/>
          </w:rPr>
          <w:t>UNICEF contribution to the TSA</w:t>
        </w:r>
        <w:r w:rsidR="0028441D">
          <w:rPr>
            <w:noProof/>
            <w:webHidden/>
          </w:rPr>
          <w:tab/>
        </w:r>
        <w:r w:rsidR="0028441D">
          <w:rPr>
            <w:noProof/>
            <w:webHidden/>
          </w:rPr>
          <w:fldChar w:fldCharType="begin"/>
        </w:r>
        <w:r w:rsidR="0028441D">
          <w:rPr>
            <w:noProof/>
            <w:webHidden/>
          </w:rPr>
          <w:instrText xml:space="preserve"> PAGEREF _Toc58492434 \h </w:instrText>
        </w:r>
        <w:r w:rsidR="0028441D">
          <w:rPr>
            <w:noProof/>
            <w:webHidden/>
          </w:rPr>
        </w:r>
        <w:r w:rsidR="0028441D">
          <w:rPr>
            <w:noProof/>
            <w:webHidden/>
          </w:rPr>
          <w:fldChar w:fldCharType="separate"/>
        </w:r>
        <w:r w:rsidR="00E678F2">
          <w:rPr>
            <w:noProof/>
            <w:webHidden/>
          </w:rPr>
          <w:t>61</w:t>
        </w:r>
        <w:r w:rsidR="0028441D">
          <w:rPr>
            <w:noProof/>
            <w:webHidden/>
          </w:rPr>
          <w:fldChar w:fldCharType="end"/>
        </w:r>
      </w:hyperlink>
    </w:p>
    <w:p w14:paraId="1F4A3C80"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35" w:history="1">
        <w:r w:rsidR="0028441D" w:rsidRPr="003650FF">
          <w:rPr>
            <w:rStyle w:val="Hipervnculo"/>
            <w:noProof/>
            <w:lang w:val="en-GB"/>
          </w:rPr>
          <w:t>5.1.2</w:t>
        </w:r>
        <w:r w:rsidR="0028441D">
          <w:rPr>
            <w:rFonts w:asciiTheme="minorHAnsi" w:hAnsiTheme="minorHAnsi"/>
            <w:noProof/>
            <w:sz w:val="22"/>
            <w:szCs w:val="22"/>
            <w:lang w:val="en-GB" w:eastAsia="en-GB"/>
          </w:rPr>
          <w:tab/>
        </w:r>
        <w:r w:rsidR="0028441D" w:rsidRPr="003650FF">
          <w:rPr>
            <w:rStyle w:val="Hipervnculo"/>
            <w:noProof/>
            <w:lang w:val="en-GB"/>
          </w:rPr>
          <w:t>TSA impacts</w:t>
        </w:r>
        <w:r w:rsidR="0028441D">
          <w:rPr>
            <w:noProof/>
            <w:webHidden/>
          </w:rPr>
          <w:tab/>
        </w:r>
        <w:r w:rsidR="0028441D">
          <w:rPr>
            <w:noProof/>
            <w:webHidden/>
          </w:rPr>
          <w:fldChar w:fldCharType="begin"/>
        </w:r>
        <w:r w:rsidR="0028441D">
          <w:rPr>
            <w:noProof/>
            <w:webHidden/>
          </w:rPr>
          <w:instrText xml:space="preserve"> PAGEREF _Toc58492435 \h </w:instrText>
        </w:r>
        <w:r w:rsidR="0028441D">
          <w:rPr>
            <w:noProof/>
            <w:webHidden/>
          </w:rPr>
        </w:r>
        <w:r w:rsidR="0028441D">
          <w:rPr>
            <w:noProof/>
            <w:webHidden/>
          </w:rPr>
          <w:fldChar w:fldCharType="separate"/>
        </w:r>
        <w:r w:rsidR="00E678F2">
          <w:rPr>
            <w:noProof/>
            <w:webHidden/>
          </w:rPr>
          <w:t>62</w:t>
        </w:r>
        <w:r w:rsidR="0028441D">
          <w:rPr>
            <w:noProof/>
            <w:webHidden/>
          </w:rPr>
          <w:fldChar w:fldCharType="end"/>
        </w:r>
      </w:hyperlink>
    </w:p>
    <w:p w14:paraId="7DFFB4B7"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36" w:history="1">
        <w:r w:rsidR="0028441D" w:rsidRPr="003650FF">
          <w:rPr>
            <w:rStyle w:val="Hipervnculo"/>
            <w:noProof/>
            <w:lang w:val="en-GB"/>
          </w:rPr>
          <w:t>5.1.3</w:t>
        </w:r>
        <w:r w:rsidR="0028441D">
          <w:rPr>
            <w:rFonts w:asciiTheme="minorHAnsi" w:hAnsiTheme="minorHAnsi"/>
            <w:noProof/>
            <w:sz w:val="22"/>
            <w:szCs w:val="22"/>
            <w:lang w:val="en-GB" w:eastAsia="en-GB"/>
          </w:rPr>
          <w:tab/>
        </w:r>
        <w:r w:rsidR="0028441D" w:rsidRPr="003650FF">
          <w:rPr>
            <w:rStyle w:val="Hipervnculo"/>
            <w:noProof/>
            <w:lang w:val="en-GB"/>
          </w:rPr>
          <w:t>The effect of vouchers and messages as part of child benefit.</w:t>
        </w:r>
        <w:r w:rsidR="0028441D">
          <w:rPr>
            <w:noProof/>
            <w:webHidden/>
          </w:rPr>
          <w:tab/>
        </w:r>
        <w:r w:rsidR="0028441D">
          <w:rPr>
            <w:noProof/>
            <w:webHidden/>
          </w:rPr>
          <w:fldChar w:fldCharType="begin"/>
        </w:r>
        <w:r w:rsidR="0028441D">
          <w:rPr>
            <w:noProof/>
            <w:webHidden/>
          </w:rPr>
          <w:instrText xml:space="preserve"> PAGEREF _Toc58492436 \h </w:instrText>
        </w:r>
        <w:r w:rsidR="0028441D">
          <w:rPr>
            <w:noProof/>
            <w:webHidden/>
          </w:rPr>
        </w:r>
        <w:r w:rsidR="0028441D">
          <w:rPr>
            <w:noProof/>
            <w:webHidden/>
          </w:rPr>
          <w:fldChar w:fldCharType="separate"/>
        </w:r>
        <w:r w:rsidR="00E678F2">
          <w:rPr>
            <w:noProof/>
            <w:webHidden/>
          </w:rPr>
          <w:t>63</w:t>
        </w:r>
        <w:r w:rsidR="0028441D">
          <w:rPr>
            <w:noProof/>
            <w:webHidden/>
          </w:rPr>
          <w:fldChar w:fldCharType="end"/>
        </w:r>
      </w:hyperlink>
    </w:p>
    <w:p w14:paraId="55C4D5DA" w14:textId="77777777" w:rsidR="0028441D" w:rsidRDefault="00954619">
      <w:pPr>
        <w:pStyle w:val="TDC2"/>
        <w:tabs>
          <w:tab w:val="right" w:leader="dot" w:pos="9204"/>
        </w:tabs>
        <w:rPr>
          <w:rFonts w:asciiTheme="minorHAnsi" w:hAnsiTheme="minorHAnsi"/>
          <w:noProof/>
          <w:szCs w:val="22"/>
          <w:lang w:val="en-GB" w:eastAsia="en-GB"/>
        </w:rPr>
      </w:pPr>
      <w:hyperlink w:anchor="_Toc58492437" w:history="1">
        <w:r w:rsidR="0028441D" w:rsidRPr="003650FF">
          <w:rPr>
            <w:rStyle w:val="Hipervnculo"/>
            <w:noProof/>
            <w:lang w:val="en-GB"/>
            <w14:scene3d>
              <w14:camera w14:prst="orthographicFront"/>
              <w14:lightRig w14:rig="threePt" w14:dir="t">
                <w14:rot w14:lat="0" w14:lon="0" w14:rev="0"/>
              </w14:lightRig>
            </w14:scene3d>
          </w:rPr>
          <w:t>5.2</w:t>
        </w:r>
        <w:r w:rsidR="0028441D" w:rsidRPr="003650FF">
          <w:rPr>
            <w:rStyle w:val="Hipervnculo"/>
            <w:noProof/>
            <w:lang w:val="en-GB"/>
          </w:rPr>
          <w:t xml:space="preserve"> Lessons learned</w:t>
        </w:r>
        <w:r w:rsidR="0028441D">
          <w:rPr>
            <w:noProof/>
            <w:webHidden/>
          </w:rPr>
          <w:tab/>
        </w:r>
        <w:r w:rsidR="0028441D">
          <w:rPr>
            <w:noProof/>
            <w:webHidden/>
          </w:rPr>
          <w:fldChar w:fldCharType="begin"/>
        </w:r>
        <w:r w:rsidR="0028441D">
          <w:rPr>
            <w:noProof/>
            <w:webHidden/>
          </w:rPr>
          <w:instrText xml:space="preserve"> PAGEREF _Toc58492437 \h </w:instrText>
        </w:r>
        <w:r w:rsidR="0028441D">
          <w:rPr>
            <w:noProof/>
            <w:webHidden/>
          </w:rPr>
        </w:r>
        <w:r w:rsidR="0028441D">
          <w:rPr>
            <w:noProof/>
            <w:webHidden/>
          </w:rPr>
          <w:fldChar w:fldCharType="separate"/>
        </w:r>
        <w:r w:rsidR="00E678F2">
          <w:rPr>
            <w:noProof/>
            <w:webHidden/>
          </w:rPr>
          <w:t>64</w:t>
        </w:r>
        <w:r w:rsidR="0028441D">
          <w:rPr>
            <w:noProof/>
            <w:webHidden/>
          </w:rPr>
          <w:fldChar w:fldCharType="end"/>
        </w:r>
      </w:hyperlink>
    </w:p>
    <w:p w14:paraId="7B4CF252" w14:textId="77777777" w:rsidR="0028441D" w:rsidRDefault="00954619">
      <w:pPr>
        <w:pStyle w:val="TDC2"/>
        <w:tabs>
          <w:tab w:val="right" w:leader="dot" w:pos="9204"/>
        </w:tabs>
        <w:rPr>
          <w:rFonts w:asciiTheme="minorHAnsi" w:hAnsiTheme="minorHAnsi"/>
          <w:noProof/>
          <w:szCs w:val="22"/>
          <w:lang w:val="en-GB" w:eastAsia="en-GB"/>
        </w:rPr>
      </w:pPr>
      <w:hyperlink w:anchor="_Toc58492438" w:history="1">
        <w:r w:rsidR="0028441D" w:rsidRPr="003650FF">
          <w:rPr>
            <w:rStyle w:val="Hipervnculo"/>
            <w:noProof/>
            <w:lang w:val="en-GB"/>
            <w14:scene3d>
              <w14:camera w14:prst="orthographicFront"/>
              <w14:lightRig w14:rig="threePt" w14:dir="t">
                <w14:rot w14:lat="0" w14:lon="0" w14:rev="0"/>
              </w14:lightRig>
            </w14:scene3d>
          </w:rPr>
          <w:t>5.3</w:t>
        </w:r>
        <w:r w:rsidR="0028441D" w:rsidRPr="003650FF">
          <w:rPr>
            <w:rStyle w:val="Hipervnculo"/>
            <w:noProof/>
            <w:lang w:val="en-GB"/>
          </w:rPr>
          <w:t xml:space="preserve"> Recommendations</w:t>
        </w:r>
        <w:r w:rsidR="0028441D">
          <w:rPr>
            <w:noProof/>
            <w:webHidden/>
          </w:rPr>
          <w:tab/>
        </w:r>
        <w:r w:rsidR="0028441D">
          <w:rPr>
            <w:noProof/>
            <w:webHidden/>
          </w:rPr>
          <w:fldChar w:fldCharType="begin"/>
        </w:r>
        <w:r w:rsidR="0028441D">
          <w:rPr>
            <w:noProof/>
            <w:webHidden/>
          </w:rPr>
          <w:instrText xml:space="preserve"> PAGEREF _Toc58492438 \h </w:instrText>
        </w:r>
        <w:r w:rsidR="0028441D">
          <w:rPr>
            <w:noProof/>
            <w:webHidden/>
          </w:rPr>
        </w:r>
        <w:r w:rsidR="0028441D">
          <w:rPr>
            <w:noProof/>
            <w:webHidden/>
          </w:rPr>
          <w:fldChar w:fldCharType="separate"/>
        </w:r>
        <w:r w:rsidR="00E678F2">
          <w:rPr>
            <w:noProof/>
            <w:webHidden/>
          </w:rPr>
          <w:t>64</w:t>
        </w:r>
        <w:r w:rsidR="0028441D">
          <w:rPr>
            <w:noProof/>
            <w:webHidden/>
          </w:rPr>
          <w:fldChar w:fldCharType="end"/>
        </w:r>
      </w:hyperlink>
    </w:p>
    <w:p w14:paraId="51F923BB"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39" w:history="1">
        <w:r w:rsidR="0028441D" w:rsidRPr="003650FF">
          <w:rPr>
            <w:rStyle w:val="Hipervnculo"/>
            <w:noProof/>
            <w:lang w:val="en-GB"/>
          </w:rPr>
          <w:t>5.3.1</w:t>
        </w:r>
        <w:r w:rsidR="0028441D">
          <w:rPr>
            <w:rFonts w:asciiTheme="minorHAnsi" w:hAnsiTheme="minorHAnsi"/>
            <w:noProof/>
            <w:sz w:val="22"/>
            <w:szCs w:val="22"/>
            <w:lang w:val="en-GB" w:eastAsia="en-GB"/>
          </w:rPr>
          <w:tab/>
        </w:r>
        <w:r w:rsidR="0028441D" w:rsidRPr="003650FF">
          <w:rPr>
            <w:rStyle w:val="Hipervnculo"/>
            <w:noProof/>
            <w:lang w:val="en-GB"/>
          </w:rPr>
          <w:t>UNICEF contribution to the TSA</w:t>
        </w:r>
        <w:r w:rsidR="0028441D">
          <w:rPr>
            <w:noProof/>
            <w:webHidden/>
          </w:rPr>
          <w:tab/>
        </w:r>
        <w:r w:rsidR="0028441D">
          <w:rPr>
            <w:noProof/>
            <w:webHidden/>
          </w:rPr>
          <w:fldChar w:fldCharType="begin"/>
        </w:r>
        <w:r w:rsidR="0028441D">
          <w:rPr>
            <w:noProof/>
            <w:webHidden/>
          </w:rPr>
          <w:instrText xml:space="preserve"> PAGEREF _Toc58492439 \h </w:instrText>
        </w:r>
        <w:r w:rsidR="0028441D">
          <w:rPr>
            <w:noProof/>
            <w:webHidden/>
          </w:rPr>
        </w:r>
        <w:r w:rsidR="0028441D">
          <w:rPr>
            <w:noProof/>
            <w:webHidden/>
          </w:rPr>
          <w:fldChar w:fldCharType="separate"/>
        </w:r>
        <w:r w:rsidR="00E678F2">
          <w:rPr>
            <w:noProof/>
            <w:webHidden/>
          </w:rPr>
          <w:t>64</w:t>
        </w:r>
        <w:r w:rsidR="0028441D">
          <w:rPr>
            <w:noProof/>
            <w:webHidden/>
          </w:rPr>
          <w:fldChar w:fldCharType="end"/>
        </w:r>
      </w:hyperlink>
    </w:p>
    <w:p w14:paraId="5DDCA528" w14:textId="77777777" w:rsidR="0028441D" w:rsidRDefault="00954619">
      <w:pPr>
        <w:pStyle w:val="TDC3"/>
        <w:tabs>
          <w:tab w:val="left" w:pos="880"/>
          <w:tab w:val="right" w:leader="dot" w:pos="9204"/>
        </w:tabs>
        <w:rPr>
          <w:rFonts w:asciiTheme="minorHAnsi" w:hAnsiTheme="minorHAnsi"/>
          <w:noProof/>
          <w:sz w:val="22"/>
          <w:szCs w:val="22"/>
          <w:lang w:val="en-GB" w:eastAsia="en-GB"/>
        </w:rPr>
      </w:pPr>
      <w:hyperlink w:anchor="_Toc58492440" w:history="1">
        <w:r w:rsidR="0028441D" w:rsidRPr="003650FF">
          <w:rPr>
            <w:rStyle w:val="Hipervnculo"/>
            <w:noProof/>
            <w:lang w:val="en-GB"/>
          </w:rPr>
          <w:t>5.3.2</w:t>
        </w:r>
        <w:r w:rsidR="0028441D">
          <w:rPr>
            <w:rFonts w:asciiTheme="minorHAnsi" w:hAnsiTheme="minorHAnsi"/>
            <w:noProof/>
            <w:sz w:val="22"/>
            <w:szCs w:val="22"/>
            <w:lang w:val="en-GB" w:eastAsia="en-GB"/>
          </w:rPr>
          <w:tab/>
        </w:r>
        <w:r w:rsidR="0028441D" w:rsidRPr="003650FF">
          <w:rPr>
            <w:rStyle w:val="Hipervnculo"/>
            <w:noProof/>
            <w:lang w:val="en-GB"/>
          </w:rPr>
          <w:t>TSA</w:t>
        </w:r>
        <w:r w:rsidR="0028441D">
          <w:rPr>
            <w:noProof/>
            <w:webHidden/>
          </w:rPr>
          <w:tab/>
        </w:r>
        <w:r w:rsidR="0028441D">
          <w:rPr>
            <w:noProof/>
            <w:webHidden/>
          </w:rPr>
          <w:fldChar w:fldCharType="begin"/>
        </w:r>
        <w:r w:rsidR="0028441D">
          <w:rPr>
            <w:noProof/>
            <w:webHidden/>
          </w:rPr>
          <w:instrText xml:space="preserve"> PAGEREF _Toc58492440 \h </w:instrText>
        </w:r>
        <w:r w:rsidR="0028441D">
          <w:rPr>
            <w:noProof/>
            <w:webHidden/>
          </w:rPr>
        </w:r>
        <w:r w:rsidR="0028441D">
          <w:rPr>
            <w:noProof/>
            <w:webHidden/>
          </w:rPr>
          <w:fldChar w:fldCharType="separate"/>
        </w:r>
        <w:r w:rsidR="00E678F2">
          <w:rPr>
            <w:noProof/>
            <w:webHidden/>
          </w:rPr>
          <w:t>65</w:t>
        </w:r>
        <w:r w:rsidR="0028441D">
          <w:rPr>
            <w:noProof/>
            <w:webHidden/>
          </w:rPr>
          <w:fldChar w:fldCharType="end"/>
        </w:r>
      </w:hyperlink>
    </w:p>
    <w:p w14:paraId="74B8E2C5" w14:textId="77777777" w:rsidR="0028441D" w:rsidRDefault="00954619">
      <w:pPr>
        <w:pStyle w:val="TDC2"/>
        <w:tabs>
          <w:tab w:val="right" w:leader="dot" w:pos="9204"/>
        </w:tabs>
        <w:rPr>
          <w:rFonts w:asciiTheme="minorHAnsi" w:hAnsiTheme="minorHAnsi"/>
          <w:noProof/>
          <w:szCs w:val="22"/>
          <w:lang w:val="en-GB" w:eastAsia="en-GB"/>
        </w:rPr>
      </w:pPr>
      <w:hyperlink w:anchor="_Toc58492441" w:history="1">
        <w:r w:rsidR="0028441D" w:rsidRPr="003650FF">
          <w:rPr>
            <w:rStyle w:val="Hipervnculo"/>
            <w:noProof/>
            <w:lang w:val="en-GB"/>
            <w14:scene3d>
              <w14:camera w14:prst="orthographicFront"/>
              <w14:lightRig w14:rig="threePt" w14:dir="t">
                <w14:rot w14:lat="0" w14:lon="0" w14:rev="0"/>
              </w14:lightRig>
            </w14:scene3d>
          </w:rPr>
          <w:t>5.4</w:t>
        </w:r>
        <w:r w:rsidR="0028441D" w:rsidRPr="003650FF">
          <w:rPr>
            <w:rStyle w:val="Hipervnculo"/>
            <w:noProof/>
            <w:lang w:val="en-GB"/>
          </w:rPr>
          <w:t xml:space="preserve"> Summary, intended users and targeted group of action</w:t>
        </w:r>
        <w:r w:rsidR="0028441D">
          <w:rPr>
            <w:noProof/>
            <w:webHidden/>
          </w:rPr>
          <w:tab/>
        </w:r>
        <w:r w:rsidR="0028441D">
          <w:rPr>
            <w:noProof/>
            <w:webHidden/>
          </w:rPr>
          <w:fldChar w:fldCharType="begin"/>
        </w:r>
        <w:r w:rsidR="0028441D">
          <w:rPr>
            <w:noProof/>
            <w:webHidden/>
          </w:rPr>
          <w:instrText xml:space="preserve"> PAGEREF _Toc58492441 \h </w:instrText>
        </w:r>
        <w:r w:rsidR="0028441D">
          <w:rPr>
            <w:noProof/>
            <w:webHidden/>
          </w:rPr>
        </w:r>
        <w:r w:rsidR="0028441D">
          <w:rPr>
            <w:noProof/>
            <w:webHidden/>
          </w:rPr>
          <w:fldChar w:fldCharType="separate"/>
        </w:r>
        <w:r w:rsidR="00E678F2">
          <w:rPr>
            <w:noProof/>
            <w:webHidden/>
          </w:rPr>
          <w:t>65</w:t>
        </w:r>
        <w:r w:rsidR="0028441D">
          <w:rPr>
            <w:noProof/>
            <w:webHidden/>
          </w:rPr>
          <w:fldChar w:fldCharType="end"/>
        </w:r>
      </w:hyperlink>
    </w:p>
    <w:p w14:paraId="73E08757"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442" w:history="1">
        <w:r w:rsidR="0028441D" w:rsidRPr="003650FF">
          <w:rPr>
            <w:rStyle w:val="Hipervnculo"/>
            <w:rFonts w:eastAsia="Century Gothic"/>
            <w:noProof/>
            <w:lang w:val="en-GB"/>
          </w:rPr>
          <w:t>Bibliography</w:t>
        </w:r>
        <w:r w:rsidR="0028441D">
          <w:rPr>
            <w:noProof/>
            <w:webHidden/>
          </w:rPr>
          <w:tab/>
        </w:r>
        <w:r w:rsidR="0028441D">
          <w:rPr>
            <w:noProof/>
            <w:webHidden/>
          </w:rPr>
          <w:fldChar w:fldCharType="begin"/>
        </w:r>
        <w:r w:rsidR="0028441D">
          <w:rPr>
            <w:noProof/>
            <w:webHidden/>
          </w:rPr>
          <w:instrText xml:space="preserve"> PAGEREF _Toc58492442 \h </w:instrText>
        </w:r>
        <w:r w:rsidR="0028441D">
          <w:rPr>
            <w:noProof/>
            <w:webHidden/>
          </w:rPr>
        </w:r>
        <w:r w:rsidR="0028441D">
          <w:rPr>
            <w:noProof/>
            <w:webHidden/>
          </w:rPr>
          <w:fldChar w:fldCharType="separate"/>
        </w:r>
        <w:r w:rsidR="00E678F2">
          <w:rPr>
            <w:noProof/>
            <w:webHidden/>
          </w:rPr>
          <w:t>69</w:t>
        </w:r>
        <w:r w:rsidR="0028441D">
          <w:rPr>
            <w:noProof/>
            <w:webHidden/>
          </w:rPr>
          <w:fldChar w:fldCharType="end"/>
        </w:r>
      </w:hyperlink>
    </w:p>
    <w:p w14:paraId="07B5047A"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443" w:history="1">
        <w:r w:rsidR="0028441D" w:rsidRPr="003650FF">
          <w:rPr>
            <w:rStyle w:val="Hipervnculo"/>
            <w:rFonts w:eastAsia="Century Gothic"/>
            <w:noProof/>
            <w:lang w:val="en-GB"/>
          </w:rPr>
          <w:t>Appendix 1. Complementary figures</w:t>
        </w:r>
        <w:r w:rsidR="0028441D">
          <w:rPr>
            <w:noProof/>
            <w:webHidden/>
          </w:rPr>
          <w:tab/>
        </w:r>
        <w:r w:rsidR="0028441D">
          <w:rPr>
            <w:noProof/>
            <w:webHidden/>
          </w:rPr>
          <w:fldChar w:fldCharType="begin"/>
        </w:r>
        <w:r w:rsidR="0028441D">
          <w:rPr>
            <w:noProof/>
            <w:webHidden/>
          </w:rPr>
          <w:instrText xml:space="preserve"> PAGEREF _Toc58492443 \h </w:instrText>
        </w:r>
        <w:r w:rsidR="0028441D">
          <w:rPr>
            <w:noProof/>
            <w:webHidden/>
          </w:rPr>
        </w:r>
        <w:r w:rsidR="0028441D">
          <w:rPr>
            <w:noProof/>
            <w:webHidden/>
          </w:rPr>
          <w:fldChar w:fldCharType="separate"/>
        </w:r>
        <w:r w:rsidR="00E678F2">
          <w:rPr>
            <w:noProof/>
            <w:webHidden/>
          </w:rPr>
          <w:t>76</w:t>
        </w:r>
        <w:r w:rsidR="0028441D">
          <w:rPr>
            <w:noProof/>
            <w:webHidden/>
          </w:rPr>
          <w:fldChar w:fldCharType="end"/>
        </w:r>
      </w:hyperlink>
    </w:p>
    <w:p w14:paraId="46797724"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444" w:history="1">
        <w:r w:rsidR="0028441D" w:rsidRPr="003650FF">
          <w:rPr>
            <w:rStyle w:val="Hipervnculo"/>
            <w:rFonts w:eastAsia="Century Gothic"/>
            <w:noProof/>
            <w:lang w:val="en-GB"/>
          </w:rPr>
          <w:t>Appendix 2. Complementary tables - RDD</w:t>
        </w:r>
        <w:r w:rsidR="0028441D">
          <w:rPr>
            <w:noProof/>
            <w:webHidden/>
          </w:rPr>
          <w:tab/>
        </w:r>
        <w:r w:rsidR="0028441D">
          <w:rPr>
            <w:noProof/>
            <w:webHidden/>
          </w:rPr>
          <w:fldChar w:fldCharType="begin"/>
        </w:r>
        <w:r w:rsidR="0028441D">
          <w:rPr>
            <w:noProof/>
            <w:webHidden/>
          </w:rPr>
          <w:instrText xml:space="preserve"> PAGEREF _Toc58492444 \h </w:instrText>
        </w:r>
        <w:r w:rsidR="0028441D">
          <w:rPr>
            <w:noProof/>
            <w:webHidden/>
          </w:rPr>
        </w:r>
        <w:r w:rsidR="0028441D">
          <w:rPr>
            <w:noProof/>
            <w:webHidden/>
          </w:rPr>
          <w:fldChar w:fldCharType="separate"/>
        </w:r>
        <w:r w:rsidR="00E678F2">
          <w:rPr>
            <w:noProof/>
            <w:webHidden/>
          </w:rPr>
          <w:t>78</w:t>
        </w:r>
        <w:r w:rsidR="0028441D">
          <w:rPr>
            <w:noProof/>
            <w:webHidden/>
          </w:rPr>
          <w:fldChar w:fldCharType="end"/>
        </w:r>
      </w:hyperlink>
    </w:p>
    <w:p w14:paraId="3CDC6A1C"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445" w:history="1">
        <w:r w:rsidR="0028441D" w:rsidRPr="003650FF">
          <w:rPr>
            <w:rStyle w:val="Hipervnculo"/>
            <w:rFonts w:eastAsia="Century Gothic"/>
            <w:noProof/>
            <w:lang w:val="en-GB"/>
          </w:rPr>
          <w:t>Appendix 3. RCT supporting tables</w:t>
        </w:r>
        <w:r w:rsidR="0028441D">
          <w:rPr>
            <w:noProof/>
            <w:webHidden/>
          </w:rPr>
          <w:tab/>
        </w:r>
        <w:r w:rsidR="0028441D">
          <w:rPr>
            <w:noProof/>
            <w:webHidden/>
          </w:rPr>
          <w:fldChar w:fldCharType="begin"/>
        </w:r>
        <w:r w:rsidR="0028441D">
          <w:rPr>
            <w:noProof/>
            <w:webHidden/>
          </w:rPr>
          <w:instrText xml:space="preserve"> PAGEREF _Toc58492445 \h </w:instrText>
        </w:r>
        <w:r w:rsidR="0028441D">
          <w:rPr>
            <w:noProof/>
            <w:webHidden/>
          </w:rPr>
        </w:r>
        <w:r w:rsidR="0028441D">
          <w:rPr>
            <w:noProof/>
            <w:webHidden/>
          </w:rPr>
          <w:fldChar w:fldCharType="separate"/>
        </w:r>
        <w:r w:rsidR="00E678F2">
          <w:rPr>
            <w:noProof/>
            <w:webHidden/>
          </w:rPr>
          <w:t>115</w:t>
        </w:r>
        <w:r w:rsidR="0028441D">
          <w:rPr>
            <w:noProof/>
            <w:webHidden/>
          </w:rPr>
          <w:fldChar w:fldCharType="end"/>
        </w:r>
      </w:hyperlink>
    </w:p>
    <w:p w14:paraId="6EDF7954"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446" w:history="1">
        <w:r w:rsidR="0028441D" w:rsidRPr="003650FF">
          <w:rPr>
            <w:rStyle w:val="Hipervnculo"/>
            <w:rFonts w:eastAsia="Century Gothic"/>
            <w:noProof/>
            <w:lang w:val="en-GB"/>
          </w:rPr>
          <w:t>Appendix 4. support for the RDD analysis</w:t>
        </w:r>
        <w:r w:rsidR="0028441D">
          <w:rPr>
            <w:noProof/>
            <w:webHidden/>
          </w:rPr>
          <w:tab/>
        </w:r>
        <w:r w:rsidR="0028441D">
          <w:rPr>
            <w:noProof/>
            <w:webHidden/>
          </w:rPr>
          <w:fldChar w:fldCharType="begin"/>
        </w:r>
        <w:r w:rsidR="0028441D">
          <w:rPr>
            <w:noProof/>
            <w:webHidden/>
          </w:rPr>
          <w:instrText xml:space="preserve"> PAGEREF _Toc58492446 \h </w:instrText>
        </w:r>
        <w:r w:rsidR="0028441D">
          <w:rPr>
            <w:noProof/>
            <w:webHidden/>
          </w:rPr>
        </w:r>
        <w:r w:rsidR="0028441D">
          <w:rPr>
            <w:noProof/>
            <w:webHidden/>
          </w:rPr>
          <w:fldChar w:fldCharType="separate"/>
        </w:r>
        <w:r w:rsidR="00E678F2">
          <w:rPr>
            <w:noProof/>
            <w:webHidden/>
          </w:rPr>
          <w:t>122</w:t>
        </w:r>
        <w:r w:rsidR="0028441D">
          <w:rPr>
            <w:noProof/>
            <w:webHidden/>
          </w:rPr>
          <w:fldChar w:fldCharType="end"/>
        </w:r>
      </w:hyperlink>
    </w:p>
    <w:p w14:paraId="0E3E7E76"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447" w:history="1">
        <w:r w:rsidR="0028441D" w:rsidRPr="003650FF">
          <w:rPr>
            <w:rStyle w:val="Hipervnculo"/>
            <w:rFonts w:eastAsia="Century Gothic"/>
            <w:noProof/>
            <w:lang w:val="en-GB"/>
          </w:rPr>
          <w:t>Appendix 5. Terms of reference</w:t>
        </w:r>
        <w:r w:rsidR="0028441D">
          <w:rPr>
            <w:noProof/>
            <w:webHidden/>
          </w:rPr>
          <w:tab/>
        </w:r>
        <w:r w:rsidR="0028441D">
          <w:rPr>
            <w:noProof/>
            <w:webHidden/>
          </w:rPr>
          <w:fldChar w:fldCharType="begin"/>
        </w:r>
        <w:r w:rsidR="0028441D">
          <w:rPr>
            <w:noProof/>
            <w:webHidden/>
          </w:rPr>
          <w:instrText xml:space="preserve"> PAGEREF _Toc58492447 \h </w:instrText>
        </w:r>
        <w:r w:rsidR="0028441D">
          <w:rPr>
            <w:noProof/>
            <w:webHidden/>
          </w:rPr>
        </w:r>
        <w:r w:rsidR="0028441D">
          <w:rPr>
            <w:noProof/>
            <w:webHidden/>
          </w:rPr>
          <w:fldChar w:fldCharType="separate"/>
        </w:r>
        <w:r w:rsidR="00E678F2">
          <w:rPr>
            <w:noProof/>
            <w:webHidden/>
          </w:rPr>
          <w:t>141</w:t>
        </w:r>
        <w:r w:rsidR="0028441D">
          <w:rPr>
            <w:noProof/>
            <w:webHidden/>
          </w:rPr>
          <w:fldChar w:fldCharType="end"/>
        </w:r>
      </w:hyperlink>
    </w:p>
    <w:p w14:paraId="0E861A8F"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448" w:history="1">
        <w:r w:rsidR="0028441D" w:rsidRPr="003650FF">
          <w:rPr>
            <w:rStyle w:val="Hipervnculo"/>
            <w:noProof/>
            <w:lang w:val="en-GB"/>
          </w:rPr>
          <w:t>Appendix 6. Evaluation matrix</w:t>
        </w:r>
        <w:r w:rsidR="0028441D">
          <w:rPr>
            <w:noProof/>
            <w:webHidden/>
          </w:rPr>
          <w:tab/>
        </w:r>
        <w:r w:rsidR="0028441D">
          <w:rPr>
            <w:noProof/>
            <w:webHidden/>
          </w:rPr>
          <w:fldChar w:fldCharType="begin"/>
        </w:r>
        <w:r w:rsidR="0028441D">
          <w:rPr>
            <w:noProof/>
            <w:webHidden/>
          </w:rPr>
          <w:instrText xml:space="preserve"> PAGEREF _Toc58492448 \h </w:instrText>
        </w:r>
        <w:r w:rsidR="0028441D">
          <w:rPr>
            <w:noProof/>
            <w:webHidden/>
          </w:rPr>
        </w:r>
        <w:r w:rsidR="0028441D">
          <w:rPr>
            <w:noProof/>
            <w:webHidden/>
          </w:rPr>
          <w:fldChar w:fldCharType="separate"/>
        </w:r>
        <w:r w:rsidR="00E678F2">
          <w:rPr>
            <w:noProof/>
            <w:webHidden/>
          </w:rPr>
          <w:t>162</w:t>
        </w:r>
        <w:r w:rsidR="0028441D">
          <w:rPr>
            <w:noProof/>
            <w:webHidden/>
          </w:rPr>
          <w:fldChar w:fldCharType="end"/>
        </w:r>
      </w:hyperlink>
    </w:p>
    <w:p w14:paraId="49B5A170"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449" w:history="1">
        <w:r w:rsidR="0028441D" w:rsidRPr="003650FF">
          <w:rPr>
            <w:rStyle w:val="Hipervnculo"/>
            <w:noProof/>
            <w:lang w:val="en-GB"/>
          </w:rPr>
          <w:t>Appendix 7. List of interviewees</w:t>
        </w:r>
        <w:r w:rsidR="0028441D">
          <w:rPr>
            <w:noProof/>
            <w:webHidden/>
          </w:rPr>
          <w:tab/>
        </w:r>
        <w:r w:rsidR="0028441D">
          <w:rPr>
            <w:noProof/>
            <w:webHidden/>
          </w:rPr>
          <w:fldChar w:fldCharType="begin"/>
        </w:r>
        <w:r w:rsidR="0028441D">
          <w:rPr>
            <w:noProof/>
            <w:webHidden/>
          </w:rPr>
          <w:instrText xml:space="preserve"> PAGEREF _Toc58492449 \h </w:instrText>
        </w:r>
        <w:r w:rsidR="0028441D">
          <w:rPr>
            <w:noProof/>
            <w:webHidden/>
          </w:rPr>
        </w:r>
        <w:r w:rsidR="0028441D">
          <w:rPr>
            <w:noProof/>
            <w:webHidden/>
          </w:rPr>
          <w:fldChar w:fldCharType="separate"/>
        </w:r>
        <w:r w:rsidR="00E678F2">
          <w:rPr>
            <w:noProof/>
            <w:webHidden/>
          </w:rPr>
          <w:t>164</w:t>
        </w:r>
        <w:r w:rsidR="0028441D">
          <w:rPr>
            <w:noProof/>
            <w:webHidden/>
          </w:rPr>
          <w:fldChar w:fldCharType="end"/>
        </w:r>
      </w:hyperlink>
    </w:p>
    <w:p w14:paraId="57FF1616" w14:textId="77777777" w:rsidR="0028441D" w:rsidRDefault="00954619">
      <w:pPr>
        <w:pStyle w:val="TDC1"/>
        <w:tabs>
          <w:tab w:val="right" w:leader="dot" w:pos="9204"/>
        </w:tabs>
        <w:rPr>
          <w:rFonts w:asciiTheme="minorHAnsi" w:hAnsiTheme="minorHAnsi"/>
          <w:smallCaps w:val="0"/>
          <w:noProof/>
          <w:color w:val="auto"/>
          <w:szCs w:val="22"/>
          <w:lang w:val="en-GB" w:eastAsia="en-GB"/>
        </w:rPr>
      </w:pPr>
      <w:hyperlink w:anchor="_Toc58492450" w:history="1">
        <w:r w:rsidR="0028441D" w:rsidRPr="003650FF">
          <w:rPr>
            <w:rStyle w:val="Hipervnculo"/>
            <w:noProof/>
            <w:lang w:val="en-GB"/>
          </w:rPr>
          <w:t>Appendix 8. Data collection instruments</w:t>
        </w:r>
        <w:r w:rsidR="0028441D">
          <w:rPr>
            <w:noProof/>
            <w:webHidden/>
          </w:rPr>
          <w:tab/>
        </w:r>
        <w:r w:rsidR="0028441D">
          <w:rPr>
            <w:noProof/>
            <w:webHidden/>
          </w:rPr>
          <w:fldChar w:fldCharType="begin"/>
        </w:r>
        <w:r w:rsidR="0028441D">
          <w:rPr>
            <w:noProof/>
            <w:webHidden/>
          </w:rPr>
          <w:instrText xml:space="preserve"> PAGEREF _Toc58492450 \h </w:instrText>
        </w:r>
        <w:r w:rsidR="0028441D">
          <w:rPr>
            <w:noProof/>
            <w:webHidden/>
          </w:rPr>
        </w:r>
        <w:r w:rsidR="0028441D">
          <w:rPr>
            <w:noProof/>
            <w:webHidden/>
          </w:rPr>
          <w:fldChar w:fldCharType="separate"/>
        </w:r>
        <w:r w:rsidR="00E678F2">
          <w:rPr>
            <w:noProof/>
            <w:webHidden/>
          </w:rPr>
          <w:t>166</w:t>
        </w:r>
        <w:r w:rsidR="0028441D">
          <w:rPr>
            <w:noProof/>
            <w:webHidden/>
          </w:rPr>
          <w:fldChar w:fldCharType="end"/>
        </w:r>
      </w:hyperlink>
    </w:p>
    <w:p w14:paraId="42973484" w14:textId="3A7FC8F5" w:rsidR="00BA674E" w:rsidRPr="00345182" w:rsidRDefault="0028441D" w:rsidP="006163AA">
      <w:pPr>
        <w:rPr>
          <w:lang w:val="en-GB"/>
        </w:rPr>
      </w:pPr>
      <w:r>
        <w:rPr>
          <w:lang w:val="en-GB"/>
        </w:rPr>
        <w:fldChar w:fldCharType="end"/>
      </w:r>
    </w:p>
    <w:p w14:paraId="6B08814C" w14:textId="5B06BAC9" w:rsidR="006802A2" w:rsidRPr="00345182" w:rsidRDefault="006802A2" w:rsidP="006163AA">
      <w:pPr>
        <w:rPr>
          <w:lang w:val="en-GB"/>
        </w:rPr>
      </w:pPr>
      <w:r w:rsidRPr="00345182">
        <w:rPr>
          <w:lang w:val="en-GB"/>
        </w:rPr>
        <w:br w:type="page"/>
      </w:r>
    </w:p>
    <w:p w14:paraId="05245A53" w14:textId="6D67BF4E" w:rsidR="006802A2" w:rsidRPr="00345182" w:rsidRDefault="006802A2" w:rsidP="006802A2">
      <w:pPr>
        <w:pStyle w:val="Normal1"/>
        <w:jc w:val="center"/>
        <w:rPr>
          <w:rFonts w:ascii="Century Gothic" w:eastAsia="Century Gothic" w:hAnsi="Century Gothic" w:cs="Century Gothic"/>
          <w:smallCaps/>
          <w:color w:val="C00000"/>
          <w:sz w:val="28"/>
          <w:szCs w:val="28"/>
        </w:rPr>
      </w:pPr>
      <w:r w:rsidRPr="00345182">
        <w:rPr>
          <w:rFonts w:ascii="Century Gothic" w:eastAsia="Century Gothic" w:hAnsi="Century Gothic" w:cs="Century Gothic"/>
          <w:smallCaps/>
          <w:color w:val="C00000"/>
          <w:sz w:val="28"/>
          <w:szCs w:val="28"/>
        </w:rPr>
        <w:lastRenderedPageBreak/>
        <w:t>list of Figures</w:t>
      </w:r>
    </w:p>
    <w:p w14:paraId="53E92B87" w14:textId="77777777" w:rsidR="0028441D" w:rsidRDefault="006802A2">
      <w:pPr>
        <w:pStyle w:val="Tabladeilustraciones"/>
        <w:tabs>
          <w:tab w:val="right" w:leader="dot" w:pos="9204"/>
        </w:tabs>
        <w:rPr>
          <w:rFonts w:asciiTheme="minorHAnsi" w:hAnsiTheme="minorHAnsi"/>
          <w:noProof/>
          <w:sz w:val="22"/>
          <w:szCs w:val="22"/>
          <w:lang w:val="en-GB" w:eastAsia="en-GB"/>
        </w:rPr>
      </w:pPr>
      <w:r w:rsidRPr="0028441D">
        <w:rPr>
          <w:lang w:val="en-GB"/>
        </w:rPr>
        <w:fldChar w:fldCharType="begin"/>
      </w:r>
      <w:r w:rsidRPr="00345182">
        <w:rPr>
          <w:lang w:val="en-GB"/>
        </w:rPr>
        <w:instrText xml:space="preserve"> TOC \h \z \c "Figure" </w:instrText>
      </w:r>
      <w:r w:rsidRPr="0028441D">
        <w:rPr>
          <w:lang w:val="en-GB"/>
        </w:rPr>
        <w:fldChar w:fldCharType="separate"/>
      </w:r>
      <w:hyperlink w:anchor="_Toc58492451" w:history="1">
        <w:r w:rsidR="0028441D" w:rsidRPr="007F3684">
          <w:rPr>
            <w:rStyle w:val="Hipervnculo"/>
            <w:noProof/>
            <w:lang w:val="en-GB"/>
          </w:rPr>
          <w:t xml:space="preserve">Figure 1.1 </w:t>
        </w:r>
        <w:r w:rsidR="0028441D" w:rsidRPr="007F3684">
          <w:rPr>
            <w:rStyle w:val="Hipervnculo"/>
            <w:rFonts w:eastAsia="Century Gothic" w:cs="Century Gothic"/>
            <w:noProof/>
            <w:lang w:val="en-GB"/>
          </w:rPr>
          <w:t>- Theory of change of the TSA programme</w:t>
        </w:r>
        <w:r w:rsidR="0028441D">
          <w:rPr>
            <w:noProof/>
            <w:webHidden/>
          </w:rPr>
          <w:tab/>
        </w:r>
        <w:r w:rsidR="0028441D">
          <w:rPr>
            <w:noProof/>
            <w:webHidden/>
          </w:rPr>
          <w:fldChar w:fldCharType="begin"/>
        </w:r>
        <w:r w:rsidR="0028441D">
          <w:rPr>
            <w:noProof/>
            <w:webHidden/>
          </w:rPr>
          <w:instrText xml:space="preserve"> PAGEREF _Toc58492451 \h </w:instrText>
        </w:r>
        <w:r w:rsidR="0028441D">
          <w:rPr>
            <w:noProof/>
            <w:webHidden/>
          </w:rPr>
        </w:r>
        <w:r w:rsidR="0028441D">
          <w:rPr>
            <w:noProof/>
            <w:webHidden/>
          </w:rPr>
          <w:fldChar w:fldCharType="separate"/>
        </w:r>
        <w:r w:rsidR="00E678F2">
          <w:rPr>
            <w:noProof/>
            <w:webHidden/>
          </w:rPr>
          <w:t>11</w:t>
        </w:r>
        <w:r w:rsidR="0028441D">
          <w:rPr>
            <w:noProof/>
            <w:webHidden/>
          </w:rPr>
          <w:fldChar w:fldCharType="end"/>
        </w:r>
      </w:hyperlink>
    </w:p>
    <w:p w14:paraId="3337AE31"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52" w:history="1">
        <w:r w:rsidR="0028441D" w:rsidRPr="007F3684">
          <w:rPr>
            <w:rStyle w:val="Hipervnculo"/>
            <w:noProof/>
            <w:lang w:val="en-GB"/>
          </w:rPr>
          <w:t xml:space="preserve">Figure 3.1 </w:t>
        </w:r>
        <w:r w:rsidR="0028441D" w:rsidRPr="007F3684">
          <w:rPr>
            <w:rStyle w:val="Hipervnculo"/>
            <w:rFonts w:eastAsia="Century Gothic"/>
            <w:noProof/>
            <w:lang w:val="en-GB"/>
          </w:rPr>
          <w:t>- Proportion of households with children by PMT score (first interview)</w:t>
        </w:r>
        <w:r w:rsidR="0028441D">
          <w:rPr>
            <w:noProof/>
            <w:webHidden/>
          </w:rPr>
          <w:tab/>
        </w:r>
        <w:r w:rsidR="0028441D">
          <w:rPr>
            <w:noProof/>
            <w:webHidden/>
          </w:rPr>
          <w:fldChar w:fldCharType="begin"/>
        </w:r>
        <w:r w:rsidR="0028441D">
          <w:rPr>
            <w:noProof/>
            <w:webHidden/>
          </w:rPr>
          <w:instrText xml:space="preserve"> PAGEREF _Toc58492452 \h </w:instrText>
        </w:r>
        <w:r w:rsidR="0028441D">
          <w:rPr>
            <w:noProof/>
            <w:webHidden/>
          </w:rPr>
        </w:r>
        <w:r w:rsidR="0028441D">
          <w:rPr>
            <w:noProof/>
            <w:webHidden/>
          </w:rPr>
          <w:fldChar w:fldCharType="separate"/>
        </w:r>
        <w:r w:rsidR="00E678F2">
          <w:rPr>
            <w:noProof/>
            <w:webHidden/>
          </w:rPr>
          <w:t>18</w:t>
        </w:r>
        <w:r w:rsidR="0028441D">
          <w:rPr>
            <w:noProof/>
            <w:webHidden/>
          </w:rPr>
          <w:fldChar w:fldCharType="end"/>
        </w:r>
      </w:hyperlink>
    </w:p>
    <w:p w14:paraId="7A224C10"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53" w:history="1">
        <w:r w:rsidR="0028441D" w:rsidRPr="007F3684">
          <w:rPr>
            <w:rStyle w:val="Hipervnculo"/>
            <w:noProof/>
            <w:lang w:val="en-GB"/>
          </w:rPr>
          <w:t xml:space="preserve">Figure 3.2 </w:t>
        </w:r>
        <w:r w:rsidR="0028441D" w:rsidRPr="007F3684">
          <w:rPr>
            <w:rStyle w:val="Hipervnculo"/>
            <w:rFonts w:eastAsia="Century Gothic" w:cs="Century Gothic"/>
            <w:noProof/>
            <w:lang w:val="en-GB"/>
          </w:rPr>
          <w:t>- Sample design implemented in each stage</w:t>
        </w:r>
        <w:r w:rsidR="0028441D">
          <w:rPr>
            <w:noProof/>
            <w:webHidden/>
          </w:rPr>
          <w:tab/>
        </w:r>
        <w:r w:rsidR="0028441D">
          <w:rPr>
            <w:noProof/>
            <w:webHidden/>
          </w:rPr>
          <w:fldChar w:fldCharType="begin"/>
        </w:r>
        <w:r w:rsidR="0028441D">
          <w:rPr>
            <w:noProof/>
            <w:webHidden/>
          </w:rPr>
          <w:instrText xml:space="preserve"> PAGEREF _Toc58492453 \h </w:instrText>
        </w:r>
        <w:r w:rsidR="0028441D">
          <w:rPr>
            <w:noProof/>
            <w:webHidden/>
          </w:rPr>
        </w:r>
        <w:r w:rsidR="0028441D">
          <w:rPr>
            <w:noProof/>
            <w:webHidden/>
          </w:rPr>
          <w:fldChar w:fldCharType="separate"/>
        </w:r>
        <w:r w:rsidR="00E678F2">
          <w:rPr>
            <w:noProof/>
            <w:webHidden/>
          </w:rPr>
          <w:t>24</w:t>
        </w:r>
        <w:r w:rsidR="0028441D">
          <w:rPr>
            <w:noProof/>
            <w:webHidden/>
          </w:rPr>
          <w:fldChar w:fldCharType="end"/>
        </w:r>
      </w:hyperlink>
    </w:p>
    <w:p w14:paraId="10CCFFD8"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54" w:history="1">
        <w:r w:rsidR="0028441D" w:rsidRPr="007F3684">
          <w:rPr>
            <w:rStyle w:val="Hipervnculo"/>
            <w:noProof/>
            <w:lang w:val="en-GB"/>
          </w:rPr>
          <w:t xml:space="preserve">Figure 4.1 </w:t>
        </w:r>
        <w:r w:rsidR="0028441D" w:rsidRPr="007F3684">
          <w:rPr>
            <w:rStyle w:val="Hipervnculo"/>
            <w:rFonts w:eastAsia="Century Gothic" w:cs="Century Gothic"/>
            <w:noProof/>
            <w:lang w:val="en-GB"/>
          </w:rPr>
          <w:t>- Expected TSA benefit by first interview PMT score</w:t>
        </w:r>
        <w:r w:rsidR="0028441D">
          <w:rPr>
            <w:noProof/>
            <w:webHidden/>
          </w:rPr>
          <w:tab/>
        </w:r>
        <w:r w:rsidR="0028441D">
          <w:rPr>
            <w:noProof/>
            <w:webHidden/>
          </w:rPr>
          <w:fldChar w:fldCharType="begin"/>
        </w:r>
        <w:r w:rsidR="0028441D">
          <w:rPr>
            <w:noProof/>
            <w:webHidden/>
          </w:rPr>
          <w:instrText xml:space="preserve"> PAGEREF _Toc58492454 \h </w:instrText>
        </w:r>
        <w:r w:rsidR="0028441D">
          <w:rPr>
            <w:noProof/>
            <w:webHidden/>
          </w:rPr>
        </w:r>
        <w:r w:rsidR="0028441D">
          <w:rPr>
            <w:noProof/>
            <w:webHidden/>
          </w:rPr>
          <w:fldChar w:fldCharType="separate"/>
        </w:r>
        <w:r w:rsidR="00E678F2">
          <w:rPr>
            <w:noProof/>
            <w:webHidden/>
          </w:rPr>
          <w:t>35</w:t>
        </w:r>
        <w:r w:rsidR="0028441D">
          <w:rPr>
            <w:noProof/>
            <w:webHidden/>
          </w:rPr>
          <w:fldChar w:fldCharType="end"/>
        </w:r>
      </w:hyperlink>
    </w:p>
    <w:p w14:paraId="237FC907"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55" w:history="1">
        <w:r w:rsidR="0028441D" w:rsidRPr="007F3684">
          <w:rPr>
            <w:rStyle w:val="Hipervnculo"/>
            <w:noProof/>
            <w:lang w:val="en-GB"/>
          </w:rPr>
          <w:t xml:space="preserve">Figure 4.2 </w:t>
        </w:r>
        <w:r w:rsidR="0028441D" w:rsidRPr="007F3684">
          <w:rPr>
            <w:rStyle w:val="Hipervnculo"/>
            <w:rFonts w:eastAsia="Century Gothic" w:cs="Century Gothic"/>
            <w:noProof/>
            <w:lang w:val="en-GB"/>
          </w:rPr>
          <w:t>- Labour market outcomes by first interview PMT score</w:t>
        </w:r>
        <w:r w:rsidR="0028441D">
          <w:rPr>
            <w:noProof/>
            <w:webHidden/>
          </w:rPr>
          <w:tab/>
        </w:r>
        <w:r w:rsidR="0028441D">
          <w:rPr>
            <w:noProof/>
            <w:webHidden/>
          </w:rPr>
          <w:fldChar w:fldCharType="begin"/>
        </w:r>
        <w:r w:rsidR="0028441D">
          <w:rPr>
            <w:noProof/>
            <w:webHidden/>
          </w:rPr>
          <w:instrText xml:space="preserve"> PAGEREF _Toc58492455 \h </w:instrText>
        </w:r>
        <w:r w:rsidR="0028441D">
          <w:rPr>
            <w:noProof/>
            <w:webHidden/>
          </w:rPr>
        </w:r>
        <w:r w:rsidR="0028441D">
          <w:rPr>
            <w:noProof/>
            <w:webHidden/>
          </w:rPr>
          <w:fldChar w:fldCharType="separate"/>
        </w:r>
        <w:r w:rsidR="00E678F2">
          <w:rPr>
            <w:noProof/>
            <w:webHidden/>
          </w:rPr>
          <w:t>37</w:t>
        </w:r>
        <w:r w:rsidR="0028441D">
          <w:rPr>
            <w:noProof/>
            <w:webHidden/>
          </w:rPr>
          <w:fldChar w:fldCharType="end"/>
        </w:r>
      </w:hyperlink>
    </w:p>
    <w:p w14:paraId="784FD6EC"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56" w:history="1">
        <w:r w:rsidR="0028441D" w:rsidRPr="007F3684">
          <w:rPr>
            <w:rStyle w:val="Hipervnculo"/>
            <w:noProof/>
            <w:lang w:val="en-GB"/>
          </w:rPr>
          <w:t xml:space="preserve">Figure 4.3 </w:t>
        </w:r>
        <w:r w:rsidR="0028441D" w:rsidRPr="007F3684">
          <w:rPr>
            <w:rStyle w:val="Hipervnculo"/>
            <w:rFonts w:eastAsia="Century Gothic" w:cs="Century Gothic"/>
            <w:noProof/>
            <w:lang w:val="en-GB"/>
          </w:rPr>
          <w:t>- FRD estimates for labour market outcomes</w:t>
        </w:r>
        <w:r w:rsidR="0028441D">
          <w:rPr>
            <w:noProof/>
            <w:webHidden/>
          </w:rPr>
          <w:tab/>
        </w:r>
        <w:r w:rsidR="0028441D">
          <w:rPr>
            <w:noProof/>
            <w:webHidden/>
          </w:rPr>
          <w:fldChar w:fldCharType="begin"/>
        </w:r>
        <w:r w:rsidR="0028441D">
          <w:rPr>
            <w:noProof/>
            <w:webHidden/>
          </w:rPr>
          <w:instrText xml:space="preserve"> PAGEREF _Toc58492456 \h </w:instrText>
        </w:r>
        <w:r w:rsidR="0028441D">
          <w:rPr>
            <w:noProof/>
            <w:webHidden/>
          </w:rPr>
        </w:r>
        <w:r w:rsidR="0028441D">
          <w:rPr>
            <w:noProof/>
            <w:webHidden/>
          </w:rPr>
          <w:fldChar w:fldCharType="separate"/>
        </w:r>
        <w:r w:rsidR="00E678F2">
          <w:rPr>
            <w:noProof/>
            <w:webHidden/>
          </w:rPr>
          <w:t>38</w:t>
        </w:r>
        <w:r w:rsidR="0028441D">
          <w:rPr>
            <w:noProof/>
            <w:webHidden/>
          </w:rPr>
          <w:fldChar w:fldCharType="end"/>
        </w:r>
      </w:hyperlink>
    </w:p>
    <w:p w14:paraId="29F52395"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57" w:history="1">
        <w:r w:rsidR="0028441D" w:rsidRPr="007F3684">
          <w:rPr>
            <w:rStyle w:val="Hipervnculo"/>
            <w:noProof/>
            <w:lang w:val="en-GB"/>
          </w:rPr>
          <w:t xml:space="preserve">Figure 4.4 </w:t>
        </w:r>
        <w:r w:rsidR="0028441D" w:rsidRPr="007F3684">
          <w:rPr>
            <w:rStyle w:val="Hipervnculo"/>
            <w:rFonts w:eastAsia="Century Gothic"/>
            <w:noProof/>
            <w:lang w:val="en-GB"/>
          </w:rPr>
          <w:t>- FRD (IV) estimates for labour market outcomes for households with children</w:t>
        </w:r>
        <w:r w:rsidR="0028441D">
          <w:rPr>
            <w:noProof/>
            <w:webHidden/>
          </w:rPr>
          <w:tab/>
        </w:r>
        <w:r w:rsidR="0028441D">
          <w:rPr>
            <w:noProof/>
            <w:webHidden/>
          </w:rPr>
          <w:fldChar w:fldCharType="begin"/>
        </w:r>
        <w:r w:rsidR="0028441D">
          <w:rPr>
            <w:noProof/>
            <w:webHidden/>
          </w:rPr>
          <w:instrText xml:space="preserve"> PAGEREF _Toc58492457 \h </w:instrText>
        </w:r>
        <w:r w:rsidR="0028441D">
          <w:rPr>
            <w:noProof/>
            <w:webHidden/>
          </w:rPr>
        </w:r>
        <w:r w:rsidR="0028441D">
          <w:rPr>
            <w:noProof/>
            <w:webHidden/>
          </w:rPr>
          <w:fldChar w:fldCharType="separate"/>
        </w:r>
        <w:r w:rsidR="00E678F2">
          <w:rPr>
            <w:noProof/>
            <w:webHidden/>
          </w:rPr>
          <w:t>39</w:t>
        </w:r>
        <w:r w:rsidR="0028441D">
          <w:rPr>
            <w:noProof/>
            <w:webHidden/>
          </w:rPr>
          <w:fldChar w:fldCharType="end"/>
        </w:r>
      </w:hyperlink>
    </w:p>
    <w:p w14:paraId="3C62CABE"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58" w:history="1">
        <w:r w:rsidR="0028441D" w:rsidRPr="007F3684">
          <w:rPr>
            <w:rStyle w:val="Hipervnculo"/>
            <w:noProof/>
            <w:lang w:val="en-GB"/>
          </w:rPr>
          <w:t xml:space="preserve">Figure 4.5 </w:t>
        </w:r>
        <w:r w:rsidR="0028441D" w:rsidRPr="007F3684">
          <w:rPr>
            <w:rStyle w:val="Hipervnculo"/>
            <w:rFonts w:eastAsia="Century Gothic"/>
            <w:noProof/>
            <w:lang w:val="en-GB"/>
          </w:rPr>
          <w:t>- FRD (IV) estimates total income for households with children</w:t>
        </w:r>
        <w:r w:rsidR="0028441D">
          <w:rPr>
            <w:noProof/>
            <w:webHidden/>
          </w:rPr>
          <w:tab/>
        </w:r>
        <w:r w:rsidR="0028441D">
          <w:rPr>
            <w:noProof/>
            <w:webHidden/>
          </w:rPr>
          <w:fldChar w:fldCharType="begin"/>
        </w:r>
        <w:r w:rsidR="0028441D">
          <w:rPr>
            <w:noProof/>
            <w:webHidden/>
          </w:rPr>
          <w:instrText xml:space="preserve"> PAGEREF _Toc58492458 \h </w:instrText>
        </w:r>
        <w:r w:rsidR="0028441D">
          <w:rPr>
            <w:noProof/>
            <w:webHidden/>
          </w:rPr>
        </w:r>
        <w:r w:rsidR="0028441D">
          <w:rPr>
            <w:noProof/>
            <w:webHidden/>
          </w:rPr>
          <w:fldChar w:fldCharType="separate"/>
        </w:r>
        <w:r w:rsidR="00E678F2">
          <w:rPr>
            <w:noProof/>
            <w:webHidden/>
          </w:rPr>
          <w:t>40</w:t>
        </w:r>
        <w:r w:rsidR="0028441D">
          <w:rPr>
            <w:noProof/>
            <w:webHidden/>
          </w:rPr>
          <w:fldChar w:fldCharType="end"/>
        </w:r>
      </w:hyperlink>
    </w:p>
    <w:p w14:paraId="3508BD08"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59" w:history="1">
        <w:r w:rsidR="0028441D" w:rsidRPr="007F3684">
          <w:rPr>
            <w:rStyle w:val="Hipervnculo"/>
            <w:noProof/>
            <w:lang w:val="en-GB"/>
          </w:rPr>
          <w:t xml:space="preserve">Figure 4.6 </w:t>
        </w:r>
        <w:r w:rsidR="0028441D" w:rsidRPr="007F3684">
          <w:rPr>
            <w:rStyle w:val="Hipervnculo"/>
            <w:rFonts w:eastAsia="Century Gothic"/>
            <w:noProof/>
            <w:lang w:val="en-GB"/>
          </w:rPr>
          <w:t>- FRD (IV) estimates of TSA benefits on total income, expenditure and savings for households with children</w:t>
        </w:r>
        <w:r w:rsidR="0028441D">
          <w:rPr>
            <w:noProof/>
            <w:webHidden/>
          </w:rPr>
          <w:tab/>
        </w:r>
        <w:r w:rsidR="0028441D">
          <w:rPr>
            <w:noProof/>
            <w:webHidden/>
          </w:rPr>
          <w:fldChar w:fldCharType="begin"/>
        </w:r>
        <w:r w:rsidR="0028441D">
          <w:rPr>
            <w:noProof/>
            <w:webHidden/>
          </w:rPr>
          <w:instrText xml:space="preserve"> PAGEREF _Toc58492459 \h </w:instrText>
        </w:r>
        <w:r w:rsidR="0028441D">
          <w:rPr>
            <w:noProof/>
            <w:webHidden/>
          </w:rPr>
        </w:r>
        <w:r w:rsidR="0028441D">
          <w:rPr>
            <w:noProof/>
            <w:webHidden/>
          </w:rPr>
          <w:fldChar w:fldCharType="separate"/>
        </w:r>
        <w:r w:rsidR="00E678F2">
          <w:rPr>
            <w:noProof/>
            <w:webHidden/>
          </w:rPr>
          <w:t>41</w:t>
        </w:r>
        <w:r w:rsidR="0028441D">
          <w:rPr>
            <w:noProof/>
            <w:webHidden/>
          </w:rPr>
          <w:fldChar w:fldCharType="end"/>
        </w:r>
      </w:hyperlink>
    </w:p>
    <w:p w14:paraId="2B48A5DD"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60" w:history="1">
        <w:r w:rsidR="0028441D" w:rsidRPr="007F3684">
          <w:rPr>
            <w:rStyle w:val="Hipervnculo"/>
            <w:noProof/>
            <w:lang w:val="en-GB"/>
          </w:rPr>
          <w:t xml:space="preserve">Figure 4.7 </w:t>
        </w:r>
        <w:r w:rsidR="0028441D" w:rsidRPr="007F3684">
          <w:rPr>
            <w:rStyle w:val="Hipervnculo"/>
            <w:rFonts w:eastAsia="Century Gothic"/>
            <w:noProof/>
            <w:lang w:val="en-GB"/>
          </w:rPr>
          <w:t>- FRD estimates of TSA benefits on expenditure composition for households with children</w:t>
        </w:r>
        <w:r w:rsidR="0028441D">
          <w:rPr>
            <w:noProof/>
            <w:webHidden/>
          </w:rPr>
          <w:tab/>
        </w:r>
        <w:r w:rsidR="0028441D">
          <w:rPr>
            <w:noProof/>
            <w:webHidden/>
          </w:rPr>
          <w:fldChar w:fldCharType="begin"/>
        </w:r>
        <w:r w:rsidR="0028441D">
          <w:rPr>
            <w:noProof/>
            <w:webHidden/>
          </w:rPr>
          <w:instrText xml:space="preserve"> PAGEREF _Toc58492460 \h </w:instrText>
        </w:r>
        <w:r w:rsidR="0028441D">
          <w:rPr>
            <w:noProof/>
            <w:webHidden/>
          </w:rPr>
        </w:r>
        <w:r w:rsidR="0028441D">
          <w:rPr>
            <w:noProof/>
            <w:webHidden/>
          </w:rPr>
          <w:fldChar w:fldCharType="separate"/>
        </w:r>
        <w:r w:rsidR="00E678F2">
          <w:rPr>
            <w:noProof/>
            <w:webHidden/>
          </w:rPr>
          <w:t>41</w:t>
        </w:r>
        <w:r w:rsidR="0028441D">
          <w:rPr>
            <w:noProof/>
            <w:webHidden/>
          </w:rPr>
          <w:fldChar w:fldCharType="end"/>
        </w:r>
      </w:hyperlink>
    </w:p>
    <w:p w14:paraId="1D0FCD7A"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61" w:history="1">
        <w:r w:rsidR="0028441D" w:rsidRPr="007F3684">
          <w:rPr>
            <w:rStyle w:val="Hipervnculo"/>
            <w:noProof/>
            <w:lang w:val="en-GB"/>
          </w:rPr>
          <w:t xml:space="preserve">Figure 4.8 </w:t>
        </w:r>
        <w:r w:rsidR="0028441D" w:rsidRPr="007F3684">
          <w:rPr>
            <w:rStyle w:val="Hipervnculo"/>
            <w:rFonts w:eastAsia="Century Gothic"/>
            <w:noProof/>
            <w:lang w:val="en-GB"/>
          </w:rPr>
          <w:t>- FRD estimates of TSA benefits on education enrolment (September 2019) by age category and gender</w:t>
        </w:r>
        <w:r w:rsidR="0028441D">
          <w:rPr>
            <w:noProof/>
            <w:webHidden/>
          </w:rPr>
          <w:tab/>
        </w:r>
        <w:r w:rsidR="0028441D">
          <w:rPr>
            <w:noProof/>
            <w:webHidden/>
          </w:rPr>
          <w:fldChar w:fldCharType="begin"/>
        </w:r>
        <w:r w:rsidR="0028441D">
          <w:rPr>
            <w:noProof/>
            <w:webHidden/>
          </w:rPr>
          <w:instrText xml:space="preserve"> PAGEREF _Toc58492461 \h </w:instrText>
        </w:r>
        <w:r w:rsidR="0028441D">
          <w:rPr>
            <w:noProof/>
            <w:webHidden/>
          </w:rPr>
        </w:r>
        <w:r w:rsidR="0028441D">
          <w:rPr>
            <w:noProof/>
            <w:webHidden/>
          </w:rPr>
          <w:fldChar w:fldCharType="separate"/>
        </w:r>
        <w:r w:rsidR="00E678F2">
          <w:rPr>
            <w:noProof/>
            <w:webHidden/>
          </w:rPr>
          <w:t>43</w:t>
        </w:r>
        <w:r w:rsidR="0028441D">
          <w:rPr>
            <w:noProof/>
            <w:webHidden/>
          </w:rPr>
          <w:fldChar w:fldCharType="end"/>
        </w:r>
      </w:hyperlink>
    </w:p>
    <w:p w14:paraId="024A9206"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62" w:history="1">
        <w:r w:rsidR="0028441D" w:rsidRPr="007F3684">
          <w:rPr>
            <w:rStyle w:val="Hipervnculo"/>
            <w:noProof/>
            <w:lang w:val="en-GB"/>
          </w:rPr>
          <w:t xml:space="preserve">Figure 4.9 </w:t>
        </w:r>
        <w:r w:rsidR="0028441D" w:rsidRPr="007F3684">
          <w:rPr>
            <w:rStyle w:val="Hipervnculo"/>
            <w:rFonts w:eastAsia="Century Gothic"/>
            <w:noProof/>
            <w:lang w:val="en-GB"/>
          </w:rPr>
          <w:t>- FRD estimates of TSA impact on the probability to advance to the next level for individuals from 6 to 12 years old.</w:t>
        </w:r>
        <w:r w:rsidR="0028441D">
          <w:rPr>
            <w:noProof/>
            <w:webHidden/>
          </w:rPr>
          <w:tab/>
        </w:r>
        <w:r w:rsidR="0028441D">
          <w:rPr>
            <w:noProof/>
            <w:webHidden/>
          </w:rPr>
          <w:fldChar w:fldCharType="begin"/>
        </w:r>
        <w:r w:rsidR="0028441D">
          <w:rPr>
            <w:noProof/>
            <w:webHidden/>
          </w:rPr>
          <w:instrText xml:space="preserve"> PAGEREF _Toc58492462 \h </w:instrText>
        </w:r>
        <w:r w:rsidR="0028441D">
          <w:rPr>
            <w:noProof/>
            <w:webHidden/>
          </w:rPr>
        </w:r>
        <w:r w:rsidR="0028441D">
          <w:rPr>
            <w:noProof/>
            <w:webHidden/>
          </w:rPr>
          <w:fldChar w:fldCharType="separate"/>
        </w:r>
        <w:r w:rsidR="00E678F2">
          <w:rPr>
            <w:noProof/>
            <w:webHidden/>
          </w:rPr>
          <w:t>44</w:t>
        </w:r>
        <w:r w:rsidR="0028441D">
          <w:rPr>
            <w:noProof/>
            <w:webHidden/>
          </w:rPr>
          <w:fldChar w:fldCharType="end"/>
        </w:r>
      </w:hyperlink>
    </w:p>
    <w:p w14:paraId="01D09559"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63" w:history="1">
        <w:r w:rsidR="0028441D" w:rsidRPr="007F3684">
          <w:rPr>
            <w:rStyle w:val="Hipervnculo"/>
            <w:noProof/>
            <w:lang w:val="en-GB"/>
          </w:rPr>
          <w:t xml:space="preserve">Figure 4.10 </w:t>
        </w:r>
        <w:r w:rsidR="0028441D" w:rsidRPr="007F3684">
          <w:rPr>
            <w:rStyle w:val="Hipervnculo"/>
            <w:rFonts w:eastAsia="Century Gothic"/>
            <w:noProof/>
            <w:lang w:val="en-GB"/>
          </w:rPr>
          <w:t>- FRD estimates of TSA benefits on the expectations of university returns (young people between 16 and 18)</w:t>
        </w:r>
        <w:r w:rsidR="0028441D">
          <w:rPr>
            <w:noProof/>
            <w:webHidden/>
          </w:rPr>
          <w:tab/>
        </w:r>
        <w:r w:rsidR="0028441D">
          <w:rPr>
            <w:noProof/>
            <w:webHidden/>
          </w:rPr>
          <w:fldChar w:fldCharType="begin"/>
        </w:r>
        <w:r w:rsidR="0028441D">
          <w:rPr>
            <w:noProof/>
            <w:webHidden/>
          </w:rPr>
          <w:instrText xml:space="preserve"> PAGEREF _Toc58492463 \h </w:instrText>
        </w:r>
        <w:r w:rsidR="0028441D">
          <w:rPr>
            <w:noProof/>
            <w:webHidden/>
          </w:rPr>
        </w:r>
        <w:r w:rsidR="0028441D">
          <w:rPr>
            <w:noProof/>
            <w:webHidden/>
          </w:rPr>
          <w:fldChar w:fldCharType="separate"/>
        </w:r>
        <w:r w:rsidR="00E678F2">
          <w:rPr>
            <w:noProof/>
            <w:webHidden/>
          </w:rPr>
          <w:t>45</w:t>
        </w:r>
        <w:r w:rsidR="0028441D">
          <w:rPr>
            <w:noProof/>
            <w:webHidden/>
          </w:rPr>
          <w:fldChar w:fldCharType="end"/>
        </w:r>
      </w:hyperlink>
    </w:p>
    <w:p w14:paraId="39FE2E68"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64" w:history="1">
        <w:r w:rsidR="0028441D" w:rsidRPr="007F3684">
          <w:rPr>
            <w:rStyle w:val="Hipervnculo"/>
            <w:noProof/>
            <w:lang w:val="en-GB"/>
          </w:rPr>
          <w:t xml:space="preserve">Figure 4.11 </w:t>
        </w:r>
        <w:r w:rsidR="0028441D" w:rsidRPr="007F3684">
          <w:rPr>
            <w:rStyle w:val="Hipervnculo"/>
            <w:rFonts w:eastAsia="Century Gothic"/>
            <w:noProof/>
            <w:lang w:val="en-GB"/>
          </w:rPr>
          <w:t>- FRD estimates of TSA benefits on education enrolment (September 2019) by age category and gender</w:t>
        </w:r>
        <w:r w:rsidR="0028441D">
          <w:rPr>
            <w:noProof/>
            <w:webHidden/>
          </w:rPr>
          <w:tab/>
        </w:r>
        <w:r w:rsidR="0028441D">
          <w:rPr>
            <w:noProof/>
            <w:webHidden/>
          </w:rPr>
          <w:fldChar w:fldCharType="begin"/>
        </w:r>
        <w:r w:rsidR="0028441D">
          <w:rPr>
            <w:noProof/>
            <w:webHidden/>
          </w:rPr>
          <w:instrText xml:space="preserve"> PAGEREF _Toc58492464 \h </w:instrText>
        </w:r>
        <w:r w:rsidR="0028441D">
          <w:rPr>
            <w:noProof/>
            <w:webHidden/>
          </w:rPr>
        </w:r>
        <w:r w:rsidR="0028441D">
          <w:rPr>
            <w:noProof/>
            <w:webHidden/>
          </w:rPr>
          <w:fldChar w:fldCharType="separate"/>
        </w:r>
        <w:r w:rsidR="00E678F2">
          <w:rPr>
            <w:noProof/>
            <w:webHidden/>
          </w:rPr>
          <w:t>47</w:t>
        </w:r>
        <w:r w:rsidR="0028441D">
          <w:rPr>
            <w:noProof/>
            <w:webHidden/>
          </w:rPr>
          <w:fldChar w:fldCharType="end"/>
        </w:r>
      </w:hyperlink>
    </w:p>
    <w:p w14:paraId="674729A9"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65" w:history="1">
        <w:r w:rsidR="0028441D" w:rsidRPr="007F3684">
          <w:rPr>
            <w:rStyle w:val="Hipervnculo"/>
            <w:noProof/>
            <w:lang w:val="en-GB"/>
          </w:rPr>
          <w:t xml:space="preserve">Figure 4.12 </w:t>
        </w:r>
        <w:r w:rsidR="0028441D" w:rsidRPr="007F3684">
          <w:rPr>
            <w:rStyle w:val="Hipervnculo"/>
            <w:rFonts w:eastAsia="Century Gothic" w:cs="Century Gothic"/>
            <w:noProof/>
            <w:lang w:val="en-GB"/>
          </w:rPr>
          <w:t>- FRD estimates of TSA benefits on some vaccines</w:t>
        </w:r>
        <w:r w:rsidR="0028441D">
          <w:rPr>
            <w:noProof/>
            <w:webHidden/>
          </w:rPr>
          <w:tab/>
        </w:r>
        <w:r w:rsidR="0028441D">
          <w:rPr>
            <w:noProof/>
            <w:webHidden/>
          </w:rPr>
          <w:fldChar w:fldCharType="begin"/>
        </w:r>
        <w:r w:rsidR="0028441D">
          <w:rPr>
            <w:noProof/>
            <w:webHidden/>
          </w:rPr>
          <w:instrText xml:space="preserve"> PAGEREF _Toc58492465 \h </w:instrText>
        </w:r>
        <w:r w:rsidR="0028441D">
          <w:rPr>
            <w:noProof/>
            <w:webHidden/>
          </w:rPr>
        </w:r>
        <w:r w:rsidR="0028441D">
          <w:rPr>
            <w:noProof/>
            <w:webHidden/>
          </w:rPr>
          <w:fldChar w:fldCharType="separate"/>
        </w:r>
        <w:r w:rsidR="00E678F2">
          <w:rPr>
            <w:noProof/>
            <w:webHidden/>
          </w:rPr>
          <w:t>48</w:t>
        </w:r>
        <w:r w:rsidR="0028441D">
          <w:rPr>
            <w:noProof/>
            <w:webHidden/>
          </w:rPr>
          <w:fldChar w:fldCharType="end"/>
        </w:r>
      </w:hyperlink>
    </w:p>
    <w:p w14:paraId="30162172"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66" w:history="1">
        <w:r w:rsidR="0028441D" w:rsidRPr="007F3684">
          <w:rPr>
            <w:rStyle w:val="Hipervnculo"/>
            <w:noProof/>
            <w:lang w:val="en-GB"/>
          </w:rPr>
          <w:t xml:space="preserve">Figure 4.13 </w:t>
        </w:r>
        <w:r w:rsidR="0028441D" w:rsidRPr="007F3684">
          <w:rPr>
            <w:rStyle w:val="Hipervnculo"/>
            <w:rFonts w:eastAsia="Century Gothic"/>
            <w:noProof/>
            <w:lang w:val="en-GB"/>
          </w:rPr>
          <w:t>- FRD estimates of TSA impact on the use of health services for women from 14 to 25 years old.</w:t>
        </w:r>
        <w:r w:rsidR="0028441D">
          <w:rPr>
            <w:noProof/>
            <w:webHidden/>
          </w:rPr>
          <w:tab/>
        </w:r>
        <w:r w:rsidR="0028441D">
          <w:rPr>
            <w:noProof/>
            <w:webHidden/>
          </w:rPr>
          <w:fldChar w:fldCharType="begin"/>
        </w:r>
        <w:r w:rsidR="0028441D">
          <w:rPr>
            <w:noProof/>
            <w:webHidden/>
          </w:rPr>
          <w:instrText xml:space="preserve"> PAGEREF _Toc58492466 \h </w:instrText>
        </w:r>
        <w:r w:rsidR="0028441D">
          <w:rPr>
            <w:noProof/>
            <w:webHidden/>
          </w:rPr>
        </w:r>
        <w:r w:rsidR="0028441D">
          <w:rPr>
            <w:noProof/>
            <w:webHidden/>
          </w:rPr>
          <w:fldChar w:fldCharType="separate"/>
        </w:r>
        <w:r w:rsidR="00E678F2">
          <w:rPr>
            <w:noProof/>
            <w:webHidden/>
          </w:rPr>
          <w:t>49</w:t>
        </w:r>
        <w:r w:rsidR="0028441D">
          <w:rPr>
            <w:noProof/>
            <w:webHidden/>
          </w:rPr>
          <w:fldChar w:fldCharType="end"/>
        </w:r>
      </w:hyperlink>
    </w:p>
    <w:p w14:paraId="5C0DDF37"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67" w:history="1">
        <w:r w:rsidR="0028441D" w:rsidRPr="007F3684">
          <w:rPr>
            <w:rStyle w:val="Hipervnculo"/>
            <w:noProof/>
            <w:lang w:val="en-GB"/>
          </w:rPr>
          <w:t xml:space="preserve">Figure 4.14 </w:t>
        </w:r>
        <w:r w:rsidR="0028441D" w:rsidRPr="007F3684">
          <w:rPr>
            <w:rStyle w:val="Hipervnculo"/>
            <w:rFonts w:eastAsia="Century Gothic"/>
            <w:noProof/>
            <w:lang w:val="en-GB"/>
          </w:rPr>
          <w:t>- FRD estimates of TSA impact on the perceived health status by gender of the household head for households with children.</w:t>
        </w:r>
        <w:r w:rsidR="0028441D">
          <w:rPr>
            <w:noProof/>
            <w:webHidden/>
          </w:rPr>
          <w:tab/>
        </w:r>
        <w:r w:rsidR="0028441D">
          <w:rPr>
            <w:noProof/>
            <w:webHidden/>
          </w:rPr>
          <w:fldChar w:fldCharType="begin"/>
        </w:r>
        <w:r w:rsidR="0028441D">
          <w:rPr>
            <w:noProof/>
            <w:webHidden/>
          </w:rPr>
          <w:instrText xml:space="preserve"> PAGEREF _Toc58492467 \h </w:instrText>
        </w:r>
        <w:r w:rsidR="0028441D">
          <w:rPr>
            <w:noProof/>
            <w:webHidden/>
          </w:rPr>
        </w:r>
        <w:r w:rsidR="0028441D">
          <w:rPr>
            <w:noProof/>
            <w:webHidden/>
          </w:rPr>
          <w:fldChar w:fldCharType="separate"/>
        </w:r>
        <w:r w:rsidR="00E678F2">
          <w:rPr>
            <w:noProof/>
            <w:webHidden/>
          </w:rPr>
          <w:t>51</w:t>
        </w:r>
        <w:r w:rsidR="0028441D">
          <w:rPr>
            <w:noProof/>
            <w:webHidden/>
          </w:rPr>
          <w:fldChar w:fldCharType="end"/>
        </w:r>
      </w:hyperlink>
    </w:p>
    <w:p w14:paraId="1B3921CA"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68" w:history="1">
        <w:r w:rsidR="0028441D" w:rsidRPr="007F3684">
          <w:rPr>
            <w:rStyle w:val="Hipervnculo"/>
            <w:noProof/>
            <w:lang w:val="en-GB"/>
          </w:rPr>
          <w:t xml:space="preserve">Figure 4.15 </w:t>
        </w:r>
        <w:r w:rsidR="0028441D" w:rsidRPr="007F3684">
          <w:rPr>
            <w:rStyle w:val="Hipervnculo"/>
            <w:rFonts w:eastAsia="Century Gothic" w:cs="Century Gothic"/>
            <w:noProof/>
            <w:lang w:val="en-GB"/>
          </w:rPr>
          <w:t>- FRD estimates of TSA impact on children’s alimentation.</w:t>
        </w:r>
        <w:r w:rsidR="0028441D">
          <w:rPr>
            <w:noProof/>
            <w:webHidden/>
          </w:rPr>
          <w:tab/>
        </w:r>
        <w:r w:rsidR="0028441D">
          <w:rPr>
            <w:noProof/>
            <w:webHidden/>
          </w:rPr>
          <w:fldChar w:fldCharType="begin"/>
        </w:r>
        <w:r w:rsidR="0028441D">
          <w:rPr>
            <w:noProof/>
            <w:webHidden/>
          </w:rPr>
          <w:instrText xml:space="preserve"> PAGEREF _Toc58492468 \h </w:instrText>
        </w:r>
        <w:r w:rsidR="0028441D">
          <w:rPr>
            <w:noProof/>
            <w:webHidden/>
          </w:rPr>
        </w:r>
        <w:r w:rsidR="0028441D">
          <w:rPr>
            <w:noProof/>
            <w:webHidden/>
          </w:rPr>
          <w:fldChar w:fldCharType="separate"/>
        </w:r>
        <w:r w:rsidR="00E678F2">
          <w:rPr>
            <w:noProof/>
            <w:webHidden/>
          </w:rPr>
          <w:t>51</w:t>
        </w:r>
        <w:r w:rsidR="0028441D">
          <w:rPr>
            <w:noProof/>
            <w:webHidden/>
          </w:rPr>
          <w:fldChar w:fldCharType="end"/>
        </w:r>
      </w:hyperlink>
    </w:p>
    <w:p w14:paraId="79D20FEE"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69" w:history="1">
        <w:r w:rsidR="0028441D" w:rsidRPr="007F3684">
          <w:rPr>
            <w:rStyle w:val="Hipervnculo"/>
            <w:noProof/>
            <w:lang w:val="en-GB"/>
          </w:rPr>
          <w:t xml:space="preserve">Figure 4.16 </w:t>
        </w:r>
        <w:r w:rsidR="0028441D" w:rsidRPr="007F3684">
          <w:rPr>
            <w:rStyle w:val="Hipervnculo"/>
            <w:rFonts w:eastAsia="Century Gothic"/>
            <w:noProof/>
            <w:lang w:val="en-GB"/>
          </w:rPr>
          <w:t>- FRD estimates of TSA impact on children’s healthy activities.</w:t>
        </w:r>
        <w:r w:rsidR="0028441D">
          <w:rPr>
            <w:noProof/>
            <w:webHidden/>
          </w:rPr>
          <w:tab/>
        </w:r>
        <w:r w:rsidR="0028441D">
          <w:rPr>
            <w:noProof/>
            <w:webHidden/>
          </w:rPr>
          <w:fldChar w:fldCharType="begin"/>
        </w:r>
        <w:r w:rsidR="0028441D">
          <w:rPr>
            <w:noProof/>
            <w:webHidden/>
          </w:rPr>
          <w:instrText xml:space="preserve"> PAGEREF _Toc58492469 \h </w:instrText>
        </w:r>
        <w:r w:rsidR="0028441D">
          <w:rPr>
            <w:noProof/>
            <w:webHidden/>
          </w:rPr>
        </w:r>
        <w:r w:rsidR="0028441D">
          <w:rPr>
            <w:noProof/>
            <w:webHidden/>
          </w:rPr>
          <w:fldChar w:fldCharType="separate"/>
        </w:r>
        <w:r w:rsidR="00E678F2">
          <w:rPr>
            <w:noProof/>
            <w:webHidden/>
          </w:rPr>
          <w:t>53</w:t>
        </w:r>
        <w:r w:rsidR="0028441D">
          <w:rPr>
            <w:noProof/>
            <w:webHidden/>
          </w:rPr>
          <w:fldChar w:fldCharType="end"/>
        </w:r>
      </w:hyperlink>
    </w:p>
    <w:p w14:paraId="0ABA1D98"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70" w:history="1">
        <w:r w:rsidR="0028441D" w:rsidRPr="007F3684">
          <w:rPr>
            <w:rStyle w:val="Hipervnculo"/>
            <w:noProof/>
            <w:lang w:val="en-GB"/>
          </w:rPr>
          <w:t xml:space="preserve">Figure 4.17 </w:t>
        </w:r>
        <w:r w:rsidR="0028441D" w:rsidRPr="007F3684">
          <w:rPr>
            <w:rStyle w:val="Hipervnculo"/>
            <w:rFonts w:eastAsia="Century Gothic"/>
            <w:noProof/>
            <w:lang w:val="en-GB"/>
          </w:rPr>
          <w:t>- FRD estimates of TSA impact on the importance of social assistance.</w:t>
        </w:r>
        <w:r w:rsidR="0028441D">
          <w:rPr>
            <w:noProof/>
            <w:webHidden/>
          </w:rPr>
          <w:tab/>
        </w:r>
        <w:r w:rsidR="0028441D">
          <w:rPr>
            <w:noProof/>
            <w:webHidden/>
          </w:rPr>
          <w:fldChar w:fldCharType="begin"/>
        </w:r>
        <w:r w:rsidR="0028441D">
          <w:rPr>
            <w:noProof/>
            <w:webHidden/>
          </w:rPr>
          <w:instrText xml:space="preserve"> PAGEREF _Toc58492470 \h </w:instrText>
        </w:r>
        <w:r w:rsidR="0028441D">
          <w:rPr>
            <w:noProof/>
            <w:webHidden/>
          </w:rPr>
        </w:r>
        <w:r w:rsidR="0028441D">
          <w:rPr>
            <w:noProof/>
            <w:webHidden/>
          </w:rPr>
          <w:fldChar w:fldCharType="separate"/>
        </w:r>
        <w:r w:rsidR="00E678F2">
          <w:rPr>
            <w:noProof/>
            <w:webHidden/>
          </w:rPr>
          <w:t>54</w:t>
        </w:r>
        <w:r w:rsidR="0028441D">
          <w:rPr>
            <w:noProof/>
            <w:webHidden/>
          </w:rPr>
          <w:fldChar w:fldCharType="end"/>
        </w:r>
      </w:hyperlink>
    </w:p>
    <w:p w14:paraId="210DF4B6"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71" w:history="1">
        <w:r w:rsidR="0028441D" w:rsidRPr="007F3684">
          <w:rPr>
            <w:rStyle w:val="Hipervnculo"/>
            <w:noProof/>
            <w:lang w:val="en-GB"/>
          </w:rPr>
          <w:t xml:space="preserve">Figure 4.18 </w:t>
        </w:r>
        <w:r w:rsidR="0028441D" w:rsidRPr="007F3684">
          <w:rPr>
            <w:rStyle w:val="Hipervnculo"/>
            <w:rFonts w:eastAsia="Century Gothic"/>
            <w:noProof/>
            <w:lang w:val="en-GB"/>
          </w:rPr>
          <w:t>- FRD estimates of TSA impact on multidimensional poverty by gender of head of household</w:t>
        </w:r>
        <w:r w:rsidR="0028441D">
          <w:rPr>
            <w:noProof/>
            <w:webHidden/>
          </w:rPr>
          <w:tab/>
        </w:r>
        <w:r w:rsidR="0028441D">
          <w:rPr>
            <w:noProof/>
            <w:webHidden/>
          </w:rPr>
          <w:fldChar w:fldCharType="begin"/>
        </w:r>
        <w:r w:rsidR="0028441D">
          <w:rPr>
            <w:noProof/>
            <w:webHidden/>
          </w:rPr>
          <w:instrText xml:space="preserve"> PAGEREF _Toc58492471 \h </w:instrText>
        </w:r>
        <w:r w:rsidR="0028441D">
          <w:rPr>
            <w:noProof/>
            <w:webHidden/>
          </w:rPr>
        </w:r>
        <w:r w:rsidR="0028441D">
          <w:rPr>
            <w:noProof/>
            <w:webHidden/>
          </w:rPr>
          <w:fldChar w:fldCharType="separate"/>
        </w:r>
        <w:r w:rsidR="00E678F2">
          <w:rPr>
            <w:noProof/>
            <w:webHidden/>
          </w:rPr>
          <w:t>54</w:t>
        </w:r>
        <w:r w:rsidR="0028441D">
          <w:rPr>
            <w:noProof/>
            <w:webHidden/>
          </w:rPr>
          <w:fldChar w:fldCharType="end"/>
        </w:r>
      </w:hyperlink>
    </w:p>
    <w:p w14:paraId="2C38A263" w14:textId="115D8FA1" w:rsidR="006163AA" w:rsidRPr="00345182" w:rsidRDefault="006802A2" w:rsidP="006163AA">
      <w:pPr>
        <w:rPr>
          <w:lang w:val="en-GB"/>
        </w:rPr>
      </w:pPr>
      <w:r w:rsidRPr="0028441D">
        <w:rPr>
          <w:lang w:val="en-GB"/>
        </w:rPr>
        <w:fldChar w:fldCharType="end"/>
      </w:r>
    </w:p>
    <w:p w14:paraId="3DC6747C" w14:textId="77777777" w:rsidR="00BA674E" w:rsidRPr="00345182" w:rsidRDefault="00454070">
      <w:pPr>
        <w:pStyle w:val="Normal1"/>
        <w:jc w:val="center"/>
        <w:rPr>
          <w:rFonts w:ascii="Century Gothic" w:eastAsia="Century Gothic" w:hAnsi="Century Gothic" w:cs="Century Gothic"/>
          <w:smallCaps/>
          <w:color w:val="C00000"/>
          <w:sz w:val="28"/>
          <w:szCs w:val="28"/>
        </w:rPr>
      </w:pPr>
      <w:r w:rsidRPr="00345182">
        <w:rPr>
          <w:rFonts w:ascii="Century Gothic" w:eastAsia="Century Gothic" w:hAnsi="Century Gothic" w:cs="Century Gothic"/>
          <w:smallCaps/>
          <w:color w:val="C00000"/>
          <w:sz w:val="28"/>
          <w:szCs w:val="28"/>
        </w:rPr>
        <w:t>list of tables</w:t>
      </w:r>
    </w:p>
    <w:p w14:paraId="0D5E9924" w14:textId="77777777" w:rsidR="0028441D" w:rsidRDefault="006802A2">
      <w:pPr>
        <w:pStyle w:val="Tabladeilustraciones"/>
        <w:tabs>
          <w:tab w:val="right" w:leader="dot" w:pos="9204"/>
        </w:tabs>
        <w:rPr>
          <w:rFonts w:asciiTheme="minorHAnsi" w:hAnsiTheme="minorHAnsi"/>
          <w:noProof/>
          <w:sz w:val="22"/>
          <w:szCs w:val="22"/>
          <w:lang w:val="en-GB" w:eastAsia="en-GB"/>
        </w:rPr>
      </w:pPr>
      <w:r w:rsidRPr="0028441D">
        <w:rPr>
          <w:lang w:val="en-GB"/>
        </w:rPr>
        <w:fldChar w:fldCharType="begin"/>
      </w:r>
      <w:r w:rsidRPr="00345182">
        <w:rPr>
          <w:lang w:val="en-GB"/>
        </w:rPr>
        <w:instrText xml:space="preserve"> TOC \h \z \c "Table" </w:instrText>
      </w:r>
      <w:r w:rsidRPr="0028441D">
        <w:rPr>
          <w:lang w:val="en-GB"/>
        </w:rPr>
        <w:fldChar w:fldCharType="separate"/>
      </w:r>
      <w:hyperlink w:anchor="_Toc58492472" w:history="1">
        <w:r w:rsidR="0028441D" w:rsidRPr="006D11D9">
          <w:rPr>
            <w:rStyle w:val="Hipervnculo"/>
            <w:noProof/>
            <w:lang w:val="en-GB"/>
          </w:rPr>
          <w:t>Table 3.1</w:t>
        </w:r>
        <w:r w:rsidR="0028441D" w:rsidRPr="006D11D9">
          <w:rPr>
            <w:rStyle w:val="Hipervnculo"/>
            <w:rFonts w:eastAsia="Century Gothic" w:cs="Century Gothic"/>
            <w:noProof/>
            <w:lang w:val="en-GB"/>
          </w:rPr>
          <w:t>– Stakeholders interviewed</w:t>
        </w:r>
        <w:r w:rsidR="0028441D">
          <w:rPr>
            <w:noProof/>
            <w:webHidden/>
          </w:rPr>
          <w:tab/>
        </w:r>
        <w:r w:rsidR="0028441D">
          <w:rPr>
            <w:noProof/>
            <w:webHidden/>
          </w:rPr>
          <w:fldChar w:fldCharType="begin"/>
        </w:r>
        <w:r w:rsidR="0028441D">
          <w:rPr>
            <w:noProof/>
            <w:webHidden/>
          </w:rPr>
          <w:instrText xml:space="preserve"> PAGEREF _Toc58492472 \h </w:instrText>
        </w:r>
        <w:r w:rsidR="0028441D">
          <w:rPr>
            <w:noProof/>
            <w:webHidden/>
          </w:rPr>
        </w:r>
        <w:r w:rsidR="0028441D">
          <w:rPr>
            <w:noProof/>
            <w:webHidden/>
          </w:rPr>
          <w:fldChar w:fldCharType="separate"/>
        </w:r>
        <w:r w:rsidR="00E678F2">
          <w:rPr>
            <w:noProof/>
            <w:webHidden/>
          </w:rPr>
          <w:t>15</w:t>
        </w:r>
        <w:r w:rsidR="0028441D">
          <w:rPr>
            <w:noProof/>
            <w:webHidden/>
          </w:rPr>
          <w:fldChar w:fldCharType="end"/>
        </w:r>
      </w:hyperlink>
    </w:p>
    <w:p w14:paraId="0125C1F0"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73" w:history="1">
        <w:r w:rsidR="0028441D" w:rsidRPr="006D11D9">
          <w:rPr>
            <w:rStyle w:val="Hipervnculo"/>
            <w:noProof/>
            <w:lang w:val="en-GB"/>
          </w:rPr>
          <w:t>Table 3.2 - TSA benefits by PMT score</w:t>
        </w:r>
        <w:r w:rsidR="0028441D">
          <w:rPr>
            <w:noProof/>
            <w:webHidden/>
          </w:rPr>
          <w:tab/>
        </w:r>
        <w:r w:rsidR="0028441D">
          <w:rPr>
            <w:noProof/>
            <w:webHidden/>
          </w:rPr>
          <w:fldChar w:fldCharType="begin"/>
        </w:r>
        <w:r w:rsidR="0028441D">
          <w:rPr>
            <w:noProof/>
            <w:webHidden/>
          </w:rPr>
          <w:instrText xml:space="preserve"> PAGEREF _Toc58492473 \h </w:instrText>
        </w:r>
        <w:r w:rsidR="0028441D">
          <w:rPr>
            <w:noProof/>
            <w:webHidden/>
          </w:rPr>
        </w:r>
        <w:r w:rsidR="0028441D">
          <w:rPr>
            <w:noProof/>
            <w:webHidden/>
          </w:rPr>
          <w:fldChar w:fldCharType="separate"/>
        </w:r>
        <w:r w:rsidR="00E678F2">
          <w:rPr>
            <w:noProof/>
            <w:webHidden/>
          </w:rPr>
          <w:t>17</w:t>
        </w:r>
        <w:r w:rsidR="0028441D">
          <w:rPr>
            <w:noProof/>
            <w:webHidden/>
          </w:rPr>
          <w:fldChar w:fldCharType="end"/>
        </w:r>
      </w:hyperlink>
    </w:p>
    <w:p w14:paraId="208DCF15"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74" w:history="1">
        <w:r w:rsidR="0028441D" w:rsidRPr="006D11D9">
          <w:rPr>
            <w:rStyle w:val="Hipervnculo"/>
            <w:noProof/>
            <w:lang w:val="en-GB"/>
          </w:rPr>
          <w:t xml:space="preserve">Table 3.3 </w:t>
        </w:r>
        <w:r w:rsidR="0028441D" w:rsidRPr="006D11D9">
          <w:rPr>
            <w:rStyle w:val="Hipervnculo"/>
            <w:rFonts w:eastAsia="Century Gothic"/>
            <w:noProof/>
            <w:lang w:val="en-GB"/>
          </w:rPr>
          <w:t>- Sample size and MDE for cut-off and subpopulation (Treatment-T, Control-C)</w:t>
        </w:r>
        <w:r w:rsidR="0028441D">
          <w:rPr>
            <w:noProof/>
            <w:webHidden/>
          </w:rPr>
          <w:tab/>
        </w:r>
        <w:r w:rsidR="0028441D">
          <w:rPr>
            <w:noProof/>
            <w:webHidden/>
          </w:rPr>
          <w:fldChar w:fldCharType="begin"/>
        </w:r>
        <w:r w:rsidR="0028441D">
          <w:rPr>
            <w:noProof/>
            <w:webHidden/>
          </w:rPr>
          <w:instrText xml:space="preserve"> PAGEREF _Toc58492474 \h </w:instrText>
        </w:r>
        <w:r w:rsidR="0028441D">
          <w:rPr>
            <w:noProof/>
            <w:webHidden/>
          </w:rPr>
        </w:r>
        <w:r w:rsidR="0028441D">
          <w:rPr>
            <w:noProof/>
            <w:webHidden/>
          </w:rPr>
          <w:fldChar w:fldCharType="separate"/>
        </w:r>
        <w:r w:rsidR="00E678F2">
          <w:rPr>
            <w:noProof/>
            <w:webHidden/>
          </w:rPr>
          <w:t>23</w:t>
        </w:r>
        <w:r w:rsidR="0028441D">
          <w:rPr>
            <w:noProof/>
            <w:webHidden/>
          </w:rPr>
          <w:fldChar w:fldCharType="end"/>
        </w:r>
      </w:hyperlink>
    </w:p>
    <w:p w14:paraId="7B4E29A0"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75" w:history="1">
        <w:r w:rsidR="0028441D" w:rsidRPr="006D11D9">
          <w:rPr>
            <w:rStyle w:val="Hipervnculo"/>
            <w:noProof/>
            <w:lang w:val="en-GB"/>
          </w:rPr>
          <w:t xml:space="preserve">Table 3.4 </w:t>
        </w:r>
        <w:r w:rsidR="0028441D" w:rsidRPr="006D11D9">
          <w:rPr>
            <w:rStyle w:val="Hipervnculo"/>
            <w:rFonts w:eastAsia="Century Gothic"/>
            <w:noProof/>
            <w:lang w:val="en-GB"/>
          </w:rPr>
          <w:t>- Sample surveyed and MDE for cut-off and subpopulation (Treatment-T, Control-C)</w:t>
        </w:r>
        <w:r w:rsidR="0028441D">
          <w:rPr>
            <w:noProof/>
            <w:webHidden/>
          </w:rPr>
          <w:tab/>
        </w:r>
        <w:r w:rsidR="0028441D">
          <w:rPr>
            <w:noProof/>
            <w:webHidden/>
          </w:rPr>
          <w:fldChar w:fldCharType="begin"/>
        </w:r>
        <w:r w:rsidR="0028441D">
          <w:rPr>
            <w:noProof/>
            <w:webHidden/>
          </w:rPr>
          <w:instrText xml:space="preserve"> PAGEREF _Toc58492475 \h </w:instrText>
        </w:r>
        <w:r w:rsidR="0028441D">
          <w:rPr>
            <w:noProof/>
            <w:webHidden/>
          </w:rPr>
        </w:r>
        <w:r w:rsidR="0028441D">
          <w:rPr>
            <w:noProof/>
            <w:webHidden/>
          </w:rPr>
          <w:fldChar w:fldCharType="separate"/>
        </w:r>
        <w:r w:rsidR="00E678F2">
          <w:rPr>
            <w:noProof/>
            <w:webHidden/>
          </w:rPr>
          <w:t>25</w:t>
        </w:r>
        <w:r w:rsidR="0028441D">
          <w:rPr>
            <w:noProof/>
            <w:webHidden/>
          </w:rPr>
          <w:fldChar w:fldCharType="end"/>
        </w:r>
      </w:hyperlink>
    </w:p>
    <w:p w14:paraId="009FD208"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76" w:history="1">
        <w:r w:rsidR="0028441D" w:rsidRPr="006D11D9">
          <w:rPr>
            <w:rStyle w:val="Hipervnculo"/>
            <w:noProof/>
            <w:lang w:val="en-GB"/>
          </w:rPr>
          <w:t xml:space="preserve">Table 3.5 </w:t>
        </w:r>
        <w:r w:rsidR="0028441D" w:rsidRPr="006D11D9">
          <w:rPr>
            <w:rStyle w:val="Hipervnculo"/>
            <w:rFonts w:eastAsia="Century Gothic" w:cs="Century Gothic"/>
            <w:noProof/>
            <w:lang w:val="en-GB"/>
          </w:rPr>
          <w:t>- Sample surveyed for Arm</w:t>
        </w:r>
        <w:r w:rsidR="0028441D">
          <w:rPr>
            <w:noProof/>
            <w:webHidden/>
          </w:rPr>
          <w:tab/>
        </w:r>
        <w:r w:rsidR="0028441D">
          <w:rPr>
            <w:noProof/>
            <w:webHidden/>
          </w:rPr>
          <w:fldChar w:fldCharType="begin"/>
        </w:r>
        <w:r w:rsidR="0028441D">
          <w:rPr>
            <w:noProof/>
            <w:webHidden/>
          </w:rPr>
          <w:instrText xml:space="preserve"> PAGEREF _Toc58492476 \h </w:instrText>
        </w:r>
        <w:r w:rsidR="0028441D">
          <w:rPr>
            <w:noProof/>
            <w:webHidden/>
          </w:rPr>
        </w:r>
        <w:r w:rsidR="0028441D">
          <w:rPr>
            <w:noProof/>
            <w:webHidden/>
          </w:rPr>
          <w:fldChar w:fldCharType="separate"/>
        </w:r>
        <w:r w:rsidR="00E678F2">
          <w:rPr>
            <w:noProof/>
            <w:webHidden/>
          </w:rPr>
          <w:t>25</w:t>
        </w:r>
        <w:r w:rsidR="0028441D">
          <w:rPr>
            <w:noProof/>
            <w:webHidden/>
          </w:rPr>
          <w:fldChar w:fldCharType="end"/>
        </w:r>
      </w:hyperlink>
    </w:p>
    <w:p w14:paraId="0E49322F"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77" w:history="1">
        <w:r w:rsidR="0028441D" w:rsidRPr="006D11D9">
          <w:rPr>
            <w:rStyle w:val="Hipervnculo"/>
            <w:noProof/>
            <w:lang w:val="en-GB"/>
          </w:rPr>
          <w:t xml:space="preserve">Table 4.1 </w:t>
        </w:r>
        <w:r w:rsidR="0028441D" w:rsidRPr="006D11D9">
          <w:rPr>
            <w:rStyle w:val="Hipervnculo"/>
            <w:rFonts w:eastAsia="Century Gothic"/>
            <w:noProof/>
            <w:lang w:val="en-GB"/>
          </w:rPr>
          <w:t>- TSA estimated benefits around the cut-offs for households with and without children.</w:t>
        </w:r>
        <w:r w:rsidR="0028441D">
          <w:rPr>
            <w:noProof/>
            <w:webHidden/>
          </w:rPr>
          <w:tab/>
        </w:r>
        <w:r w:rsidR="0028441D">
          <w:rPr>
            <w:noProof/>
            <w:webHidden/>
          </w:rPr>
          <w:fldChar w:fldCharType="begin"/>
        </w:r>
        <w:r w:rsidR="0028441D">
          <w:rPr>
            <w:noProof/>
            <w:webHidden/>
          </w:rPr>
          <w:instrText xml:space="preserve"> PAGEREF _Toc58492477 \h </w:instrText>
        </w:r>
        <w:r w:rsidR="0028441D">
          <w:rPr>
            <w:noProof/>
            <w:webHidden/>
          </w:rPr>
        </w:r>
        <w:r w:rsidR="0028441D">
          <w:rPr>
            <w:noProof/>
            <w:webHidden/>
          </w:rPr>
          <w:fldChar w:fldCharType="separate"/>
        </w:r>
        <w:r w:rsidR="00E678F2">
          <w:rPr>
            <w:noProof/>
            <w:webHidden/>
          </w:rPr>
          <w:t>36</w:t>
        </w:r>
        <w:r w:rsidR="0028441D">
          <w:rPr>
            <w:noProof/>
            <w:webHidden/>
          </w:rPr>
          <w:fldChar w:fldCharType="end"/>
        </w:r>
      </w:hyperlink>
    </w:p>
    <w:p w14:paraId="2916EE2C"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78" w:history="1">
        <w:r w:rsidR="0028441D" w:rsidRPr="006D11D9">
          <w:rPr>
            <w:rStyle w:val="Hipervnculo"/>
            <w:noProof/>
            <w:lang w:val="en-GB"/>
          </w:rPr>
          <w:t xml:space="preserve">Table 4.2 </w:t>
        </w:r>
        <w:r w:rsidR="0028441D" w:rsidRPr="006D11D9">
          <w:rPr>
            <w:rStyle w:val="Hipervnculo"/>
            <w:rFonts w:eastAsia="Century Gothic"/>
            <w:noProof/>
            <w:lang w:val="en-GB"/>
          </w:rPr>
          <w:t>- Comparison impact of food voucher, messages and cash transfer in TSA on income and savings</w:t>
        </w:r>
        <w:r w:rsidR="0028441D">
          <w:rPr>
            <w:noProof/>
            <w:webHidden/>
          </w:rPr>
          <w:tab/>
        </w:r>
        <w:r w:rsidR="0028441D">
          <w:rPr>
            <w:noProof/>
            <w:webHidden/>
          </w:rPr>
          <w:fldChar w:fldCharType="begin"/>
        </w:r>
        <w:r w:rsidR="0028441D">
          <w:rPr>
            <w:noProof/>
            <w:webHidden/>
          </w:rPr>
          <w:instrText xml:space="preserve"> PAGEREF _Toc58492478 \h </w:instrText>
        </w:r>
        <w:r w:rsidR="0028441D">
          <w:rPr>
            <w:noProof/>
            <w:webHidden/>
          </w:rPr>
        </w:r>
        <w:r w:rsidR="0028441D">
          <w:rPr>
            <w:noProof/>
            <w:webHidden/>
          </w:rPr>
          <w:fldChar w:fldCharType="separate"/>
        </w:r>
        <w:r w:rsidR="00E678F2">
          <w:rPr>
            <w:noProof/>
            <w:webHidden/>
          </w:rPr>
          <w:t>56</w:t>
        </w:r>
        <w:r w:rsidR="0028441D">
          <w:rPr>
            <w:noProof/>
            <w:webHidden/>
          </w:rPr>
          <w:fldChar w:fldCharType="end"/>
        </w:r>
      </w:hyperlink>
    </w:p>
    <w:p w14:paraId="6FBBDCB2"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79" w:history="1">
        <w:r w:rsidR="0028441D" w:rsidRPr="006D11D9">
          <w:rPr>
            <w:rStyle w:val="Hipervnculo"/>
            <w:noProof/>
            <w:lang w:val="en-GB"/>
          </w:rPr>
          <w:t xml:space="preserve">Table 4.3 </w:t>
        </w:r>
        <w:r w:rsidR="0028441D" w:rsidRPr="006D11D9">
          <w:rPr>
            <w:rStyle w:val="Hipervnculo"/>
            <w:rFonts w:eastAsia="Century Gothic"/>
            <w:noProof/>
            <w:lang w:val="en-GB"/>
          </w:rPr>
          <w:t>- Comparison impact of food voucher, messages and cash transfer in TSA on expenditure</w:t>
        </w:r>
        <w:r w:rsidR="0028441D">
          <w:rPr>
            <w:noProof/>
            <w:webHidden/>
          </w:rPr>
          <w:tab/>
        </w:r>
        <w:r w:rsidR="0028441D">
          <w:rPr>
            <w:noProof/>
            <w:webHidden/>
          </w:rPr>
          <w:fldChar w:fldCharType="begin"/>
        </w:r>
        <w:r w:rsidR="0028441D">
          <w:rPr>
            <w:noProof/>
            <w:webHidden/>
          </w:rPr>
          <w:instrText xml:space="preserve"> PAGEREF _Toc58492479 \h </w:instrText>
        </w:r>
        <w:r w:rsidR="0028441D">
          <w:rPr>
            <w:noProof/>
            <w:webHidden/>
          </w:rPr>
        </w:r>
        <w:r w:rsidR="0028441D">
          <w:rPr>
            <w:noProof/>
            <w:webHidden/>
          </w:rPr>
          <w:fldChar w:fldCharType="separate"/>
        </w:r>
        <w:r w:rsidR="00E678F2">
          <w:rPr>
            <w:noProof/>
            <w:webHidden/>
          </w:rPr>
          <w:t>57</w:t>
        </w:r>
        <w:r w:rsidR="0028441D">
          <w:rPr>
            <w:noProof/>
            <w:webHidden/>
          </w:rPr>
          <w:fldChar w:fldCharType="end"/>
        </w:r>
      </w:hyperlink>
    </w:p>
    <w:p w14:paraId="150E7E88"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80" w:history="1">
        <w:r w:rsidR="0028441D" w:rsidRPr="006D11D9">
          <w:rPr>
            <w:rStyle w:val="Hipervnculo"/>
            <w:noProof/>
            <w:lang w:val="en-GB"/>
          </w:rPr>
          <w:t xml:space="preserve">Table 4.4 </w:t>
        </w:r>
        <w:r w:rsidR="0028441D" w:rsidRPr="006D11D9">
          <w:rPr>
            <w:rStyle w:val="Hipervnculo"/>
            <w:rFonts w:eastAsia="Century Gothic"/>
            <w:noProof/>
            <w:lang w:val="en-GB"/>
          </w:rPr>
          <w:t>- Comparison impact of food voucher, messages and cash transfer in TSA on food consumption</w:t>
        </w:r>
        <w:r w:rsidR="0028441D">
          <w:rPr>
            <w:noProof/>
            <w:webHidden/>
          </w:rPr>
          <w:tab/>
        </w:r>
        <w:r w:rsidR="0028441D">
          <w:rPr>
            <w:noProof/>
            <w:webHidden/>
          </w:rPr>
          <w:fldChar w:fldCharType="begin"/>
        </w:r>
        <w:r w:rsidR="0028441D">
          <w:rPr>
            <w:noProof/>
            <w:webHidden/>
          </w:rPr>
          <w:instrText xml:space="preserve"> PAGEREF _Toc58492480 \h </w:instrText>
        </w:r>
        <w:r w:rsidR="0028441D">
          <w:rPr>
            <w:noProof/>
            <w:webHidden/>
          </w:rPr>
        </w:r>
        <w:r w:rsidR="0028441D">
          <w:rPr>
            <w:noProof/>
            <w:webHidden/>
          </w:rPr>
          <w:fldChar w:fldCharType="separate"/>
        </w:r>
        <w:r w:rsidR="00E678F2">
          <w:rPr>
            <w:noProof/>
            <w:webHidden/>
          </w:rPr>
          <w:t>58</w:t>
        </w:r>
        <w:r w:rsidR="0028441D">
          <w:rPr>
            <w:noProof/>
            <w:webHidden/>
          </w:rPr>
          <w:fldChar w:fldCharType="end"/>
        </w:r>
      </w:hyperlink>
    </w:p>
    <w:p w14:paraId="6818EBD0" w14:textId="77777777" w:rsidR="0028441D" w:rsidRDefault="00954619">
      <w:pPr>
        <w:pStyle w:val="Tabladeilustraciones"/>
        <w:tabs>
          <w:tab w:val="right" w:leader="dot" w:pos="9204"/>
        </w:tabs>
        <w:rPr>
          <w:rFonts w:asciiTheme="minorHAnsi" w:hAnsiTheme="minorHAnsi"/>
          <w:noProof/>
          <w:sz w:val="22"/>
          <w:szCs w:val="22"/>
          <w:lang w:val="en-GB" w:eastAsia="en-GB"/>
        </w:rPr>
      </w:pPr>
      <w:hyperlink w:anchor="_Toc58492481" w:history="1">
        <w:r w:rsidR="0028441D" w:rsidRPr="006D11D9">
          <w:rPr>
            <w:rStyle w:val="Hipervnculo"/>
            <w:noProof/>
            <w:lang w:val="en-GB"/>
          </w:rPr>
          <w:t xml:space="preserve">Table 5.1 </w:t>
        </w:r>
        <w:r w:rsidR="0028441D" w:rsidRPr="006D11D9">
          <w:rPr>
            <w:rStyle w:val="Hipervnculo"/>
            <w:rFonts w:eastAsia="Century Gothic"/>
            <w:noProof/>
            <w:lang w:val="en-GB"/>
          </w:rPr>
          <w:t>– Summary of conclusions, lessons learned and recommendations from the evaluation</w:t>
        </w:r>
        <w:r w:rsidR="0028441D">
          <w:rPr>
            <w:noProof/>
            <w:webHidden/>
          </w:rPr>
          <w:tab/>
        </w:r>
        <w:r w:rsidR="0028441D">
          <w:rPr>
            <w:noProof/>
            <w:webHidden/>
          </w:rPr>
          <w:fldChar w:fldCharType="begin"/>
        </w:r>
        <w:r w:rsidR="0028441D">
          <w:rPr>
            <w:noProof/>
            <w:webHidden/>
          </w:rPr>
          <w:instrText xml:space="preserve"> PAGEREF _Toc58492481 \h </w:instrText>
        </w:r>
        <w:r w:rsidR="0028441D">
          <w:rPr>
            <w:noProof/>
            <w:webHidden/>
          </w:rPr>
        </w:r>
        <w:r w:rsidR="0028441D">
          <w:rPr>
            <w:noProof/>
            <w:webHidden/>
          </w:rPr>
          <w:fldChar w:fldCharType="separate"/>
        </w:r>
        <w:r w:rsidR="00E678F2">
          <w:rPr>
            <w:noProof/>
            <w:webHidden/>
          </w:rPr>
          <w:t>65</w:t>
        </w:r>
        <w:r w:rsidR="0028441D">
          <w:rPr>
            <w:noProof/>
            <w:webHidden/>
          </w:rPr>
          <w:fldChar w:fldCharType="end"/>
        </w:r>
      </w:hyperlink>
    </w:p>
    <w:p w14:paraId="6838B927" w14:textId="77777777" w:rsidR="006802A2" w:rsidRPr="00345182" w:rsidRDefault="006802A2" w:rsidP="006802A2">
      <w:pPr>
        <w:rPr>
          <w:lang w:val="en-GB"/>
        </w:rPr>
      </w:pPr>
      <w:r w:rsidRPr="0028441D">
        <w:rPr>
          <w:lang w:val="en-GB"/>
        </w:rPr>
        <w:fldChar w:fldCharType="end"/>
      </w:r>
    </w:p>
    <w:p w14:paraId="54FCEA40" w14:textId="77777777" w:rsidR="006802A2" w:rsidRPr="00345182" w:rsidRDefault="006802A2" w:rsidP="006802A2">
      <w:pPr>
        <w:rPr>
          <w:lang w:val="en-GB"/>
        </w:rPr>
      </w:pPr>
    </w:p>
    <w:p w14:paraId="740911B9" w14:textId="77777777" w:rsidR="00BA674E" w:rsidRPr="00345182" w:rsidRDefault="00454070">
      <w:pPr>
        <w:pStyle w:val="Normal1"/>
      </w:pPr>
      <w:r w:rsidRPr="00345182">
        <w:br w:type="page"/>
      </w:r>
    </w:p>
    <w:p w14:paraId="1AF9EBB2" w14:textId="77777777" w:rsidR="00BA674E" w:rsidRPr="00345182" w:rsidRDefault="00454070">
      <w:pPr>
        <w:pStyle w:val="Normal1"/>
        <w:pBdr>
          <w:bottom w:val="single" w:sz="4" w:space="3" w:color="BFBFBF"/>
        </w:pBdr>
        <w:spacing w:after="240"/>
        <w:rPr>
          <w:rFonts w:ascii="Century Gothic" w:eastAsia="Century Gothic" w:hAnsi="Century Gothic" w:cs="Century Gothic"/>
          <w:smallCaps/>
          <w:color w:val="C00000"/>
          <w:sz w:val="36"/>
          <w:szCs w:val="36"/>
        </w:rPr>
      </w:pPr>
      <w:bookmarkStart w:id="1" w:name="gjdgxs" w:colFirst="0" w:colLast="0"/>
      <w:bookmarkEnd w:id="1"/>
      <w:r w:rsidRPr="00345182">
        <w:rPr>
          <w:rFonts w:ascii="Century Gothic" w:eastAsia="Century Gothic" w:hAnsi="Century Gothic" w:cs="Century Gothic"/>
          <w:smallCaps/>
          <w:color w:val="C00000"/>
          <w:sz w:val="36"/>
          <w:szCs w:val="36"/>
        </w:rPr>
        <w:lastRenderedPageBreak/>
        <w:t xml:space="preserve">Acronyms </w:t>
      </w:r>
    </w:p>
    <w:tbl>
      <w:tblPr>
        <w:tblW w:w="9067"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837"/>
        <w:gridCol w:w="7230"/>
      </w:tblGrid>
      <w:tr w:rsidR="00DD49F1" w:rsidRPr="00345182" w14:paraId="41B438BE"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5A8A202B"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ATT</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000101F1"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Average Treatment on the Treated</w:t>
            </w:r>
          </w:p>
        </w:tc>
      </w:tr>
      <w:tr w:rsidR="00DD49F1" w:rsidRPr="00345182" w14:paraId="00212ED0"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39F1A1B9"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CBP</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05D60F9A"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Child Benefit Programme</w:t>
            </w:r>
          </w:p>
        </w:tc>
      </w:tr>
      <w:tr w:rsidR="00DD49F1" w:rsidRPr="00345182" w14:paraId="04473EA7"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140D86F4"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CEDAW</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65FF0A9E"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Convention on the Elimination of All Forms of Discrimination Against Women</w:t>
            </w:r>
          </w:p>
        </w:tc>
      </w:tr>
      <w:tr w:rsidR="00DD49F1" w:rsidRPr="00345182" w14:paraId="070FD235"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3C3B3DE5"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CRC</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47C260FE"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Convention on the Rights of the Child</w:t>
            </w:r>
          </w:p>
        </w:tc>
      </w:tr>
      <w:tr w:rsidR="00DD49F1" w:rsidRPr="00345182" w14:paraId="257BAC11"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04FFFE3E"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ET</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6BC952D5"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Evaluation Team</w:t>
            </w:r>
          </w:p>
        </w:tc>
      </w:tr>
      <w:tr w:rsidR="00DD49F1" w:rsidRPr="00345182" w14:paraId="3A6765C2"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1484D73A"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FRD</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474197BF"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Fuzzy regression discontinuity design</w:t>
            </w:r>
          </w:p>
        </w:tc>
      </w:tr>
      <w:tr w:rsidR="00DD49F1" w:rsidRPr="00345182" w14:paraId="5B8E802E"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2BB7A87B"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FRD-IV</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3FC74AD4"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First interview in a fuzzy regression discontinuity design</w:t>
            </w:r>
          </w:p>
        </w:tc>
      </w:tr>
      <w:tr w:rsidR="00DD49F1" w:rsidRPr="00345182" w14:paraId="4F73060D"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04D84466"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GDP</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77C4AECE"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Gross Domestic Product</w:t>
            </w:r>
          </w:p>
        </w:tc>
      </w:tr>
      <w:tr w:rsidR="00DD49F1" w:rsidRPr="00345182" w14:paraId="75C23621"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0ABC0C40"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GEL</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6B2E9976" w14:textId="305D21DF"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 xml:space="preserve">Georgian </w:t>
            </w:r>
            <w:r w:rsidR="00EC6DC3" w:rsidRPr="00345182">
              <w:rPr>
                <w:rFonts w:ascii="Century Gothic" w:eastAsia="Century Gothic" w:hAnsi="Century Gothic" w:cs="Century Gothic"/>
                <w:sz w:val="20"/>
                <w:szCs w:val="20"/>
                <w:lang w:val="en-GB"/>
              </w:rPr>
              <w:t>lari</w:t>
            </w:r>
          </w:p>
        </w:tc>
      </w:tr>
      <w:tr w:rsidR="00DD49F1" w:rsidRPr="00345182" w14:paraId="63D3A3FF"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36A39057"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GoG</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3BE5394A"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Government of Georgia</w:t>
            </w:r>
          </w:p>
        </w:tc>
      </w:tr>
      <w:tr w:rsidR="00DD49F1" w:rsidRPr="00345182" w14:paraId="1A67CB8D"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49475EDA"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ITT</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520EBCA4"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Intention to treat Estimate</w:t>
            </w:r>
          </w:p>
        </w:tc>
      </w:tr>
      <w:tr w:rsidR="00DD49F1" w:rsidRPr="00345182" w14:paraId="586443C2"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1AF8B040"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IV</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518E3A6D"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instrumental variable</w:t>
            </w:r>
          </w:p>
        </w:tc>
      </w:tr>
      <w:tr w:rsidR="00DD49F1" w:rsidRPr="00345182" w14:paraId="78CFB912"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1988535A"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LTA</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1DF2706D"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Long Term Agreement</w:t>
            </w:r>
          </w:p>
        </w:tc>
      </w:tr>
      <w:tr w:rsidR="00DD49F1" w:rsidRPr="00345182" w14:paraId="698170B6"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53FBDF93"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MDE</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00BCE3F2"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Minimal Detectable Effect</w:t>
            </w:r>
          </w:p>
        </w:tc>
      </w:tr>
      <w:tr w:rsidR="00DD49F1" w:rsidRPr="00345182" w14:paraId="1854060E"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25CDDFFE"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MOH</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6616EB76"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Ministry of Health</w:t>
            </w:r>
          </w:p>
        </w:tc>
      </w:tr>
      <w:tr w:rsidR="00DD49F1" w:rsidRPr="00345182" w14:paraId="0AC00C42"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6A79080C"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MPI</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4036A0B5" w14:textId="10E693FC" w:rsidR="00DD49F1" w:rsidRPr="00345182" w:rsidRDefault="00A251E0"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Multidimensional poverty index</w:t>
            </w:r>
          </w:p>
        </w:tc>
      </w:tr>
      <w:tr w:rsidR="00DD49F1" w:rsidRPr="00345182" w14:paraId="0D24B77B"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04A304EA"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PMT</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7D003CAD"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Proxy Means Test</w:t>
            </w:r>
          </w:p>
        </w:tc>
      </w:tr>
      <w:tr w:rsidR="00DD49F1" w:rsidRPr="00345182" w14:paraId="01784062"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549F9C42"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RCT</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0A3A811F"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Randomized Control Trial</w:t>
            </w:r>
          </w:p>
        </w:tc>
      </w:tr>
      <w:tr w:rsidR="00DD49F1" w:rsidRPr="00345182" w14:paraId="429D78B3"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7D4A92F7"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RD</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30F503BF"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 xml:space="preserve">Regression Discontinuity </w:t>
            </w:r>
          </w:p>
        </w:tc>
      </w:tr>
      <w:tr w:rsidR="00DD49F1" w:rsidRPr="00345182" w14:paraId="4821FD10"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2E2C3B5A"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RDD</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71EDBABE"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Regression Discontinuity Design</w:t>
            </w:r>
          </w:p>
        </w:tc>
      </w:tr>
      <w:tr w:rsidR="00DD49F1" w:rsidRPr="00345182" w14:paraId="3DA06131"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5AF63A55"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SMS</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3328C1D2"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Short Message Service</w:t>
            </w:r>
          </w:p>
        </w:tc>
      </w:tr>
      <w:tr w:rsidR="00DD49F1" w:rsidRPr="00345182" w14:paraId="1FE1E988"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4CBD6EB7"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SSA</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1A4D3B20"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Social Service Agency</w:t>
            </w:r>
          </w:p>
        </w:tc>
      </w:tr>
      <w:tr w:rsidR="00DD49F1" w:rsidRPr="00345182" w14:paraId="25DA15BE"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38C8D502"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TD</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0BA075F6"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Tetanus-Diphtheria</w:t>
            </w:r>
          </w:p>
        </w:tc>
      </w:tr>
      <w:tr w:rsidR="00DD49F1" w:rsidRPr="00345182" w14:paraId="71E89F5C"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3A80D66B"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TOR</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7BAE89C7"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 xml:space="preserve">Terms of Reference </w:t>
            </w:r>
          </w:p>
        </w:tc>
      </w:tr>
      <w:tr w:rsidR="00DD49F1" w:rsidRPr="00345182" w14:paraId="72102E3D"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0436873C"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TSA</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3AEEB12F"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Targeted Social Assistance</w:t>
            </w:r>
          </w:p>
        </w:tc>
      </w:tr>
      <w:tr w:rsidR="00DD49F1" w:rsidRPr="00345182" w14:paraId="31C28B2F"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71CAD604"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UNEG</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0D813B09"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United Nations Evaluation Group</w:t>
            </w:r>
          </w:p>
        </w:tc>
      </w:tr>
      <w:tr w:rsidR="00DD49F1" w:rsidRPr="00345182" w14:paraId="597C6819"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0F62456C"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UNICEF</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480DEE51"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United Nations International Children's Emergency Fund</w:t>
            </w:r>
          </w:p>
        </w:tc>
      </w:tr>
      <w:tr w:rsidR="00DD49F1" w:rsidRPr="00345182" w14:paraId="1549EDB8"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14B27CA6"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USD</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1E649F8F"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United States Dollar</w:t>
            </w:r>
          </w:p>
        </w:tc>
      </w:tr>
    </w:tbl>
    <w:p w14:paraId="7CA7BDE5" w14:textId="77777777" w:rsidR="00BA674E" w:rsidRPr="00345182" w:rsidRDefault="00BA674E">
      <w:pPr>
        <w:pStyle w:val="Normal1"/>
        <w:tabs>
          <w:tab w:val="left" w:pos="2310"/>
        </w:tabs>
      </w:pPr>
    </w:p>
    <w:p w14:paraId="4A2D02EF" w14:textId="77777777" w:rsidR="00BA674E" w:rsidRPr="00345182" w:rsidRDefault="00BA674E">
      <w:pPr>
        <w:pStyle w:val="Normal1"/>
        <w:spacing w:after="160" w:line="259" w:lineRule="auto"/>
      </w:pPr>
    </w:p>
    <w:p w14:paraId="3BD677B2" w14:textId="77777777" w:rsidR="00BA674E" w:rsidRPr="00345182" w:rsidRDefault="00BA674E">
      <w:pPr>
        <w:pStyle w:val="Normal1"/>
        <w:spacing w:after="160" w:line="259" w:lineRule="auto"/>
        <w:sectPr w:rsidR="00BA674E" w:rsidRPr="00345182" w:rsidSect="006802A2">
          <w:headerReference w:type="default" r:id="rId12"/>
          <w:footerReference w:type="default" r:id="rId13"/>
          <w:pgSz w:w="12240" w:h="15840"/>
          <w:pgMar w:top="765" w:right="1325" w:bottom="993" w:left="1701" w:header="708" w:footer="546" w:gutter="0"/>
          <w:pgNumType w:fmt="lowerRoman" w:start="1"/>
          <w:cols w:space="720"/>
        </w:sectPr>
      </w:pPr>
    </w:p>
    <w:p w14:paraId="2DBABE95" w14:textId="77777777" w:rsidR="00BA674E" w:rsidRPr="00345182" w:rsidRDefault="00454070">
      <w:pPr>
        <w:pStyle w:val="Normal1"/>
        <w:pBdr>
          <w:top w:val="nil"/>
          <w:left w:val="nil"/>
          <w:bottom w:val="single" w:sz="4" w:space="3" w:color="BFBFBF"/>
          <w:right w:val="nil"/>
          <w:between w:val="nil"/>
        </w:pBdr>
        <w:spacing w:after="240"/>
        <w:rPr>
          <w:rFonts w:ascii="Century Gothic" w:eastAsia="Century Gothic" w:hAnsi="Century Gothic" w:cs="Century Gothic"/>
          <w:smallCaps/>
          <w:color w:val="C00000"/>
          <w:sz w:val="36"/>
          <w:szCs w:val="36"/>
        </w:rPr>
      </w:pPr>
      <w:bookmarkStart w:id="2" w:name="1fob9te" w:colFirst="0" w:colLast="0"/>
      <w:bookmarkStart w:id="3" w:name="_30j0zll" w:colFirst="0" w:colLast="0"/>
      <w:bookmarkEnd w:id="2"/>
      <w:bookmarkEnd w:id="3"/>
      <w:r w:rsidRPr="00345182">
        <w:rPr>
          <w:rFonts w:ascii="Century Gothic" w:eastAsia="Century Gothic" w:hAnsi="Century Gothic" w:cs="Century Gothic"/>
          <w:smallCaps/>
          <w:color w:val="C00000"/>
          <w:sz w:val="36"/>
          <w:szCs w:val="36"/>
        </w:rPr>
        <w:lastRenderedPageBreak/>
        <w:t xml:space="preserve">Presentation </w:t>
      </w:r>
    </w:p>
    <w:p w14:paraId="702E2894" w14:textId="77777777" w:rsidR="00BA674E" w:rsidRPr="00345182" w:rsidRDefault="00454070" w:rsidP="00227015">
      <w:pPr>
        <w:rPr>
          <w:lang w:val="en-GB"/>
        </w:rPr>
      </w:pPr>
      <w:r w:rsidRPr="00345182">
        <w:rPr>
          <w:lang w:val="en-GB"/>
        </w:rPr>
        <w:t xml:space="preserve">UNICEF-Georgia appointed Econometría Consultores to assess the impact of the Targeted Social Assistance programme (TSA) on children and adults in Georgia, a programme in which UNICEF itself played a key role. The assessment will focus on outcomes determined during the inception phase of the evaluation, which include poverty, health, education, early childhood development, incentives to work and other relevant variables. UNICEF's own contribution to it to the TSA programme will also be </w:t>
      </w:r>
      <w:r w:rsidR="008413CE" w:rsidRPr="00345182">
        <w:rPr>
          <w:lang w:val="en-GB"/>
        </w:rPr>
        <w:t>assessed</w:t>
      </w:r>
      <w:r w:rsidRPr="00345182">
        <w:rPr>
          <w:lang w:val="en-GB"/>
        </w:rPr>
        <w:t xml:space="preserve">. </w:t>
      </w:r>
    </w:p>
    <w:p w14:paraId="35D7966D" w14:textId="5062D2E3" w:rsidR="00BA674E" w:rsidRPr="00345182" w:rsidRDefault="00454070" w:rsidP="00227015">
      <w:pPr>
        <w:rPr>
          <w:lang w:val="en-GB"/>
        </w:rPr>
      </w:pPr>
      <w:r w:rsidRPr="00345182">
        <w:rPr>
          <w:lang w:val="en-GB"/>
        </w:rPr>
        <w:t>The objective of the impact evaluation is to provide accountability and relevant information for future decision-making by the Government of Georgia (GoG), UNICEF and other stakeholders involved in social protection. Implementation of the TSA programme</w:t>
      </w:r>
      <w:r w:rsidR="004A0F33" w:rsidRPr="00345182">
        <w:rPr>
          <w:lang w:val="en-GB"/>
        </w:rPr>
        <w:t xml:space="preserve"> </w:t>
      </w:r>
      <w:r w:rsidRPr="00345182">
        <w:rPr>
          <w:lang w:val="en-GB"/>
        </w:rPr>
        <w:t xml:space="preserve">started in 2006 in Georgia. </w:t>
      </w:r>
      <w:r w:rsidR="00C717ED" w:rsidRPr="00345182">
        <w:rPr>
          <w:lang w:val="en-GB"/>
        </w:rPr>
        <w:t>However, t</w:t>
      </w:r>
      <w:r w:rsidRPr="00345182">
        <w:rPr>
          <w:lang w:val="en-GB"/>
        </w:rPr>
        <w:t>his evaluation considers the time frame of 20</w:t>
      </w:r>
      <w:r w:rsidR="00C717ED" w:rsidRPr="00345182">
        <w:rPr>
          <w:lang w:val="en-GB"/>
        </w:rPr>
        <w:t>15</w:t>
      </w:r>
      <w:r w:rsidR="00736AD6" w:rsidRPr="00345182">
        <w:rPr>
          <w:lang w:val="en-GB"/>
        </w:rPr>
        <w:t xml:space="preserve"> </w:t>
      </w:r>
      <w:r w:rsidRPr="00345182">
        <w:rPr>
          <w:lang w:val="en-GB"/>
        </w:rPr>
        <w:t xml:space="preserve">to 2019 for the estimation of impacts on beneficiaries, and the period of 2009 to 2019 for the analysis of UNICEF’s contribution to its implementation. </w:t>
      </w:r>
    </w:p>
    <w:p w14:paraId="2AB2935D" w14:textId="77777777" w:rsidR="00BA674E" w:rsidRPr="00345182" w:rsidRDefault="00454070" w:rsidP="00227015">
      <w:pPr>
        <w:rPr>
          <w:lang w:val="en-GB"/>
        </w:rPr>
      </w:pPr>
      <w:r w:rsidRPr="00345182">
        <w:rPr>
          <w:lang w:val="en-GB"/>
        </w:rPr>
        <w:t xml:space="preserve">The first part of the </w:t>
      </w:r>
      <w:r w:rsidR="00736AD6" w:rsidRPr="00345182">
        <w:rPr>
          <w:lang w:val="en-GB"/>
        </w:rPr>
        <w:t xml:space="preserve">evaluation </w:t>
      </w:r>
      <w:r w:rsidRPr="00345182">
        <w:rPr>
          <w:lang w:val="en-GB"/>
        </w:rPr>
        <w:t>consisted of an inception phase, which was undertaken between September and December 2018. The corresponding deliverables for this phase were an inception mission report, an inception report draft, and a final inception report.</w:t>
      </w:r>
    </w:p>
    <w:p w14:paraId="1FCC205E" w14:textId="2B926804" w:rsidR="00BA674E" w:rsidRPr="00345182" w:rsidRDefault="00454070" w:rsidP="00227015">
      <w:pPr>
        <w:rPr>
          <w:lang w:val="en-GB"/>
        </w:rPr>
      </w:pPr>
      <w:r w:rsidRPr="00345182">
        <w:rPr>
          <w:lang w:val="en-GB"/>
        </w:rPr>
        <w:t>The second phase of the evaluation ran from January 2019 to March 2020 and included the following deliverables: i) a methodology report; ii) a literature review and data collection instruments report; iii) a final report; and iv)</w:t>
      </w:r>
      <w:r w:rsidR="007825BE" w:rsidRPr="00345182">
        <w:rPr>
          <w:lang w:val="en-GB"/>
        </w:rPr>
        <w:t xml:space="preserve"> </w:t>
      </w:r>
      <w:r w:rsidRPr="00345182">
        <w:rPr>
          <w:lang w:val="en-GB"/>
        </w:rPr>
        <w:t>a presentation of evaluation findings to key stakeholders.</w:t>
      </w:r>
    </w:p>
    <w:p w14:paraId="750277DC" w14:textId="77777777" w:rsidR="00BA674E" w:rsidRPr="00345182" w:rsidRDefault="00454070" w:rsidP="00227015">
      <w:pPr>
        <w:rPr>
          <w:lang w:val="en-GB"/>
        </w:rPr>
      </w:pPr>
      <w:r w:rsidRPr="00345182">
        <w:rPr>
          <w:lang w:val="en-GB"/>
        </w:rPr>
        <w:t>This document corresponds to the third deliverable of the second phase of the evaluation, the final report, and contains five chapters corresponding to: background; evaluation purpose, objectives and scope; evaluation methodology; evaluation findings; conclusions, lessons learned and recommendations.</w:t>
      </w:r>
    </w:p>
    <w:p w14:paraId="7ABD1839" w14:textId="77777777" w:rsidR="00BA674E" w:rsidRPr="00345182" w:rsidRDefault="00454070">
      <w:pPr>
        <w:pStyle w:val="Normal1"/>
      </w:pPr>
      <w:r w:rsidRPr="00345182">
        <w:br w:type="page"/>
      </w:r>
    </w:p>
    <w:p w14:paraId="435732BA" w14:textId="77777777" w:rsidR="00BA674E" w:rsidRPr="00345182" w:rsidRDefault="00454070">
      <w:pPr>
        <w:pStyle w:val="Normal1"/>
        <w:pBdr>
          <w:bottom w:val="single" w:sz="4" w:space="3" w:color="BFBFBF"/>
        </w:pBdr>
        <w:spacing w:after="240"/>
        <w:rPr>
          <w:rFonts w:ascii="Century Gothic" w:eastAsia="Century Gothic" w:hAnsi="Century Gothic" w:cs="Century Gothic"/>
          <w:smallCaps/>
          <w:color w:val="C00000"/>
          <w:sz w:val="36"/>
          <w:szCs w:val="36"/>
        </w:rPr>
      </w:pPr>
      <w:r w:rsidRPr="00345182">
        <w:rPr>
          <w:rFonts w:ascii="Century Gothic" w:eastAsia="Century Gothic" w:hAnsi="Century Gothic" w:cs="Century Gothic"/>
          <w:smallCaps/>
          <w:color w:val="C00000"/>
          <w:sz w:val="36"/>
          <w:szCs w:val="36"/>
        </w:rPr>
        <w:lastRenderedPageBreak/>
        <w:t>Executive summary</w:t>
      </w:r>
    </w:p>
    <w:p w14:paraId="0341D254" w14:textId="5B714069" w:rsidR="00BA674E" w:rsidRPr="00345182" w:rsidRDefault="00454070">
      <w:pPr>
        <w:pStyle w:val="Normal1"/>
        <w:rPr>
          <w:rFonts w:ascii="Garamond" w:hAnsi="Garamond"/>
          <w:sz w:val="26"/>
          <w:szCs w:val="26"/>
        </w:rPr>
      </w:pPr>
      <w:r w:rsidRPr="00345182">
        <w:rPr>
          <w:rFonts w:ascii="Garamond" w:hAnsi="Garamond"/>
          <w:sz w:val="26"/>
          <w:szCs w:val="26"/>
        </w:rPr>
        <w:t xml:space="preserve">The object of evaluation is the </w:t>
      </w:r>
      <w:r w:rsidR="00E94A9D" w:rsidRPr="00345182">
        <w:rPr>
          <w:rFonts w:ascii="Garamond" w:hAnsi="Garamond"/>
          <w:sz w:val="26"/>
          <w:szCs w:val="26"/>
        </w:rPr>
        <w:t xml:space="preserve">Targeted Social </w:t>
      </w:r>
      <w:r w:rsidR="00D86FEA" w:rsidRPr="00345182">
        <w:rPr>
          <w:rFonts w:ascii="Garamond" w:hAnsi="Garamond"/>
          <w:sz w:val="26"/>
          <w:szCs w:val="26"/>
        </w:rPr>
        <w:t>Assistance</w:t>
      </w:r>
      <w:r w:rsidR="00E94A9D" w:rsidRPr="00345182">
        <w:rPr>
          <w:rFonts w:ascii="Garamond" w:hAnsi="Garamond"/>
          <w:sz w:val="26"/>
          <w:szCs w:val="26"/>
        </w:rPr>
        <w:t xml:space="preserve"> (</w:t>
      </w:r>
      <w:r w:rsidRPr="00345182">
        <w:rPr>
          <w:rFonts w:ascii="Garamond" w:hAnsi="Garamond"/>
          <w:sz w:val="26"/>
          <w:szCs w:val="26"/>
        </w:rPr>
        <w:t>TSA</w:t>
      </w:r>
      <w:r w:rsidR="00E94A9D" w:rsidRPr="00345182">
        <w:rPr>
          <w:rFonts w:ascii="Garamond" w:hAnsi="Garamond"/>
          <w:sz w:val="26"/>
          <w:szCs w:val="26"/>
        </w:rPr>
        <w:t>)</w:t>
      </w:r>
      <w:r w:rsidRPr="00345182">
        <w:rPr>
          <w:rFonts w:ascii="Garamond" w:hAnsi="Garamond"/>
          <w:sz w:val="26"/>
          <w:szCs w:val="26"/>
        </w:rPr>
        <w:t xml:space="preserve"> programme in Georgia, a monetary social assistance which offers financial support to poor families throughout the country. Eligibility for receiving TSA assistance is determined using a household welfare index</w:t>
      </w:r>
      <w:r w:rsidR="00D2091D" w:rsidRPr="00345182">
        <w:rPr>
          <w:rFonts w:ascii="Garamond" w:hAnsi="Garamond"/>
          <w:sz w:val="26"/>
          <w:szCs w:val="26"/>
        </w:rPr>
        <w:t xml:space="preserve"> (P</w:t>
      </w:r>
      <w:r w:rsidR="006D4DB8" w:rsidRPr="00345182">
        <w:rPr>
          <w:rFonts w:ascii="Garamond" w:hAnsi="Garamond"/>
          <w:sz w:val="26"/>
          <w:szCs w:val="26"/>
        </w:rPr>
        <w:t>roxy</w:t>
      </w:r>
      <w:r w:rsidR="00D2091D" w:rsidRPr="00345182">
        <w:rPr>
          <w:rFonts w:ascii="Garamond" w:hAnsi="Garamond"/>
          <w:sz w:val="26"/>
          <w:szCs w:val="26"/>
        </w:rPr>
        <w:t xml:space="preserve"> Means Test - PMT)</w:t>
      </w:r>
      <w:r w:rsidRPr="00345182">
        <w:rPr>
          <w:rFonts w:ascii="Garamond" w:hAnsi="Garamond"/>
          <w:sz w:val="26"/>
          <w:szCs w:val="26"/>
        </w:rPr>
        <w:t xml:space="preserve">. </w:t>
      </w:r>
      <w:r w:rsidR="00E94A9D" w:rsidRPr="00345182">
        <w:rPr>
          <w:rFonts w:ascii="Garamond" w:hAnsi="Garamond"/>
          <w:sz w:val="26"/>
          <w:szCs w:val="26"/>
        </w:rPr>
        <w:t>Depending on the PMT</w:t>
      </w:r>
      <w:r w:rsidR="00227015" w:rsidRPr="00345182">
        <w:rPr>
          <w:rFonts w:ascii="Garamond" w:hAnsi="Garamond"/>
          <w:sz w:val="26"/>
          <w:szCs w:val="26"/>
        </w:rPr>
        <w:t>, households</w:t>
      </w:r>
      <w:r w:rsidR="00E94A9D" w:rsidRPr="00345182">
        <w:rPr>
          <w:rFonts w:ascii="Garamond" w:hAnsi="Garamond"/>
          <w:sz w:val="26"/>
          <w:szCs w:val="26"/>
        </w:rPr>
        <w:t xml:space="preserve"> receive a monthly transfer for each </w:t>
      </w:r>
      <w:r w:rsidRPr="00345182">
        <w:rPr>
          <w:rFonts w:ascii="Garamond" w:hAnsi="Garamond"/>
          <w:sz w:val="26"/>
          <w:szCs w:val="26"/>
        </w:rPr>
        <w:t>family member</w:t>
      </w:r>
      <w:r w:rsidR="00E94A9D" w:rsidRPr="00345182">
        <w:rPr>
          <w:rFonts w:ascii="Garamond" w:hAnsi="Garamond"/>
          <w:sz w:val="26"/>
          <w:szCs w:val="26"/>
        </w:rPr>
        <w:t xml:space="preserve">. In addition, each child </w:t>
      </w:r>
      <w:r w:rsidRPr="00345182">
        <w:rPr>
          <w:rFonts w:ascii="Garamond" w:hAnsi="Garamond"/>
          <w:sz w:val="26"/>
          <w:szCs w:val="26"/>
        </w:rPr>
        <w:t xml:space="preserve">under 16 years </w:t>
      </w:r>
      <w:r w:rsidR="00E94A9D" w:rsidRPr="00345182">
        <w:rPr>
          <w:rFonts w:ascii="Garamond" w:hAnsi="Garamond"/>
          <w:sz w:val="26"/>
          <w:szCs w:val="26"/>
        </w:rPr>
        <w:t xml:space="preserve">old receives an additional monthly transfer of GEL </w:t>
      </w:r>
      <w:r w:rsidRPr="00345182">
        <w:rPr>
          <w:rFonts w:ascii="Garamond" w:hAnsi="Garamond"/>
          <w:sz w:val="26"/>
          <w:szCs w:val="26"/>
        </w:rPr>
        <w:t>50</w:t>
      </w:r>
      <w:r w:rsidR="00E94A9D" w:rsidRPr="00345182">
        <w:rPr>
          <w:rFonts w:ascii="Garamond" w:hAnsi="Garamond"/>
          <w:sz w:val="26"/>
          <w:szCs w:val="26"/>
        </w:rPr>
        <w:t xml:space="preserve">, which is known as the </w:t>
      </w:r>
      <w:r w:rsidR="00E94A9D" w:rsidRPr="00345182">
        <w:rPr>
          <w:rFonts w:ascii="Garamond" w:hAnsi="Garamond"/>
          <w:i/>
          <w:sz w:val="26"/>
          <w:szCs w:val="26"/>
        </w:rPr>
        <w:t>“child benefit”</w:t>
      </w:r>
      <w:r w:rsidRPr="00345182">
        <w:rPr>
          <w:rFonts w:ascii="Garamond" w:hAnsi="Garamond"/>
          <w:sz w:val="26"/>
          <w:szCs w:val="26"/>
        </w:rPr>
        <w:t xml:space="preserve">. </w:t>
      </w:r>
    </w:p>
    <w:p w14:paraId="0F2EA24E" w14:textId="77777777" w:rsidR="00BA674E" w:rsidRPr="00345182" w:rsidRDefault="00454070">
      <w:pPr>
        <w:pStyle w:val="Normal1"/>
        <w:rPr>
          <w:rFonts w:ascii="Garamond" w:hAnsi="Garamond"/>
          <w:sz w:val="26"/>
          <w:szCs w:val="26"/>
        </w:rPr>
      </w:pPr>
      <w:r w:rsidRPr="00345182">
        <w:rPr>
          <w:rFonts w:ascii="Garamond" w:hAnsi="Garamond"/>
          <w:sz w:val="26"/>
          <w:szCs w:val="26"/>
        </w:rPr>
        <w:t>The objectives of the evaluation are:</w:t>
      </w:r>
    </w:p>
    <w:p w14:paraId="0B155040" w14:textId="77777777" w:rsidR="00BA674E" w:rsidRPr="00345182" w:rsidRDefault="00454070">
      <w:pPr>
        <w:pStyle w:val="Normal1"/>
        <w:numPr>
          <w:ilvl w:val="0"/>
          <w:numId w:val="1"/>
        </w:numPr>
        <w:spacing w:after="0"/>
        <w:rPr>
          <w:rFonts w:ascii="Garamond" w:hAnsi="Garamond"/>
          <w:color w:val="000000"/>
          <w:sz w:val="26"/>
          <w:szCs w:val="26"/>
        </w:rPr>
      </w:pPr>
      <w:r w:rsidRPr="00345182">
        <w:rPr>
          <w:rFonts w:ascii="Garamond" w:hAnsi="Garamond"/>
          <w:color w:val="000000"/>
          <w:sz w:val="26"/>
          <w:szCs w:val="26"/>
        </w:rPr>
        <w:t>To assess the impact of the TSA on children and adults</w:t>
      </w:r>
      <w:r w:rsidR="00736AD6" w:rsidRPr="00345182">
        <w:rPr>
          <w:rFonts w:ascii="Garamond" w:hAnsi="Garamond"/>
          <w:color w:val="000000"/>
          <w:sz w:val="26"/>
          <w:szCs w:val="26"/>
        </w:rPr>
        <w:t xml:space="preserve"> via</w:t>
      </w:r>
      <w:r w:rsidRPr="00345182">
        <w:rPr>
          <w:rFonts w:ascii="Garamond" w:hAnsi="Garamond"/>
          <w:color w:val="000000"/>
          <w:sz w:val="26"/>
          <w:szCs w:val="26"/>
        </w:rPr>
        <w:t xml:space="preserve"> outcomes such as poverty, health, education, early childhood development, and labour market participation.</w:t>
      </w:r>
    </w:p>
    <w:p w14:paraId="4BB45D6C" w14:textId="77777777" w:rsidR="008413CE" w:rsidRPr="00345182" w:rsidRDefault="00454070">
      <w:pPr>
        <w:pStyle w:val="Normal1"/>
        <w:numPr>
          <w:ilvl w:val="0"/>
          <w:numId w:val="1"/>
        </w:numPr>
        <w:rPr>
          <w:rFonts w:ascii="Garamond" w:hAnsi="Garamond"/>
          <w:color w:val="000000"/>
          <w:sz w:val="26"/>
          <w:szCs w:val="26"/>
        </w:rPr>
      </w:pPr>
      <w:r w:rsidRPr="00345182">
        <w:rPr>
          <w:rFonts w:ascii="Garamond" w:hAnsi="Garamond"/>
          <w:color w:val="000000"/>
          <w:sz w:val="26"/>
          <w:szCs w:val="26"/>
        </w:rPr>
        <w:t>To evaluate UNICEF’s contribution to the TSA by identifying its relevance, efficiency and effectiveness in making the TSA more child sensitive</w:t>
      </w:r>
      <w:r w:rsidR="00736AD6" w:rsidRPr="00345182">
        <w:rPr>
          <w:rFonts w:ascii="Garamond" w:hAnsi="Garamond"/>
          <w:color w:val="000000"/>
          <w:sz w:val="26"/>
          <w:szCs w:val="26"/>
        </w:rPr>
        <w:t>.</w:t>
      </w:r>
    </w:p>
    <w:p w14:paraId="6170DE96" w14:textId="77777777" w:rsidR="00BA674E" w:rsidRPr="00345182" w:rsidRDefault="008413CE">
      <w:pPr>
        <w:pStyle w:val="Normal1"/>
        <w:numPr>
          <w:ilvl w:val="0"/>
          <w:numId w:val="1"/>
        </w:numPr>
        <w:rPr>
          <w:rFonts w:ascii="Garamond" w:hAnsi="Garamond"/>
          <w:color w:val="000000"/>
          <w:sz w:val="26"/>
          <w:szCs w:val="26"/>
        </w:rPr>
      </w:pPr>
      <w:r w:rsidRPr="00345182">
        <w:rPr>
          <w:rFonts w:ascii="Garamond" w:hAnsi="Garamond"/>
          <w:color w:val="000000"/>
          <w:sz w:val="26"/>
          <w:szCs w:val="26"/>
        </w:rPr>
        <w:t>To assess</w:t>
      </w:r>
      <w:r w:rsidR="00454070" w:rsidRPr="00345182">
        <w:rPr>
          <w:rFonts w:ascii="Garamond" w:hAnsi="Garamond"/>
          <w:color w:val="000000"/>
          <w:sz w:val="26"/>
          <w:szCs w:val="26"/>
        </w:rPr>
        <w:t xml:space="preserve"> if such contributions were designed in a manner which considers equity, human rights (specifically child rights), gender equality and the needs of different vulnerable groups (e.g. people with disabilities or ethnic minorities).</w:t>
      </w:r>
    </w:p>
    <w:p w14:paraId="4217FEFA" w14:textId="40843423" w:rsidR="00D2091D" w:rsidRPr="00345182" w:rsidRDefault="00454070" w:rsidP="00D2091D">
      <w:pPr>
        <w:pStyle w:val="Normal1"/>
        <w:numPr>
          <w:ilvl w:val="0"/>
          <w:numId w:val="1"/>
        </w:numPr>
        <w:rPr>
          <w:rFonts w:ascii="Garamond" w:hAnsi="Garamond"/>
          <w:sz w:val="26"/>
          <w:szCs w:val="26"/>
        </w:rPr>
      </w:pPr>
      <w:r w:rsidRPr="00345182">
        <w:rPr>
          <w:rFonts w:ascii="Garamond" w:hAnsi="Garamond"/>
          <w:color w:val="000000"/>
          <w:sz w:val="26"/>
          <w:szCs w:val="26"/>
        </w:rPr>
        <w:t xml:space="preserve">In addition, outside the terms of reference (TOR), </w:t>
      </w:r>
      <w:r w:rsidR="00C017FE" w:rsidRPr="00345182">
        <w:rPr>
          <w:rFonts w:ascii="Garamond" w:hAnsi="Garamond"/>
          <w:color w:val="000000"/>
          <w:sz w:val="26"/>
          <w:szCs w:val="26"/>
        </w:rPr>
        <w:t xml:space="preserve">this evaluation aims to </w:t>
      </w:r>
      <w:r w:rsidR="00D2091D" w:rsidRPr="00345182">
        <w:rPr>
          <w:rFonts w:ascii="Garamond" w:hAnsi="Garamond"/>
          <w:color w:val="000000"/>
          <w:sz w:val="26"/>
          <w:szCs w:val="26"/>
        </w:rPr>
        <w:t xml:space="preserve">estimate the </w:t>
      </w:r>
      <w:r w:rsidRPr="00345182">
        <w:rPr>
          <w:rFonts w:ascii="Garamond" w:hAnsi="Garamond"/>
          <w:color w:val="000000"/>
          <w:sz w:val="26"/>
          <w:szCs w:val="26"/>
        </w:rPr>
        <w:t xml:space="preserve">impact </w:t>
      </w:r>
      <w:r w:rsidR="00D2091D" w:rsidRPr="00345182">
        <w:rPr>
          <w:rFonts w:ascii="Garamond" w:hAnsi="Garamond"/>
          <w:color w:val="000000"/>
          <w:sz w:val="26"/>
          <w:szCs w:val="26"/>
        </w:rPr>
        <w:t xml:space="preserve">of </w:t>
      </w:r>
      <w:r w:rsidRPr="00345182">
        <w:rPr>
          <w:rFonts w:ascii="Garamond" w:hAnsi="Garamond"/>
          <w:color w:val="000000"/>
          <w:sz w:val="26"/>
          <w:szCs w:val="26"/>
        </w:rPr>
        <w:t>two possible extensions of the TSA child benefit</w:t>
      </w:r>
      <w:r w:rsidR="00D2091D" w:rsidRPr="00345182">
        <w:rPr>
          <w:rFonts w:ascii="Garamond" w:hAnsi="Garamond"/>
          <w:color w:val="000000"/>
          <w:sz w:val="26"/>
          <w:szCs w:val="26"/>
        </w:rPr>
        <w:t xml:space="preserve"> on child welfare. These extensions are</w:t>
      </w:r>
      <w:r w:rsidRPr="00345182">
        <w:rPr>
          <w:rFonts w:ascii="Garamond" w:hAnsi="Garamond"/>
          <w:color w:val="000000"/>
          <w:sz w:val="26"/>
          <w:szCs w:val="26"/>
        </w:rPr>
        <w:t>: i) Giving part of the child benefit as a food voucher; and ii</w:t>
      </w:r>
      <w:r w:rsidR="00EC6DC3" w:rsidRPr="00345182">
        <w:rPr>
          <w:rFonts w:ascii="Garamond" w:hAnsi="Garamond"/>
          <w:color w:val="000000"/>
          <w:sz w:val="26"/>
          <w:szCs w:val="26"/>
        </w:rPr>
        <w:t>) providing</w:t>
      </w:r>
      <w:r w:rsidRPr="00345182">
        <w:rPr>
          <w:rFonts w:ascii="Garamond" w:hAnsi="Garamond"/>
          <w:color w:val="000000"/>
          <w:sz w:val="26"/>
          <w:szCs w:val="26"/>
        </w:rPr>
        <w:t xml:space="preserve"> information to households about the size of the child benefit (</w:t>
      </w:r>
      <w:r w:rsidR="00EC6DC3" w:rsidRPr="00345182">
        <w:rPr>
          <w:rFonts w:ascii="Garamond" w:hAnsi="Garamond"/>
          <w:color w:val="000000"/>
          <w:sz w:val="26"/>
          <w:szCs w:val="26"/>
        </w:rPr>
        <w:t>via an</w:t>
      </w:r>
      <w:r w:rsidRPr="00345182">
        <w:rPr>
          <w:rFonts w:ascii="Garamond" w:hAnsi="Garamond"/>
          <w:color w:val="000000"/>
          <w:sz w:val="26"/>
          <w:szCs w:val="26"/>
        </w:rPr>
        <w:t xml:space="preserve"> SMS) </w:t>
      </w:r>
    </w:p>
    <w:p w14:paraId="2D9D9889" w14:textId="77777777" w:rsidR="00BA674E" w:rsidRPr="00345182" w:rsidRDefault="00D2091D" w:rsidP="00D2091D">
      <w:pPr>
        <w:pStyle w:val="Normal1"/>
        <w:spacing w:after="240"/>
        <w:rPr>
          <w:rFonts w:ascii="Garamond" w:hAnsi="Garamond"/>
          <w:sz w:val="26"/>
          <w:szCs w:val="26"/>
        </w:rPr>
      </w:pPr>
      <w:r w:rsidRPr="00345182">
        <w:rPr>
          <w:rFonts w:ascii="Garamond" w:hAnsi="Garamond"/>
          <w:b/>
          <w:sz w:val="26"/>
          <w:szCs w:val="26"/>
        </w:rPr>
        <w:t>Assessment of UNICEF’s contribution to the TSA programme</w:t>
      </w:r>
    </w:p>
    <w:p w14:paraId="78C1F3D4" w14:textId="2BB28513" w:rsidR="00BA674E" w:rsidRPr="00345182" w:rsidRDefault="00D86FEA">
      <w:pPr>
        <w:pStyle w:val="Normal1"/>
        <w:rPr>
          <w:rFonts w:ascii="Garamond" w:hAnsi="Garamond"/>
          <w:sz w:val="26"/>
          <w:szCs w:val="26"/>
        </w:rPr>
      </w:pPr>
      <w:r w:rsidRPr="00345182">
        <w:rPr>
          <w:rFonts w:ascii="Garamond" w:hAnsi="Garamond"/>
          <w:sz w:val="26"/>
          <w:szCs w:val="26"/>
        </w:rPr>
        <w:t xml:space="preserve">The assessment of the UNICEF contribution to the TSA programme was based on </w:t>
      </w:r>
      <w:r w:rsidR="00AD36A4" w:rsidRPr="00345182">
        <w:rPr>
          <w:rFonts w:ascii="Garamond" w:hAnsi="Garamond"/>
          <w:sz w:val="26"/>
          <w:szCs w:val="26"/>
        </w:rPr>
        <w:t>two main sources of info</w:t>
      </w:r>
      <w:r w:rsidRPr="00345182">
        <w:rPr>
          <w:rFonts w:ascii="Garamond" w:hAnsi="Garamond"/>
          <w:sz w:val="26"/>
          <w:szCs w:val="26"/>
        </w:rPr>
        <w:t>r</w:t>
      </w:r>
      <w:r w:rsidR="00AD36A4" w:rsidRPr="00345182">
        <w:rPr>
          <w:rFonts w:ascii="Garamond" w:hAnsi="Garamond"/>
          <w:sz w:val="26"/>
          <w:szCs w:val="26"/>
        </w:rPr>
        <w:t>m</w:t>
      </w:r>
      <w:r w:rsidRPr="00345182">
        <w:rPr>
          <w:rFonts w:ascii="Garamond" w:hAnsi="Garamond"/>
          <w:sz w:val="26"/>
          <w:szCs w:val="26"/>
        </w:rPr>
        <w:t>ation. Firstly, primary qualitative data</w:t>
      </w:r>
      <w:r w:rsidR="00736AD6" w:rsidRPr="00345182">
        <w:rPr>
          <w:rFonts w:ascii="Garamond" w:hAnsi="Garamond"/>
          <w:sz w:val="26"/>
          <w:szCs w:val="26"/>
        </w:rPr>
        <w:t xml:space="preserve"> was</w:t>
      </w:r>
      <w:r w:rsidRPr="00345182">
        <w:rPr>
          <w:rFonts w:ascii="Garamond" w:hAnsi="Garamond"/>
          <w:sz w:val="26"/>
          <w:szCs w:val="26"/>
        </w:rPr>
        <w:t xml:space="preserve"> collected through interviews with 24 key stakeholders from different organisations, including government officers and representatives of international organisations. These stakeholders were selected by the Evaluation Team (ET) in accordance with UNICEF. The interviews aimed to collect stakeholders' perceptions on the relevance, efficiency and effectiveness of UNICEF's contribution to the TSA. The second source of information was a </w:t>
      </w:r>
      <w:r w:rsidR="00EC6DC3" w:rsidRPr="00345182">
        <w:rPr>
          <w:rFonts w:ascii="Garamond" w:hAnsi="Garamond"/>
          <w:sz w:val="26"/>
          <w:szCs w:val="26"/>
        </w:rPr>
        <w:t>comprehensive</w:t>
      </w:r>
      <w:r w:rsidRPr="00345182">
        <w:rPr>
          <w:rFonts w:ascii="Garamond" w:hAnsi="Garamond"/>
          <w:sz w:val="26"/>
          <w:szCs w:val="26"/>
        </w:rPr>
        <w:t xml:space="preserve"> desk review of documents</w:t>
      </w:r>
      <w:r w:rsidR="00736AD6" w:rsidRPr="00345182">
        <w:rPr>
          <w:rFonts w:ascii="Garamond" w:hAnsi="Garamond"/>
          <w:sz w:val="26"/>
          <w:szCs w:val="26"/>
        </w:rPr>
        <w:t xml:space="preserve"> relating to</w:t>
      </w:r>
      <w:r w:rsidRPr="00345182">
        <w:rPr>
          <w:rFonts w:ascii="Garamond" w:hAnsi="Garamond"/>
          <w:sz w:val="26"/>
          <w:szCs w:val="26"/>
        </w:rPr>
        <w:t xml:space="preserve"> social programmes in Georgia. The analysis cross-checked the findings from both sources to enable greater confidence in the results.</w:t>
      </w:r>
      <w:r w:rsidR="00CD0EFE" w:rsidRPr="00345182">
        <w:rPr>
          <w:rFonts w:ascii="Garamond" w:hAnsi="Garamond"/>
          <w:sz w:val="26"/>
          <w:szCs w:val="26"/>
        </w:rPr>
        <w:t xml:space="preserve"> </w:t>
      </w:r>
    </w:p>
    <w:p w14:paraId="43B409F8" w14:textId="5E7F4A36" w:rsidR="00BA674E" w:rsidRPr="00345182" w:rsidRDefault="00454070" w:rsidP="00D86FEA">
      <w:pPr>
        <w:pStyle w:val="Normal1"/>
        <w:rPr>
          <w:rFonts w:ascii="Garamond" w:hAnsi="Garamond"/>
          <w:color w:val="000000"/>
          <w:sz w:val="26"/>
          <w:szCs w:val="26"/>
        </w:rPr>
      </w:pPr>
      <w:r w:rsidRPr="00345182">
        <w:rPr>
          <w:rFonts w:ascii="Garamond" w:hAnsi="Garamond"/>
          <w:color w:val="000000"/>
          <w:sz w:val="26"/>
          <w:szCs w:val="26"/>
        </w:rPr>
        <w:t xml:space="preserve"> The main </w:t>
      </w:r>
      <w:r w:rsidR="00227015" w:rsidRPr="00345182">
        <w:rPr>
          <w:rFonts w:ascii="Garamond" w:hAnsi="Garamond"/>
          <w:color w:val="000000"/>
          <w:sz w:val="26"/>
          <w:szCs w:val="26"/>
        </w:rPr>
        <w:t>findings of</w:t>
      </w:r>
      <w:r w:rsidR="002C47AA" w:rsidRPr="00345182">
        <w:rPr>
          <w:rFonts w:ascii="Garamond" w:hAnsi="Garamond"/>
          <w:color w:val="000000"/>
          <w:sz w:val="26"/>
          <w:szCs w:val="26"/>
        </w:rPr>
        <w:t xml:space="preserve"> this part of the evaluation are</w:t>
      </w:r>
      <w:r w:rsidRPr="00345182">
        <w:rPr>
          <w:rFonts w:ascii="Garamond" w:hAnsi="Garamond"/>
          <w:color w:val="000000"/>
          <w:sz w:val="26"/>
          <w:szCs w:val="26"/>
        </w:rPr>
        <w:t xml:space="preserve">: </w:t>
      </w:r>
    </w:p>
    <w:p w14:paraId="6CEF55F8" w14:textId="0878FA6C" w:rsidR="00BA674E" w:rsidRPr="00345182" w:rsidRDefault="00454070">
      <w:pPr>
        <w:pStyle w:val="Normal1"/>
        <w:rPr>
          <w:rFonts w:ascii="Garamond" w:hAnsi="Garamond"/>
          <w:sz w:val="26"/>
          <w:szCs w:val="26"/>
        </w:rPr>
      </w:pPr>
      <w:r w:rsidRPr="00345182">
        <w:rPr>
          <w:rFonts w:ascii="Garamond" w:hAnsi="Garamond"/>
          <w:sz w:val="26"/>
          <w:szCs w:val="26"/>
        </w:rPr>
        <w:t xml:space="preserve">The contribution of UNICEF to the TSA is regarded as essential by the stakeholders interviewed for the evaluation. </w:t>
      </w:r>
      <w:r w:rsidR="00AD36A4" w:rsidRPr="00345182">
        <w:rPr>
          <w:rFonts w:ascii="Garamond" w:hAnsi="Garamond"/>
          <w:sz w:val="26"/>
          <w:szCs w:val="26"/>
        </w:rPr>
        <w:t xml:space="preserve">Among the main contributions of UNICEF to the TSA programme identified by stakeholders are: </w:t>
      </w:r>
      <w:r w:rsidR="009A4733" w:rsidRPr="00345182">
        <w:rPr>
          <w:rFonts w:ascii="Garamond" w:hAnsi="Garamond"/>
          <w:sz w:val="26"/>
          <w:szCs w:val="26"/>
        </w:rPr>
        <w:t xml:space="preserve">facilitation of </w:t>
      </w:r>
      <w:r w:rsidR="00AD36A4" w:rsidRPr="00345182">
        <w:rPr>
          <w:rFonts w:ascii="Garamond" w:hAnsi="Garamond"/>
          <w:sz w:val="26"/>
          <w:szCs w:val="26"/>
        </w:rPr>
        <w:t xml:space="preserve">communication between stakeholders, the technical assistance provided for the revised PMT formula, the provision of inputs for programme implementation, the algorithm developed by UNICEF to identify violence, and the </w:t>
      </w:r>
      <w:r w:rsidR="00AD36A4" w:rsidRPr="00345182">
        <w:rPr>
          <w:rFonts w:ascii="Garamond" w:hAnsi="Garamond"/>
          <w:sz w:val="26"/>
          <w:szCs w:val="26"/>
        </w:rPr>
        <w:lastRenderedPageBreak/>
        <w:t xml:space="preserve">strengthening of the performance of the programme, </w:t>
      </w:r>
      <w:r w:rsidR="009A4733" w:rsidRPr="00345182">
        <w:rPr>
          <w:rFonts w:ascii="Garamond" w:hAnsi="Garamond"/>
          <w:sz w:val="26"/>
          <w:szCs w:val="26"/>
        </w:rPr>
        <w:t xml:space="preserve">both </w:t>
      </w:r>
      <w:r w:rsidR="00AD36A4" w:rsidRPr="00345182">
        <w:rPr>
          <w:rFonts w:ascii="Garamond" w:hAnsi="Garamond"/>
          <w:sz w:val="26"/>
          <w:szCs w:val="26"/>
        </w:rPr>
        <w:t>through the provision of training and</w:t>
      </w:r>
      <w:r w:rsidR="009A4733" w:rsidRPr="00345182">
        <w:rPr>
          <w:rFonts w:ascii="Garamond" w:hAnsi="Garamond"/>
          <w:sz w:val="26"/>
          <w:szCs w:val="26"/>
        </w:rPr>
        <w:t xml:space="preserve"> through</w:t>
      </w:r>
      <w:r w:rsidR="00AD36A4" w:rsidRPr="00345182">
        <w:rPr>
          <w:rFonts w:ascii="Garamond" w:hAnsi="Garamond"/>
          <w:sz w:val="26"/>
          <w:szCs w:val="26"/>
        </w:rPr>
        <w:t xml:space="preserve"> the establishment of formal agreements for programme implementation.</w:t>
      </w:r>
    </w:p>
    <w:p w14:paraId="34C1F3FF" w14:textId="0A535790" w:rsidR="00D86FEA" w:rsidRPr="00345182" w:rsidRDefault="00454070">
      <w:pPr>
        <w:pStyle w:val="Normal1"/>
        <w:rPr>
          <w:rFonts w:ascii="Garamond" w:hAnsi="Garamond"/>
          <w:sz w:val="26"/>
          <w:szCs w:val="26"/>
        </w:rPr>
      </w:pPr>
      <w:r w:rsidRPr="00345182">
        <w:rPr>
          <w:rFonts w:ascii="Garamond" w:hAnsi="Garamond"/>
          <w:sz w:val="26"/>
          <w:szCs w:val="26"/>
        </w:rPr>
        <w:t>UNICEF is seen as an actor that has efficiently targeted its financial and technical assistance</w:t>
      </w:r>
      <w:r w:rsidR="0021084D" w:rsidRPr="00345182">
        <w:rPr>
          <w:rFonts w:ascii="Garamond" w:hAnsi="Garamond"/>
          <w:sz w:val="26"/>
          <w:szCs w:val="26"/>
        </w:rPr>
        <w:t>,</w:t>
      </w:r>
      <w:r w:rsidRPr="00345182">
        <w:rPr>
          <w:rFonts w:ascii="Garamond" w:hAnsi="Garamond"/>
          <w:sz w:val="26"/>
          <w:szCs w:val="26"/>
        </w:rPr>
        <w:t xml:space="preserve"> while providing important inputs for programme implementation. Stakeholders likewise perceive that the methodology </w:t>
      </w:r>
      <w:r w:rsidR="00227015" w:rsidRPr="00345182">
        <w:rPr>
          <w:rFonts w:ascii="Garamond" w:hAnsi="Garamond"/>
          <w:sz w:val="26"/>
          <w:szCs w:val="26"/>
        </w:rPr>
        <w:t>and technical</w:t>
      </w:r>
      <w:r w:rsidRPr="00345182">
        <w:rPr>
          <w:rFonts w:ascii="Garamond" w:hAnsi="Garamond"/>
          <w:sz w:val="26"/>
          <w:szCs w:val="26"/>
        </w:rPr>
        <w:t xml:space="preserve"> assistance provided by UNICEF has</w:t>
      </w:r>
      <w:r w:rsidR="009A4733" w:rsidRPr="00345182">
        <w:rPr>
          <w:rFonts w:ascii="Garamond" w:hAnsi="Garamond"/>
          <w:sz w:val="26"/>
          <w:szCs w:val="26"/>
        </w:rPr>
        <w:t xml:space="preserve"> improved efficiency in</w:t>
      </w:r>
      <w:r w:rsidRPr="00345182">
        <w:rPr>
          <w:rFonts w:ascii="Garamond" w:hAnsi="Garamond"/>
          <w:sz w:val="26"/>
          <w:szCs w:val="26"/>
        </w:rPr>
        <w:t xml:space="preserve"> the use of resources allocated to the TSA </w:t>
      </w:r>
      <w:r w:rsidR="00227015" w:rsidRPr="00345182">
        <w:rPr>
          <w:rFonts w:ascii="Garamond" w:hAnsi="Garamond"/>
          <w:sz w:val="26"/>
          <w:szCs w:val="26"/>
        </w:rPr>
        <w:t xml:space="preserve">programme. </w:t>
      </w:r>
    </w:p>
    <w:p w14:paraId="0FBA3C81" w14:textId="77777777" w:rsidR="00BA674E" w:rsidRPr="00345182" w:rsidRDefault="00454070">
      <w:pPr>
        <w:pStyle w:val="Normal1"/>
        <w:rPr>
          <w:rFonts w:ascii="Garamond" w:hAnsi="Garamond"/>
          <w:sz w:val="26"/>
          <w:szCs w:val="26"/>
        </w:rPr>
      </w:pPr>
      <w:r w:rsidRPr="00345182">
        <w:rPr>
          <w:rFonts w:ascii="Garamond" w:hAnsi="Garamond"/>
          <w:sz w:val="26"/>
          <w:szCs w:val="26"/>
        </w:rPr>
        <w:t xml:space="preserve">UNICEF’s contributions to the TSA are considered relevant since the objectives of these two bodies are perceived as being harmonious, and the technical assistance provided to </w:t>
      </w:r>
      <w:r w:rsidR="00AC79BF" w:rsidRPr="00345182">
        <w:rPr>
          <w:rFonts w:ascii="Garamond" w:hAnsi="Garamond"/>
          <w:sz w:val="26"/>
          <w:szCs w:val="26"/>
        </w:rPr>
        <w:t>improve</w:t>
      </w:r>
      <w:r w:rsidRPr="00345182">
        <w:rPr>
          <w:rFonts w:ascii="Garamond" w:hAnsi="Garamond"/>
          <w:sz w:val="26"/>
          <w:szCs w:val="26"/>
        </w:rPr>
        <w:t xml:space="preserve"> the PMT formula contributed to ensuring the TSA programme addresses the unique needs of households with children. </w:t>
      </w:r>
    </w:p>
    <w:p w14:paraId="76AFE38C" w14:textId="18773532" w:rsidR="00BA674E" w:rsidRPr="00345182" w:rsidRDefault="00454070">
      <w:pPr>
        <w:pStyle w:val="Normal1"/>
        <w:rPr>
          <w:rFonts w:ascii="Garamond" w:hAnsi="Garamond"/>
          <w:sz w:val="26"/>
          <w:szCs w:val="26"/>
        </w:rPr>
      </w:pPr>
      <w:r w:rsidRPr="00345182">
        <w:rPr>
          <w:rFonts w:ascii="Garamond" w:hAnsi="Garamond"/>
          <w:sz w:val="26"/>
          <w:szCs w:val="26"/>
        </w:rPr>
        <w:t xml:space="preserve">The UNICEF contribution to the TSA has been effective because it has made the </w:t>
      </w:r>
      <w:r w:rsidR="00227015" w:rsidRPr="00345182">
        <w:rPr>
          <w:rFonts w:ascii="Garamond" w:hAnsi="Garamond"/>
          <w:sz w:val="26"/>
          <w:szCs w:val="26"/>
        </w:rPr>
        <w:t>programme more</w:t>
      </w:r>
      <w:r w:rsidRPr="00345182">
        <w:rPr>
          <w:rFonts w:ascii="Garamond" w:hAnsi="Garamond"/>
          <w:sz w:val="26"/>
          <w:szCs w:val="26"/>
        </w:rPr>
        <w:t xml:space="preserve"> child-sensitive and prioritized child poverty for the government. It has also been acknowledged that UNICEF has strengthened the performance of the programme through its involvement and the technical assistance provided. </w:t>
      </w:r>
    </w:p>
    <w:p w14:paraId="54B96506" w14:textId="77777777" w:rsidR="00BA674E" w:rsidRPr="00345182" w:rsidRDefault="00454070">
      <w:pPr>
        <w:pStyle w:val="Normal1"/>
        <w:rPr>
          <w:rFonts w:ascii="Garamond" w:hAnsi="Garamond"/>
          <w:sz w:val="26"/>
          <w:szCs w:val="26"/>
        </w:rPr>
      </w:pPr>
      <w:r w:rsidRPr="00345182">
        <w:rPr>
          <w:rFonts w:ascii="Garamond" w:hAnsi="Garamond"/>
          <w:sz w:val="26"/>
          <w:szCs w:val="26"/>
        </w:rPr>
        <w:t>Finally, the equity, human rights and gender approach of the TSA design is acknowledged by stakeholders when examining the assistance provided to vulnerable groups such as single mothers, pregnant women and female-headed households.</w:t>
      </w:r>
    </w:p>
    <w:p w14:paraId="6765780F" w14:textId="307919FC" w:rsidR="00D86FEA" w:rsidRPr="00345182" w:rsidRDefault="00D86FEA" w:rsidP="00D86FEA">
      <w:pPr>
        <w:pStyle w:val="Normal1"/>
        <w:rPr>
          <w:rFonts w:ascii="Garamond" w:hAnsi="Garamond"/>
          <w:sz w:val="26"/>
          <w:szCs w:val="26"/>
        </w:rPr>
      </w:pPr>
      <w:r w:rsidRPr="00345182">
        <w:rPr>
          <w:rFonts w:ascii="Garamond" w:hAnsi="Garamond"/>
          <w:sz w:val="26"/>
          <w:szCs w:val="26"/>
        </w:rPr>
        <w:t>Some of the TSA aspects that stakeholders perceive could be improved</w:t>
      </w:r>
      <w:r w:rsidR="001978B9" w:rsidRPr="00345182">
        <w:rPr>
          <w:rFonts w:ascii="Garamond" w:hAnsi="Garamond"/>
          <w:sz w:val="26"/>
          <w:szCs w:val="26"/>
        </w:rPr>
        <w:t>,</w:t>
      </w:r>
      <w:r w:rsidRPr="00345182">
        <w:rPr>
          <w:rFonts w:ascii="Garamond" w:hAnsi="Garamond"/>
          <w:sz w:val="26"/>
          <w:szCs w:val="26"/>
        </w:rPr>
        <w:t xml:space="preserve"> </w:t>
      </w:r>
      <w:r w:rsidR="00227015" w:rsidRPr="00345182">
        <w:rPr>
          <w:rFonts w:ascii="Garamond" w:hAnsi="Garamond"/>
          <w:sz w:val="26"/>
          <w:szCs w:val="26"/>
        </w:rPr>
        <w:t>and to</w:t>
      </w:r>
      <w:r w:rsidR="009A4733" w:rsidRPr="00345182">
        <w:rPr>
          <w:rFonts w:ascii="Garamond" w:hAnsi="Garamond"/>
          <w:sz w:val="26"/>
          <w:szCs w:val="26"/>
        </w:rPr>
        <w:t xml:space="preserve"> </w:t>
      </w:r>
      <w:r w:rsidRPr="00345182">
        <w:rPr>
          <w:rFonts w:ascii="Garamond" w:hAnsi="Garamond"/>
          <w:sz w:val="26"/>
          <w:szCs w:val="26"/>
        </w:rPr>
        <w:t>which UNICEF could contribute</w:t>
      </w:r>
      <w:r w:rsidR="001978B9" w:rsidRPr="00345182">
        <w:rPr>
          <w:rFonts w:ascii="Garamond" w:hAnsi="Garamond"/>
          <w:sz w:val="26"/>
          <w:szCs w:val="26"/>
        </w:rPr>
        <w:t>,</w:t>
      </w:r>
      <w:r w:rsidRPr="00345182">
        <w:rPr>
          <w:rFonts w:ascii="Garamond" w:hAnsi="Garamond"/>
          <w:sz w:val="26"/>
          <w:szCs w:val="26"/>
        </w:rPr>
        <w:t xml:space="preserve"> are the need to narrow down the objective</w:t>
      </w:r>
      <w:r w:rsidR="001978B9" w:rsidRPr="00345182">
        <w:rPr>
          <w:rFonts w:ascii="Garamond" w:hAnsi="Garamond"/>
          <w:sz w:val="26"/>
          <w:szCs w:val="26"/>
        </w:rPr>
        <w:t>s</w:t>
      </w:r>
      <w:r w:rsidRPr="00345182">
        <w:rPr>
          <w:rFonts w:ascii="Garamond" w:hAnsi="Garamond"/>
          <w:sz w:val="26"/>
          <w:szCs w:val="26"/>
        </w:rPr>
        <w:t xml:space="preserve"> of the TSA and to work on a </w:t>
      </w:r>
      <w:r w:rsidR="00EC6DC3" w:rsidRPr="00345182">
        <w:rPr>
          <w:rFonts w:ascii="Garamond" w:hAnsi="Garamond"/>
          <w:sz w:val="26"/>
          <w:szCs w:val="26"/>
        </w:rPr>
        <w:t>clearer</w:t>
      </w:r>
      <w:r w:rsidRPr="00345182">
        <w:rPr>
          <w:rFonts w:ascii="Garamond" w:hAnsi="Garamond"/>
          <w:sz w:val="26"/>
          <w:szCs w:val="26"/>
        </w:rPr>
        <w:t xml:space="preserve"> long-term implementation plan. The </w:t>
      </w:r>
      <w:r w:rsidR="00EC6DC3" w:rsidRPr="00345182">
        <w:rPr>
          <w:rFonts w:ascii="Garamond" w:hAnsi="Garamond"/>
          <w:sz w:val="26"/>
          <w:szCs w:val="26"/>
        </w:rPr>
        <w:t>current TSA</w:t>
      </w:r>
      <w:r w:rsidRPr="00345182">
        <w:rPr>
          <w:rFonts w:ascii="Garamond" w:hAnsi="Garamond"/>
          <w:sz w:val="26"/>
          <w:szCs w:val="26"/>
        </w:rPr>
        <w:t xml:space="preserve"> objective of supporting poor households to prevent their poverty from escalating into extreme poverty is perceived</w:t>
      </w:r>
      <w:r w:rsidR="009A4733" w:rsidRPr="00345182">
        <w:rPr>
          <w:rFonts w:ascii="Garamond" w:hAnsi="Garamond"/>
          <w:sz w:val="26"/>
          <w:szCs w:val="26"/>
        </w:rPr>
        <w:t xml:space="preserve"> both</w:t>
      </w:r>
      <w:r w:rsidRPr="00345182">
        <w:rPr>
          <w:rFonts w:ascii="Garamond" w:hAnsi="Garamond"/>
          <w:sz w:val="26"/>
          <w:szCs w:val="26"/>
        </w:rPr>
        <w:t xml:space="preserve"> as too ambitious, and</w:t>
      </w:r>
      <w:r w:rsidR="009A4733" w:rsidRPr="00345182">
        <w:rPr>
          <w:rFonts w:ascii="Garamond" w:hAnsi="Garamond"/>
          <w:sz w:val="26"/>
          <w:szCs w:val="26"/>
        </w:rPr>
        <w:t xml:space="preserve"> as having not yet been</w:t>
      </w:r>
      <w:r w:rsidRPr="00345182">
        <w:rPr>
          <w:rFonts w:ascii="Garamond" w:hAnsi="Garamond"/>
          <w:sz w:val="26"/>
          <w:szCs w:val="26"/>
        </w:rPr>
        <w:t xml:space="preserve"> incorporated in</w:t>
      </w:r>
      <w:r w:rsidR="009A4733" w:rsidRPr="00345182">
        <w:rPr>
          <w:rFonts w:ascii="Garamond" w:hAnsi="Garamond"/>
          <w:sz w:val="26"/>
          <w:szCs w:val="26"/>
        </w:rPr>
        <w:t>to</w:t>
      </w:r>
      <w:r w:rsidRPr="00345182">
        <w:rPr>
          <w:rFonts w:ascii="Garamond" w:hAnsi="Garamond"/>
          <w:sz w:val="26"/>
          <w:szCs w:val="26"/>
        </w:rPr>
        <w:t xml:space="preserve"> a social policy framework, led by the Government </w:t>
      </w:r>
      <w:r w:rsidR="00EC6DC3" w:rsidRPr="00345182">
        <w:rPr>
          <w:rFonts w:ascii="Garamond" w:hAnsi="Garamond"/>
          <w:sz w:val="26"/>
          <w:szCs w:val="26"/>
        </w:rPr>
        <w:t>of Georgia</w:t>
      </w:r>
      <w:r w:rsidRPr="00345182">
        <w:rPr>
          <w:rFonts w:ascii="Garamond" w:hAnsi="Garamond"/>
          <w:sz w:val="26"/>
          <w:szCs w:val="26"/>
        </w:rPr>
        <w:t xml:space="preserve">, that could support the implementation of the programme with clear objectives and an implementation plan. </w:t>
      </w:r>
    </w:p>
    <w:p w14:paraId="3ABBD255" w14:textId="7A413424" w:rsidR="00D86FEA" w:rsidRPr="00345182" w:rsidRDefault="00D86FEA" w:rsidP="00D86FEA">
      <w:pPr>
        <w:pStyle w:val="Normal1"/>
        <w:rPr>
          <w:rFonts w:ascii="Garamond" w:hAnsi="Garamond"/>
          <w:sz w:val="26"/>
          <w:szCs w:val="26"/>
        </w:rPr>
      </w:pPr>
      <w:r w:rsidRPr="00345182">
        <w:rPr>
          <w:rFonts w:ascii="Garamond" w:hAnsi="Garamond"/>
          <w:sz w:val="26"/>
          <w:szCs w:val="26"/>
        </w:rPr>
        <w:t>Additionally, there are efficiency-related aspects to the TSA that are perceived as not having reached their full potential. For example, social agents are mostly young employees that use their position as a starting point for their career, implying they soon leave their positions</w:t>
      </w:r>
      <w:r w:rsidR="001978B9" w:rsidRPr="00345182">
        <w:rPr>
          <w:rFonts w:ascii="Garamond" w:hAnsi="Garamond"/>
          <w:sz w:val="26"/>
          <w:szCs w:val="26"/>
        </w:rPr>
        <w:t xml:space="preserve"> and generating</w:t>
      </w:r>
      <w:r w:rsidRPr="00345182">
        <w:rPr>
          <w:rFonts w:ascii="Garamond" w:hAnsi="Garamond"/>
          <w:sz w:val="26"/>
          <w:szCs w:val="26"/>
        </w:rPr>
        <w:t xml:space="preserve"> a time and resource loss from investment in training.</w:t>
      </w:r>
      <w:r w:rsidR="009A4C96" w:rsidRPr="00345182">
        <w:rPr>
          <w:rFonts w:ascii="Garamond" w:hAnsi="Garamond"/>
          <w:sz w:val="26"/>
          <w:szCs w:val="26"/>
        </w:rPr>
        <w:t xml:space="preserve"> </w:t>
      </w:r>
      <w:r w:rsidRPr="00345182">
        <w:rPr>
          <w:rFonts w:ascii="Garamond" w:hAnsi="Garamond"/>
          <w:sz w:val="26"/>
          <w:szCs w:val="26"/>
        </w:rPr>
        <w:t xml:space="preserve">Another example is the lack of a monitoring system to supervise the impact of the TSA and the implementation process. </w:t>
      </w:r>
      <w:r w:rsidR="001978B9" w:rsidRPr="00345182">
        <w:rPr>
          <w:rFonts w:ascii="Garamond" w:hAnsi="Garamond"/>
          <w:sz w:val="26"/>
          <w:szCs w:val="26"/>
        </w:rPr>
        <w:t xml:space="preserve">Both the aforementioned </w:t>
      </w:r>
      <w:r w:rsidRPr="00345182">
        <w:rPr>
          <w:rFonts w:ascii="Garamond" w:hAnsi="Garamond"/>
          <w:sz w:val="26"/>
          <w:szCs w:val="26"/>
        </w:rPr>
        <w:t>are also aspects in which UNICEF could advocate and support the GoG.</w:t>
      </w:r>
    </w:p>
    <w:p w14:paraId="5280DC85" w14:textId="77777777" w:rsidR="00BA674E" w:rsidRPr="00345182" w:rsidRDefault="00AC79BF">
      <w:pPr>
        <w:pStyle w:val="Normal1"/>
        <w:rPr>
          <w:rFonts w:ascii="Garamond" w:hAnsi="Garamond"/>
          <w:b/>
          <w:sz w:val="26"/>
          <w:szCs w:val="26"/>
        </w:rPr>
      </w:pPr>
      <w:r w:rsidRPr="00345182">
        <w:rPr>
          <w:rFonts w:ascii="Garamond" w:hAnsi="Garamond"/>
          <w:b/>
          <w:sz w:val="26"/>
          <w:szCs w:val="26"/>
        </w:rPr>
        <w:t xml:space="preserve">The impact of the TSA programme. </w:t>
      </w:r>
    </w:p>
    <w:p w14:paraId="3498CBC2" w14:textId="74B41FA1" w:rsidR="00BA674E" w:rsidRPr="00345182" w:rsidRDefault="00454070">
      <w:pPr>
        <w:pStyle w:val="Normal1"/>
        <w:rPr>
          <w:rFonts w:ascii="Garamond" w:hAnsi="Garamond"/>
          <w:sz w:val="26"/>
          <w:szCs w:val="26"/>
        </w:rPr>
      </w:pPr>
      <w:r w:rsidRPr="00345182">
        <w:rPr>
          <w:rFonts w:ascii="Garamond" w:hAnsi="Garamond"/>
          <w:sz w:val="26"/>
          <w:szCs w:val="26"/>
        </w:rPr>
        <w:t>To evaluat</w:t>
      </w:r>
      <w:r w:rsidR="003E5CF1" w:rsidRPr="00345182">
        <w:rPr>
          <w:rFonts w:ascii="Garamond" w:hAnsi="Garamond"/>
          <w:sz w:val="26"/>
          <w:szCs w:val="26"/>
        </w:rPr>
        <w:t>e</w:t>
      </w:r>
      <w:r w:rsidRPr="00345182">
        <w:rPr>
          <w:rFonts w:ascii="Garamond" w:hAnsi="Garamond"/>
          <w:sz w:val="26"/>
          <w:szCs w:val="26"/>
        </w:rPr>
        <w:t xml:space="preserve"> the impact of the TSA on household welfare, a Fuzzy Regression Discontinuity Design approach was employed. Primary data was collected from </w:t>
      </w:r>
      <w:r w:rsidR="00244E3F" w:rsidRPr="00345182">
        <w:rPr>
          <w:rFonts w:ascii="Garamond" w:hAnsi="Garamond"/>
          <w:sz w:val="26"/>
          <w:szCs w:val="26"/>
        </w:rPr>
        <w:t>7,392 households in 46 municipalities</w:t>
      </w:r>
      <w:r w:rsidRPr="00345182">
        <w:rPr>
          <w:rFonts w:ascii="Garamond" w:hAnsi="Garamond"/>
          <w:sz w:val="26"/>
          <w:szCs w:val="26"/>
        </w:rPr>
        <w:t xml:space="preserve"> and augmented with secondary data from different administrative databases.</w:t>
      </w:r>
    </w:p>
    <w:p w14:paraId="64CDAB77" w14:textId="774DD345" w:rsidR="003E5CF1" w:rsidRPr="00345182" w:rsidRDefault="00454070">
      <w:pPr>
        <w:pStyle w:val="Normal1"/>
        <w:rPr>
          <w:rFonts w:ascii="Garamond" w:hAnsi="Garamond"/>
          <w:sz w:val="26"/>
          <w:szCs w:val="26"/>
        </w:rPr>
      </w:pPr>
      <w:r w:rsidRPr="00345182">
        <w:rPr>
          <w:rFonts w:ascii="Garamond" w:hAnsi="Garamond"/>
          <w:sz w:val="26"/>
          <w:szCs w:val="26"/>
        </w:rPr>
        <w:t xml:space="preserve">There are two main hypotheses behind the possible impact of a cash transfer such </w:t>
      </w:r>
      <w:r w:rsidR="00227015" w:rsidRPr="00345182">
        <w:rPr>
          <w:rFonts w:ascii="Garamond" w:hAnsi="Garamond"/>
          <w:sz w:val="26"/>
          <w:szCs w:val="26"/>
        </w:rPr>
        <w:t>as that</w:t>
      </w:r>
      <w:r w:rsidRPr="00345182">
        <w:rPr>
          <w:rFonts w:ascii="Garamond" w:hAnsi="Garamond"/>
          <w:sz w:val="26"/>
          <w:szCs w:val="26"/>
        </w:rPr>
        <w:t xml:space="preserve"> which is under evaluation in this document. On the one hand, the cash transfer that households receive could reduce liquidity constraints, allowing them to increase consumption or invest to overcome </w:t>
      </w:r>
      <w:r w:rsidRPr="00345182">
        <w:rPr>
          <w:rFonts w:ascii="Garamond" w:hAnsi="Garamond"/>
          <w:sz w:val="26"/>
          <w:szCs w:val="26"/>
        </w:rPr>
        <w:lastRenderedPageBreak/>
        <w:t>poverty. On the other hand, given that the benefits are allocated</w:t>
      </w:r>
      <w:r w:rsidR="00CB59C5" w:rsidRPr="00345182">
        <w:rPr>
          <w:rFonts w:ascii="Garamond" w:hAnsi="Garamond"/>
          <w:sz w:val="26"/>
          <w:szCs w:val="26"/>
        </w:rPr>
        <w:t xml:space="preserve"> </w:t>
      </w:r>
      <w:r w:rsidRPr="00345182">
        <w:rPr>
          <w:rFonts w:ascii="Garamond" w:hAnsi="Garamond"/>
          <w:sz w:val="26"/>
          <w:szCs w:val="26"/>
        </w:rPr>
        <w:t xml:space="preserve">according to poverty measures (the PMT score), the TSA may reduce the incentives to overcome poverty because once the household is no longer designated as such, it </w:t>
      </w:r>
      <w:r w:rsidR="00227015" w:rsidRPr="00345182">
        <w:rPr>
          <w:rFonts w:ascii="Garamond" w:hAnsi="Garamond"/>
          <w:sz w:val="26"/>
          <w:szCs w:val="26"/>
        </w:rPr>
        <w:t>loses its</w:t>
      </w:r>
      <w:r w:rsidRPr="00345182">
        <w:rPr>
          <w:rFonts w:ascii="Garamond" w:hAnsi="Garamond"/>
          <w:sz w:val="26"/>
          <w:szCs w:val="26"/>
        </w:rPr>
        <w:t xml:space="preserve"> benefits.</w:t>
      </w:r>
    </w:p>
    <w:p w14:paraId="4137D3D7" w14:textId="77777777" w:rsidR="00BA674E" w:rsidRPr="00345182" w:rsidRDefault="00454070">
      <w:pPr>
        <w:pStyle w:val="Normal1"/>
        <w:rPr>
          <w:rFonts w:ascii="Garamond" w:hAnsi="Garamond"/>
          <w:sz w:val="26"/>
          <w:szCs w:val="26"/>
        </w:rPr>
      </w:pPr>
      <w:r w:rsidRPr="00345182">
        <w:rPr>
          <w:rFonts w:ascii="Garamond" w:hAnsi="Garamond"/>
          <w:sz w:val="26"/>
          <w:szCs w:val="26"/>
        </w:rPr>
        <w:t xml:space="preserve">The main findings of the </w:t>
      </w:r>
      <w:r w:rsidR="002C47AA" w:rsidRPr="00345182">
        <w:rPr>
          <w:rFonts w:ascii="Garamond" w:hAnsi="Garamond"/>
          <w:sz w:val="26"/>
          <w:szCs w:val="26"/>
        </w:rPr>
        <w:t xml:space="preserve">impact </w:t>
      </w:r>
      <w:r w:rsidRPr="00345182">
        <w:rPr>
          <w:rFonts w:ascii="Garamond" w:hAnsi="Garamond"/>
          <w:sz w:val="26"/>
          <w:szCs w:val="26"/>
        </w:rPr>
        <w:t>evaluation are the following:</w:t>
      </w:r>
    </w:p>
    <w:p w14:paraId="15C6B041" w14:textId="327A3593" w:rsidR="00BA674E" w:rsidRPr="00345182" w:rsidRDefault="00454070" w:rsidP="00122B93">
      <w:pPr>
        <w:pStyle w:val="Normal1"/>
        <w:numPr>
          <w:ilvl w:val="0"/>
          <w:numId w:val="4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TSA benefits reduce the probability of having a formal job for those individuals close to the cut-off where households lose benefits per household member. The same behaviour is not found with respect to informal labour market employment. Given that formal employment allows authorities to identify increases in a household's income, individuals </w:t>
      </w:r>
      <w:r w:rsidR="00227015" w:rsidRPr="00345182">
        <w:rPr>
          <w:rFonts w:ascii="Garamond" w:hAnsi="Garamond"/>
          <w:color w:val="000000"/>
          <w:sz w:val="26"/>
          <w:szCs w:val="26"/>
        </w:rPr>
        <w:t>have fewer</w:t>
      </w:r>
      <w:r w:rsidR="00CB59C5" w:rsidRPr="00345182">
        <w:rPr>
          <w:rFonts w:ascii="Garamond" w:hAnsi="Garamond"/>
          <w:color w:val="000000"/>
          <w:sz w:val="26"/>
          <w:szCs w:val="26"/>
        </w:rPr>
        <w:t xml:space="preserve"> </w:t>
      </w:r>
      <w:r w:rsidRPr="00345182">
        <w:rPr>
          <w:rFonts w:ascii="Garamond" w:hAnsi="Garamond"/>
          <w:color w:val="000000"/>
          <w:sz w:val="26"/>
          <w:szCs w:val="26"/>
        </w:rPr>
        <w:t>incentives to find a formal job because they prefer to remain on TSA benefits.</w:t>
      </w:r>
      <w:r w:rsidR="00CB59C5" w:rsidRPr="00345182">
        <w:rPr>
          <w:rFonts w:ascii="Garamond" w:hAnsi="Garamond"/>
          <w:color w:val="000000"/>
          <w:sz w:val="26"/>
          <w:szCs w:val="26"/>
        </w:rPr>
        <w:t xml:space="preserve"> </w:t>
      </w:r>
      <w:r w:rsidR="003E5CF1" w:rsidRPr="00345182">
        <w:rPr>
          <w:rFonts w:ascii="Garamond" w:hAnsi="Garamond"/>
          <w:color w:val="000000"/>
          <w:sz w:val="26"/>
          <w:szCs w:val="26"/>
        </w:rPr>
        <w:t>H</w:t>
      </w:r>
      <w:r w:rsidRPr="00345182">
        <w:rPr>
          <w:rFonts w:ascii="Garamond" w:hAnsi="Garamond"/>
          <w:color w:val="000000"/>
          <w:sz w:val="26"/>
          <w:szCs w:val="26"/>
        </w:rPr>
        <w:t>ouseholds with a PMT score just under the cut-off of 65,000 have a lower total income (including TSA benefits) than those who are just above the cut-off.</w:t>
      </w:r>
      <w:r w:rsidR="009A4C96" w:rsidRPr="00345182">
        <w:rPr>
          <w:rFonts w:ascii="Garamond" w:hAnsi="Garamond"/>
          <w:color w:val="000000"/>
          <w:sz w:val="26"/>
          <w:szCs w:val="26"/>
        </w:rPr>
        <w:t xml:space="preserve"> </w:t>
      </w:r>
      <w:r w:rsidRPr="00345182">
        <w:rPr>
          <w:rFonts w:ascii="Garamond" w:hAnsi="Garamond"/>
          <w:color w:val="000000"/>
          <w:sz w:val="26"/>
          <w:szCs w:val="26"/>
        </w:rPr>
        <w:t xml:space="preserve">These </w:t>
      </w:r>
      <w:r w:rsidR="003E5CF1" w:rsidRPr="00345182">
        <w:rPr>
          <w:rFonts w:ascii="Garamond" w:hAnsi="Garamond"/>
          <w:color w:val="000000"/>
          <w:sz w:val="26"/>
          <w:szCs w:val="26"/>
        </w:rPr>
        <w:t xml:space="preserve">previous </w:t>
      </w:r>
      <w:r w:rsidRPr="00345182">
        <w:rPr>
          <w:rFonts w:ascii="Garamond" w:hAnsi="Garamond"/>
          <w:color w:val="000000"/>
          <w:sz w:val="26"/>
          <w:szCs w:val="26"/>
        </w:rPr>
        <w:t xml:space="preserve">results show that households are willing to sacrifice total income in order to </w:t>
      </w:r>
      <w:r w:rsidR="00227015" w:rsidRPr="00345182">
        <w:rPr>
          <w:rFonts w:ascii="Garamond" w:hAnsi="Garamond"/>
          <w:color w:val="000000"/>
          <w:sz w:val="26"/>
          <w:szCs w:val="26"/>
        </w:rPr>
        <w:t>keep TSA</w:t>
      </w:r>
      <w:r w:rsidRPr="00345182">
        <w:rPr>
          <w:rFonts w:ascii="Garamond" w:hAnsi="Garamond"/>
          <w:color w:val="000000"/>
          <w:sz w:val="26"/>
          <w:szCs w:val="26"/>
        </w:rPr>
        <w:t xml:space="preserve"> benefits. </w:t>
      </w:r>
    </w:p>
    <w:p w14:paraId="02647C97" w14:textId="77777777" w:rsidR="00BA674E" w:rsidRPr="00345182" w:rsidRDefault="003E5CF1" w:rsidP="00122B93">
      <w:pPr>
        <w:pStyle w:val="Normal1"/>
        <w:numPr>
          <w:ilvl w:val="0"/>
          <w:numId w:val="4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There is </w:t>
      </w:r>
      <w:r w:rsidR="00454070" w:rsidRPr="00345182">
        <w:rPr>
          <w:rFonts w:ascii="Garamond" w:hAnsi="Garamond"/>
          <w:color w:val="000000"/>
          <w:sz w:val="26"/>
          <w:szCs w:val="26"/>
        </w:rPr>
        <w:t>a positive impact of the TSA on tertiary education enrolment for women, and on the amount of time parents spend with their children (younger than 6 years old).</w:t>
      </w:r>
    </w:p>
    <w:p w14:paraId="640C7190" w14:textId="77777777" w:rsidR="003E5CF1" w:rsidRPr="00345182" w:rsidRDefault="003E5CF1">
      <w:pPr>
        <w:pStyle w:val="Normal1"/>
        <w:rPr>
          <w:rFonts w:ascii="Garamond" w:hAnsi="Garamond"/>
          <w:b/>
          <w:sz w:val="26"/>
          <w:szCs w:val="26"/>
        </w:rPr>
      </w:pPr>
      <w:r w:rsidRPr="00345182">
        <w:rPr>
          <w:rFonts w:ascii="Garamond" w:hAnsi="Garamond"/>
          <w:b/>
          <w:sz w:val="26"/>
          <w:szCs w:val="26"/>
        </w:rPr>
        <w:t>The impact of two possible extensions to the TSA programme.</w:t>
      </w:r>
    </w:p>
    <w:p w14:paraId="4C6D90CF" w14:textId="603D8B20" w:rsidR="003E5CF1" w:rsidRPr="00345182" w:rsidRDefault="00454070">
      <w:pPr>
        <w:pStyle w:val="Normal1"/>
        <w:rPr>
          <w:rFonts w:ascii="Garamond" w:hAnsi="Garamond"/>
          <w:sz w:val="26"/>
          <w:szCs w:val="26"/>
        </w:rPr>
      </w:pPr>
      <w:r w:rsidRPr="00345182">
        <w:rPr>
          <w:rFonts w:ascii="Garamond" w:hAnsi="Garamond"/>
          <w:sz w:val="26"/>
          <w:szCs w:val="26"/>
        </w:rPr>
        <w:t>In addition to the TSA impact evaluation,</w:t>
      </w:r>
      <w:r w:rsidR="00CB59C5" w:rsidRPr="00345182">
        <w:rPr>
          <w:rFonts w:ascii="Garamond" w:hAnsi="Garamond"/>
          <w:sz w:val="26"/>
          <w:szCs w:val="26"/>
        </w:rPr>
        <w:t xml:space="preserve"> and</w:t>
      </w:r>
      <w:r w:rsidRPr="00345182">
        <w:rPr>
          <w:rFonts w:ascii="Garamond" w:hAnsi="Garamond"/>
          <w:sz w:val="26"/>
          <w:szCs w:val="26"/>
        </w:rPr>
        <w:t xml:space="preserve"> in cooperation with UNICEF and the government of Georgia, we set up an experimental design to evaluate two possible changes in the TSA programme child benefits: </w:t>
      </w:r>
      <w:r w:rsidR="002C47AA" w:rsidRPr="00345182">
        <w:rPr>
          <w:rFonts w:ascii="Garamond" w:hAnsi="Garamond"/>
          <w:sz w:val="26"/>
          <w:szCs w:val="26"/>
        </w:rPr>
        <w:t xml:space="preserve">(1) </w:t>
      </w:r>
      <w:r w:rsidRPr="00345182">
        <w:rPr>
          <w:rFonts w:ascii="Garamond" w:hAnsi="Garamond"/>
          <w:sz w:val="26"/>
          <w:szCs w:val="26"/>
        </w:rPr>
        <w:t xml:space="preserve">delivery of a portion of child benefits using food vouchers; </w:t>
      </w:r>
      <w:r w:rsidR="00227015" w:rsidRPr="00345182">
        <w:rPr>
          <w:rFonts w:ascii="Garamond" w:hAnsi="Garamond"/>
          <w:sz w:val="26"/>
          <w:szCs w:val="26"/>
        </w:rPr>
        <w:t>and (</w:t>
      </w:r>
      <w:r w:rsidR="002C47AA" w:rsidRPr="00345182">
        <w:rPr>
          <w:rFonts w:ascii="Garamond" w:hAnsi="Garamond"/>
          <w:sz w:val="26"/>
          <w:szCs w:val="26"/>
        </w:rPr>
        <w:t xml:space="preserve">2) </w:t>
      </w:r>
      <w:r w:rsidRPr="00345182">
        <w:rPr>
          <w:rFonts w:ascii="Garamond" w:hAnsi="Garamond"/>
          <w:sz w:val="26"/>
          <w:szCs w:val="26"/>
        </w:rPr>
        <w:t xml:space="preserve">communication of the information to households about the child benefit they receive using SMS. For this evaluation municipalities were randomly allocated into four groups: (1) receive part of the child benefit as a food voucher; (2) receive the SMS while receiving child benefit through cash only; (3) receive the SMS and get part of the child benefit as a food voucher; and (4) a control group receiving the child benefit as cash (as usual). </w:t>
      </w:r>
    </w:p>
    <w:p w14:paraId="22592A78" w14:textId="77777777" w:rsidR="00BA674E" w:rsidRPr="00345182" w:rsidRDefault="00454070">
      <w:pPr>
        <w:pStyle w:val="Normal1"/>
        <w:rPr>
          <w:rFonts w:ascii="Garamond" w:hAnsi="Garamond"/>
          <w:sz w:val="26"/>
          <w:szCs w:val="26"/>
        </w:rPr>
      </w:pPr>
      <w:r w:rsidRPr="00345182">
        <w:rPr>
          <w:rFonts w:ascii="Garamond" w:hAnsi="Garamond"/>
          <w:sz w:val="26"/>
          <w:szCs w:val="26"/>
        </w:rPr>
        <w:t>The voucher aims to increase food consumption, especially for children. The SMS aims to increase the share of expenses allocated to children by reminding them that the social assistance they receive every month includes child benefits for member</w:t>
      </w:r>
      <w:r w:rsidR="00CB59C5" w:rsidRPr="00345182">
        <w:rPr>
          <w:rFonts w:ascii="Garamond" w:hAnsi="Garamond"/>
          <w:sz w:val="26"/>
          <w:szCs w:val="26"/>
        </w:rPr>
        <w:t>s</w:t>
      </w:r>
      <w:r w:rsidRPr="00345182">
        <w:rPr>
          <w:rFonts w:ascii="Garamond" w:hAnsi="Garamond"/>
          <w:sz w:val="26"/>
          <w:szCs w:val="26"/>
        </w:rPr>
        <w:t xml:space="preserve"> of the household up to 16 years </w:t>
      </w:r>
      <w:r w:rsidR="003E5CF1" w:rsidRPr="00345182">
        <w:rPr>
          <w:rFonts w:ascii="Garamond" w:hAnsi="Garamond"/>
          <w:sz w:val="26"/>
          <w:szCs w:val="26"/>
        </w:rPr>
        <w:t>old</w:t>
      </w:r>
      <w:r w:rsidRPr="00345182">
        <w:rPr>
          <w:rFonts w:ascii="Garamond" w:hAnsi="Garamond"/>
          <w:sz w:val="26"/>
          <w:szCs w:val="26"/>
        </w:rPr>
        <w:t xml:space="preserve">. </w:t>
      </w:r>
    </w:p>
    <w:p w14:paraId="51BF0C31" w14:textId="77777777" w:rsidR="00BA674E" w:rsidRPr="00345182" w:rsidRDefault="00454070">
      <w:pPr>
        <w:pStyle w:val="Normal1"/>
        <w:spacing w:after="0"/>
        <w:rPr>
          <w:rFonts w:ascii="Garamond" w:hAnsi="Garamond"/>
          <w:sz w:val="26"/>
          <w:szCs w:val="26"/>
        </w:rPr>
      </w:pPr>
      <w:r w:rsidRPr="00345182">
        <w:rPr>
          <w:rFonts w:ascii="Garamond" w:hAnsi="Garamond"/>
          <w:sz w:val="26"/>
          <w:szCs w:val="26"/>
        </w:rPr>
        <w:t>These are the main results of the experiment:</w:t>
      </w:r>
    </w:p>
    <w:p w14:paraId="2943A266" w14:textId="239EBE56" w:rsidR="00BA674E" w:rsidRPr="00345182" w:rsidRDefault="00454070" w:rsidP="00122B93">
      <w:pPr>
        <w:pStyle w:val="Normal1"/>
        <w:numPr>
          <w:ilvl w:val="0"/>
          <w:numId w:val="43"/>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The voucher does not </w:t>
      </w:r>
      <w:r w:rsidR="00227015" w:rsidRPr="00345182">
        <w:rPr>
          <w:rFonts w:ascii="Garamond" w:hAnsi="Garamond"/>
          <w:color w:val="000000"/>
          <w:sz w:val="26"/>
          <w:szCs w:val="26"/>
        </w:rPr>
        <w:t>increase the</w:t>
      </w:r>
      <w:r w:rsidRPr="00345182">
        <w:rPr>
          <w:rFonts w:ascii="Garamond" w:hAnsi="Garamond"/>
          <w:color w:val="000000"/>
          <w:sz w:val="26"/>
          <w:szCs w:val="26"/>
        </w:rPr>
        <w:t xml:space="preserve"> food consumption of households or alter the food they buy. However, given that the voucher was accepted only in some shops, households using the voucher system had an increase in the cost of reaching a food market</w:t>
      </w:r>
      <w:r w:rsidR="003E5CF1" w:rsidRPr="00345182">
        <w:rPr>
          <w:rFonts w:ascii="Garamond" w:hAnsi="Garamond"/>
          <w:color w:val="000000"/>
          <w:sz w:val="26"/>
          <w:szCs w:val="26"/>
        </w:rPr>
        <w:t xml:space="preserve"> (both in time and money)</w:t>
      </w:r>
      <w:r w:rsidRPr="00345182">
        <w:rPr>
          <w:rFonts w:ascii="Garamond" w:hAnsi="Garamond"/>
          <w:color w:val="000000"/>
          <w:sz w:val="26"/>
          <w:szCs w:val="26"/>
        </w:rPr>
        <w:t xml:space="preserve">. </w:t>
      </w:r>
    </w:p>
    <w:p w14:paraId="22B9DA6E" w14:textId="77777777" w:rsidR="00BA674E" w:rsidRPr="00345182" w:rsidRDefault="00454070" w:rsidP="00122B93">
      <w:pPr>
        <w:pStyle w:val="Normal1"/>
        <w:numPr>
          <w:ilvl w:val="0"/>
          <w:numId w:val="43"/>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The SMS had a positive impact, increasing household expenditure on education. </w:t>
      </w:r>
    </w:p>
    <w:p w14:paraId="4EFD6A5A" w14:textId="4F840627" w:rsidR="00BA674E" w:rsidRPr="00345182" w:rsidRDefault="00454070" w:rsidP="00122B93">
      <w:pPr>
        <w:pStyle w:val="Normal1"/>
        <w:numPr>
          <w:ilvl w:val="0"/>
          <w:numId w:val="43"/>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lastRenderedPageBreak/>
        <w:t>We do not find any complementarity between the SMS and the voucher. This means that receiving the SMS neither increases nor decreases the effect of the voucher on expenditure.</w:t>
      </w:r>
      <w:r w:rsidR="004A0F33" w:rsidRPr="00345182">
        <w:rPr>
          <w:rFonts w:ascii="Garamond" w:hAnsi="Garamond"/>
          <w:color w:val="000000"/>
          <w:sz w:val="26"/>
          <w:szCs w:val="26"/>
        </w:rPr>
        <w:t xml:space="preserve"> </w:t>
      </w:r>
    </w:p>
    <w:p w14:paraId="6AE5E7F8" w14:textId="09134A0A" w:rsidR="00BA674E" w:rsidRPr="00345182" w:rsidRDefault="00454070">
      <w:pPr>
        <w:pStyle w:val="Normal1"/>
        <w:pBdr>
          <w:top w:val="nil"/>
          <w:left w:val="nil"/>
          <w:bottom w:val="nil"/>
          <w:right w:val="nil"/>
          <w:between w:val="nil"/>
        </w:pBdr>
        <w:ind w:left="720"/>
        <w:rPr>
          <w:rFonts w:ascii="Garamond" w:hAnsi="Garamond"/>
          <w:b/>
          <w:color w:val="000000"/>
          <w:sz w:val="26"/>
          <w:szCs w:val="26"/>
        </w:rPr>
      </w:pPr>
      <w:r w:rsidRPr="00345182">
        <w:rPr>
          <w:rFonts w:ascii="Garamond" w:hAnsi="Garamond"/>
          <w:b/>
          <w:color w:val="000000"/>
          <w:sz w:val="26"/>
          <w:szCs w:val="26"/>
        </w:rPr>
        <w:t>Policy recommendations:</w:t>
      </w:r>
    </w:p>
    <w:p w14:paraId="584E6582" w14:textId="77777777" w:rsidR="00142E0B" w:rsidRPr="00345182" w:rsidRDefault="00142E0B">
      <w:pPr>
        <w:pStyle w:val="Normal1"/>
        <w:pBdr>
          <w:top w:val="nil"/>
          <w:left w:val="nil"/>
          <w:bottom w:val="nil"/>
          <w:right w:val="nil"/>
          <w:between w:val="nil"/>
        </w:pBdr>
        <w:ind w:left="720"/>
        <w:rPr>
          <w:rFonts w:ascii="Garamond" w:hAnsi="Garamond"/>
          <w:color w:val="000000"/>
          <w:sz w:val="26"/>
          <w:szCs w:val="26"/>
        </w:rPr>
      </w:pPr>
      <w:r w:rsidRPr="00345182">
        <w:rPr>
          <w:rFonts w:ascii="Garamond" w:hAnsi="Garamond"/>
          <w:color w:val="000000"/>
          <w:sz w:val="26"/>
          <w:szCs w:val="26"/>
        </w:rPr>
        <w:t xml:space="preserve">The following recommendations are ordered from the most to least urgent. </w:t>
      </w:r>
    </w:p>
    <w:p w14:paraId="440C2538" w14:textId="282D8F24" w:rsidR="00142E0B" w:rsidRPr="00345182" w:rsidRDefault="00142E0B">
      <w:pPr>
        <w:pStyle w:val="Normal1"/>
        <w:pBdr>
          <w:top w:val="nil"/>
          <w:left w:val="nil"/>
          <w:bottom w:val="nil"/>
          <w:right w:val="nil"/>
          <w:between w:val="nil"/>
        </w:pBdr>
        <w:ind w:left="720"/>
        <w:rPr>
          <w:rFonts w:ascii="Garamond" w:hAnsi="Garamond"/>
          <w:color w:val="000000"/>
          <w:sz w:val="26"/>
          <w:szCs w:val="26"/>
        </w:rPr>
      </w:pPr>
      <w:r w:rsidRPr="00345182">
        <w:rPr>
          <w:rFonts w:ascii="Garamond" w:hAnsi="Garamond"/>
          <w:color w:val="000000"/>
          <w:sz w:val="26"/>
          <w:szCs w:val="26"/>
        </w:rPr>
        <w:t xml:space="preserve">To UNICEF: </w:t>
      </w:r>
    </w:p>
    <w:p w14:paraId="1100F6CE" w14:textId="77777777" w:rsidR="00BA674E" w:rsidRPr="00345182" w:rsidRDefault="00454070" w:rsidP="00122B93">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UNICEF should continue to work with the GoG to improve TSA implementation and provide high quality technical assistance, advocacy and coordination of inter-institutional leadership. </w:t>
      </w:r>
    </w:p>
    <w:p w14:paraId="6D08EAEA" w14:textId="77777777" w:rsidR="00BA674E" w:rsidRPr="00345182" w:rsidRDefault="00454070" w:rsidP="00122B93">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UNICEF should assist the GoG by developing a social policy framework, in which the objectives, design and implementation process of the TSA are clearly defined and agreed upon. </w:t>
      </w:r>
    </w:p>
    <w:p w14:paraId="632683B5" w14:textId="77777777" w:rsidR="00BA674E" w:rsidRPr="00345182" w:rsidRDefault="00454070" w:rsidP="00122B93">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UNICEF could also advocate for</w:t>
      </w:r>
      <w:r w:rsidR="00CB59C5" w:rsidRPr="00345182">
        <w:rPr>
          <w:rFonts w:ascii="Garamond" w:hAnsi="Garamond"/>
          <w:color w:val="000000"/>
          <w:sz w:val="26"/>
          <w:szCs w:val="26"/>
        </w:rPr>
        <w:t xml:space="preserve"> the</w:t>
      </w:r>
      <w:r w:rsidRPr="00345182">
        <w:rPr>
          <w:rFonts w:ascii="Garamond" w:hAnsi="Garamond"/>
          <w:color w:val="000000"/>
          <w:sz w:val="26"/>
          <w:szCs w:val="26"/>
        </w:rPr>
        <w:t xml:space="preserve"> government to develop a monitoring system to track the entire implementation process of the programme.</w:t>
      </w:r>
    </w:p>
    <w:p w14:paraId="57979E4E" w14:textId="76D928B3" w:rsidR="00BA674E" w:rsidRPr="00345182" w:rsidRDefault="00454070" w:rsidP="00122B93">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UNICEF </w:t>
      </w:r>
      <w:r w:rsidR="00227015" w:rsidRPr="00345182">
        <w:rPr>
          <w:rFonts w:ascii="Garamond" w:hAnsi="Garamond"/>
          <w:color w:val="000000"/>
          <w:sz w:val="26"/>
          <w:szCs w:val="26"/>
        </w:rPr>
        <w:t>should likewise</w:t>
      </w:r>
      <w:r w:rsidRPr="00345182">
        <w:rPr>
          <w:rFonts w:ascii="Garamond" w:hAnsi="Garamond"/>
          <w:color w:val="000000"/>
          <w:sz w:val="26"/>
          <w:szCs w:val="26"/>
        </w:rPr>
        <w:t xml:space="preserve"> advocate for defining the public unit that continues to head the TSA programme. This unit would be not only be responsible for managing the TSA programme, but also for planning, evaluating, and providing technical support to decision-makers. If the TSA programme continues to be led by the Social Service Agency, its planning, monitoring and evaluation capacities should be enhanced.</w:t>
      </w:r>
      <w:bookmarkStart w:id="4" w:name="3znysh7" w:colFirst="0" w:colLast="0"/>
      <w:bookmarkEnd w:id="4"/>
    </w:p>
    <w:p w14:paraId="2F7E1944" w14:textId="50AC6E0B" w:rsidR="00AF50B2" w:rsidRPr="00345182" w:rsidRDefault="00AF50B2" w:rsidP="00176E4F">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UNICEF could advocate for the GoG to provide motivational benefits to social agents to stay longer in their positions. This could increase the efficiency of the TSA.</w:t>
      </w:r>
    </w:p>
    <w:p w14:paraId="03FB45F4" w14:textId="769D4FF2" w:rsidR="00142E0B" w:rsidRPr="00345182" w:rsidRDefault="00142E0B" w:rsidP="00AF50B2">
      <w:pPr>
        <w:pStyle w:val="Normal1"/>
        <w:pBdr>
          <w:top w:val="nil"/>
          <w:left w:val="nil"/>
          <w:bottom w:val="nil"/>
          <w:right w:val="nil"/>
          <w:between w:val="nil"/>
        </w:pBdr>
        <w:ind w:left="720"/>
        <w:rPr>
          <w:rFonts w:ascii="Garamond" w:hAnsi="Garamond"/>
          <w:color w:val="000000"/>
          <w:sz w:val="26"/>
          <w:szCs w:val="26"/>
        </w:rPr>
      </w:pPr>
      <w:r w:rsidRPr="00345182">
        <w:rPr>
          <w:rFonts w:ascii="Garamond" w:hAnsi="Garamond"/>
          <w:color w:val="000000"/>
          <w:sz w:val="26"/>
          <w:szCs w:val="26"/>
        </w:rPr>
        <w:t>To the GoG:</w:t>
      </w:r>
    </w:p>
    <w:p w14:paraId="0F1A3A85" w14:textId="77777777" w:rsidR="00142E0B" w:rsidRPr="00345182" w:rsidRDefault="00142E0B" w:rsidP="00142E0B">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The GoG could introduce some conditionalities to reduce the negative incentives of this targeted transfer. For instance, the benefit could be contingent on evidence of a formal job search or human capital investments such as post-secondary and tertiary education. </w:t>
      </w:r>
    </w:p>
    <w:p w14:paraId="6E640B81" w14:textId="07B4925B" w:rsidR="00142E0B" w:rsidRPr="00345182" w:rsidRDefault="00142E0B" w:rsidP="00122B93">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The GoG should not expand the food voucher. It is not increasing food consumption, but it does increase the cost of travel for households to those shops that accept the voucher.</w:t>
      </w:r>
    </w:p>
    <w:p w14:paraId="6EA0F139" w14:textId="429BCF14" w:rsidR="00BA674E" w:rsidRPr="00345182" w:rsidRDefault="00381D98" w:rsidP="00122B93">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T</w:t>
      </w:r>
      <w:r w:rsidR="00454070" w:rsidRPr="00345182">
        <w:rPr>
          <w:rFonts w:ascii="Garamond" w:hAnsi="Garamond"/>
          <w:color w:val="000000"/>
          <w:sz w:val="26"/>
          <w:szCs w:val="26"/>
        </w:rPr>
        <w:t>he GoG should assess the outcomes of the programme for vulnerable groups such as single mothers, pregnant women and female-headed households, in order to clearly identify both their specific needs, and if and how much the TSA programme should be adjusted to provide more tailored assistance to the needs of these population groups.</w:t>
      </w:r>
    </w:p>
    <w:p w14:paraId="7A387751" w14:textId="7114A631" w:rsidR="00BA674E" w:rsidRPr="00345182" w:rsidRDefault="00454070">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Using an SMS seems to influence household behaviour, with low administration costs. The GoG could use this approach to induce other positive investments for the TSA benefit. For example: savings, fertility and family planning for teens, and healthy </w:t>
      </w:r>
      <w:r w:rsidRPr="00345182">
        <w:rPr>
          <w:rFonts w:ascii="Garamond" w:hAnsi="Garamond"/>
          <w:color w:val="000000"/>
          <w:sz w:val="26"/>
          <w:szCs w:val="26"/>
        </w:rPr>
        <w:lastRenderedPageBreak/>
        <w:t>activities for children and mothers. In addition, experimental evaluation of such interventions is also easily implemented.</w:t>
      </w:r>
      <w:r w:rsidR="009A4C96" w:rsidRPr="00345182">
        <w:rPr>
          <w:rFonts w:ascii="Garamond" w:hAnsi="Garamond"/>
          <w:color w:val="000000"/>
          <w:sz w:val="26"/>
          <w:szCs w:val="26"/>
        </w:rPr>
        <w:t xml:space="preserve"> </w:t>
      </w:r>
    </w:p>
    <w:p w14:paraId="1B356EAD" w14:textId="77777777" w:rsidR="00BA674E" w:rsidRPr="00345182" w:rsidRDefault="00BA674E" w:rsidP="00227015">
      <w:pPr>
        <w:rPr>
          <w:lang w:val="en-GB"/>
        </w:rPr>
      </w:pPr>
    </w:p>
    <w:p w14:paraId="6BE3A2E9" w14:textId="77777777" w:rsidR="00BA674E" w:rsidRPr="00345182" w:rsidRDefault="00454070" w:rsidP="00227015">
      <w:pPr>
        <w:rPr>
          <w:lang w:val="en-GB"/>
        </w:rPr>
      </w:pPr>
      <w:r w:rsidRPr="00345182">
        <w:rPr>
          <w:lang w:val="en-GB"/>
        </w:rPr>
        <w:br w:type="page"/>
      </w:r>
    </w:p>
    <w:p w14:paraId="07577A88" w14:textId="77777777" w:rsidR="00227015" w:rsidRPr="00345182" w:rsidRDefault="00227015" w:rsidP="00227015">
      <w:pPr>
        <w:rPr>
          <w:lang w:val="en-GB"/>
        </w:rPr>
      </w:pPr>
    </w:p>
    <w:p w14:paraId="3FBD68D3" w14:textId="77777777" w:rsidR="00227015" w:rsidRPr="00345182" w:rsidRDefault="00227015" w:rsidP="009770F6">
      <w:pPr>
        <w:pStyle w:val="Ttulo1"/>
        <w:spacing w:before="240"/>
        <w:rPr>
          <w:lang w:val="en-GB"/>
        </w:rPr>
      </w:pPr>
      <w:bookmarkStart w:id="5" w:name="_Toc58492386"/>
      <w:bookmarkEnd w:id="5"/>
    </w:p>
    <w:p w14:paraId="33936507" w14:textId="77777777" w:rsidR="00BA674E" w:rsidRPr="00345182" w:rsidRDefault="00454070" w:rsidP="009770F6">
      <w:pPr>
        <w:pStyle w:val="Titulocaptulo-Econometra"/>
        <w:rPr>
          <w:rFonts w:eastAsia="Century Gothic"/>
          <w:lang w:val="en-GB"/>
        </w:rPr>
      </w:pPr>
      <w:bookmarkStart w:id="6" w:name="2et92p0" w:colFirst="0" w:colLast="0"/>
      <w:bookmarkStart w:id="7" w:name="tyjcwt" w:colFirst="0" w:colLast="0"/>
      <w:bookmarkStart w:id="8" w:name="_Toc58492387"/>
      <w:bookmarkEnd w:id="6"/>
      <w:bookmarkEnd w:id="7"/>
      <w:r w:rsidRPr="00345182">
        <w:rPr>
          <w:rFonts w:eastAsia="Century Gothic"/>
          <w:lang w:val="en-GB"/>
        </w:rPr>
        <w:t>Background</w:t>
      </w:r>
      <w:bookmarkEnd w:id="8"/>
      <w:r w:rsidRPr="00345182">
        <w:rPr>
          <w:rFonts w:eastAsia="Century Gothic"/>
          <w:lang w:val="en-GB"/>
        </w:rPr>
        <w:t xml:space="preserve"> </w:t>
      </w:r>
    </w:p>
    <w:p w14:paraId="3897973C" w14:textId="77777777" w:rsidR="00BA674E" w:rsidRPr="00345182" w:rsidRDefault="00454070" w:rsidP="001068BF">
      <w:pPr>
        <w:pStyle w:val="Ttulo2"/>
        <w:rPr>
          <w:lang w:val="en-GB"/>
        </w:rPr>
      </w:pPr>
      <w:bookmarkStart w:id="9" w:name="1t3h5sf" w:colFirst="0" w:colLast="0"/>
      <w:bookmarkStart w:id="10" w:name="_3dy6vkm" w:colFirst="0" w:colLast="0"/>
      <w:bookmarkStart w:id="11" w:name="_Toc58492334"/>
      <w:bookmarkStart w:id="12" w:name="_Toc58492388"/>
      <w:bookmarkEnd w:id="9"/>
      <w:bookmarkEnd w:id="10"/>
      <w:r w:rsidRPr="00345182">
        <w:rPr>
          <w:lang w:val="en-GB"/>
        </w:rPr>
        <w:t>Object of evaluation</w:t>
      </w:r>
      <w:bookmarkEnd w:id="11"/>
      <w:bookmarkEnd w:id="12"/>
    </w:p>
    <w:p w14:paraId="2A919C89" w14:textId="27BD0B79" w:rsidR="00AB4877" w:rsidRPr="00345182" w:rsidRDefault="00454070" w:rsidP="00A96227">
      <w:pPr>
        <w:rPr>
          <w:lang w:val="en-GB"/>
        </w:rPr>
      </w:pPr>
      <w:r w:rsidRPr="00345182">
        <w:rPr>
          <w:lang w:val="en-GB"/>
        </w:rPr>
        <w:t xml:space="preserve">The object of evaluation is the TSA programme in Georgia, a monetary social assistance which offers financial support to poor families. </w:t>
      </w:r>
      <w:r w:rsidR="000C691F" w:rsidRPr="00345182">
        <w:rPr>
          <w:lang w:val="en-GB"/>
        </w:rPr>
        <w:t xml:space="preserve">The TSA </w:t>
      </w:r>
      <w:r w:rsidR="00AB4877" w:rsidRPr="00345182">
        <w:rPr>
          <w:lang w:val="en-GB"/>
        </w:rPr>
        <w:t xml:space="preserve">selects its beneficiaries </w:t>
      </w:r>
      <w:r w:rsidRPr="00345182">
        <w:rPr>
          <w:lang w:val="en-GB"/>
        </w:rPr>
        <w:t xml:space="preserve">using a household welfare index </w:t>
      </w:r>
      <w:r w:rsidR="00AB4877" w:rsidRPr="00345182">
        <w:rPr>
          <w:lang w:val="en-GB"/>
        </w:rPr>
        <w:t>(Proxy Mean Test – PMT)</w:t>
      </w:r>
      <w:r w:rsidRPr="00345182">
        <w:rPr>
          <w:lang w:val="en-GB"/>
        </w:rPr>
        <w:t xml:space="preserve">. </w:t>
      </w:r>
      <w:r w:rsidR="00AB4877" w:rsidRPr="00345182">
        <w:rPr>
          <w:lang w:val="en-GB"/>
        </w:rPr>
        <w:t xml:space="preserve">The PMT formula </w:t>
      </w:r>
      <w:r w:rsidRPr="00345182">
        <w:rPr>
          <w:lang w:val="en-GB"/>
        </w:rPr>
        <w:t>considers variables related to the household's monthly consumption and their needs</w:t>
      </w:r>
      <w:r w:rsidR="00AB4877" w:rsidRPr="00345182">
        <w:rPr>
          <w:lang w:val="en-GB"/>
        </w:rPr>
        <w:t xml:space="preserve"> </w:t>
      </w:r>
      <w:sdt>
        <w:sdtPr>
          <w:rPr>
            <w:lang w:val="en-GB"/>
          </w:rPr>
          <w:id w:val="1848671457"/>
          <w:citation/>
        </w:sdtPr>
        <w:sdtEndPr/>
        <w:sdtContent>
          <w:r w:rsidR="00B322FE" w:rsidRPr="0028441D">
            <w:rPr>
              <w:lang w:val="en-GB"/>
            </w:rPr>
            <w:fldChar w:fldCharType="begin"/>
          </w:r>
          <w:r w:rsidR="00B322FE" w:rsidRPr="00345182">
            <w:rPr>
              <w:lang w:val="en-GB"/>
            </w:rPr>
            <w:instrText xml:space="preserve"> CITATION UNI17 \l 3082 </w:instrText>
          </w:r>
          <w:r w:rsidR="00B322FE" w:rsidRPr="0028441D">
            <w:rPr>
              <w:lang w:val="en-GB"/>
            </w:rPr>
            <w:fldChar w:fldCharType="separate"/>
          </w:r>
          <w:r w:rsidR="00B322FE" w:rsidRPr="00345182">
            <w:rPr>
              <w:lang w:val="en-GB"/>
            </w:rPr>
            <w:t>(UNICEF, 2017)</w:t>
          </w:r>
          <w:r w:rsidR="00B322FE" w:rsidRPr="0028441D">
            <w:rPr>
              <w:lang w:val="en-GB"/>
            </w:rPr>
            <w:fldChar w:fldCharType="end"/>
          </w:r>
        </w:sdtContent>
      </w:sdt>
      <w:r w:rsidRPr="00345182">
        <w:rPr>
          <w:lang w:val="en-GB"/>
        </w:rPr>
        <w:t xml:space="preserve">. </w:t>
      </w:r>
      <w:r w:rsidR="00AB4877" w:rsidRPr="00345182">
        <w:rPr>
          <w:lang w:val="en-GB"/>
        </w:rPr>
        <w:t xml:space="preserve">Depending on the score, households receive a monthly transfer from GEL 30 to GEL 60 per member. In addition, every child who is 16 years old or younger receives an additional monthly transfer of GEL 50, which is known as the </w:t>
      </w:r>
      <w:r w:rsidR="00AB4877" w:rsidRPr="00345182">
        <w:rPr>
          <w:i/>
          <w:lang w:val="en-GB"/>
        </w:rPr>
        <w:t>“</w:t>
      </w:r>
      <w:r w:rsidR="002C47AA" w:rsidRPr="00345182">
        <w:rPr>
          <w:i/>
          <w:lang w:val="en-GB"/>
        </w:rPr>
        <w:t>C</w:t>
      </w:r>
      <w:r w:rsidR="00AB4877" w:rsidRPr="00345182">
        <w:rPr>
          <w:i/>
          <w:lang w:val="en-GB"/>
        </w:rPr>
        <w:t xml:space="preserve">hild </w:t>
      </w:r>
      <w:r w:rsidR="002C47AA" w:rsidRPr="00345182">
        <w:rPr>
          <w:i/>
          <w:lang w:val="en-GB"/>
        </w:rPr>
        <w:t>Program</w:t>
      </w:r>
      <w:r w:rsidR="00AB4877" w:rsidRPr="00345182">
        <w:rPr>
          <w:i/>
          <w:lang w:val="en-GB"/>
        </w:rPr>
        <w:t>”.</w:t>
      </w:r>
    </w:p>
    <w:p w14:paraId="2F2EEF0A" w14:textId="5576DF73" w:rsidR="00BA674E" w:rsidRPr="00345182" w:rsidRDefault="00454070" w:rsidP="00A96227">
      <w:pPr>
        <w:rPr>
          <w:lang w:val="en-GB"/>
        </w:rPr>
      </w:pPr>
      <w:r w:rsidRPr="00345182">
        <w:rPr>
          <w:lang w:val="en-GB"/>
        </w:rPr>
        <w:t>The programme was launched in 2006 and has been running continuously since then</w:t>
      </w:r>
      <w:r w:rsidR="00D768E9" w:rsidRPr="00345182">
        <w:rPr>
          <w:lang w:val="en-GB"/>
        </w:rPr>
        <w:t>, with</w:t>
      </w:r>
      <w:r w:rsidRPr="00345182">
        <w:rPr>
          <w:lang w:val="en-GB"/>
        </w:rPr>
        <w:t xml:space="preserve"> a total annual cost of GEL 270 million</w:t>
      </w:r>
      <w:r w:rsidRPr="00345182">
        <w:rPr>
          <w:vertAlign w:val="superscript"/>
          <w:lang w:val="en-GB"/>
        </w:rPr>
        <w:footnoteReference w:id="2"/>
      </w:r>
      <w:r w:rsidRPr="00345182">
        <w:rPr>
          <w:lang w:val="en-GB"/>
        </w:rPr>
        <w:t xml:space="preserve">, around 9% of Georgia’s social protection budget </w:t>
      </w:r>
      <w:sdt>
        <w:sdtPr>
          <w:rPr>
            <w:lang w:val="en-GB"/>
          </w:rPr>
          <w:id w:val="566921087"/>
          <w:citation/>
        </w:sdtPr>
        <w:sdtEndPr/>
        <w:sdtContent>
          <w:r w:rsidR="00B322FE" w:rsidRPr="0028441D">
            <w:rPr>
              <w:lang w:val="en-GB"/>
            </w:rPr>
            <w:fldChar w:fldCharType="begin"/>
          </w:r>
          <w:r w:rsidR="00B322FE" w:rsidRPr="00345182">
            <w:rPr>
              <w:lang w:val="en-GB"/>
            </w:rPr>
            <w:instrText xml:space="preserve">CITATION Wor15 \l 3082 </w:instrText>
          </w:r>
          <w:r w:rsidR="00B322FE" w:rsidRPr="0028441D">
            <w:rPr>
              <w:lang w:val="en-GB"/>
            </w:rPr>
            <w:fldChar w:fldCharType="separate"/>
          </w:r>
          <w:r w:rsidR="00B322FE" w:rsidRPr="00345182">
            <w:rPr>
              <w:lang w:val="en-GB"/>
            </w:rPr>
            <w:t>(World Bank, 2015)</w:t>
          </w:r>
          <w:r w:rsidR="00B322FE" w:rsidRPr="0028441D">
            <w:rPr>
              <w:lang w:val="en-GB"/>
            </w:rPr>
            <w:fldChar w:fldCharType="end"/>
          </w:r>
        </w:sdtContent>
      </w:sdt>
      <w:r w:rsidRPr="00345182">
        <w:rPr>
          <w:lang w:val="en-GB"/>
        </w:rPr>
        <w:t>.</w:t>
      </w:r>
    </w:p>
    <w:p w14:paraId="3695201C" w14:textId="77777777" w:rsidR="00BA674E" w:rsidRPr="00345182" w:rsidRDefault="00454070" w:rsidP="00A96227">
      <w:pPr>
        <w:rPr>
          <w:lang w:val="en-GB"/>
        </w:rPr>
      </w:pPr>
      <w:r w:rsidRPr="00345182">
        <w:rPr>
          <w:lang w:val="en-GB"/>
        </w:rPr>
        <w:t xml:space="preserve">The TSA programme covers all regions of Georgia, except for Abkhazia and S. Ossetia, reaching around 12% of the population. The intended beneficiaries are households living below the poverty line and those not getting the minimum income to subsist. </w:t>
      </w:r>
    </w:p>
    <w:p w14:paraId="11FDA4F9" w14:textId="46CE4F2E" w:rsidR="00BA674E" w:rsidRPr="00345182" w:rsidRDefault="00454070" w:rsidP="00A96227">
      <w:pPr>
        <w:rPr>
          <w:lang w:val="en-GB"/>
        </w:rPr>
      </w:pPr>
      <w:r w:rsidRPr="00345182">
        <w:rPr>
          <w:lang w:val="en-GB"/>
        </w:rPr>
        <w:t xml:space="preserve">UNICEF has played a key role in the TSA programme’s technical design and implementation. Research focused on Georgia and carried out by UNICEF has laid the ground work for TSA reforms and provided recommendations aimed at transitioning to a social protection system </w:t>
      </w:r>
      <w:sdt>
        <w:sdtPr>
          <w:rPr>
            <w:lang w:val="en-GB"/>
          </w:rPr>
          <w:id w:val="-1542202658"/>
          <w:citation/>
        </w:sdtPr>
        <w:sdtEndPr/>
        <w:sdtContent>
          <w:r w:rsidR="005D7414" w:rsidRPr="0028441D">
            <w:rPr>
              <w:lang w:val="en-GB"/>
            </w:rPr>
            <w:fldChar w:fldCharType="begin"/>
          </w:r>
          <w:r w:rsidR="005D7414" w:rsidRPr="00345182">
            <w:rPr>
              <w:lang w:val="en-GB"/>
            </w:rPr>
            <w:instrText xml:space="preserve"> CITATION Bau16 \l 3082 </w:instrText>
          </w:r>
          <w:r w:rsidR="005D7414" w:rsidRPr="0028441D">
            <w:rPr>
              <w:lang w:val="en-GB"/>
            </w:rPr>
            <w:fldChar w:fldCharType="separate"/>
          </w:r>
          <w:r w:rsidR="005D7414" w:rsidRPr="00345182">
            <w:rPr>
              <w:lang w:val="en-GB"/>
            </w:rPr>
            <w:t>(Baum, T., Mshvidobadze, A., &amp; Posadas, J., 2016)</w:t>
          </w:r>
          <w:r w:rsidR="005D7414" w:rsidRPr="0028441D">
            <w:rPr>
              <w:lang w:val="en-GB"/>
            </w:rPr>
            <w:fldChar w:fldCharType="end"/>
          </w:r>
        </w:sdtContent>
      </w:sdt>
      <w:r w:rsidRPr="00345182">
        <w:rPr>
          <w:lang w:val="en-GB"/>
        </w:rPr>
        <w:t xml:space="preserve">. UNICEF’s role has been mainly as a technical advisor to the government on how beneficiaries of the programme can be better targeted, and as an advocate for the inclusion of the Child Benefit Programme (CBP) to the cash transfer of the TSA. The CBP provides a set amount of cash per </w:t>
      </w:r>
      <w:r w:rsidR="00D768E9" w:rsidRPr="00345182">
        <w:rPr>
          <w:lang w:val="en-GB"/>
        </w:rPr>
        <w:t>child provided</w:t>
      </w:r>
      <w:r w:rsidRPr="00345182">
        <w:rPr>
          <w:lang w:val="en-GB"/>
        </w:rPr>
        <w:t xml:space="preserve"> to households with children up to 16 years </w:t>
      </w:r>
      <w:r w:rsidR="002C47AA" w:rsidRPr="00345182">
        <w:rPr>
          <w:lang w:val="en-GB"/>
        </w:rPr>
        <w:t>old</w:t>
      </w:r>
      <w:r w:rsidRPr="00345182">
        <w:rPr>
          <w:lang w:val="en-GB"/>
        </w:rPr>
        <w:t xml:space="preserve">. </w:t>
      </w:r>
    </w:p>
    <w:p w14:paraId="4AAE8CEB" w14:textId="40389AB0" w:rsidR="00BA674E" w:rsidRPr="00345182" w:rsidRDefault="00454070" w:rsidP="00A96227">
      <w:pPr>
        <w:rPr>
          <w:lang w:val="en-GB"/>
        </w:rPr>
      </w:pPr>
      <w:r w:rsidRPr="00345182">
        <w:rPr>
          <w:lang w:val="en-GB"/>
        </w:rPr>
        <w:t xml:space="preserve">The evaluation was designed under a rights-based framework, following the Convention on the Rights of the Child (CRC) and the Convention on the Elimination of All Forms of Discrimination Against Women (CEDAW). Articles from the CRC specific to elements in the evaluation are Article 16: </w:t>
      </w:r>
      <w:r w:rsidRPr="00345182">
        <w:rPr>
          <w:i/>
          <w:lang w:val="en-GB"/>
        </w:rPr>
        <w:t>‘No child shall be subjected to arbitrary or unlawful interference with his or her privacy, family, home or correspondence, nor to unlawful attacks on his or her honour and reputation’</w:t>
      </w:r>
      <w:r w:rsidRPr="00345182">
        <w:rPr>
          <w:lang w:val="en-GB"/>
        </w:rPr>
        <w:t xml:space="preserve"> and Article 27: </w:t>
      </w:r>
      <w:r w:rsidRPr="00345182">
        <w:rPr>
          <w:i/>
          <w:lang w:val="en-GB"/>
        </w:rPr>
        <w:t xml:space="preserve">‘States Parties recognize the right of every child to a standard of living adequate for the child's </w:t>
      </w:r>
      <w:r w:rsidRPr="00345182">
        <w:rPr>
          <w:i/>
          <w:lang w:val="en-GB"/>
        </w:rPr>
        <w:lastRenderedPageBreak/>
        <w:t>physical, mental, spiritual, moral and social development’</w:t>
      </w:r>
      <w:r w:rsidRPr="00345182">
        <w:rPr>
          <w:lang w:val="en-GB"/>
        </w:rPr>
        <w:t>. All information gathered for the evaluation was anonymised and the beneficiaries' data was protected.</w:t>
      </w:r>
      <w:r w:rsidR="009A4C96" w:rsidRPr="00345182">
        <w:rPr>
          <w:lang w:val="en-GB"/>
        </w:rPr>
        <w:t xml:space="preserve"> </w:t>
      </w:r>
      <w:r w:rsidRPr="00345182">
        <w:rPr>
          <w:lang w:val="en-GB"/>
        </w:rPr>
        <w:t xml:space="preserve">The recommendations from the evaluation are aimed to improve the TSA programme, which can contribute to vulnerable households with children. </w:t>
      </w:r>
    </w:p>
    <w:p w14:paraId="2560F082" w14:textId="77777777" w:rsidR="00BA674E" w:rsidRPr="00345182" w:rsidRDefault="00454070" w:rsidP="00A96227">
      <w:pPr>
        <w:rPr>
          <w:lang w:val="en-GB"/>
        </w:rPr>
      </w:pPr>
      <w:r w:rsidRPr="00345182">
        <w:rPr>
          <w:lang w:val="en-GB"/>
        </w:rPr>
        <w:t xml:space="preserve">The evaluation likewise takes into account Article 2 of the CEDAW which states, </w:t>
      </w:r>
      <w:r w:rsidRPr="00345182">
        <w:rPr>
          <w:i/>
          <w:lang w:val="en-GB"/>
        </w:rPr>
        <w:t>‘States Parties condemn discrimination against women in all its forms…’</w:t>
      </w:r>
      <w:r w:rsidRPr="00345182">
        <w:rPr>
          <w:lang w:val="en-GB"/>
        </w:rPr>
        <w:t xml:space="preserve">, thus taking into account the needs of male and female beneficiaries for the purposes of the evaluation. </w:t>
      </w:r>
    </w:p>
    <w:p w14:paraId="12F77C9A" w14:textId="77777777" w:rsidR="00BA674E" w:rsidRPr="00345182" w:rsidRDefault="00454070" w:rsidP="00A96227">
      <w:pPr>
        <w:rPr>
          <w:lang w:val="en-GB"/>
        </w:rPr>
      </w:pPr>
      <w:r w:rsidRPr="00345182">
        <w:rPr>
          <w:lang w:val="en-GB"/>
        </w:rPr>
        <w:t xml:space="preserve">Actors involved in the TSA programme include but are not limited to: public institutions that define and oversee the implementation of social policies; Parliament which approves funds allocated for social programmes; beneficiary households; and national and international organisations actively involved in social policy. Representatives of all of these stakeholders were interviewed by the evaluation team while </w:t>
      </w:r>
      <w:r w:rsidR="00D86FEA" w:rsidRPr="00345182">
        <w:rPr>
          <w:lang w:val="en-GB"/>
        </w:rPr>
        <w:t xml:space="preserve">7,392 </w:t>
      </w:r>
      <w:r w:rsidRPr="00345182">
        <w:rPr>
          <w:lang w:val="en-GB"/>
        </w:rPr>
        <w:t xml:space="preserve">households were surveyed using a detailed questionnaire. </w:t>
      </w:r>
    </w:p>
    <w:p w14:paraId="3B73DD76" w14:textId="77777777" w:rsidR="00BA674E" w:rsidRPr="00345182" w:rsidRDefault="00454070" w:rsidP="001068BF">
      <w:pPr>
        <w:pStyle w:val="Ttulo2"/>
        <w:rPr>
          <w:lang w:val="en-GB"/>
        </w:rPr>
      </w:pPr>
      <w:bookmarkStart w:id="13" w:name="2s8eyo1" w:colFirst="0" w:colLast="0"/>
      <w:bookmarkStart w:id="14" w:name="_4d34og8" w:colFirst="0" w:colLast="0"/>
      <w:bookmarkStart w:id="15" w:name="_Toc58492335"/>
      <w:bookmarkStart w:id="16" w:name="_Toc58492389"/>
      <w:bookmarkEnd w:id="13"/>
      <w:bookmarkEnd w:id="14"/>
      <w:r w:rsidRPr="00345182">
        <w:rPr>
          <w:lang w:val="en-GB"/>
        </w:rPr>
        <w:t>Context of the evaluation</w:t>
      </w:r>
      <w:bookmarkEnd w:id="15"/>
      <w:bookmarkEnd w:id="16"/>
    </w:p>
    <w:p w14:paraId="6703D693" w14:textId="56933990" w:rsidR="00BA674E" w:rsidRPr="00345182" w:rsidRDefault="00454070" w:rsidP="00A96227">
      <w:pPr>
        <w:rPr>
          <w:lang w:val="en-GB"/>
        </w:rPr>
      </w:pPr>
      <w:r w:rsidRPr="00345182">
        <w:rPr>
          <w:lang w:val="en-GB"/>
        </w:rPr>
        <w:t>The TSA programme was designed and implemented in Georgia, a country with a population of close to four million people</w:t>
      </w:r>
      <w:r w:rsidR="008D35D4" w:rsidRPr="00345182">
        <w:rPr>
          <w:lang w:val="en-GB"/>
        </w:rPr>
        <w:t>, out of which 42% are children</w:t>
      </w:r>
      <w:r w:rsidRPr="00345182">
        <w:rPr>
          <w:vertAlign w:val="superscript"/>
          <w:lang w:val="en-GB"/>
        </w:rPr>
        <w:footnoteReference w:id="3"/>
      </w:r>
      <w:r w:rsidR="00AD07EC" w:rsidRPr="00345182">
        <w:rPr>
          <w:lang w:val="en-GB"/>
        </w:rPr>
        <w:t>.</w:t>
      </w:r>
      <w:r w:rsidRPr="00345182">
        <w:rPr>
          <w:lang w:val="en-GB"/>
        </w:rPr>
        <w:t xml:space="preserve"> </w:t>
      </w:r>
      <w:r w:rsidR="00735309" w:rsidRPr="00345182">
        <w:rPr>
          <w:lang w:val="en-GB"/>
        </w:rPr>
        <w:t xml:space="preserve">In this chapter, we present some up-to-date figures </w:t>
      </w:r>
      <w:r w:rsidR="00E64BC3" w:rsidRPr="00345182">
        <w:rPr>
          <w:lang w:val="en-GB"/>
        </w:rPr>
        <w:t>on</w:t>
      </w:r>
      <w:r w:rsidR="00735309" w:rsidRPr="00345182">
        <w:rPr>
          <w:lang w:val="en-GB"/>
        </w:rPr>
        <w:t xml:space="preserve"> the country that are relevant for the evaluation. However, it is important to clarify that some of the values presented can differ from those shown in the impacts findings sections, since the model only considers the group with the lowest income in the country.</w:t>
      </w:r>
      <w:r w:rsidR="004A0F33" w:rsidRPr="00345182">
        <w:rPr>
          <w:lang w:val="en-GB"/>
        </w:rPr>
        <w:t xml:space="preserve"> </w:t>
      </w:r>
    </w:p>
    <w:p w14:paraId="194BB606" w14:textId="69142B2B" w:rsidR="00951E9F" w:rsidRPr="00345182" w:rsidRDefault="00951E9F" w:rsidP="00A96227">
      <w:pPr>
        <w:rPr>
          <w:lang w:val="en-GB"/>
        </w:rPr>
      </w:pPr>
      <w:r w:rsidRPr="00345182">
        <w:rPr>
          <w:lang w:val="en-GB"/>
        </w:rPr>
        <w:t>Georgia is classified as an upper middle country. T</w:t>
      </w:r>
      <w:r w:rsidR="00454070" w:rsidRPr="00345182">
        <w:rPr>
          <w:lang w:val="en-GB"/>
        </w:rPr>
        <w:t xml:space="preserve">he country’s economic performance is favourable with annual GDP growth of </w:t>
      </w:r>
      <w:r w:rsidRPr="00345182">
        <w:rPr>
          <w:lang w:val="en-GB"/>
        </w:rPr>
        <w:t>5</w:t>
      </w:r>
      <w:r w:rsidR="00454070" w:rsidRPr="00345182">
        <w:rPr>
          <w:lang w:val="en-GB"/>
        </w:rPr>
        <w:t>.</w:t>
      </w:r>
      <w:r w:rsidRPr="00345182">
        <w:rPr>
          <w:lang w:val="en-GB"/>
        </w:rPr>
        <w:t>1</w:t>
      </w:r>
      <w:r w:rsidR="00454070" w:rsidRPr="00345182">
        <w:rPr>
          <w:lang w:val="en-GB"/>
        </w:rPr>
        <w:t>% in 2019</w:t>
      </w:r>
      <w:r w:rsidRPr="00345182">
        <w:rPr>
          <w:lang w:val="en-GB"/>
        </w:rPr>
        <w:t xml:space="preserve">, higher than the 3.8% average of the upper middle countries group. However, 19.5% </w:t>
      </w:r>
      <w:r w:rsidR="00454070" w:rsidRPr="00345182">
        <w:rPr>
          <w:lang w:val="en-GB"/>
        </w:rPr>
        <w:t>of households</w:t>
      </w:r>
      <w:r w:rsidRPr="00345182">
        <w:rPr>
          <w:lang w:val="en-GB"/>
        </w:rPr>
        <w:t xml:space="preserve"> are</w:t>
      </w:r>
      <w:r w:rsidR="00454070" w:rsidRPr="00345182">
        <w:rPr>
          <w:lang w:val="en-GB"/>
        </w:rPr>
        <w:t xml:space="preserve"> under the poverty line </w:t>
      </w:r>
      <w:r w:rsidRPr="00345182">
        <w:rPr>
          <w:lang w:val="en-GB"/>
        </w:rPr>
        <w:t>and 4.5% live with an income below 1.90 US$ per day, a percentage higher than the 1.6% average for the upper middle countries group.</w:t>
      </w:r>
      <w:r w:rsidR="00242F7A" w:rsidRPr="00345182">
        <w:rPr>
          <w:rStyle w:val="Refdenotaalpie"/>
          <w:lang w:val="en-GB"/>
        </w:rPr>
        <w:footnoteReference w:id="4"/>
      </w:r>
      <w:r w:rsidR="004A0F33" w:rsidRPr="00345182">
        <w:rPr>
          <w:lang w:val="en-GB"/>
        </w:rPr>
        <w:t xml:space="preserve"> </w:t>
      </w:r>
    </w:p>
    <w:p w14:paraId="0892B7E2" w14:textId="59FBF133" w:rsidR="00BA674E" w:rsidRPr="00345182" w:rsidRDefault="00F2017F" w:rsidP="00A96227">
      <w:pPr>
        <w:rPr>
          <w:lang w:val="en-GB"/>
        </w:rPr>
      </w:pPr>
      <w:r w:rsidRPr="00345182">
        <w:rPr>
          <w:lang w:val="en-GB"/>
        </w:rPr>
        <w:t xml:space="preserve">Although the country invests only 3.8% of </w:t>
      </w:r>
      <w:r w:rsidR="002E3616" w:rsidRPr="00345182">
        <w:rPr>
          <w:lang w:val="en-GB"/>
        </w:rPr>
        <w:t xml:space="preserve">its </w:t>
      </w:r>
      <w:r w:rsidRPr="00345182">
        <w:rPr>
          <w:lang w:val="en-GB"/>
        </w:rPr>
        <w:t>GDP in education, t</w:t>
      </w:r>
      <w:r w:rsidR="00454070" w:rsidRPr="00345182">
        <w:rPr>
          <w:lang w:val="en-GB"/>
        </w:rPr>
        <w:t>he country has achieved high rates of school enrolment</w:t>
      </w:r>
      <w:r w:rsidR="00242F7A" w:rsidRPr="00345182">
        <w:rPr>
          <w:lang w:val="en-GB"/>
        </w:rPr>
        <w:t xml:space="preserve"> </w:t>
      </w:r>
      <w:r w:rsidR="00454070" w:rsidRPr="00345182">
        <w:rPr>
          <w:lang w:val="en-GB"/>
        </w:rPr>
        <w:t>(</w:t>
      </w:r>
      <w:r w:rsidRPr="00345182">
        <w:rPr>
          <w:lang w:val="en-GB"/>
        </w:rPr>
        <w:t>103</w:t>
      </w:r>
      <w:r w:rsidR="00242F7A" w:rsidRPr="00345182">
        <w:rPr>
          <w:lang w:val="en-GB"/>
        </w:rPr>
        <w:t xml:space="preserve">% </w:t>
      </w:r>
      <w:r w:rsidRPr="00345182">
        <w:rPr>
          <w:lang w:val="en-GB"/>
        </w:rPr>
        <w:t>primary gross enrolment ratio</w:t>
      </w:r>
      <w:r w:rsidR="00454070" w:rsidRPr="00345182">
        <w:rPr>
          <w:lang w:val="en-GB"/>
        </w:rPr>
        <w:t>, 10</w:t>
      </w:r>
      <w:r w:rsidRPr="00345182">
        <w:rPr>
          <w:lang w:val="en-GB"/>
        </w:rPr>
        <w:t>7</w:t>
      </w:r>
      <w:r w:rsidR="00242F7A" w:rsidRPr="00345182">
        <w:rPr>
          <w:lang w:val="en-GB"/>
        </w:rPr>
        <w:t>%</w:t>
      </w:r>
      <w:r w:rsidR="00454070" w:rsidRPr="00345182">
        <w:rPr>
          <w:lang w:val="en-GB"/>
        </w:rPr>
        <w:t xml:space="preserve"> secondary </w:t>
      </w:r>
      <w:r w:rsidR="00951E9F" w:rsidRPr="00345182">
        <w:rPr>
          <w:lang w:val="en-GB"/>
        </w:rPr>
        <w:t xml:space="preserve">gross enrolment </w:t>
      </w:r>
      <w:r w:rsidRPr="00345182">
        <w:rPr>
          <w:lang w:val="en-GB"/>
        </w:rPr>
        <w:t xml:space="preserve">ratio </w:t>
      </w:r>
      <w:r w:rsidR="00454070" w:rsidRPr="00345182">
        <w:rPr>
          <w:lang w:val="en-GB"/>
        </w:rPr>
        <w:t xml:space="preserve">and </w:t>
      </w:r>
      <w:r w:rsidRPr="00345182">
        <w:rPr>
          <w:lang w:val="en-GB"/>
        </w:rPr>
        <w:t>58</w:t>
      </w:r>
      <w:r w:rsidR="00454070" w:rsidRPr="00345182">
        <w:rPr>
          <w:lang w:val="en-GB"/>
        </w:rPr>
        <w:t xml:space="preserve">% tertiary </w:t>
      </w:r>
      <w:r w:rsidR="00951E9F" w:rsidRPr="00345182">
        <w:rPr>
          <w:lang w:val="en-GB"/>
        </w:rPr>
        <w:t>gross enrolment</w:t>
      </w:r>
      <w:r w:rsidRPr="00345182">
        <w:rPr>
          <w:lang w:val="en-GB"/>
        </w:rPr>
        <w:t xml:space="preserve"> ratio</w:t>
      </w:r>
      <w:r w:rsidR="00454070" w:rsidRPr="00345182">
        <w:rPr>
          <w:lang w:val="en-GB"/>
        </w:rPr>
        <w:t>). The country also boasts a 99% literacy rate</w:t>
      </w:r>
      <w:r w:rsidRPr="00345182">
        <w:rPr>
          <w:rStyle w:val="Refdenotaalpie"/>
          <w:lang w:val="en-GB"/>
        </w:rPr>
        <w:footnoteReference w:id="5"/>
      </w:r>
      <w:r w:rsidR="00454070" w:rsidRPr="00345182">
        <w:rPr>
          <w:lang w:val="en-GB"/>
        </w:rPr>
        <w:t xml:space="preserve">. </w:t>
      </w:r>
      <w:r w:rsidR="00735309" w:rsidRPr="00345182">
        <w:rPr>
          <w:lang w:val="en-GB"/>
        </w:rPr>
        <w:t xml:space="preserve">These values are high compared to the world average and the upper middle countries average. </w:t>
      </w:r>
    </w:p>
    <w:p w14:paraId="7FA51950" w14:textId="614483DE" w:rsidR="00BA674E" w:rsidRPr="00345182" w:rsidRDefault="00454070" w:rsidP="00A96227">
      <w:pPr>
        <w:rPr>
          <w:lang w:val="en-GB"/>
        </w:rPr>
      </w:pPr>
      <w:r w:rsidRPr="00345182">
        <w:rPr>
          <w:lang w:val="en-GB"/>
        </w:rPr>
        <w:lastRenderedPageBreak/>
        <w:t xml:space="preserve">Indicators on social protection and the labour force show that </w:t>
      </w:r>
      <w:r w:rsidR="00F2017F" w:rsidRPr="00345182">
        <w:rPr>
          <w:lang w:val="en-GB"/>
        </w:rPr>
        <w:t>1.6</w:t>
      </w:r>
      <w:r w:rsidRPr="00345182">
        <w:rPr>
          <w:lang w:val="en-GB"/>
        </w:rPr>
        <w:t>% of children are employed and that 14.2% of the population is unemployed</w:t>
      </w:r>
      <w:r w:rsidR="00F2017F" w:rsidRPr="00345182">
        <w:rPr>
          <w:lang w:val="en-GB"/>
        </w:rPr>
        <w:t>, being higher the percentage among</w:t>
      </w:r>
      <w:r w:rsidR="002E3616" w:rsidRPr="00345182">
        <w:rPr>
          <w:lang w:val="en-GB"/>
        </w:rPr>
        <w:t xml:space="preserve"> the</w:t>
      </w:r>
      <w:r w:rsidR="00F2017F" w:rsidRPr="00345182">
        <w:rPr>
          <w:lang w:val="en-GB"/>
        </w:rPr>
        <w:t xml:space="preserve"> young population (30.4%). In fact, 24.8% of the young population are neither in school nor employed</w:t>
      </w:r>
      <w:r w:rsidR="00EC520F" w:rsidRPr="00345182">
        <w:rPr>
          <w:lang w:val="en-GB"/>
        </w:rPr>
        <w:t>.</w:t>
      </w:r>
      <w:r w:rsidR="00F2017F" w:rsidRPr="00345182">
        <w:rPr>
          <w:rStyle w:val="Refdenotaalpie"/>
          <w:lang w:val="en-GB"/>
        </w:rPr>
        <w:footnoteReference w:id="6"/>
      </w:r>
      <w:r w:rsidRPr="00345182">
        <w:rPr>
          <w:lang w:val="en-GB"/>
        </w:rPr>
        <w:t xml:space="preserve"> </w:t>
      </w:r>
    </w:p>
    <w:p w14:paraId="7BC90573" w14:textId="75C10701" w:rsidR="00BA674E" w:rsidRPr="00345182" w:rsidRDefault="00F2017F" w:rsidP="00A96227">
      <w:pPr>
        <w:rPr>
          <w:lang w:val="en-GB"/>
        </w:rPr>
      </w:pPr>
      <w:r w:rsidRPr="00345182">
        <w:rPr>
          <w:lang w:val="en-GB"/>
        </w:rPr>
        <w:t xml:space="preserve">In terms of human and gender development, </w:t>
      </w:r>
      <w:r w:rsidR="00D048FA" w:rsidRPr="00345182">
        <w:rPr>
          <w:lang w:val="en-GB"/>
        </w:rPr>
        <w:t>the country</w:t>
      </w:r>
      <w:r w:rsidRPr="00345182">
        <w:rPr>
          <w:lang w:val="en-GB"/>
        </w:rPr>
        <w:t xml:space="preserve"> is close to the world average. Georgia</w:t>
      </w:r>
      <w:r w:rsidR="00D048FA" w:rsidRPr="00345182">
        <w:rPr>
          <w:lang w:val="en-GB"/>
        </w:rPr>
        <w:t xml:space="preserve"> ranks 70th out of 183 countries in the Human Development Index created by the UN</w:t>
      </w:r>
      <w:r w:rsidRPr="00345182">
        <w:rPr>
          <w:lang w:val="en-GB"/>
        </w:rPr>
        <w:t xml:space="preserve">, with a score of 0.786, slightly higher than the score of 0.731 </w:t>
      </w:r>
      <w:r w:rsidR="002E3616" w:rsidRPr="00345182">
        <w:rPr>
          <w:lang w:val="en-GB"/>
        </w:rPr>
        <w:t xml:space="preserve">for </w:t>
      </w:r>
      <w:r w:rsidRPr="00345182">
        <w:rPr>
          <w:lang w:val="en-GB"/>
        </w:rPr>
        <w:t>the world</w:t>
      </w:r>
      <w:r w:rsidR="00D048FA" w:rsidRPr="00345182">
        <w:rPr>
          <w:lang w:val="en-GB"/>
        </w:rPr>
        <w:t xml:space="preserve"> </w:t>
      </w:r>
      <w:r w:rsidR="002E3616" w:rsidRPr="00345182">
        <w:rPr>
          <w:lang w:val="en-GB"/>
        </w:rPr>
        <w:t>as a whole</w:t>
      </w:r>
      <w:r w:rsidR="00D048FA" w:rsidRPr="00345182">
        <w:rPr>
          <w:lang w:val="en-GB"/>
        </w:rPr>
        <w:t>.</w:t>
      </w:r>
      <w:r w:rsidR="00EC520F" w:rsidRPr="00345182">
        <w:rPr>
          <w:lang w:val="en-GB"/>
        </w:rPr>
        <w:t xml:space="preserve"> </w:t>
      </w:r>
      <w:r w:rsidRPr="00345182">
        <w:rPr>
          <w:lang w:val="en-GB"/>
        </w:rPr>
        <w:t xml:space="preserve">Likewise, </w:t>
      </w:r>
      <w:r w:rsidR="00454070" w:rsidRPr="00345182">
        <w:rPr>
          <w:lang w:val="en-GB"/>
        </w:rPr>
        <w:t>Georgia ranks 75</w:t>
      </w:r>
      <w:r w:rsidR="00454070" w:rsidRPr="00345182">
        <w:rPr>
          <w:vertAlign w:val="superscript"/>
          <w:lang w:val="en-GB"/>
        </w:rPr>
        <w:t>th</w:t>
      </w:r>
      <w:r w:rsidR="00454070" w:rsidRPr="00345182">
        <w:rPr>
          <w:lang w:val="en-GB"/>
        </w:rPr>
        <w:t xml:space="preserve"> out of 162 countries in the Gender Development Index</w:t>
      </w:r>
      <w:r w:rsidRPr="00345182">
        <w:rPr>
          <w:lang w:val="en-GB"/>
        </w:rPr>
        <w:t>, with a score of 0.979, also higher than the score of 0.941</w:t>
      </w:r>
      <w:r w:rsidR="002E3616" w:rsidRPr="00345182">
        <w:rPr>
          <w:lang w:val="en-GB"/>
        </w:rPr>
        <w:t xml:space="preserve"> </w:t>
      </w:r>
      <w:r w:rsidRPr="00345182">
        <w:rPr>
          <w:lang w:val="en-GB"/>
        </w:rPr>
        <w:t>estimated for all countries considered for this index</w:t>
      </w:r>
      <w:r w:rsidR="00EC520F" w:rsidRPr="00345182">
        <w:rPr>
          <w:lang w:val="en-GB"/>
        </w:rPr>
        <w:t>.</w:t>
      </w:r>
      <w:r w:rsidR="00496F8A" w:rsidRPr="00345182">
        <w:rPr>
          <w:rStyle w:val="Refdenotaalpie"/>
          <w:lang w:val="en-GB"/>
        </w:rPr>
        <w:footnoteReference w:id="7"/>
      </w:r>
    </w:p>
    <w:p w14:paraId="69E3027D" w14:textId="5509E0E8" w:rsidR="00BA674E" w:rsidRPr="00345182" w:rsidRDefault="00454070" w:rsidP="00A96227">
      <w:pPr>
        <w:rPr>
          <w:lang w:val="en-GB"/>
        </w:rPr>
      </w:pPr>
      <w:r w:rsidRPr="00345182">
        <w:rPr>
          <w:lang w:val="en-GB"/>
        </w:rPr>
        <w:t>Finally, indicators on child development show high rates of attendance in early childhood education</w:t>
      </w:r>
      <w:r w:rsidR="006F6676" w:rsidRPr="00345182">
        <w:rPr>
          <w:rStyle w:val="Refdenotaalpie"/>
          <w:lang w:val="en-GB"/>
        </w:rPr>
        <w:footnoteReference w:id="8"/>
      </w:r>
      <w:r w:rsidRPr="00345182">
        <w:rPr>
          <w:lang w:val="en-GB"/>
        </w:rPr>
        <w:t xml:space="preserve"> (78%), and early stimulation and responsive care (78%). Child survival rates are high but domestic violence rates against children are also high (67%), and breastfeeding rates for children 0-5 months of age are low (20%)</w:t>
      </w:r>
      <w:r w:rsidR="00E64116" w:rsidRPr="00345182">
        <w:rPr>
          <w:lang w:val="en-GB"/>
        </w:rPr>
        <w:t>.</w:t>
      </w:r>
      <w:r w:rsidR="00496F8A" w:rsidRPr="00345182">
        <w:rPr>
          <w:vertAlign w:val="superscript"/>
          <w:lang w:val="en-GB"/>
        </w:rPr>
        <w:footnoteReference w:id="9"/>
      </w:r>
      <w:r w:rsidRPr="00345182">
        <w:rPr>
          <w:lang w:val="en-GB"/>
        </w:rPr>
        <w:t xml:space="preserve"> </w:t>
      </w:r>
    </w:p>
    <w:p w14:paraId="44E35D09" w14:textId="77777777" w:rsidR="00BA674E" w:rsidRPr="00345182" w:rsidRDefault="00D86FEA" w:rsidP="00A96227">
      <w:pPr>
        <w:rPr>
          <w:lang w:val="en-GB"/>
        </w:rPr>
      </w:pPr>
      <w:r w:rsidRPr="00345182">
        <w:rPr>
          <w:lang w:val="en-GB"/>
        </w:rPr>
        <w:t>In sum, e</w:t>
      </w:r>
      <w:r w:rsidR="00454070" w:rsidRPr="00345182">
        <w:rPr>
          <w:lang w:val="en-GB"/>
        </w:rPr>
        <w:t>ven though Georgia has reached above-average levels of education and health coverage, 20% of the population are still below the poverty line and 14% of the labour force are unemployed. This implies that there are a significant amount of vulnerable households requiring social assistance from the government.</w:t>
      </w:r>
    </w:p>
    <w:p w14:paraId="61750420" w14:textId="77777777" w:rsidR="00BA674E" w:rsidRPr="00345182" w:rsidRDefault="00454070" w:rsidP="001068BF">
      <w:pPr>
        <w:pStyle w:val="Ttulo2"/>
        <w:rPr>
          <w:lang w:val="en-GB"/>
        </w:rPr>
      </w:pPr>
      <w:bookmarkStart w:id="17" w:name="3rdcrjn" w:colFirst="0" w:colLast="0"/>
      <w:bookmarkStart w:id="18" w:name="_17dp8vu" w:colFirst="0" w:colLast="0"/>
      <w:bookmarkStart w:id="19" w:name="_Toc58492336"/>
      <w:bookmarkStart w:id="20" w:name="_Toc58492390"/>
      <w:bookmarkEnd w:id="17"/>
      <w:bookmarkEnd w:id="18"/>
      <w:r w:rsidRPr="00345182">
        <w:rPr>
          <w:lang w:val="en-GB"/>
        </w:rPr>
        <w:t>Theory of change</w:t>
      </w:r>
      <w:bookmarkEnd w:id="19"/>
      <w:bookmarkEnd w:id="20"/>
    </w:p>
    <w:p w14:paraId="612C2201" w14:textId="6822F61C" w:rsidR="00F2017F" w:rsidRPr="00345182" w:rsidRDefault="00F2017F" w:rsidP="00A96227">
      <w:pPr>
        <w:rPr>
          <w:lang w:val="en-GB"/>
        </w:rPr>
      </w:pPr>
      <w:bookmarkStart w:id="21" w:name="26in1rg" w:colFirst="0" w:colLast="0"/>
      <w:bookmarkEnd w:id="21"/>
      <w:r w:rsidRPr="00345182">
        <w:rPr>
          <w:lang w:val="en-GB"/>
        </w:rPr>
        <w:t>It is important to highlight that a theory of change has not yet been developed for the TSA programme and that this report provides a first draft based on the information collected during the evaluation. The ET recommends that further</w:t>
      </w:r>
      <w:r w:rsidR="002E3616" w:rsidRPr="00345182">
        <w:rPr>
          <w:lang w:val="en-GB"/>
        </w:rPr>
        <w:t xml:space="preserve"> </w:t>
      </w:r>
      <w:r w:rsidR="00D768E9" w:rsidRPr="00345182">
        <w:rPr>
          <w:lang w:val="en-GB"/>
        </w:rPr>
        <w:t>discussions with</w:t>
      </w:r>
      <w:r w:rsidRPr="00345182">
        <w:rPr>
          <w:lang w:val="en-GB"/>
        </w:rPr>
        <w:t xml:space="preserve"> the GoG are held in order to revise an agree</w:t>
      </w:r>
      <w:r w:rsidR="002E3616" w:rsidRPr="00345182">
        <w:rPr>
          <w:lang w:val="en-GB"/>
        </w:rPr>
        <w:t>ment</w:t>
      </w:r>
      <w:r w:rsidRPr="00345182">
        <w:rPr>
          <w:lang w:val="en-GB"/>
        </w:rPr>
        <w:t xml:space="preserve"> on the final version of the programme’s theory of change.</w:t>
      </w:r>
    </w:p>
    <w:p w14:paraId="75216D28" w14:textId="3C06581F" w:rsidR="00BA674E" w:rsidRPr="00345182" w:rsidRDefault="00454070" w:rsidP="00A96227">
      <w:pPr>
        <w:rPr>
          <w:lang w:val="en-GB"/>
        </w:rPr>
      </w:pPr>
      <w:r w:rsidRPr="00345182">
        <w:rPr>
          <w:lang w:val="en-GB"/>
        </w:rPr>
        <w:t xml:space="preserve">The TSA’s theory of change was defined based on information collected during the evaluation. The inputs identified are financial, physical, human, and technical resources provided by the GoG. These inputs are used for processes and activities undertaken for the implementation of the programme, such as: institutional coordination; beneficiary targeting; registration and verification of targeted beneficiaries; the provision of the monetary transfers to those beneficiaries; training of social agents; monitoring and evaluation; and communication activities. </w:t>
      </w:r>
    </w:p>
    <w:p w14:paraId="5A6F6E2F" w14:textId="77777777" w:rsidR="00F130C8" w:rsidRPr="00345182" w:rsidRDefault="00454070" w:rsidP="00A96227">
      <w:pPr>
        <w:rPr>
          <w:lang w:val="en-GB"/>
        </w:rPr>
      </w:pPr>
      <w:r w:rsidRPr="00345182">
        <w:rPr>
          <w:color w:val="000000"/>
          <w:lang w:val="en-GB"/>
        </w:rPr>
        <w:t xml:space="preserve">The outputs generated by these processes and activities are the implementation of the </w:t>
      </w:r>
      <w:r w:rsidR="00FC5CC4" w:rsidRPr="00345182">
        <w:rPr>
          <w:color w:val="000000"/>
          <w:lang w:val="en-GB"/>
        </w:rPr>
        <w:t xml:space="preserve">CBP </w:t>
      </w:r>
      <w:r w:rsidRPr="00345182">
        <w:rPr>
          <w:color w:val="000000"/>
          <w:lang w:val="en-GB"/>
        </w:rPr>
        <w:t xml:space="preserve">and the PMT formula methodology used for targeting beneficiaries. These outputs help achieve the </w:t>
      </w:r>
      <w:r w:rsidRPr="00345182">
        <w:rPr>
          <w:lang w:val="en-GB"/>
        </w:rPr>
        <w:t xml:space="preserve">final outcomes and impacts expected from the programme. The intended results from the intervention are the support of poor households and contributions to the improvement of their </w:t>
      </w:r>
      <w:r w:rsidRPr="00345182">
        <w:rPr>
          <w:lang w:val="en-GB"/>
        </w:rPr>
        <w:lastRenderedPageBreak/>
        <w:t xml:space="preserve">living conditions, particularly their health, education and early childhood development. Increasing productivity of beneficiary families by encouraging employment or investment in productive activities is another intended result. </w:t>
      </w:r>
    </w:p>
    <w:p w14:paraId="3DF2094D" w14:textId="673F5E68" w:rsidR="00F130C8" w:rsidRPr="00345182" w:rsidRDefault="00F130C8" w:rsidP="00A96227">
      <w:pPr>
        <w:rPr>
          <w:lang w:val="en-GB"/>
        </w:rPr>
      </w:pPr>
      <w:r w:rsidRPr="00345182">
        <w:rPr>
          <w:lang w:val="en-GB"/>
        </w:rPr>
        <w:t>The</w:t>
      </w:r>
      <w:r w:rsidR="00177F8B" w:rsidRPr="00345182">
        <w:rPr>
          <w:lang w:val="en-GB"/>
        </w:rPr>
        <w:t xml:space="preserve"> inputs identified specifically from </w:t>
      </w:r>
      <w:r w:rsidRPr="00345182">
        <w:rPr>
          <w:lang w:val="en-GB"/>
        </w:rPr>
        <w:t>UNICEF</w:t>
      </w:r>
      <w:r w:rsidR="00177F8B" w:rsidRPr="00345182">
        <w:rPr>
          <w:lang w:val="en-GB"/>
        </w:rPr>
        <w:t xml:space="preserve"> are</w:t>
      </w:r>
      <w:r w:rsidRPr="00345182">
        <w:rPr>
          <w:lang w:val="en-GB"/>
        </w:rPr>
        <w:t xml:space="preserve"> the technical assistance, </w:t>
      </w:r>
      <w:r w:rsidR="00177F8B" w:rsidRPr="00345182">
        <w:rPr>
          <w:lang w:val="en-GB"/>
        </w:rPr>
        <w:t xml:space="preserve">human and financial resources and </w:t>
      </w:r>
      <w:r w:rsidRPr="00345182">
        <w:rPr>
          <w:lang w:val="en-GB"/>
        </w:rPr>
        <w:t>available information</w:t>
      </w:r>
      <w:r w:rsidR="00177F8B" w:rsidRPr="00345182">
        <w:rPr>
          <w:lang w:val="en-GB"/>
        </w:rPr>
        <w:t xml:space="preserve">. These are seen as contributions from UNICEF to the TSA programme as presented in the evaluation findings section. </w:t>
      </w:r>
    </w:p>
    <w:p w14:paraId="1E658DD8" w14:textId="7FE2E181" w:rsidR="00BA674E" w:rsidRPr="00345182" w:rsidRDefault="00454070" w:rsidP="00A96227">
      <w:pPr>
        <w:rPr>
          <w:color w:val="000000"/>
          <w:lang w:val="en-GB"/>
        </w:rPr>
      </w:pPr>
      <w:r w:rsidRPr="00345182">
        <w:rPr>
          <w:lang w:val="en-GB"/>
        </w:rPr>
        <w:t>Figure 1.</w:t>
      </w:r>
      <w:r w:rsidR="005D7414" w:rsidRPr="00345182">
        <w:rPr>
          <w:lang w:val="en-GB"/>
        </w:rPr>
        <w:t>1</w:t>
      </w:r>
      <w:r w:rsidRPr="00345182">
        <w:rPr>
          <w:lang w:val="en-GB"/>
        </w:rPr>
        <w:t xml:space="preserve"> presents the theory of change of the TSA described above.</w:t>
      </w:r>
      <w:r w:rsidRPr="00345182">
        <w:rPr>
          <w:color w:val="000000"/>
          <w:lang w:val="en-GB"/>
        </w:rPr>
        <w:t xml:space="preserve"> </w:t>
      </w:r>
    </w:p>
    <w:p w14:paraId="6FDCEF6D" w14:textId="77777777" w:rsidR="00A96227" w:rsidRPr="00345182" w:rsidRDefault="00A96227" w:rsidP="00A96227">
      <w:pPr>
        <w:rPr>
          <w:color w:val="000000"/>
          <w:lang w:val="en-GB"/>
        </w:rPr>
      </w:pPr>
    </w:p>
    <w:p w14:paraId="09DA1C5E" w14:textId="77777777" w:rsidR="00A96227" w:rsidRPr="00345182" w:rsidRDefault="00A96227" w:rsidP="00A96227">
      <w:pPr>
        <w:rPr>
          <w:color w:val="000000"/>
          <w:lang w:val="en-GB"/>
        </w:rPr>
      </w:pPr>
    </w:p>
    <w:p w14:paraId="0F7EE7B1" w14:textId="77777777" w:rsidR="00A96227" w:rsidRPr="00345182" w:rsidRDefault="00A96227" w:rsidP="00A96227">
      <w:pPr>
        <w:rPr>
          <w:color w:val="000000"/>
          <w:lang w:val="en-GB"/>
        </w:rPr>
      </w:pPr>
    </w:p>
    <w:p w14:paraId="128B24DB" w14:textId="77777777" w:rsidR="00A96227" w:rsidRPr="00345182" w:rsidRDefault="00A96227" w:rsidP="00A96227">
      <w:pPr>
        <w:rPr>
          <w:color w:val="000000"/>
          <w:lang w:val="en-GB"/>
        </w:rPr>
      </w:pPr>
    </w:p>
    <w:p w14:paraId="7F1197D5" w14:textId="77777777" w:rsidR="00A96227" w:rsidRPr="00345182" w:rsidRDefault="00A96227" w:rsidP="00A96227">
      <w:pPr>
        <w:rPr>
          <w:color w:val="000000"/>
          <w:lang w:val="en-GB"/>
        </w:rPr>
        <w:sectPr w:rsidR="00A96227" w:rsidRPr="00345182" w:rsidSect="007825BE">
          <w:headerReference w:type="default" r:id="rId14"/>
          <w:footerReference w:type="default" r:id="rId15"/>
          <w:pgSz w:w="12240" w:h="15840"/>
          <w:pgMar w:top="1418" w:right="1327" w:bottom="851" w:left="1418" w:header="709" w:footer="396" w:gutter="0"/>
          <w:pgNumType w:start="1"/>
          <w:cols w:space="720"/>
        </w:sectPr>
      </w:pPr>
    </w:p>
    <w:p w14:paraId="38FF6A1E" w14:textId="46608B6F" w:rsidR="00BA674E" w:rsidRPr="00345182" w:rsidRDefault="00A96227" w:rsidP="00A96227">
      <w:pPr>
        <w:pStyle w:val="T-Figura"/>
        <w:rPr>
          <w:rFonts w:eastAsia="Century Gothic" w:cs="Century Gothic"/>
          <w:lang w:val="en-GB"/>
        </w:rPr>
      </w:pPr>
      <w:bookmarkStart w:id="22" w:name="35nkun2" w:colFirst="0" w:colLast="0"/>
      <w:bookmarkStart w:id="23" w:name="_lnxbz9" w:colFirst="0" w:colLast="0"/>
      <w:bookmarkStart w:id="24" w:name="_Toc57227686"/>
      <w:bookmarkStart w:id="25" w:name="_Toc58492451"/>
      <w:bookmarkEnd w:id="22"/>
      <w:bookmarkEnd w:id="23"/>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1</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w:t>
      </w:r>
      <w:r w:rsidR="004B1B12" w:rsidRPr="0028441D">
        <w:rPr>
          <w:lang w:val="en-GB"/>
        </w:rPr>
        <w:fldChar w:fldCharType="end"/>
      </w:r>
      <w:r w:rsidRPr="00345182">
        <w:rPr>
          <w:lang w:val="en-GB"/>
        </w:rPr>
        <w:t xml:space="preserve"> </w:t>
      </w:r>
      <w:r w:rsidR="00454070" w:rsidRPr="00345182">
        <w:rPr>
          <w:rFonts w:eastAsia="Century Gothic" w:cs="Century Gothic"/>
          <w:lang w:val="en-GB"/>
        </w:rPr>
        <w:t>- Theory of change of the TSA programme</w:t>
      </w:r>
      <w:bookmarkEnd w:id="24"/>
      <w:bookmarkEnd w:id="25"/>
    </w:p>
    <w:p w14:paraId="10EAE11C" w14:textId="4F870A9A" w:rsidR="00A96227" w:rsidRPr="00345182" w:rsidRDefault="00B94D95" w:rsidP="00A96227">
      <w:pPr>
        <w:rPr>
          <w:rFonts w:eastAsia="Century Gothic"/>
          <w:lang w:val="en-GB"/>
        </w:rPr>
      </w:pPr>
      <w:r w:rsidRPr="0028441D">
        <w:rPr>
          <w:noProof/>
          <w:lang w:val="en-GB" w:eastAsia="en-GB"/>
        </w:rPr>
        <w:drawing>
          <wp:inline distT="0" distB="0" distL="0" distR="0" wp14:anchorId="0AAE9615" wp14:editId="2AD9CB7F">
            <wp:extent cx="8672355" cy="3429000"/>
            <wp:effectExtent l="0" t="0" r="0" b="0"/>
            <wp:docPr id="2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pic:cNvPicPr>
                      <a:picLocks noChangeAspect="1"/>
                    </pic:cNvPicPr>
                  </pic:nvPicPr>
                  <pic:blipFill rotWithShape="1">
                    <a:blip r:embed="rId16"/>
                    <a:srcRect r="4375"/>
                    <a:stretch/>
                  </pic:blipFill>
                  <pic:spPr>
                    <a:xfrm>
                      <a:off x="0" y="0"/>
                      <a:ext cx="8673521" cy="3429461"/>
                    </a:xfrm>
                    <a:prstGeom prst="rect">
                      <a:avLst/>
                    </a:prstGeom>
                  </pic:spPr>
                </pic:pic>
              </a:graphicData>
            </a:graphic>
          </wp:inline>
        </w:drawing>
      </w:r>
    </w:p>
    <w:p w14:paraId="67952165" w14:textId="77777777" w:rsidR="00BA674E" w:rsidRPr="00345182" w:rsidRDefault="00454070" w:rsidP="00A96227">
      <w:pPr>
        <w:pStyle w:val="PiedeCuadro"/>
        <w:rPr>
          <w:rFonts w:eastAsia="Century Gothic"/>
          <w:lang w:val="en-GB"/>
        </w:rPr>
      </w:pPr>
      <w:r w:rsidRPr="00345182">
        <w:rPr>
          <w:rFonts w:eastAsia="Century Gothic"/>
          <w:lang w:val="en-GB"/>
        </w:rPr>
        <w:t>Source: Elaborated by Econometría Consultores based on information collected for the evaluation</w:t>
      </w:r>
    </w:p>
    <w:p w14:paraId="5F2F16AD" w14:textId="77777777" w:rsidR="00BA674E" w:rsidRPr="00345182" w:rsidRDefault="00BA674E">
      <w:pPr>
        <w:pStyle w:val="Normal1"/>
      </w:pPr>
      <w:bookmarkStart w:id="26" w:name="1ksv4uv" w:colFirst="0" w:colLast="0"/>
      <w:bookmarkEnd w:id="26"/>
    </w:p>
    <w:p w14:paraId="5A233919" w14:textId="77777777" w:rsidR="00A96227" w:rsidRPr="00345182" w:rsidRDefault="00A96227" w:rsidP="00A96227">
      <w:pPr>
        <w:rPr>
          <w:lang w:val="en-GB"/>
        </w:rPr>
      </w:pPr>
    </w:p>
    <w:p w14:paraId="1452690D" w14:textId="77777777" w:rsidR="00A96227" w:rsidRPr="00345182" w:rsidRDefault="00A96227" w:rsidP="00A96227">
      <w:pPr>
        <w:rPr>
          <w:lang w:val="en-GB"/>
        </w:rPr>
        <w:sectPr w:rsidR="00A96227" w:rsidRPr="00345182" w:rsidSect="00A96227">
          <w:headerReference w:type="default" r:id="rId17"/>
          <w:footerReference w:type="default" r:id="rId18"/>
          <w:pgSz w:w="15840" w:h="12240" w:orient="landscape"/>
          <w:pgMar w:top="1418" w:right="1418" w:bottom="1327" w:left="1134" w:header="709" w:footer="709" w:gutter="0"/>
          <w:cols w:space="720"/>
        </w:sectPr>
      </w:pPr>
    </w:p>
    <w:p w14:paraId="13B180C7" w14:textId="77777777" w:rsidR="004749B8" w:rsidRPr="00345182" w:rsidRDefault="004749B8" w:rsidP="00D768E9">
      <w:pPr>
        <w:rPr>
          <w:lang w:val="en-GB"/>
        </w:rPr>
      </w:pPr>
      <w:bookmarkStart w:id="27" w:name="2jxsxqh" w:colFirst="0" w:colLast="0"/>
      <w:bookmarkStart w:id="28" w:name="_44sinio" w:colFirst="0" w:colLast="0"/>
      <w:bookmarkEnd w:id="27"/>
      <w:bookmarkEnd w:id="28"/>
    </w:p>
    <w:p w14:paraId="20487FAB" w14:textId="77777777" w:rsidR="00D768E9" w:rsidRPr="00345182" w:rsidRDefault="00D768E9" w:rsidP="00D768E9">
      <w:pPr>
        <w:pStyle w:val="Ttulo1"/>
        <w:rPr>
          <w:lang w:val="en-GB"/>
        </w:rPr>
      </w:pPr>
      <w:bookmarkStart w:id="29" w:name="_Toc58492391"/>
      <w:bookmarkEnd w:id="29"/>
    </w:p>
    <w:p w14:paraId="2566C820" w14:textId="77777777" w:rsidR="00BA674E" w:rsidRPr="00345182" w:rsidRDefault="00454070" w:rsidP="00DF57EC">
      <w:pPr>
        <w:pStyle w:val="Titulocaptulo-Econometra"/>
        <w:rPr>
          <w:lang w:val="en-GB"/>
        </w:rPr>
      </w:pPr>
      <w:bookmarkStart w:id="30" w:name="z337ya" w:colFirst="0" w:colLast="0"/>
      <w:bookmarkStart w:id="31" w:name="_Toc58492392"/>
      <w:bookmarkEnd w:id="30"/>
      <w:r w:rsidRPr="00345182">
        <w:rPr>
          <w:lang w:val="en-GB"/>
        </w:rPr>
        <w:t>Evaluation purpose, objectives and scope</w:t>
      </w:r>
      <w:bookmarkEnd w:id="31"/>
    </w:p>
    <w:p w14:paraId="73183A21" w14:textId="0B549D2B" w:rsidR="00BA674E" w:rsidRPr="00345182" w:rsidRDefault="00454070" w:rsidP="001068BF">
      <w:pPr>
        <w:pStyle w:val="Ttulo2"/>
        <w:rPr>
          <w:lang w:val="en-GB"/>
        </w:rPr>
      </w:pPr>
      <w:bookmarkStart w:id="32" w:name="1y810tw" w:colFirst="0" w:colLast="0"/>
      <w:bookmarkStart w:id="33" w:name="_3j2qqm3" w:colFirst="0" w:colLast="0"/>
      <w:bookmarkStart w:id="34" w:name="_Toc58492337"/>
      <w:bookmarkStart w:id="35" w:name="_Toc58492393"/>
      <w:bookmarkEnd w:id="32"/>
      <w:bookmarkEnd w:id="33"/>
      <w:r w:rsidRPr="00345182">
        <w:rPr>
          <w:lang w:val="en-GB"/>
        </w:rPr>
        <w:t>Purpose of the evaluation</w:t>
      </w:r>
      <w:bookmarkEnd w:id="34"/>
      <w:bookmarkEnd w:id="35"/>
    </w:p>
    <w:p w14:paraId="037B0146" w14:textId="1F5631C3" w:rsidR="00BA674E" w:rsidRPr="00345182" w:rsidRDefault="00454070" w:rsidP="004749B8">
      <w:pPr>
        <w:rPr>
          <w:lang w:val="en-GB"/>
        </w:rPr>
      </w:pPr>
      <w:r w:rsidRPr="00345182">
        <w:rPr>
          <w:lang w:val="en-GB"/>
        </w:rPr>
        <w:t>The main purpose of the impact evaluation</w:t>
      </w:r>
      <w:r w:rsidR="00FC5CC4" w:rsidRPr="00345182">
        <w:rPr>
          <w:lang w:val="en-GB"/>
        </w:rPr>
        <w:t xml:space="preserve"> </w:t>
      </w:r>
      <w:r w:rsidRPr="00345182">
        <w:rPr>
          <w:lang w:val="en-GB"/>
        </w:rPr>
        <w:t xml:space="preserve">is to provide accountability and learning to the GoG, UNICEF and other stakeholders involved in the social protection system of the country. The evaluation is expected to contribute to the implementation of the TSA programme. </w:t>
      </w:r>
    </w:p>
    <w:p w14:paraId="20EC8285" w14:textId="77777777" w:rsidR="00BA674E" w:rsidRPr="00345182" w:rsidRDefault="00454070" w:rsidP="004749B8">
      <w:pPr>
        <w:rPr>
          <w:lang w:val="en-GB"/>
        </w:rPr>
      </w:pPr>
      <w:r w:rsidRPr="00345182">
        <w:rPr>
          <w:lang w:val="en-GB"/>
        </w:rPr>
        <w:t xml:space="preserve">The intended primary users of the evaluation are UNICEF and the GoG, particularly the Social Security Agency (SSA), which administers the TSA, the Ministry of Internally Displaced Persons from the Occupied Territories, Labour, Health and Social Affairs (MOH) and the Parliament of Georgia, which defines and oversees social policies and budget allocation. </w:t>
      </w:r>
    </w:p>
    <w:p w14:paraId="2C57E29D" w14:textId="77777777" w:rsidR="00BA674E" w:rsidRPr="00345182" w:rsidRDefault="00454070" w:rsidP="004749B8">
      <w:pPr>
        <w:rPr>
          <w:lang w:val="en-GB"/>
        </w:rPr>
      </w:pPr>
      <w:r w:rsidRPr="00345182">
        <w:rPr>
          <w:lang w:val="en-GB"/>
        </w:rPr>
        <w:t xml:space="preserve">Stakeholder participation in the evaluation has been mainly by way of the reference group composed by UNICEF-Georgia staff, and national-level stakeholder interviewees. </w:t>
      </w:r>
    </w:p>
    <w:p w14:paraId="429D60A6" w14:textId="77777777" w:rsidR="00BA674E" w:rsidRPr="00345182" w:rsidRDefault="00454070" w:rsidP="001068BF">
      <w:pPr>
        <w:pStyle w:val="Ttulo2"/>
        <w:rPr>
          <w:lang w:val="en-GB"/>
        </w:rPr>
      </w:pPr>
      <w:bookmarkStart w:id="36" w:name="2xcytpi" w:colFirst="0" w:colLast="0"/>
      <w:bookmarkStart w:id="37" w:name="_4i7ojhp" w:colFirst="0" w:colLast="0"/>
      <w:bookmarkStart w:id="38" w:name="_Toc58492338"/>
      <w:bookmarkStart w:id="39" w:name="_Toc58492394"/>
      <w:bookmarkEnd w:id="36"/>
      <w:bookmarkEnd w:id="37"/>
      <w:r w:rsidRPr="00345182">
        <w:rPr>
          <w:lang w:val="en-GB"/>
        </w:rPr>
        <w:t>Objectives of the evaluation</w:t>
      </w:r>
      <w:bookmarkEnd w:id="38"/>
      <w:bookmarkEnd w:id="39"/>
    </w:p>
    <w:p w14:paraId="2A91A250" w14:textId="77777777" w:rsidR="00BA674E" w:rsidRPr="00345182" w:rsidRDefault="008413CE" w:rsidP="00946E51">
      <w:pPr>
        <w:rPr>
          <w:lang w:val="en-GB"/>
        </w:rPr>
      </w:pPr>
      <w:r w:rsidRPr="00345182">
        <w:rPr>
          <w:lang w:val="en-GB"/>
        </w:rPr>
        <w:t xml:space="preserve">The </w:t>
      </w:r>
      <w:r w:rsidR="00454070" w:rsidRPr="00345182">
        <w:rPr>
          <w:lang w:val="en-GB"/>
        </w:rPr>
        <w:t>objectives of the evaluation are:</w:t>
      </w:r>
    </w:p>
    <w:p w14:paraId="300CA105" w14:textId="77777777" w:rsidR="00BA674E" w:rsidRPr="00345182" w:rsidRDefault="00454070" w:rsidP="00122B93">
      <w:pPr>
        <w:pStyle w:val="Prrafodelista"/>
        <w:numPr>
          <w:ilvl w:val="0"/>
          <w:numId w:val="63"/>
        </w:numPr>
        <w:rPr>
          <w:lang w:val="en-GB"/>
        </w:rPr>
      </w:pPr>
      <w:r w:rsidRPr="00345182">
        <w:rPr>
          <w:lang w:val="en-GB"/>
        </w:rPr>
        <w:t>To assess the impact of the TSA on children and adults for the outcomes such as poverty, health, education, early childhood development, labour market participation, individuals’ behaviour, individuals’ expectations, etc.</w:t>
      </w:r>
    </w:p>
    <w:p w14:paraId="6F89FB01" w14:textId="77777777" w:rsidR="008413CE" w:rsidRPr="00345182" w:rsidRDefault="00454070" w:rsidP="00122B93">
      <w:pPr>
        <w:pStyle w:val="Prrafodelista"/>
        <w:numPr>
          <w:ilvl w:val="0"/>
          <w:numId w:val="63"/>
        </w:numPr>
        <w:rPr>
          <w:lang w:val="en-GB"/>
        </w:rPr>
      </w:pPr>
      <w:r w:rsidRPr="00345182">
        <w:rPr>
          <w:lang w:val="en-GB"/>
        </w:rPr>
        <w:t>To evaluate UNICEF’s contribution to the TSA by identifying its relevance, efficiency and effectiveness in making the TSA more child sensitive</w:t>
      </w:r>
      <w:r w:rsidR="008413CE" w:rsidRPr="00345182">
        <w:rPr>
          <w:lang w:val="en-GB"/>
        </w:rPr>
        <w:t>.</w:t>
      </w:r>
    </w:p>
    <w:p w14:paraId="1B6F4C6D" w14:textId="77777777" w:rsidR="00BA674E" w:rsidRPr="00345182" w:rsidRDefault="008413CE" w:rsidP="00122B93">
      <w:pPr>
        <w:pStyle w:val="Prrafodelista"/>
        <w:numPr>
          <w:ilvl w:val="0"/>
          <w:numId w:val="63"/>
        </w:numPr>
        <w:rPr>
          <w:lang w:val="en-GB"/>
        </w:rPr>
      </w:pPr>
      <w:r w:rsidRPr="00345182">
        <w:rPr>
          <w:lang w:val="en-GB"/>
        </w:rPr>
        <w:t xml:space="preserve">To assess </w:t>
      </w:r>
      <w:r w:rsidR="00454070" w:rsidRPr="00345182">
        <w:rPr>
          <w:lang w:val="en-GB"/>
        </w:rPr>
        <w:t>if such contributions were designed in a way that considered equity, human rights (specifically child rights), gender equality and the needs of different vulnerable groups (e.g. people with disabilities or ethnic minorities).</w:t>
      </w:r>
    </w:p>
    <w:p w14:paraId="310E31EF" w14:textId="77777777" w:rsidR="00BA674E" w:rsidRPr="00345182" w:rsidRDefault="00454070" w:rsidP="00946E51">
      <w:pPr>
        <w:rPr>
          <w:lang w:val="en-GB"/>
        </w:rPr>
      </w:pPr>
      <w:r w:rsidRPr="00345182">
        <w:rPr>
          <w:lang w:val="en-GB"/>
        </w:rPr>
        <w:t>In 2019 the GoG increased child benefits from GEL 10 to GEL 50. In the light of this development, and following consul</w:t>
      </w:r>
      <w:r w:rsidR="00F448F7" w:rsidRPr="00345182">
        <w:rPr>
          <w:lang w:val="en-GB"/>
        </w:rPr>
        <w:t>ta</w:t>
      </w:r>
      <w:r w:rsidRPr="00345182">
        <w:rPr>
          <w:lang w:val="en-GB"/>
        </w:rPr>
        <w:t>tions between UNICEF and the GoG, the evaluation team was asked to additionally evaluate the impact of:</w:t>
      </w:r>
    </w:p>
    <w:p w14:paraId="089E6097" w14:textId="0A38C5E1" w:rsidR="00BA674E" w:rsidRPr="00345182" w:rsidRDefault="00454070" w:rsidP="00122B93">
      <w:pPr>
        <w:pStyle w:val="Prrafodelista"/>
        <w:numPr>
          <w:ilvl w:val="0"/>
          <w:numId w:val="64"/>
        </w:numPr>
        <w:rPr>
          <w:lang w:val="en-GB"/>
        </w:rPr>
      </w:pPr>
      <w:r w:rsidRPr="00345182">
        <w:rPr>
          <w:lang w:val="en-GB"/>
        </w:rPr>
        <w:t xml:space="preserve">Delivering a portion of the Gel 50 child benefit to a household via a combination of Gel 30 food voucher and Gel 20 cash </w:t>
      </w:r>
      <w:r w:rsidR="00EC6DC3" w:rsidRPr="00345182">
        <w:rPr>
          <w:lang w:val="en-GB"/>
        </w:rPr>
        <w:t>transfer vs</w:t>
      </w:r>
      <w:r w:rsidRPr="00345182">
        <w:rPr>
          <w:lang w:val="en-GB"/>
        </w:rPr>
        <w:t xml:space="preserve"> delivering the entire child benefit of Gel 50 </w:t>
      </w:r>
      <w:r w:rsidR="00EC6DC3" w:rsidRPr="00345182">
        <w:rPr>
          <w:lang w:val="en-GB"/>
        </w:rPr>
        <w:t>via cash</w:t>
      </w:r>
      <w:r w:rsidRPr="00345182">
        <w:rPr>
          <w:lang w:val="en-GB"/>
        </w:rPr>
        <w:t xml:space="preserve"> transfer only;</w:t>
      </w:r>
    </w:p>
    <w:p w14:paraId="3EEC2E43" w14:textId="5119D49B" w:rsidR="00BA674E" w:rsidRPr="00345182" w:rsidRDefault="00454070" w:rsidP="00122B93">
      <w:pPr>
        <w:pStyle w:val="Prrafodelista"/>
        <w:numPr>
          <w:ilvl w:val="0"/>
          <w:numId w:val="64"/>
        </w:numPr>
        <w:rPr>
          <w:lang w:val="en-GB"/>
        </w:rPr>
      </w:pPr>
      <w:r w:rsidRPr="00345182">
        <w:rPr>
          <w:lang w:val="en-GB"/>
        </w:rPr>
        <w:lastRenderedPageBreak/>
        <w:t xml:space="preserve">Sending an SMS to child benefit recipient households explaining the purpose and the amount of child benefit. </w:t>
      </w:r>
    </w:p>
    <w:p w14:paraId="05B79D08" w14:textId="77777777" w:rsidR="00BA674E" w:rsidRPr="00345182" w:rsidRDefault="00454070" w:rsidP="006720C6">
      <w:pPr>
        <w:rPr>
          <w:lang w:val="en-GB"/>
        </w:rPr>
      </w:pPr>
      <w:r w:rsidRPr="00345182">
        <w:rPr>
          <w:lang w:val="en-GB"/>
        </w:rPr>
        <w:t xml:space="preserve">The aim of this additional impact assessment was to </w:t>
      </w:r>
      <w:r w:rsidR="00F448F7" w:rsidRPr="00345182">
        <w:rPr>
          <w:lang w:val="en-GB"/>
        </w:rPr>
        <w:t xml:space="preserve">determine </w:t>
      </w:r>
      <w:r w:rsidRPr="00345182">
        <w:rPr>
          <w:lang w:val="en-GB"/>
        </w:rPr>
        <w:t xml:space="preserve">if voucher and the SMS jointly or separately would increase child welfare by increasing household expenditure on food and other child related expenses. </w:t>
      </w:r>
      <w:r w:rsidR="00F448F7" w:rsidRPr="00345182">
        <w:rPr>
          <w:lang w:val="en-GB"/>
        </w:rPr>
        <w:t xml:space="preserve">This part of the evaluation was developed using a </w:t>
      </w:r>
      <w:r w:rsidRPr="00345182">
        <w:rPr>
          <w:lang w:val="en-GB"/>
        </w:rPr>
        <w:t xml:space="preserve">randomized control trial </w:t>
      </w:r>
      <w:r w:rsidR="00F448F7" w:rsidRPr="00345182">
        <w:rPr>
          <w:lang w:val="en-GB"/>
        </w:rPr>
        <w:t xml:space="preserve">(RCT). </w:t>
      </w:r>
    </w:p>
    <w:p w14:paraId="700FE377" w14:textId="77777777" w:rsidR="00BA674E" w:rsidRPr="00345182" w:rsidRDefault="00454070" w:rsidP="00122B93">
      <w:pPr>
        <w:pStyle w:val="Ttulo2"/>
        <w:numPr>
          <w:ilvl w:val="1"/>
          <w:numId w:val="65"/>
        </w:numPr>
        <w:rPr>
          <w:lang w:val="en-GB"/>
        </w:rPr>
      </w:pPr>
      <w:bookmarkStart w:id="40" w:name="3whwml4" w:colFirst="0" w:colLast="0"/>
      <w:bookmarkStart w:id="41" w:name="_1ci93xb" w:colFirst="0" w:colLast="0"/>
      <w:bookmarkStart w:id="42" w:name="_Toc58492339"/>
      <w:bookmarkStart w:id="43" w:name="_Toc58492395"/>
      <w:bookmarkEnd w:id="40"/>
      <w:bookmarkEnd w:id="41"/>
      <w:r w:rsidRPr="00345182">
        <w:rPr>
          <w:lang w:val="en-GB"/>
        </w:rPr>
        <w:t>Scope of the evaluation</w:t>
      </w:r>
      <w:bookmarkEnd w:id="42"/>
      <w:bookmarkEnd w:id="43"/>
    </w:p>
    <w:p w14:paraId="2C9648D6" w14:textId="77777777" w:rsidR="00BA674E" w:rsidRPr="00345182" w:rsidRDefault="00454070" w:rsidP="006720C6">
      <w:pPr>
        <w:rPr>
          <w:lang w:val="en-GB"/>
        </w:rPr>
      </w:pPr>
      <w:r w:rsidRPr="00345182">
        <w:rPr>
          <w:lang w:val="en-GB"/>
        </w:rPr>
        <w:t xml:space="preserve">The primary focus of the evaluation is to assess the impacts of the TSA programme on children and adults. Further elaboration on equity gaps was also analysed whenever data was available. </w:t>
      </w:r>
    </w:p>
    <w:p w14:paraId="1C751648" w14:textId="27DA1050" w:rsidR="00BA674E" w:rsidRPr="00345182" w:rsidRDefault="00454070" w:rsidP="006720C6">
      <w:pPr>
        <w:rPr>
          <w:lang w:val="en-GB"/>
        </w:rPr>
      </w:pPr>
      <w:r w:rsidRPr="00345182">
        <w:rPr>
          <w:lang w:val="en-GB"/>
        </w:rPr>
        <w:t xml:space="preserve">The geographical scope of the evaluation is national, excluding the Abkhazia and South Ossetia regions. Finally, the temporal scope was </w:t>
      </w:r>
      <w:r w:rsidR="00F448F7" w:rsidRPr="00345182">
        <w:rPr>
          <w:lang w:val="en-GB"/>
        </w:rPr>
        <w:t xml:space="preserve">2015 </w:t>
      </w:r>
      <w:r w:rsidRPr="00345182">
        <w:rPr>
          <w:lang w:val="en-GB"/>
        </w:rPr>
        <w:t xml:space="preserve">onwards for the impact assessment and 2009 onwards for the assessment of UNICEF’s contribution. </w:t>
      </w:r>
      <w:r w:rsidR="00F966A9" w:rsidRPr="00345182">
        <w:rPr>
          <w:lang w:val="en-GB"/>
        </w:rPr>
        <w:t xml:space="preserve">The impact evaluation mixes </w:t>
      </w:r>
      <w:r w:rsidR="00B95AA5" w:rsidRPr="00345182">
        <w:rPr>
          <w:lang w:val="en-GB"/>
        </w:rPr>
        <w:t xml:space="preserve">experimental and quasi-experimental methods, </w:t>
      </w:r>
      <w:r w:rsidR="000D4DDD" w:rsidRPr="00345182">
        <w:rPr>
          <w:lang w:val="en-GB"/>
        </w:rPr>
        <w:t>using</w:t>
      </w:r>
      <w:r w:rsidR="00B95AA5" w:rsidRPr="00345182">
        <w:rPr>
          <w:lang w:val="en-GB"/>
        </w:rPr>
        <w:t xml:space="preserve"> administrative data and primary data from </w:t>
      </w:r>
      <w:r w:rsidR="000D4DDD" w:rsidRPr="00345182">
        <w:rPr>
          <w:lang w:val="en-GB"/>
        </w:rPr>
        <w:t xml:space="preserve">direct </w:t>
      </w:r>
      <w:r w:rsidR="00B95AA5" w:rsidRPr="00345182">
        <w:rPr>
          <w:lang w:val="en-GB"/>
        </w:rPr>
        <w:t>interviews</w:t>
      </w:r>
      <w:r w:rsidR="000D4DDD" w:rsidRPr="00345182">
        <w:rPr>
          <w:lang w:val="en-GB"/>
        </w:rPr>
        <w:t xml:space="preserve"> to a sample of households</w:t>
      </w:r>
      <w:r w:rsidR="00B95AA5" w:rsidRPr="00345182">
        <w:rPr>
          <w:lang w:val="en-GB"/>
        </w:rPr>
        <w:t>.</w:t>
      </w:r>
      <w:r w:rsidR="000D4DDD" w:rsidRPr="00345182">
        <w:rPr>
          <w:lang w:val="en-GB"/>
        </w:rPr>
        <w:t xml:space="preserve"> </w:t>
      </w:r>
      <w:r w:rsidR="00384290" w:rsidRPr="00345182">
        <w:rPr>
          <w:lang w:val="en-GB"/>
        </w:rPr>
        <w:t xml:space="preserve">The scope of </w:t>
      </w:r>
      <w:r w:rsidR="002521E9" w:rsidRPr="00345182">
        <w:rPr>
          <w:lang w:val="en-GB"/>
        </w:rPr>
        <w:t>each estimate</w:t>
      </w:r>
      <w:r w:rsidR="00384290" w:rsidRPr="00345182">
        <w:rPr>
          <w:lang w:val="en-GB"/>
        </w:rPr>
        <w:t xml:space="preserve"> d</w:t>
      </w:r>
      <w:r w:rsidR="000D4DDD" w:rsidRPr="00345182">
        <w:rPr>
          <w:lang w:val="en-GB"/>
        </w:rPr>
        <w:t>epend</w:t>
      </w:r>
      <w:r w:rsidR="002521E9" w:rsidRPr="00345182">
        <w:rPr>
          <w:lang w:val="en-GB"/>
        </w:rPr>
        <w:t>s</w:t>
      </w:r>
      <w:r w:rsidR="000D4DDD" w:rsidRPr="00345182">
        <w:rPr>
          <w:lang w:val="en-GB"/>
        </w:rPr>
        <w:t xml:space="preserve"> on the source of information and the estimation method</w:t>
      </w:r>
      <w:r w:rsidR="00384290" w:rsidRPr="00345182">
        <w:rPr>
          <w:lang w:val="en-GB"/>
        </w:rPr>
        <w:t xml:space="preserve"> used. </w:t>
      </w:r>
    </w:p>
    <w:p w14:paraId="52E48825" w14:textId="77777777" w:rsidR="00BA674E" w:rsidRPr="00345182" w:rsidRDefault="00BA674E" w:rsidP="00DF57EC">
      <w:pPr>
        <w:rPr>
          <w:lang w:val="en-GB"/>
        </w:rPr>
      </w:pPr>
    </w:p>
    <w:p w14:paraId="2447D1EE" w14:textId="77777777" w:rsidR="00BA674E" w:rsidRPr="00345182" w:rsidRDefault="00454070" w:rsidP="00DF57EC">
      <w:pPr>
        <w:rPr>
          <w:lang w:val="en-GB"/>
        </w:rPr>
      </w:pPr>
      <w:r w:rsidRPr="00345182">
        <w:rPr>
          <w:lang w:val="en-GB"/>
        </w:rPr>
        <w:br w:type="page"/>
      </w:r>
    </w:p>
    <w:p w14:paraId="45532CCE" w14:textId="77777777" w:rsidR="00DF57EC" w:rsidRPr="00345182" w:rsidRDefault="00DF57EC" w:rsidP="00DF57EC">
      <w:pPr>
        <w:rPr>
          <w:lang w:val="en-GB"/>
        </w:rPr>
      </w:pPr>
    </w:p>
    <w:p w14:paraId="22EAC131" w14:textId="77777777" w:rsidR="00DF57EC" w:rsidRPr="00345182" w:rsidRDefault="00DF57EC" w:rsidP="00DF57EC">
      <w:pPr>
        <w:pStyle w:val="Ttulo1"/>
        <w:rPr>
          <w:lang w:val="en-GB"/>
        </w:rPr>
      </w:pPr>
      <w:bookmarkStart w:id="44" w:name="_Toc58492396"/>
      <w:bookmarkEnd w:id="44"/>
    </w:p>
    <w:p w14:paraId="1A8887A1" w14:textId="45C8F300" w:rsidR="00BA674E" w:rsidRPr="00345182" w:rsidRDefault="00454070" w:rsidP="00DF57EC">
      <w:pPr>
        <w:pStyle w:val="Titulocaptulo-Econometra"/>
        <w:rPr>
          <w:rFonts w:eastAsia="Century Gothic"/>
          <w:lang w:val="en-GB"/>
        </w:rPr>
      </w:pPr>
      <w:bookmarkStart w:id="45" w:name="2bn6wsx" w:colFirst="0" w:colLast="0"/>
      <w:bookmarkStart w:id="46" w:name="qsh70q" w:colFirst="0" w:colLast="0"/>
      <w:bookmarkStart w:id="47" w:name="_Toc58492397"/>
      <w:bookmarkEnd w:id="45"/>
      <w:bookmarkEnd w:id="46"/>
      <w:r w:rsidRPr="00345182">
        <w:rPr>
          <w:rFonts w:eastAsia="Century Gothic"/>
          <w:lang w:val="en-GB"/>
        </w:rPr>
        <w:t>Evaluation methodology</w:t>
      </w:r>
      <w:bookmarkEnd w:id="47"/>
      <w:r w:rsidR="009A4C96" w:rsidRPr="00345182">
        <w:rPr>
          <w:rFonts w:eastAsia="Century Gothic"/>
          <w:lang w:val="en-GB"/>
        </w:rPr>
        <w:t xml:space="preserve"> </w:t>
      </w:r>
    </w:p>
    <w:p w14:paraId="02C7EAA8" w14:textId="66FE1812" w:rsidR="00BA674E" w:rsidRPr="00345182" w:rsidRDefault="00454070" w:rsidP="00DF57EC">
      <w:pPr>
        <w:rPr>
          <w:lang w:val="en-GB"/>
        </w:rPr>
      </w:pPr>
      <w:r w:rsidRPr="00345182">
        <w:rPr>
          <w:lang w:val="en-GB"/>
        </w:rPr>
        <w:t xml:space="preserve">In this chapter we present the methodology of the impact evaluation, including the evaluation of the food voucher and the SMS introduced by the GoG. In addition, we present the particularities associated with the qualitative sample for the evaluation of UNICEF’s contribution to TSA. This chapter then concludes by providing details on ethical considerations which were considered. </w:t>
      </w:r>
    </w:p>
    <w:p w14:paraId="4A81E73A" w14:textId="3CEE5B9B" w:rsidR="00BA674E" w:rsidRPr="00345182" w:rsidRDefault="00454070" w:rsidP="00DF57EC">
      <w:pPr>
        <w:rPr>
          <w:color w:val="000000"/>
          <w:lang w:val="en-GB"/>
        </w:rPr>
      </w:pPr>
      <w:r w:rsidRPr="00345182">
        <w:rPr>
          <w:lang w:val="en-GB"/>
        </w:rPr>
        <w:t xml:space="preserve">The research questions defined in the TOR and which the evaluation attempted to respond to were the following: </w:t>
      </w:r>
    </w:p>
    <w:p w14:paraId="74907EC0" w14:textId="77777777" w:rsidR="00BA674E" w:rsidRPr="00345182" w:rsidRDefault="00454070" w:rsidP="00122B93">
      <w:pPr>
        <w:pStyle w:val="Prrafodelista"/>
        <w:numPr>
          <w:ilvl w:val="0"/>
          <w:numId w:val="66"/>
        </w:numPr>
        <w:rPr>
          <w:lang w:val="en-GB"/>
        </w:rPr>
      </w:pPr>
      <w:r w:rsidRPr="00345182">
        <w:rPr>
          <w:lang w:val="en-GB"/>
        </w:rPr>
        <w:t>What was UNICEF’s contribution to the TSA?</w:t>
      </w:r>
    </w:p>
    <w:p w14:paraId="665B850F" w14:textId="77777777" w:rsidR="00BA674E" w:rsidRPr="00345182" w:rsidRDefault="00454070" w:rsidP="00122B93">
      <w:pPr>
        <w:pStyle w:val="Prrafodelista"/>
        <w:numPr>
          <w:ilvl w:val="0"/>
          <w:numId w:val="66"/>
        </w:numPr>
        <w:rPr>
          <w:lang w:val="en-GB"/>
        </w:rPr>
      </w:pPr>
      <w:r w:rsidRPr="00345182">
        <w:rPr>
          <w:lang w:val="en-GB"/>
        </w:rPr>
        <w:t>How relevant was UNICEF’s contribution to the TSA?</w:t>
      </w:r>
    </w:p>
    <w:p w14:paraId="600C6D49" w14:textId="77777777" w:rsidR="00BA674E" w:rsidRPr="00345182" w:rsidRDefault="00454070" w:rsidP="00122B93">
      <w:pPr>
        <w:pStyle w:val="Prrafodelista"/>
        <w:numPr>
          <w:ilvl w:val="0"/>
          <w:numId w:val="66"/>
        </w:numPr>
        <w:rPr>
          <w:lang w:val="en-GB"/>
        </w:rPr>
      </w:pPr>
      <w:r w:rsidRPr="00345182">
        <w:rPr>
          <w:lang w:val="en-GB"/>
        </w:rPr>
        <w:t>How efficient was UNICEF’s contribution to the TSA?</w:t>
      </w:r>
    </w:p>
    <w:p w14:paraId="57C96561" w14:textId="77777777" w:rsidR="00BA674E" w:rsidRPr="00345182" w:rsidRDefault="00454070" w:rsidP="00122B93">
      <w:pPr>
        <w:pStyle w:val="Prrafodelista"/>
        <w:numPr>
          <w:ilvl w:val="0"/>
          <w:numId w:val="66"/>
        </w:numPr>
        <w:rPr>
          <w:lang w:val="en-GB"/>
        </w:rPr>
      </w:pPr>
      <w:r w:rsidRPr="00345182">
        <w:rPr>
          <w:lang w:val="en-GB"/>
        </w:rPr>
        <w:t>How effective was UNICEF’s contribution to the TSA?</w:t>
      </w:r>
    </w:p>
    <w:p w14:paraId="64432E9A" w14:textId="125EEA16" w:rsidR="00BA674E" w:rsidRPr="00345182" w:rsidRDefault="00454070" w:rsidP="00122B93">
      <w:pPr>
        <w:pStyle w:val="Prrafodelista"/>
        <w:numPr>
          <w:ilvl w:val="0"/>
          <w:numId w:val="66"/>
        </w:numPr>
        <w:rPr>
          <w:lang w:val="en-GB"/>
        </w:rPr>
      </w:pPr>
      <w:r w:rsidRPr="00345182">
        <w:rPr>
          <w:lang w:val="en-GB"/>
        </w:rPr>
        <w:t>Was such a contribution designed in a way which considered equity, human rights (most importantly the child rights), gender equality and the needs of different vulnerable groups (e.g. people with disabilities or ethnic minorities)?</w:t>
      </w:r>
    </w:p>
    <w:p w14:paraId="005FA729" w14:textId="77777777" w:rsidR="00445D7B" w:rsidRPr="00345182" w:rsidRDefault="00445D7B" w:rsidP="00122B93">
      <w:pPr>
        <w:pStyle w:val="Prrafodelista"/>
        <w:numPr>
          <w:ilvl w:val="0"/>
          <w:numId w:val="66"/>
        </w:numPr>
        <w:rPr>
          <w:lang w:val="en-GB"/>
        </w:rPr>
      </w:pPr>
      <w:r w:rsidRPr="00345182">
        <w:rPr>
          <w:lang w:val="en-GB"/>
        </w:rPr>
        <w:t>What is the impact of the TSA on child and adult poverty, health, education, early childhood development and beneficiaries’ incentives to work?</w:t>
      </w:r>
    </w:p>
    <w:p w14:paraId="709C81DE" w14:textId="77777777" w:rsidR="00445D7B" w:rsidRPr="00345182" w:rsidRDefault="00445D7B" w:rsidP="00122B93">
      <w:pPr>
        <w:pStyle w:val="Prrafodelista"/>
        <w:numPr>
          <w:ilvl w:val="0"/>
          <w:numId w:val="66"/>
        </w:numPr>
        <w:rPr>
          <w:lang w:val="en-GB"/>
        </w:rPr>
      </w:pPr>
      <w:r w:rsidRPr="00345182">
        <w:rPr>
          <w:lang w:val="en-GB"/>
        </w:rPr>
        <w:t>How does the impact vary across gender, urban/rural settlement status and other covariates where applicable?</w:t>
      </w:r>
    </w:p>
    <w:p w14:paraId="3F2F27C6" w14:textId="77777777" w:rsidR="00445D7B" w:rsidRPr="00345182" w:rsidRDefault="00445D7B" w:rsidP="00122B93">
      <w:pPr>
        <w:pStyle w:val="Prrafodelista"/>
        <w:numPr>
          <w:ilvl w:val="0"/>
          <w:numId w:val="66"/>
        </w:numPr>
        <w:rPr>
          <w:lang w:val="en-GB"/>
        </w:rPr>
      </w:pPr>
      <w:r w:rsidRPr="00345182">
        <w:rPr>
          <w:lang w:val="en-GB"/>
        </w:rPr>
        <w:t>What measures can be undertaken to improve the impact of the TSA in the future?</w:t>
      </w:r>
    </w:p>
    <w:p w14:paraId="0F159E0A" w14:textId="77777777" w:rsidR="00445D7B" w:rsidRPr="00345182" w:rsidRDefault="00445D7B" w:rsidP="00DF57EC">
      <w:pPr>
        <w:rPr>
          <w:lang w:val="en-GB"/>
        </w:rPr>
      </w:pPr>
      <w:r w:rsidRPr="00345182">
        <w:rPr>
          <w:lang w:val="en-GB"/>
        </w:rPr>
        <w:t>In addition to the TOR, a final research question this evaluation aims to answer is:</w:t>
      </w:r>
    </w:p>
    <w:p w14:paraId="4B5CA792" w14:textId="77777777" w:rsidR="00445D7B" w:rsidRPr="00345182" w:rsidRDefault="00445D7B" w:rsidP="00122B93">
      <w:pPr>
        <w:pStyle w:val="Prrafodelista"/>
        <w:numPr>
          <w:ilvl w:val="0"/>
          <w:numId w:val="67"/>
        </w:numPr>
        <w:rPr>
          <w:lang w:val="en-GB"/>
        </w:rPr>
      </w:pPr>
      <w:r w:rsidRPr="00345182">
        <w:rPr>
          <w:lang w:val="en-GB"/>
        </w:rPr>
        <w:t>Which is the impact of giving part of the child benefit as a food voucher and/or sending information about the size of the child benefit on household’s food consumption and other child related expenses?</w:t>
      </w:r>
    </w:p>
    <w:p w14:paraId="3C955FE2" w14:textId="77777777" w:rsidR="00BA674E" w:rsidRPr="00345182" w:rsidRDefault="00454070" w:rsidP="001068BF">
      <w:pPr>
        <w:pStyle w:val="Ttulo2"/>
        <w:rPr>
          <w:lang w:val="en-GB"/>
        </w:rPr>
      </w:pPr>
      <w:bookmarkStart w:id="48" w:name="1pxezwc" w:colFirst="0" w:colLast="0"/>
      <w:bookmarkStart w:id="49" w:name="_3as4poj" w:colFirst="0" w:colLast="0"/>
      <w:bookmarkStart w:id="50" w:name="_Toc58492340"/>
      <w:bookmarkStart w:id="51" w:name="_Toc58492398"/>
      <w:bookmarkEnd w:id="48"/>
      <w:bookmarkEnd w:id="49"/>
      <w:r w:rsidRPr="00345182">
        <w:rPr>
          <w:lang w:val="en-GB"/>
        </w:rPr>
        <w:t>UNICEF contribution to the TSA</w:t>
      </w:r>
      <w:bookmarkEnd w:id="50"/>
      <w:bookmarkEnd w:id="51"/>
      <w:r w:rsidRPr="00345182">
        <w:rPr>
          <w:lang w:val="en-GB"/>
        </w:rPr>
        <w:t xml:space="preserve"> </w:t>
      </w:r>
    </w:p>
    <w:p w14:paraId="498C44C2" w14:textId="77777777" w:rsidR="00BA674E" w:rsidRPr="00345182" w:rsidRDefault="00454070" w:rsidP="00DF57EC">
      <w:pPr>
        <w:pStyle w:val="Ttulo3"/>
        <w:rPr>
          <w:lang w:val="en-GB"/>
        </w:rPr>
      </w:pPr>
      <w:bookmarkStart w:id="52" w:name="2p2csry" w:colFirst="0" w:colLast="0"/>
      <w:bookmarkStart w:id="53" w:name="_49x2ik5" w:colFirst="0" w:colLast="0"/>
      <w:bookmarkStart w:id="54" w:name="_Toc58492341"/>
      <w:bookmarkStart w:id="55" w:name="_Toc58492399"/>
      <w:bookmarkEnd w:id="52"/>
      <w:bookmarkEnd w:id="53"/>
      <w:r w:rsidRPr="00345182">
        <w:rPr>
          <w:lang w:val="en-GB"/>
        </w:rPr>
        <w:t>Methods, Data Collection, Sampling and Analysis</w:t>
      </w:r>
      <w:bookmarkEnd w:id="54"/>
      <w:bookmarkEnd w:id="55"/>
    </w:p>
    <w:p w14:paraId="25369048" w14:textId="4B1F4CE9" w:rsidR="00BA674E" w:rsidRPr="00345182" w:rsidRDefault="00454070" w:rsidP="00DF57EC">
      <w:pPr>
        <w:rPr>
          <w:lang w:val="en-GB"/>
        </w:rPr>
      </w:pPr>
      <w:r w:rsidRPr="00345182">
        <w:rPr>
          <w:lang w:val="en-GB"/>
        </w:rPr>
        <w:t xml:space="preserve">The assessment of UNICEF's contribution to the TSA programme was based on primary qualitative data collected through interviews with key stakeholders. The number of stakeholders interviewed was selected by the ET and UNICEF. There </w:t>
      </w:r>
      <w:r w:rsidR="00EC6DC3" w:rsidRPr="00345182">
        <w:rPr>
          <w:lang w:val="en-GB"/>
        </w:rPr>
        <w:t>was</w:t>
      </w:r>
      <w:r w:rsidRPr="00345182">
        <w:rPr>
          <w:lang w:val="en-GB"/>
        </w:rPr>
        <w:t xml:space="preserve"> a total of 24 stakeholders </w:t>
      </w:r>
      <w:r w:rsidRPr="00345182">
        <w:rPr>
          <w:lang w:val="en-GB"/>
        </w:rPr>
        <w:lastRenderedPageBreak/>
        <w:t xml:space="preserve">interviewed from different organisations in order to gather different perspectives from diverse fields. </w:t>
      </w:r>
    </w:p>
    <w:p w14:paraId="64A6B4DE" w14:textId="08071425" w:rsidR="00BA674E" w:rsidRPr="00345182" w:rsidRDefault="00454070" w:rsidP="00DF57EC">
      <w:pPr>
        <w:rPr>
          <w:lang w:val="en-GB"/>
        </w:rPr>
      </w:pPr>
      <w:r w:rsidRPr="00345182">
        <w:rPr>
          <w:lang w:val="en-GB"/>
        </w:rPr>
        <w:t>The time and budget restrictions of the evaluation were considered when selecting the total sample.</w:t>
      </w:r>
      <w:r w:rsidR="006741CF" w:rsidRPr="00345182">
        <w:rPr>
          <w:lang w:val="en-GB"/>
        </w:rPr>
        <w:t xml:space="preserve"> </w:t>
      </w:r>
      <w:r w:rsidRPr="00345182">
        <w:rPr>
          <w:lang w:val="en-GB"/>
        </w:rPr>
        <w:t xml:space="preserve">Table 3.1 gives a summary of the stakeholders interviewed. </w:t>
      </w:r>
    </w:p>
    <w:p w14:paraId="6A7599CA" w14:textId="5CEE8FCF" w:rsidR="00BA674E" w:rsidRPr="00345182" w:rsidRDefault="00DF57EC" w:rsidP="00DF57EC">
      <w:pPr>
        <w:pStyle w:val="T-Figura"/>
        <w:rPr>
          <w:rFonts w:eastAsia="Century Gothic" w:cs="Century Gothic"/>
          <w:lang w:val="en-GB"/>
        </w:rPr>
      </w:pPr>
      <w:bookmarkStart w:id="56" w:name="3o7alnk" w:colFirst="0" w:colLast="0"/>
      <w:bookmarkStart w:id="57" w:name="_147n2zr" w:colFirst="0" w:colLast="0"/>
      <w:bookmarkStart w:id="58" w:name="_Toc57227726"/>
      <w:bookmarkStart w:id="59" w:name="_Toc58492472"/>
      <w:bookmarkEnd w:id="56"/>
      <w:bookmarkEnd w:id="57"/>
      <w:r w:rsidRPr="00345182">
        <w:rPr>
          <w:lang w:val="en-GB"/>
        </w:rPr>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3</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1</w:t>
      </w:r>
      <w:r w:rsidR="00BA148B" w:rsidRPr="0028441D">
        <w:rPr>
          <w:lang w:val="en-GB"/>
        </w:rPr>
        <w:fldChar w:fldCharType="end"/>
      </w:r>
      <w:r w:rsidR="00454070" w:rsidRPr="00345182">
        <w:rPr>
          <w:rFonts w:eastAsia="Century Gothic" w:cs="Century Gothic"/>
          <w:lang w:val="en-GB"/>
        </w:rPr>
        <w:t>– Stakeholders interviewed</w:t>
      </w:r>
      <w:bookmarkEnd w:id="58"/>
      <w:bookmarkEnd w:id="59"/>
    </w:p>
    <w:tbl>
      <w:tblPr>
        <w:tblStyle w:val="TableNormal1"/>
        <w:tblW w:w="9204"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097"/>
        <w:gridCol w:w="2407"/>
        <w:gridCol w:w="1700"/>
      </w:tblGrid>
      <w:tr w:rsidR="00BA674E" w:rsidRPr="00345182" w14:paraId="2549C595"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3C99BEDD" w14:textId="77777777" w:rsidR="00BA674E" w:rsidRPr="00345182" w:rsidRDefault="00454070" w:rsidP="00DF57EC">
            <w:pPr>
              <w:pStyle w:val="Normal1"/>
              <w:spacing w:after="0" w:line="240" w:lineRule="auto"/>
              <w:jc w:val="center"/>
              <w:rPr>
                <w:rFonts w:ascii="Arial Narrow" w:hAnsi="Arial Narrow"/>
                <w:b/>
                <w:color w:val="000000"/>
              </w:rPr>
            </w:pPr>
            <w:r w:rsidRPr="00345182">
              <w:rPr>
                <w:rFonts w:ascii="Arial Narrow" w:hAnsi="Arial Narrow"/>
                <w:b/>
                <w:color w:val="000000"/>
              </w:rPr>
              <w:t>ORGANIZATION</w:t>
            </w:r>
          </w:p>
        </w:tc>
        <w:tc>
          <w:tcPr>
            <w:tcW w:w="2407"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713BEE03" w14:textId="77777777" w:rsidR="00BA674E" w:rsidRPr="00345182" w:rsidRDefault="00454070" w:rsidP="00DF57EC">
            <w:pPr>
              <w:pStyle w:val="Normal1"/>
              <w:spacing w:after="0" w:line="240" w:lineRule="auto"/>
              <w:jc w:val="center"/>
              <w:rPr>
                <w:rFonts w:ascii="Arial Narrow" w:hAnsi="Arial Narrow"/>
                <w:b/>
                <w:color w:val="000000"/>
              </w:rPr>
            </w:pPr>
            <w:r w:rsidRPr="00345182">
              <w:rPr>
                <w:rFonts w:ascii="Arial Narrow" w:hAnsi="Arial Narrow"/>
                <w:b/>
                <w:color w:val="000000"/>
              </w:rPr>
              <w:t>TOTAL STAKEHOLDERS INTERVIEWED</w:t>
            </w:r>
          </w:p>
        </w:tc>
        <w:tc>
          <w:tcPr>
            <w:tcW w:w="1700"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2326DF1B" w14:textId="77777777" w:rsidR="00BA674E" w:rsidRPr="00345182" w:rsidRDefault="00454070" w:rsidP="00DF57EC">
            <w:pPr>
              <w:pStyle w:val="Normal1"/>
              <w:spacing w:after="0" w:line="240" w:lineRule="auto"/>
              <w:jc w:val="center"/>
              <w:rPr>
                <w:rFonts w:ascii="Arial Narrow" w:hAnsi="Arial Narrow"/>
                <w:b/>
                <w:color w:val="000000"/>
              </w:rPr>
            </w:pPr>
            <w:r w:rsidRPr="00345182">
              <w:rPr>
                <w:rFonts w:ascii="Arial Narrow" w:hAnsi="Arial Narrow"/>
                <w:b/>
                <w:color w:val="000000"/>
              </w:rPr>
              <w:t>NATIONAL/LOCAL</w:t>
            </w:r>
          </w:p>
        </w:tc>
      </w:tr>
      <w:tr w:rsidR="00BA674E" w:rsidRPr="00345182" w14:paraId="66BF3061" w14:textId="77777777">
        <w:trPr>
          <w:trHeight w:val="227"/>
          <w:jc w:val="center"/>
        </w:trPr>
        <w:tc>
          <w:tcPr>
            <w:tcW w:w="9204" w:type="dxa"/>
            <w:gridSpan w:val="3"/>
            <w:tcBorders>
              <w:top w:val="single" w:sz="4" w:space="0" w:color="BFBFBF"/>
              <w:left w:val="single" w:sz="4" w:space="0" w:color="BFBFBF"/>
              <w:bottom w:val="single" w:sz="4" w:space="0" w:color="BFBFBF"/>
              <w:right w:val="single" w:sz="4" w:space="0" w:color="BFBFBF"/>
            </w:tcBorders>
            <w:shd w:val="clear" w:color="auto" w:fill="E7E6E6"/>
          </w:tcPr>
          <w:p w14:paraId="1A2DB681" w14:textId="77777777" w:rsidR="00BA674E" w:rsidRPr="00345182" w:rsidRDefault="00454070" w:rsidP="00DF57EC">
            <w:pPr>
              <w:pStyle w:val="Normal1"/>
              <w:spacing w:after="0" w:line="240" w:lineRule="auto"/>
              <w:rPr>
                <w:rFonts w:ascii="Arial Narrow" w:hAnsi="Arial Narrow"/>
                <w:b/>
                <w:color w:val="000000"/>
              </w:rPr>
            </w:pPr>
            <w:r w:rsidRPr="00345182">
              <w:rPr>
                <w:rFonts w:ascii="Arial Narrow" w:hAnsi="Arial Narrow"/>
                <w:b/>
                <w:color w:val="000000"/>
              </w:rPr>
              <w:t>Legislative</w:t>
            </w:r>
          </w:p>
        </w:tc>
      </w:tr>
      <w:tr w:rsidR="00BA674E" w:rsidRPr="00345182" w14:paraId="0160582D"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auto"/>
          </w:tcPr>
          <w:p w14:paraId="4FAFD7F2" w14:textId="77777777" w:rsidR="00BA674E" w:rsidRPr="00345182" w:rsidRDefault="00454070" w:rsidP="00DF57EC">
            <w:pPr>
              <w:pStyle w:val="Normal1"/>
              <w:spacing w:after="0" w:line="240" w:lineRule="auto"/>
              <w:rPr>
                <w:rFonts w:ascii="Arial Narrow" w:hAnsi="Arial Narrow"/>
                <w:color w:val="000000"/>
              </w:rPr>
            </w:pPr>
            <w:r w:rsidRPr="00345182">
              <w:rPr>
                <w:rFonts w:ascii="Arial Narrow" w:hAnsi="Arial Narrow"/>
                <w:color w:val="000000"/>
              </w:rPr>
              <w:t>Parliament of Georgia</w:t>
            </w:r>
          </w:p>
        </w:tc>
        <w:tc>
          <w:tcPr>
            <w:tcW w:w="2407" w:type="dxa"/>
            <w:tcBorders>
              <w:top w:val="single" w:sz="4" w:space="0" w:color="BFBFBF"/>
              <w:left w:val="single" w:sz="4" w:space="0" w:color="BFBFBF"/>
              <w:bottom w:val="single" w:sz="4" w:space="0" w:color="BFBFBF"/>
              <w:right w:val="single" w:sz="4" w:space="0" w:color="BFBFBF"/>
            </w:tcBorders>
            <w:shd w:val="clear" w:color="auto" w:fill="auto"/>
          </w:tcPr>
          <w:p w14:paraId="27FC4F88"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2</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583EE79"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National</w:t>
            </w:r>
          </w:p>
        </w:tc>
      </w:tr>
      <w:tr w:rsidR="00BA674E" w:rsidRPr="00345182" w14:paraId="2FB40B71" w14:textId="77777777">
        <w:trPr>
          <w:trHeight w:val="227"/>
          <w:jc w:val="center"/>
        </w:trPr>
        <w:tc>
          <w:tcPr>
            <w:tcW w:w="9204" w:type="dxa"/>
            <w:gridSpan w:val="3"/>
            <w:tcBorders>
              <w:top w:val="single" w:sz="4" w:space="0" w:color="BFBFBF"/>
              <w:left w:val="single" w:sz="4" w:space="0" w:color="BFBFBF"/>
              <w:bottom w:val="single" w:sz="4" w:space="0" w:color="BFBFBF"/>
              <w:right w:val="single" w:sz="4" w:space="0" w:color="BFBFBF"/>
            </w:tcBorders>
            <w:shd w:val="clear" w:color="auto" w:fill="E7E6E6"/>
          </w:tcPr>
          <w:p w14:paraId="68235D02" w14:textId="77777777" w:rsidR="00BA674E" w:rsidRPr="00345182" w:rsidRDefault="00454070" w:rsidP="00DF57EC">
            <w:pPr>
              <w:pStyle w:val="Normal1"/>
              <w:spacing w:after="0" w:line="240" w:lineRule="auto"/>
              <w:rPr>
                <w:rFonts w:ascii="Arial Narrow" w:hAnsi="Arial Narrow"/>
                <w:b/>
                <w:color w:val="000000"/>
              </w:rPr>
            </w:pPr>
            <w:r w:rsidRPr="00345182">
              <w:rPr>
                <w:rFonts w:ascii="Arial Narrow" w:hAnsi="Arial Narrow"/>
                <w:b/>
                <w:color w:val="000000"/>
              </w:rPr>
              <w:t>UNICEF</w:t>
            </w:r>
          </w:p>
        </w:tc>
      </w:tr>
      <w:tr w:rsidR="00BA674E" w:rsidRPr="00345182" w14:paraId="64931F70"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auto"/>
          </w:tcPr>
          <w:p w14:paraId="2927BAB4" w14:textId="77777777" w:rsidR="00BA674E" w:rsidRPr="00345182" w:rsidRDefault="00454070" w:rsidP="00DF57EC">
            <w:pPr>
              <w:pStyle w:val="Normal1"/>
              <w:spacing w:after="0" w:line="240" w:lineRule="auto"/>
              <w:rPr>
                <w:rFonts w:ascii="Arial Narrow" w:hAnsi="Arial Narrow"/>
                <w:color w:val="000000"/>
              </w:rPr>
            </w:pPr>
            <w:r w:rsidRPr="00345182">
              <w:rPr>
                <w:rFonts w:ascii="Arial Narrow" w:hAnsi="Arial Narrow"/>
                <w:color w:val="000000"/>
              </w:rPr>
              <w:t>UNICEF</w:t>
            </w:r>
          </w:p>
        </w:tc>
        <w:tc>
          <w:tcPr>
            <w:tcW w:w="2407" w:type="dxa"/>
            <w:tcBorders>
              <w:top w:val="single" w:sz="4" w:space="0" w:color="BFBFBF"/>
              <w:left w:val="single" w:sz="4" w:space="0" w:color="BFBFBF"/>
              <w:bottom w:val="single" w:sz="4" w:space="0" w:color="BFBFBF"/>
              <w:right w:val="single" w:sz="4" w:space="0" w:color="BFBFBF"/>
            </w:tcBorders>
            <w:shd w:val="clear" w:color="auto" w:fill="auto"/>
          </w:tcPr>
          <w:p w14:paraId="74325E42"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4</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B570622"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National</w:t>
            </w:r>
          </w:p>
        </w:tc>
      </w:tr>
      <w:tr w:rsidR="00BA674E" w:rsidRPr="00345182" w14:paraId="16EBDD71" w14:textId="77777777">
        <w:trPr>
          <w:trHeight w:val="227"/>
          <w:jc w:val="center"/>
        </w:trPr>
        <w:tc>
          <w:tcPr>
            <w:tcW w:w="9204" w:type="dxa"/>
            <w:gridSpan w:val="3"/>
            <w:tcBorders>
              <w:top w:val="single" w:sz="4" w:space="0" w:color="BFBFBF"/>
              <w:left w:val="single" w:sz="4" w:space="0" w:color="BFBFBF"/>
              <w:bottom w:val="single" w:sz="4" w:space="0" w:color="BFBFBF"/>
              <w:right w:val="single" w:sz="4" w:space="0" w:color="BFBFBF"/>
            </w:tcBorders>
            <w:shd w:val="clear" w:color="auto" w:fill="E7E6E6"/>
          </w:tcPr>
          <w:p w14:paraId="7B2A0AC3" w14:textId="77777777" w:rsidR="00BA674E" w:rsidRPr="00345182" w:rsidRDefault="00454070" w:rsidP="00DF57EC">
            <w:pPr>
              <w:pStyle w:val="Normal1"/>
              <w:spacing w:after="0" w:line="240" w:lineRule="auto"/>
              <w:rPr>
                <w:rFonts w:ascii="Arial Narrow" w:hAnsi="Arial Narrow"/>
                <w:b/>
                <w:color w:val="000000"/>
              </w:rPr>
            </w:pPr>
            <w:r w:rsidRPr="00345182">
              <w:rPr>
                <w:rFonts w:ascii="Arial Narrow" w:hAnsi="Arial Narrow"/>
                <w:b/>
                <w:color w:val="000000"/>
              </w:rPr>
              <w:t>Executive</w:t>
            </w:r>
          </w:p>
        </w:tc>
      </w:tr>
      <w:tr w:rsidR="00BA674E" w:rsidRPr="00345182" w14:paraId="02508B6F"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auto"/>
          </w:tcPr>
          <w:p w14:paraId="719B029A" w14:textId="77777777" w:rsidR="00BA674E" w:rsidRPr="00345182" w:rsidRDefault="00454070" w:rsidP="00DF57EC">
            <w:pPr>
              <w:pStyle w:val="Normal1"/>
              <w:spacing w:after="0" w:line="240" w:lineRule="auto"/>
              <w:rPr>
                <w:rFonts w:ascii="Arial Narrow" w:hAnsi="Arial Narrow"/>
                <w:color w:val="000000"/>
              </w:rPr>
            </w:pPr>
            <w:r w:rsidRPr="00345182">
              <w:rPr>
                <w:rFonts w:ascii="Arial Narrow" w:hAnsi="Arial Narrow"/>
                <w:color w:val="000000"/>
              </w:rPr>
              <w:t>Ministry of Internally Displaced Persons from the Occupied Territories, Labour, Health and Social Affairs (until recently Ministry of Labour, Health and Social Affairs)</w:t>
            </w:r>
          </w:p>
        </w:tc>
        <w:tc>
          <w:tcPr>
            <w:tcW w:w="2407" w:type="dxa"/>
            <w:tcBorders>
              <w:top w:val="single" w:sz="4" w:space="0" w:color="BFBFBF"/>
              <w:left w:val="single" w:sz="4" w:space="0" w:color="BFBFBF"/>
              <w:bottom w:val="single" w:sz="4" w:space="0" w:color="BFBFBF"/>
              <w:right w:val="single" w:sz="4" w:space="0" w:color="BFBFBF"/>
            </w:tcBorders>
            <w:shd w:val="clear" w:color="auto" w:fill="auto"/>
          </w:tcPr>
          <w:p w14:paraId="62BFC3E1"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3</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71CA8B57"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National</w:t>
            </w:r>
          </w:p>
        </w:tc>
      </w:tr>
      <w:tr w:rsidR="00BA674E" w:rsidRPr="00345182" w14:paraId="4687D350"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auto"/>
          </w:tcPr>
          <w:p w14:paraId="6701DA7E" w14:textId="77777777" w:rsidR="00BA674E" w:rsidRPr="00345182" w:rsidRDefault="00454070" w:rsidP="00DF57EC">
            <w:pPr>
              <w:pStyle w:val="Normal1"/>
              <w:spacing w:after="0" w:line="240" w:lineRule="auto"/>
              <w:rPr>
                <w:rFonts w:ascii="Arial Narrow" w:hAnsi="Arial Narrow"/>
                <w:color w:val="000000"/>
              </w:rPr>
            </w:pPr>
            <w:r w:rsidRPr="00345182">
              <w:rPr>
                <w:rFonts w:ascii="Arial Narrow" w:hAnsi="Arial Narrow"/>
                <w:color w:val="000000"/>
              </w:rPr>
              <w:t>Social Service Agency (SSA, under MOH)</w:t>
            </w:r>
          </w:p>
        </w:tc>
        <w:tc>
          <w:tcPr>
            <w:tcW w:w="2407" w:type="dxa"/>
            <w:tcBorders>
              <w:top w:val="single" w:sz="4" w:space="0" w:color="BFBFBF"/>
              <w:left w:val="single" w:sz="4" w:space="0" w:color="BFBFBF"/>
              <w:bottom w:val="single" w:sz="4" w:space="0" w:color="BFBFBF"/>
              <w:right w:val="single" w:sz="4" w:space="0" w:color="BFBFBF"/>
            </w:tcBorders>
            <w:shd w:val="clear" w:color="auto" w:fill="auto"/>
          </w:tcPr>
          <w:p w14:paraId="4D280451"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3</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33A8187"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National</w:t>
            </w:r>
          </w:p>
        </w:tc>
      </w:tr>
      <w:tr w:rsidR="00BA674E" w:rsidRPr="00345182" w14:paraId="348B77A8"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auto"/>
          </w:tcPr>
          <w:p w14:paraId="63C27189" w14:textId="77777777" w:rsidR="00BA674E" w:rsidRPr="00345182" w:rsidRDefault="00454070" w:rsidP="00DF57EC">
            <w:pPr>
              <w:pStyle w:val="Normal1"/>
              <w:spacing w:after="0" w:line="240" w:lineRule="auto"/>
              <w:rPr>
                <w:rFonts w:ascii="Arial Narrow" w:hAnsi="Arial Narrow"/>
                <w:color w:val="000000"/>
              </w:rPr>
            </w:pPr>
            <w:r w:rsidRPr="00345182">
              <w:rPr>
                <w:rFonts w:ascii="Arial Narrow" w:hAnsi="Arial Narrow"/>
                <w:color w:val="000000"/>
              </w:rPr>
              <w:t>Municipal Department of Finance</w:t>
            </w:r>
          </w:p>
        </w:tc>
        <w:tc>
          <w:tcPr>
            <w:tcW w:w="2407" w:type="dxa"/>
            <w:tcBorders>
              <w:top w:val="single" w:sz="4" w:space="0" w:color="BFBFBF"/>
              <w:left w:val="single" w:sz="4" w:space="0" w:color="BFBFBF"/>
              <w:bottom w:val="single" w:sz="4" w:space="0" w:color="BFBFBF"/>
              <w:right w:val="single" w:sz="4" w:space="0" w:color="BFBFBF"/>
            </w:tcBorders>
            <w:shd w:val="clear" w:color="auto" w:fill="auto"/>
          </w:tcPr>
          <w:p w14:paraId="358A8DEE"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2</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F73B24A"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Local</w:t>
            </w:r>
          </w:p>
        </w:tc>
      </w:tr>
      <w:tr w:rsidR="00BA674E" w:rsidRPr="00345182" w14:paraId="1CF9084D" w14:textId="77777777">
        <w:trPr>
          <w:trHeight w:val="227"/>
          <w:jc w:val="center"/>
        </w:trPr>
        <w:tc>
          <w:tcPr>
            <w:tcW w:w="9204" w:type="dxa"/>
            <w:gridSpan w:val="3"/>
            <w:tcBorders>
              <w:top w:val="single" w:sz="4" w:space="0" w:color="BFBFBF"/>
              <w:left w:val="single" w:sz="4" w:space="0" w:color="BFBFBF"/>
              <w:bottom w:val="single" w:sz="4" w:space="0" w:color="BFBFBF"/>
              <w:right w:val="single" w:sz="4" w:space="0" w:color="BFBFBF"/>
            </w:tcBorders>
            <w:shd w:val="clear" w:color="auto" w:fill="E7E6E6"/>
          </w:tcPr>
          <w:p w14:paraId="657A3967" w14:textId="77777777" w:rsidR="00BA674E" w:rsidRPr="00345182" w:rsidRDefault="00454070" w:rsidP="00DF57EC">
            <w:pPr>
              <w:pStyle w:val="Normal1"/>
              <w:spacing w:after="0" w:line="240" w:lineRule="auto"/>
              <w:rPr>
                <w:rFonts w:ascii="Arial Narrow" w:hAnsi="Arial Narrow"/>
                <w:b/>
                <w:color w:val="000000"/>
              </w:rPr>
            </w:pPr>
            <w:r w:rsidRPr="00345182">
              <w:rPr>
                <w:rFonts w:ascii="Arial Narrow" w:hAnsi="Arial Narrow"/>
                <w:b/>
                <w:color w:val="000000"/>
              </w:rPr>
              <w:t> Experts and Advisors</w:t>
            </w:r>
          </w:p>
        </w:tc>
      </w:tr>
      <w:tr w:rsidR="00BA674E" w:rsidRPr="00345182" w14:paraId="07592C08"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auto"/>
          </w:tcPr>
          <w:p w14:paraId="18C02A52" w14:textId="77777777" w:rsidR="00BA674E" w:rsidRPr="00345182" w:rsidRDefault="00454070" w:rsidP="00DF57EC">
            <w:pPr>
              <w:pStyle w:val="Normal1"/>
              <w:spacing w:after="0" w:line="240" w:lineRule="auto"/>
              <w:rPr>
                <w:rFonts w:ascii="Arial Narrow" w:hAnsi="Arial Narrow"/>
                <w:color w:val="000000"/>
              </w:rPr>
            </w:pPr>
            <w:r w:rsidRPr="00345182">
              <w:rPr>
                <w:rFonts w:ascii="Arial Narrow" w:hAnsi="Arial Narrow"/>
                <w:color w:val="000000"/>
              </w:rPr>
              <w:t xml:space="preserve">UNICEF external advisors </w:t>
            </w:r>
          </w:p>
        </w:tc>
        <w:tc>
          <w:tcPr>
            <w:tcW w:w="2407" w:type="dxa"/>
            <w:tcBorders>
              <w:top w:val="single" w:sz="4" w:space="0" w:color="BFBFBF"/>
              <w:left w:val="single" w:sz="4" w:space="0" w:color="BFBFBF"/>
              <w:bottom w:val="single" w:sz="4" w:space="0" w:color="BFBFBF"/>
              <w:right w:val="single" w:sz="4" w:space="0" w:color="BFBFBF"/>
            </w:tcBorders>
            <w:shd w:val="clear" w:color="auto" w:fill="auto"/>
          </w:tcPr>
          <w:p w14:paraId="1F24560C"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7</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5005BE0F"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National</w:t>
            </w:r>
          </w:p>
        </w:tc>
      </w:tr>
      <w:tr w:rsidR="00BA674E" w:rsidRPr="00345182" w14:paraId="6BE01163" w14:textId="77777777">
        <w:trPr>
          <w:trHeight w:val="227"/>
          <w:jc w:val="center"/>
        </w:trPr>
        <w:tc>
          <w:tcPr>
            <w:tcW w:w="9204" w:type="dxa"/>
            <w:gridSpan w:val="3"/>
            <w:tcBorders>
              <w:top w:val="single" w:sz="4" w:space="0" w:color="BFBFBF"/>
              <w:left w:val="single" w:sz="4" w:space="0" w:color="BFBFBF"/>
              <w:bottom w:val="single" w:sz="4" w:space="0" w:color="BFBFBF"/>
              <w:right w:val="single" w:sz="4" w:space="0" w:color="BFBFBF"/>
            </w:tcBorders>
            <w:shd w:val="clear" w:color="auto" w:fill="E7E6E6"/>
          </w:tcPr>
          <w:p w14:paraId="02FAD593" w14:textId="77777777" w:rsidR="00BA674E" w:rsidRPr="00345182" w:rsidRDefault="00454070" w:rsidP="00DF57EC">
            <w:pPr>
              <w:pStyle w:val="Normal1"/>
              <w:spacing w:after="0" w:line="240" w:lineRule="auto"/>
              <w:rPr>
                <w:rFonts w:ascii="Arial Narrow" w:hAnsi="Arial Narrow"/>
                <w:b/>
                <w:color w:val="000000"/>
              </w:rPr>
            </w:pPr>
            <w:r w:rsidRPr="00345182">
              <w:rPr>
                <w:rFonts w:ascii="Arial Narrow" w:hAnsi="Arial Narrow"/>
                <w:b/>
                <w:color w:val="000000"/>
              </w:rPr>
              <w:t> International Organizations</w:t>
            </w:r>
          </w:p>
        </w:tc>
      </w:tr>
      <w:tr w:rsidR="00BA674E" w:rsidRPr="00345182" w14:paraId="6EE4370D"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auto"/>
          </w:tcPr>
          <w:p w14:paraId="0E07EA85" w14:textId="77777777" w:rsidR="00BA674E" w:rsidRPr="00345182" w:rsidRDefault="00454070" w:rsidP="00DF57EC">
            <w:pPr>
              <w:pStyle w:val="Normal1"/>
              <w:spacing w:after="0" w:line="240" w:lineRule="auto"/>
              <w:rPr>
                <w:rFonts w:ascii="Arial Narrow" w:hAnsi="Arial Narrow"/>
                <w:color w:val="000000"/>
              </w:rPr>
            </w:pPr>
            <w:r w:rsidRPr="00345182">
              <w:rPr>
                <w:rFonts w:ascii="Arial Narrow" w:hAnsi="Arial Narrow"/>
                <w:color w:val="000000"/>
              </w:rPr>
              <w:t>World Bank</w:t>
            </w:r>
          </w:p>
        </w:tc>
        <w:tc>
          <w:tcPr>
            <w:tcW w:w="2407" w:type="dxa"/>
            <w:tcBorders>
              <w:top w:val="single" w:sz="4" w:space="0" w:color="BFBFBF"/>
              <w:left w:val="single" w:sz="4" w:space="0" w:color="BFBFBF"/>
              <w:bottom w:val="single" w:sz="4" w:space="0" w:color="BFBFBF"/>
              <w:right w:val="single" w:sz="4" w:space="0" w:color="BFBFBF"/>
            </w:tcBorders>
            <w:shd w:val="clear" w:color="auto" w:fill="auto"/>
          </w:tcPr>
          <w:p w14:paraId="60BCBBEB"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2</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3820AC6"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National</w:t>
            </w:r>
          </w:p>
        </w:tc>
      </w:tr>
      <w:tr w:rsidR="00BA674E" w:rsidRPr="00345182" w14:paraId="6C717C95"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auto"/>
          </w:tcPr>
          <w:p w14:paraId="4420E7DB" w14:textId="77777777" w:rsidR="00BA674E" w:rsidRPr="00345182" w:rsidRDefault="00454070" w:rsidP="00DF57EC">
            <w:pPr>
              <w:pStyle w:val="Normal1"/>
              <w:spacing w:after="0" w:line="240" w:lineRule="auto"/>
              <w:rPr>
                <w:rFonts w:ascii="Arial Narrow" w:hAnsi="Arial Narrow"/>
                <w:color w:val="000000"/>
              </w:rPr>
            </w:pPr>
            <w:r w:rsidRPr="00345182">
              <w:rPr>
                <w:rFonts w:ascii="Arial Narrow" w:hAnsi="Arial Narrow"/>
                <w:color w:val="000000"/>
              </w:rPr>
              <w:t>UNDP</w:t>
            </w:r>
          </w:p>
        </w:tc>
        <w:tc>
          <w:tcPr>
            <w:tcW w:w="2407" w:type="dxa"/>
            <w:tcBorders>
              <w:top w:val="single" w:sz="4" w:space="0" w:color="BFBFBF"/>
              <w:left w:val="single" w:sz="4" w:space="0" w:color="BFBFBF"/>
              <w:bottom w:val="single" w:sz="4" w:space="0" w:color="BFBFBF"/>
              <w:right w:val="single" w:sz="4" w:space="0" w:color="BFBFBF"/>
            </w:tcBorders>
            <w:shd w:val="clear" w:color="auto" w:fill="auto"/>
          </w:tcPr>
          <w:p w14:paraId="3D6B9965"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1</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3E8938D"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National</w:t>
            </w:r>
          </w:p>
        </w:tc>
      </w:tr>
    </w:tbl>
    <w:p w14:paraId="58C563B4" w14:textId="77777777" w:rsidR="00BA674E" w:rsidRPr="00345182" w:rsidRDefault="00454070" w:rsidP="00DF57EC">
      <w:pPr>
        <w:pStyle w:val="PiedeCuadro"/>
        <w:rPr>
          <w:rFonts w:eastAsia="Century Gothic"/>
          <w:lang w:val="en-GB"/>
        </w:rPr>
      </w:pPr>
      <w:r w:rsidRPr="00345182">
        <w:rPr>
          <w:rFonts w:eastAsia="Century Gothic"/>
          <w:lang w:val="en-GB"/>
        </w:rPr>
        <w:t>Source: Elaborated by Econometría</w:t>
      </w:r>
    </w:p>
    <w:p w14:paraId="278EC8BC" w14:textId="5BC4D7CA" w:rsidR="00E0671C" w:rsidRPr="00345182" w:rsidRDefault="00E0671C" w:rsidP="00DF57EC">
      <w:pPr>
        <w:rPr>
          <w:lang w:val="en-GB"/>
        </w:rPr>
      </w:pPr>
      <w:r w:rsidRPr="00345182">
        <w:rPr>
          <w:lang w:val="en-GB"/>
        </w:rPr>
        <w:t>The assessment of the UNICEF contribution to the TSA programme was based on two main sources of information. Firstly, primary qualitative data collected through interviews with 24 key stakeholders from different organisations,</w:t>
      </w:r>
      <w:r w:rsidR="006741CF" w:rsidRPr="00345182">
        <w:rPr>
          <w:lang w:val="en-GB"/>
        </w:rPr>
        <w:t xml:space="preserve"> </w:t>
      </w:r>
      <w:r w:rsidRPr="00345182">
        <w:rPr>
          <w:lang w:val="en-GB"/>
        </w:rPr>
        <w:t xml:space="preserve">including government officers and representatives of international organisations. These stakeholders were selected by the Evaluation Team (ET) in accordance with UNICEF. The interviews aimed to collect stakeholders' perceptions on the relevance, efficiency and effectiveness of UNICEF's contribution to the TSA. The second source of information was a </w:t>
      </w:r>
      <w:r w:rsidR="00EC6DC3" w:rsidRPr="00345182">
        <w:rPr>
          <w:lang w:val="en-GB"/>
        </w:rPr>
        <w:t>comprehensive</w:t>
      </w:r>
      <w:r w:rsidRPr="00345182">
        <w:rPr>
          <w:lang w:val="en-GB"/>
        </w:rPr>
        <w:t xml:space="preserve"> desk review of documents about social programmes in Georgia. The analysis cross-checked the findings from both sources to enable greater confidence in the results.</w:t>
      </w:r>
    </w:p>
    <w:p w14:paraId="2BB78DB2" w14:textId="77777777" w:rsidR="00BA674E" w:rsidRPr="00345182" w:rsidRDefault="00454070" w:rsidP="00DF57EC">
      <w:pPr>
        <w:rPr>
          <w:lang w:val="en-GB"/>
        </w:rPr>
      </w:pPr>
      <w:r w:rsidRPr="00345182">
        <w:rPr>
          <w:lang w:val="en-GB"/>
        </w:rPr>
        <w:t xml:space="preserve">The data collection instruments and the desk review criteria were based on the research questions included in the TOR. Both the desk review information and the qualitative data were categorized and contrasted to determine areas of convergence and divergence. </w:t>
      </w:r>
    </w:p>
    <w:p w14:paraId="3BC39E63" w14:textId="77777777" w:rsidR="00BA674E" w:rsidRPr="00345182" w:rsidRDefault="00454070" w:rsidP="001068BF">
      <w:pPr>
        <w:pStyle w:val="Ttulo2"/>
        <w:rPr>
          <w:lang w:val="en-GB"/>
        </w:rPr>
      </w:pPr>
      <w:bookmarkStart w:id="60" w:name="ihv636" w:colFirst="0" w:colLast="0"/>
      <w:bookmarkStart w:id="61" w:name="_23ckvvd" w:colFirst="0" w:colLast="0"/>
      <w:bookmarkStart w:id="62" w:name="_Toc58492342"/>
      <w:bookmarkStart w:id="63" w:name="_Toc58492400"/>
      <w:bookmarkEnd w:id="60"/>
      <w:bookmarkEnd w:id="61"/>
      <w:r w:rsidRPr="00345182">
        <w:rPr>
          <w:lang w:val="en-GB"/>
        </w:rPr>
        <w:t>TSA-Impact</w:t>
      </w:r>
      <w:bookmarkEnd w:id="62"/>
      <w:bookmarkEnd w:id="63"/>
      <w:r w:rsidRPr="00345182">
        <w:rPr>
          <w:lang w:val="en-GB"/>
        </w:rPr>
        <w:t xml:space="preserve"> </w:t>
      </w:r>
    </w:p>
    <w:p w14:paraId="5AA002B2" w14:textId="77777777" w:rsidR="00BA674E" w:rsidRPr="00345182" w:rsidRDefault="00454070">
      <w:pPr>
        <w:pStyle w:val="Ttulo3"/>
        <w:rPr>
          <w:lang w:val="en-GB"/>
        </w:rPr>
      </w:pPr>
      <w:bookmarkStart w:id="64" w:name="1hmsyys" w:colFirst="0" w:colLast="0"/>
      <w:bookmarkStart w:id="65" w:name="_32hioqz" w:colFirst="0" w:colLast="0"/>
      <w:bookmarkStart w:id="66" w:name="_Toc58492343"/>
      <w:bookmarkStart w:id="67" w:name="_Toc58492401"/>
      <w:bookmarkEnd w:id="64"/>
      <w:bookmarkEnd w:id="65"/>
      <w:r w:rsidRPr="00345182">
        <w:rPr>
          <w:lang w:val="en-GB"/>
        </w:rPr>
        <w:t>Methods, Data Collection, Sampling and Analysis</w:t>
      </w:r>
      <w:bookmarkEnd w:id="66"/>
      <w:bookmarkEnd w:id="67"/>
    </w:p>
    <w:p w14:paraId="4794527C" w14:textId="034FF30D" w:rsidR="00BA674E" w:rsidRPr="00345182" w:rsidRDefault="00454070" w:rsidP="00DF57EC">
      <w:pPr>
        <w:pStyle w:val="vieta1"/>
        <w:rPr>
          <w:lang w:val="en-GB"/>
        </w:rPr>
      </w:pPr>
      <w:r w:rsidRPr="00345182">
        <w:rPr>
          <w:lang w:val="en-GB"/>
        </w:rPr>
        <w:t xml:space="preserve">Impact evaluation using a fuzzy regression discontinuity design </w:t>
      </w:r>
    </w:p>
    <w:p w14:paraId="202D4780" w14:textId="18B02E0F" w:rsidR="00BA674E" w:rsidRPr="00345182" w:rsidRDefault="00454070" w:rsidP="00DF57EC">
      <w:pPr>
        <w:rPr>
          <w:lang w:val="en-GB"/>
        </w:rPr>
      </w:pPr>
      <w:r w:rsidRPr="00345182">
        <w:rPr>
          <w:lang w:val="en-GB"/>
        </w:rPr>
        <w:lastRenderedPageBreak/>
        <w:t>We estimated the TSA’s impacts using a</w:t>
      </w:r>
      <w:r w:rsidR="00445D7B" w:rsidRPr="00345182">
        <w:rPr>
          <w:lang w:val="en-GB"/>
        </w:rPr>
        <w:t xml:space="preserve"> Regression Di</w:t>
      </w:r>
      <w:r w:rsidR="00E0671C" w:rsidRPr="00345182">
        <w:rPr>
          <w:lang w:val="en-GB"/>
        </w:rPr>
        <w:t>s</w:t>
      </w:r>
      <w:r w:rsidR="00445D7B" w:rsidRPr="00345182">
        <w:rPr>
          <w:lang w:val="en-GB"/>
        </w:rPr>
        <w:t>continuity Design</w:t>
      </w:r>
      <w:r w:rsidR="00095C58" w:rsidRPr="00345182">
        <w:rPr>
          <w:lang w:val="en-GB"/>
        </w:rPr>
        <w:t xml:space="preserve"> </w:t>
      </w:r>
      <w:r w:rsidR="00445D7B" w:rsidRPr="00345182">
        <w:rPr>
          <w:lang w:val="en-GB"/>
        </w:rPr>
        <w:t>(</w:t>
      </w:r>
      <w:r w:rsidRPr="00345182">
        <w:rPr>
          <w:lang w:val="en-GB"/>
        </w:rPr>
        <w:t>RDD</w:t>
      </w:r>
      <w:r w:rsidR="00445D7B" w:rsidRPr="00345182">
        <w:rPr>
          <w:lang w:val="en-GB"/>
        </w:rPr>
        <w:t>)</w:t>
      </w:r>
      <w:r w:rsidRPr="00345182">
        <w:rPr>
          <w:lang w:val="en-GB"/>
        </w:rPr>
        <w:t xml:space="preserve">. Estimations captured the impact of the programme around the different PMT cut-offs used by the programme to allocate benefits. </w:t>
      </w:r>
    </w:p>
    <w:p w14:paraId="041CB4EC" w14:textId="491F33CC" w:rsidR="00BA674E" w:rsidRPr="00345182" w:rsidRDefault="00454070" w:rsidP="00DF57EC">
      <w:pPr>
        <w:rPr>
          <w:lang w:val="en-GB"/>
        </w:rPr>
      </w:pPr>
      <w:r w:rsidRPr="00345182">
        <w:rPr>
          <w:lang w:val="en-GB"/>
        </w:rPr>
        <w:t xml:space="preserve">The </w:t>
      </w:r>
      <w:r w:rsidR="00445D7B" w:rsidRPr="00345182">
        <w:rPr>
          <w:lang w:val="en-GB"/>
        </w:rPr>
        <w:t xml:space="preserve">identification of the causal effect of the TSA on different outcomes using </w:t>
      </w:r>
      <w:r w:rsidRPr="00345182">
        <w:rPr>
          <w:lang w:val="en-GB"/>
        </w:rPr>
        <w:t xml:space="preserve">RDD depends on two main assumptions. The first assumption is that other observable and unobservable variables are continuous around the cut-offs. This </w:t>
      </w:r>
      <w:r w:rsidR="00445D7B" w:rsidRPr="00345182">
        <w:rPr>
          <w:lang w:val="en-GB"/>
        </w:rPr>
        <w:t xml:space="preserve">implies </w:t>
      </w:r>
      <w:r w:rsidRPr="00345182">
        <w:rPr>
          <w:lang w:val="en-GB"/>
        </w:rPr>
        <w:t xml:space="preserve">that the only difference between the individuals just below the cut-off and those just above </w:t>
      </w:r>
      <w:r w:rsidR="00376466" w:rsidRPr="00345182">
        <w:rPr>
          <w:lang w:val="en-GB"/>
        </w:rPr>
        <w:t xml:space="preserve">it </w:t>
      </w:r>
      <w:r w:rsidRPr="00345182">
        <w:rPr>
          <w:lang w:val="en-GB"/>
        </w:rPr>
        <w:t xml:space="preserve">is the benefit received from the TSA. In order to support this assumption, we reviewed the documentation on social protection at national and regional levels to collect information about other social services received by TSA beneficiaries. </w:t>
      </w:r>
      <w:r w:rsidR="00445D7B" w:rsidRPr="00345182">
        <w:rPr>
          <w:lang w:val="en-GB"/>
        </w:rPr>
        <w:t xml:space="preserve">The revision </w:t>
      </w:r>
      <w:r w:rsidRPr="00345182">
        <w:rPr>
          <w:lang w:val="en-GB"/>
        </w:rPr>
        <w:t xml:space="preserve">focused on programmes that also use PMT scores to allocate benefits. We found certain municipalities use the PMT at 57,000 (57K) to determine who can access subsidized medication and who can access municipality canteens. These benefits are considerably smaller than the TSA; </w:t>
      </w:r>
      <w:r w:rsidR="00EC6DC3" w:rsidRPr="00345182">
        <w:rPr>
          <w:lang w:val="en-GB"/>
        </w:rPr>
        <w:t>nevertheless,</w:t>
      </w:r>
      <w:r w:rsidRPr="00345182">
        <w:rPr>
          <w:lang w:val="en-GB"/>
        </w:rPr>
        <w:t xml:space="preserve"> access to these two programs must be taken into account when reading the results at 57</w:t>
      </w:r>
      <w:r w:rsidR="00445D7B" w:rsidRPr="00345182">
        <w:rPr>
          <w:lang w:val="en-GB"/>
        </w:rPr>
        <w:t>K</w:t>
      </w:r>
      <w:r w:rsidRPr="00345182">
        <w:rPr>
          <w:lang w:val="en-GB"/>
        </w:rPr>
        <w:t>.</w:t>
      </w:r>
      <w:r w:rsidR="009A4C96" w:rsidRPr="00345182">
        <w:rPr>
          <w:lang w:val="en-GB"/>
        </w:rPr>
        <w:t xml:space="preserve"> </w:t>
      </w:r>
      <w:r w:rsidRPr="00345182">
        <w:rPr>
          <w:lang w:val="en-GB"/>
        </w:rPr>
        <w:t>If changes in a certain outcome are found around the 57K cut-off, there is no guarantee that they are the results only of receiving the TSA benefits, but may also may include the effect of being eligible for subsidized medication and municipality canteens.</w:t>
      </w:r>
    </w:p>
    <w:p w14:paraId="5C5576C8" w14:textId="4D12E90F" w:rsidR="00BA674E" w:rsidRPr="00345182" w:rsidRDefault="00454070" w:rsidP="00DF57EC">
      <w:pPr>
        <w:rPr>
          <w:lang w:val="en-GB"/>
        </w:rPr>
      </w:pPr>
      <w:r w:rsidRPr="00345182">
        <w:rPr>
          <w:lang w:val="en-GB"/>
        </w:rPr>
        <w:t xml:space="preserve">The second assumption is that individuals cannot manipulate their score. This would mean that being just above or below a given cut-off is considered random. Unfortunately, close examination of data indicates such manipulation does occur around the 65,000 (65K) and 100,000 (100K) cut-offs. In Appendix 1, we show that manipulation at 65K is most likely in households asking for a reassessment in order to reduce their initial score and get larger TSA benefits. We also show that using the PMT score from the first time a household is interviewed solves the problem and identifies the effect of the TSA. </w:t>
      </w:r>
      <w:r w:rsidR="00E91513" w:rsidRPr="00345182">
        <w:rPr>
          <w:lang w:val="en-GB"/>
        </w:rPr>
        <w:t>Hence, the estimation of the impacts was done by a Fuzzy Regression Discontinuity Design (</w:t>
      </w:r>
      <w:r w:rsidR="00F3018C" w:rsidRPr="00345182">
        <w:rPr>
          <w:lang w:val="en-GB"/>
        </w:rPr>
        <w:t>FRD</w:t>
      </w:r>
      <w:r w:rsidR="00E91513" w:rsidRPr="00345182">
        <w:rPr>
          <w:lang w:val="en-GB"/>
        </w:rPr>
        <w:t>) using the PMT score from the first time a household was interview as the continuous forced variable in the analysis.</w:t>
      </w:r>
      <w:r w:rsidR="009A4C96" w:rsidRPr="00345182">
        <w:rPr>
          <w:lang w:val="en-GB"/>
        </w:rPr>
        <w:t xml:space="preserve"> </w:t>
      </w:r>
    </w:p>
    <w:p w14:paraId="55BAC792" w14:textId="6983B705" w:rsidR="00BA674E" w:rsidRPr="00345182" w:rsidRDefault="00454070" w:rsidP="00DF57EC">
      <w:pPr>
        <w:rPr>
          <w:lang w:val="en-GB"/>
        </w:rPr>
      </w:pPr>
      <w:r w:rsidRPr="00345182">
        <w:rPr>
          <w:lang w:val="en-GB"/>
        </w:rPr>
        <w:t xml:space="preserve">Meanwhile, at 100K, we found that manipulation of the PMT is already happening the first time a household is interviewed and works in opposition to the hypothesis where households try to reduce their score to obtain the child benefit. In this case, it is not possible to correct the manipulation and thus these households were excluded from the analysis. We cannot estimate the causal impact </w:t>
      </w:r>
      <w:r w:rsidR="00EC6DC3" w:rsidRPr="00345182">
        <w:rPr>
          <w:lang w:val="en-GB"/>
        </w:rPr>
        <w:t>of child</w:t>
      </w:r>
      <w:r w:rsidRPr="00345182">
        <w:rPr>
          <w:lang w:val="en-GB"/>
        </w:rPr>
        <w:t xml:space="preserve"> benefit </w:t>
      </w:r>
      <w:r w:rsidR="00EC6DC3" w:rsidRPr="00345182">
        <w:rPr>
          <w:lang w:val="en-GB"/>
        </w:rPr>
        <w:t>alone due</w:t>
      </w:r>
      <w:r w:rsidRPr="00345182">
        <w:rPr>
          <w:lang w:val="en-GB"/>
        </w:rPr>
        <w:t xml:space="preserve"> to differences in eligibility, whereby households above 100</w:t>
      </w:r>
      <w:r w:rsidR="00EC6DC3" w:rsidRPr="00345182">
        <w:rPr>
          <w:lang w:val="en-GB"/>
        </w:rPr>
        <w:t>K cannot</w:t>
      </w:r>
      <w:r w:rsidRPr="00345182">
        <w:rPr>
          <w:lang w:val="en-GB"/>
        </w:rPr>
        <w:t xml:space="preserve"> receive child benefit while those under 100K are eligible.</w:t>
      </w:r>
      <w:r w:rsidR="009A4C96" w:rsidRPr="00345182">
        <w:rPr>
          <w:lang w:val="en-GB"/>
        </w:rPr>
        <w:t xml:space="preserve"> </w:t>
      </w:r>
    </w:p>
    <w:p w14:paraId="798721F9" w14:textId="77777777" w:rsidR="00BA674E" w:rsidRPr="00345182" w:rsidRDefault="00454070" w:rsidP="00DF57EC">
      <w:pPr>
        <w:pStyle w:val="vieta1"/>
        <w:rPr>
          <w:lang w:val="en-GB"/>
        </w:rPr>
      </w:pPr>
      <w:r w:rsidRPr="00345182">
        <w:rPr>
          <w:lang w:val="en-GB"/>
        </w:rPr>
        <w:t>Implementation of the RDD</w:t>
      </w:r>
    </w:p>
    <w:p w14:paraId="502F49EA" w14:textId="13F11A5A" w:rsidR="00BA674E" w:rsidRPr="00345182" w:rsidRDefault="00454070" w:rsidP="00DF57EC">
      <w:pPr>
        <w:rPr>
          <w:lang w:val="en-GB"/>
        </w:rPr>
      </w:pPr>
      <w:r w:rsidRPr="00345182">
        <w:rPr>
          <w:lang w:val="en-GB"/>
        </w:rPr>
        <w:t>In this section we describe the features of the impact evaluation. Firstly, the universe of analysis is comprised of all households which have been assessed by the SSA to get a PMT score. Given that</w:t>
      </w:r>
      <w:r w:rsidR="00083035" w:rsidRPr="00345182">
        <w:rPr>
          <w:lang w:val="en-GB"/>
        </w:rPr>
        <w:t xml:space="preserve"> </w:t>
      </w:r>
      <w:r w:rsidRPr="00345182">
        <w:rPr>
          <w:lang w:val="en-GB"/>
        </w:rPr>
        <w:t xml:space="preserve">the RDD analysis will be used, we divided our analysis into five (5) to consider individuals </w:t>
      </w:r>
      <w:r w:rsidRPr="00345182">
        <w:rPr>
          <w:lang w:val="en-GB"/>
        </w:rPr>
        <w:lastRenderedPageBreak/>
        <w:t>around each TSA cut-off. Table 3.2 summarizes how the TSA programme assigns benefits using the PMT score and predetermined cut-offs (30K, 57K, 60K, 65K and 100K).</w:t>
      </w:r>
      <w:r w:rsidRPr="00345182">
        <w:rPr>
          <w:vertAlign w:val="superscript"/>
          <w:lang w:val="en-GB"/>
        </w:rPr>
        <w:footnoteReference w:id="10"/>
      </w:r>
    </w:p>
    <w:p w14:paraId="4133649C" w14:textId="7B0A599D" w:rsidR="00BA674E" w:rsidRPr="00345182" w:rsidRDefault="00DF57EC" w:rsidP="005D7414">
      <w:pPr>
        <w:pStyle w:val="T-Figura"/>
        <w:rPr>
          <w:lang w:val="en-GB"/>
        </w:rPr>
      </w:pPr>
      <w:bookmarkStart w:id="68" w:name="2grqrue" w:colFirst="0" w:colLast="0"/>
      <w:bookmarkStart w:id="69" w:name="_41mghml" w:colFirst="0" w:colLast="0"/>
      <w:bookmarkStart w:id="70" w:name="_Toc57227727"/>
      <w:bookmarkStart w:id="71" w:name="_Toc58492473"/>
      <w:bookmarkEnd w:id="68"/>
      <w:bookmarkEnd w:id="69"/>
      <w:r w:rsidRPr="00345182">
        <w:rPr>
          <w:lang w:val="en-GB"/>
        </w:rPr>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3</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2</w:t>
      </w:r>
      <w:r w:rsidR="00BA148B" w:rsidRPr="0028441D">
        <w:rPr>
          <w:lang w:val="en-GB"/>
        </w:rPr>
        <w:fldChar w:fldCharType="end"/>
      </w:r>
      <w:r w:rsidRPr="00345182">
        <w:rPr>
          <w:lang w:val="en-GB"/>
        </w:rPr>
        <w:t xml:space="preserve"> </w:t>
      </w:r>
      <w:r w:rsidR="00454070" w:rsidRPr="00345182">
        <w:rPr>
          <w:lang w:val="en-GB"/>
        </w:rPr>
        <w:t>- TSA benefits by PMT score</w:t>
      </w:r>
      <w:bookmarkEnd w:id="70"/>
      <w:bookmarkEnd w:id="71"/>
    </w:p>
    <w:tbl>
      <w:tblPr>
        <w:tblW w:w="920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065"/>
        <w:gridCol w:w="3069"/>
        <w:gridCol w:w="3070"/>
      </w:tblGrid>
      <w:tr w:rsidR="00BA674E" w:rsidRPr="00345182" w14:paraId="6AB79C61" w14:textId="77777777">
        <w:trPr>
          <w:jc w:val="center"/>
        </w:trPr>
        <w:tc>
          <w:tcPr>
            <w:tcW w:w="3065" w:type="dxa"/>
            <w:tcBorders>
              <w:top w:val="single" w:sz="4" w:space="0" w:color="BFBFBF"/>
              <w:left w:val="single" w:sz="4" w:space="0" w:color="BFBFBF"/>
              <w:bottom w:val="single" w:sz="4" w:space="0" w:color="BFBFBF"/>
              <w:right w:val="single" w:sz="4" w:space="0" w:color="BFBFBF"/>
            </w:tcBorders>
            <w:shd w:val="clear" w:color="auto" w:fill="BFBFBF"/>
          </w:tcPr>
          <w:p w14:paraId="6BA77CE7" w14:textId="77777777" w:rsidR="00BA674E" w:rsidRPr="00345182" w:rsidRDefault="00454070" w:rsidP="005D7414">
            <w:pPr>
              <w:pStyle w:val="TextCuadro"/>
              <w:rPr>
                <w:lang w:val="en-GB"/>
              </w:rPr>
            </w:pPr>
            <w:r w:rsidRPr="00345182">
              <w:rPr>
                <w:lang w:val="en-GB"/>
              </w:rPr>
              <w:t>PMT SCORE</w:t>
            </w:r>
          </w:p>
        </w:tc>
        <w:tc>
          <w:tcPr>
            <w:tcW w:w="3069" w:type="dxa"/>
            <w:tcBorders>
              <w:top w:val="single" w:sz="4" w:space="0" w:color="BFBFBF"/>
              <w:left w:val="single" w:sz="4" w:space="0" w:color="BFBFBF"/>
              <w:bottom w:val="single" w:sz="4" w:space="0" w:color="BFBFBF"/>
              <w:right w:val="single" w:sz="4" w:space="0" w:color="BFBFBF"/>
            </w:tcBorders>
            <w:shd w:val="clear" w:color="auto" w:fill="BFBFBF"/>
          </w:tcPr>
          <w:p w14:paraId="136F87A8" w14:textId="77777777" w:rsidR="00BA674E" w:rsidRPr="00345182" w:rsidRDefault="00454070" w:rsidP="005D7414">
            <w:pPr>
              <w:pStyle w:val="TextCuadro"/>
              <w:rPr>
                <w:lang w:val="en-GB"/>
              </w:rPr>
            </w:pPr>
            <w:r w:rsidRPr="00345182">
              <w:rPr>
                <w:lang w:val="en-GB"/>
              </w:rPr>
              <w:t>BENEFIT PER INDIVIDUAL</w:t>
            </w:r>
          </w:p>
        </w:tc>
        <w:tc>
          <w:tcPr>
            <w:tcW w:w="3070" w:type="dxa"/>
            <w:tcBorders>
              <w:top w:val="single" w:sz="4" w:space="0" w:color="BFBFBF"/>
              <w:left w:val="single" w:sz="4" w:space="0" w:color="BFBFBF"/>
              <w:bottom w:val="single" w:sz="4" w:space="0" w:color="BFBFBF"/>
              <w:right w:val="single" w:sz="4" w:space="0" w:color="BFBFBF"/>
            </w:tcBorders>
            <w:shd w:val="clear" w:color="auto" w:fill="BFBFBF"/>
          </w:tcPr>
          <w:p w14:paraId="38B3F480" w14:textId="77777777" w:rsidR="00BA674E" w:rsidRPr="00345182" w:rsidRDefault="00454070" w:rsidP="005D7414">
            <w:pPr>
              <w:pStyle w:val="TextCuadro"/>
              <w:rPr>
                <w:lang w:val="en-GB"/>
              </w:rPr>
            </w:pPr>
            <w:r w:rsidRPr="00345182">
              <w:rPr>
                <w:lang w:val="en-GB"/>
              </w:rPr>
              <w:t>CHILD BENEFIT</w:t>
            </w:r>
          </w:p>
        </w:tc>
      </w:tr>
      <w:tr w:rsidR="00BA674E" w:rsidRPr="00345182" w14:paraId="012BD122" w14:textId="77777777">
        <w:trPr>
          <w:jc w:val="center"/>
        </w:trPr>
        <w:tc>
          <w:tcPr>
            <w:tcW w:w="3065" w:type="dxa"/>
            <w:tcBorders>
              <w:top w:val="single" w:sz="4" w:space="0" w:color="BFBFBF"/>
              <w:left w:val="single" w:sz="4" w:space="0" w:color="BFBFBF"/>
              <w:bottom w:val="single" w:sz="4" w:space="0" w:color="BFBFBF"/>
              <w:right w:val="single" w:sz="4" w:space="0" w:color="BFBFBF"/>
            </w:tcBorders>
            <w:shd w:val="clear" w:color="auto" w:fill="auto"/>
          </w:tcPr>
          <w:p w14:paraId="20F712D3" w14:textId="77777777" w:rsidR="00BA674E" w:rsidRPr="00345182" w:rsidRDefault="00454070" w:rsidP="005D7414">
            <w:pPr>
              <w:pStyle w:val="TextCuadro"/>
              <w:rPr>
                <w:lang w:val="en-GB"/>
              </w:rPr>
            </w:pPr>
            <w:r w:rsidRPr="00345182">
              <w:rPr>
                <w:lang w:val="en-GB"/>
              </w:rPr>
              <w:t>30K or less</w:t>
            </w:r>
          </w:p>
        </w:tc>
        <w:tc>
          <w:tcPr>
            <w:tcW w:w="3069" w:type="dxa"/>
            <w:tcBorders>
              <w:top w:val="single" w:sz="4" w:space="0" w:color="BFBFBF"/>
              <w:left w:val="single" w:sz="4" w:space="0" w:color="BFBFBF"/>
              <w:bottom w:val="single" w:sz="4" w:space="0" w:color="BFBFBF"/>
              <w:right w:val="single" w:sz="4" w:space="0" w:color="BFBFBF"/>
            </w:tcBorders>
            <w:shd w:val="clear" w:color="auto" w:fill="auto"/>
          </w:tcPr>
          <w:p w14:paraId="4199FD79" w14:textId="77777777" w:rsidR="00BA674E" w:rsidRPr="00345182" w:rsidRDefault="00454070" w:rsidP="005D7414">
            <w:pPr>
              <w:pStyle w:val="TextCuadro"/>
              <w:jc w:val="center"/>
              <w:rPr>
                <w:lang w:val="en-GB"/>
              </w:rPr>
            </w:pPr>
            <w:r w:rsidRPr="00345182">
              <w:rPr>
                <w:lang w:val="en-GB"/>
              </w:rPr>
              <w:t>GEL 60</w:t>
            </w:r>
          </w:p>
        </w:tc>
        <w:tc>
          <w:tcPr>
            <w:tcW w:w="3070" w:type="dxa"/>
            <w:tcBorders>
              <w:top w:val="single" w:sz="4" w:space="0" w:color="BFBFBF"/>
              <w:left w:val="single" w:sz="4" w:space="0" w:color="BFBFBF"/>
              <w:bottom w:val="single" w:sz="4" w:space="0" w:color="BFBFBF"/>
              <w:right w:val="single" w:sz="4" w:space="0" w:color="BFBFBF"/>
            </w:tcBorders>
            <w:shd w:val="clear" w:color="auto" w:fill="auto"/>
          </w:tcPr>
          <w:p w14:paraId="4B9DD61C" w14:textId="77777777" w:rsidR="00BA674E" w:rsidRPr="00345182" w:rsidRDefault="00454070" w:rsidP="005D7414">
            <w:pPr>
              <w:pStyle w:val="TextCuadro"/>
              <w:jc w:val="center"/>
              <w:rPr>
                <w:lang w:val="en-GB"/>
              </w:rPr>
            </w:pPr>
            <w:r w:rsidRPr="00345182">
              <w:rPr>
                <w:lang w:val="en-GB"/>
              </w:rPr>
              <w:t>GEL 50</w:t>
            </w:r>
          </w:p>
        </w:tc>
      </w:tr>
      <w:tr w:rsidR="00BA674E" w:rsidRPr="00345182" w14:paraId="34A49863" w14:textId="77777777">
        <w:trPr>
          <w:jc w:val="center"/>
        </w:trPr>
        <w:tc>
          <w:tcPr>
            <w:tcW w:w="3065" w:type="dxa"/>
            <w:tcBorders>
              <w:top w:val="single" w:sz="4" w:space="0" w:color="BFBFBF"/>
              <w:left w:val="single" w:sz="4" w:space="0" w:color="BFBFBF"/>
              <w:bottom w:val="single" w:sz="4" w:space="0" w:color="BFBFBF"/>
              <w:right w:val="single" w:sz="4" w:space="0" w:color="BFBFBF"/>
            </w:tcBorders>
            <w:shd w:val="clear" w:color="auto" w:fill="auto"/>
          </w:tcPr>
          <w:p w14:paraId="0902BA7B" w14:textId="142C359A" w:rsidR="00BA674E" w:rsidRPr="00345182" w:rsidRDefault="00454070" w:rsidP="005D7414">
            <w:pPr>
              <w:pStyle w:val="TextCuadro"/>
              <w:rPr>
                <w:lang w:val="en-GB"/>
              </w:rPr>
            </w:pPr>
            <w:r w:rsidRPr="00345182">
              <w:rPr>
                <w:lang w:val="en-GB"/>
              </w:rPr>
              <w:t>30K to 57K</w:t>
            </w:r>
          </w:p>
        </w:tc>
        <w:tc>
          <w:tcPr>
            <w:tcW w:w="3069" w:type="dxa"/>
            <w:tcBorders>
              <w:top w:val="single" w:sz="4" w:space="0" w:color="BFBFBF"/>
              <w:left w:val="single" w:sz="4" w:space="0" w:color="BFBFBF"/>
              <w:bottom w:val="single" w:sz="4" w:space="0" w:color="BFBFBF"/>
              <w:right w:val="single" w:sz="4" w:space="0" w:color="BFBFBF"/>
            </w:tcBorders>
            <w:shd w:val="clear" w:color="auto" w:fill="auto"/>
          </w:tcPr>
          <w:p w14:paraId="48B8ABD8" w14:textId="77777777" w:rsidR="00BA674E" w:rsidRPr="00345182" w:rsidRDefault="00454070" w:rsidP="005D7414">
            <w:pPr>
              <w:pStyle w:val="TextCuadro"/>
              <w:jc w:val="center"/>
              <w:rPr>
                <w:lang w:val="en-GB"/>
              </w:rPr>
            </w:pPr>
            <w:r w:rsidRPr="00345182">
              <w:rPr>
                <w:lang w:val="en-GB"/>
              </w:rPr>
              <w:t>GEL 50</w:t>
            </w:r>
          </w:p>
        </w:tc>
        <w:tc>
          <w:tcPr>
            <w:tcW w:w="3070" w:type="dxa"/>
            <w:tcBorders>
              <w:top w:val="single" w:sz="4" w:space="0" w:color="BFBFBF"/>
              <w:left w:val="single" w:sz="4" w:space="0" w:color="BFBFBF"/>
              <w:bottom w:val="single" w:sz="4" w:space="0" w:color="BFBFBF"/>
              <w:right w:val="single" w:sz="4" w:space="0" w:color="BFBFBF"/>
            </w:tcBorders>
            <w:shd w:val="clear" w:color="auto" w:fill="auto"/>
          </w:tcPr>
          <w:p w14:paraId="6FA5546C" w14:textId="77777777" w:rsidR="00BA674E" w:rsidRPr="00345182" w:rsidRDefault="00454070" w:rsidP="005D7414">
            <w:pPr>
              <w:pStyle w:val="TextCuadro"/>
              <w:jc w:val="center"/>
              <w:rPr>
                <w:lang w:val="en-GB"/>
              </w:rPr>
            </w:pPr>
            <w:r w:rsidRPr="00345182">
              <w:rPr>
                <w:lang w:val="en-GB"/>
              </w:rPr>
              <w:t>GEL 50</w:t>
            </w:r>
          </w:p>
        </w:tc>
      </w:tr>
      <w:tr w:rsidR="00BA674E" w:rsidRPr="00345182" w14:paraId="32C5C956" w14:textId="77777777">
        <w:trPr>
          <w:jc w:val="center"/>
        </w:trPr>
        <w:tc>
          <w:tcPr>
            <w:tcW w:w="3065" w:type="dxa"/>
            <w:tcBorders>
              <w:top w:val="single" w:sz="4" w:space="0" w:color="BFBFBF"/>
              <w:left w:val="single" w:sz="4" w:space="0" w:color="BFBFBF"/>
              <w:bottom w:val="single" w:sz="4" w:space="0" w:color="BFBFBF"/>
              <w:right w:val="single" w:sz="4" w:space="0" w:color="BFBFBF"/>
            </w:tcBorders>
            <w:shd w:val="clear" w:color="auto" w:fill="auto"/>
          </w:tcPr>
          <w:p w14:paraId="2976F033" w14:textId="7F111E85" w:rsidR="00BA674E" w:rsidRPr="00345182" w:rsidRDefault="00454070" w:rsidP="005D7414">
            <w:pPr>
              <w:pStyle w:val="TextCuadro"/>
              <w:rPr>
                <w:lang w:val="en-GB"/>
              </w:rPr>
            </w:pPr>
            <w:r w:rsidRPr="00345182">
              <w:rPr>
                <w:lang w:val="en-GB"/>
              </w:rPr>
              <w:t>57K to 60K</w:t>
            </w:r>
          </w:p>
        </w:tc>
        <w:tc>
          <w:tcPr>
            <w:tcW w:w="3069" w:type="dxa"/>
            <w:tcBorders>
              <w:top w:val="single" w:sz="4" w:space="0" w:color="BFBFBF"/>
              <w:left w:val="single" w:sz="4" w:space="0" w:color="BFBFBF"/>
              <w:bottom w:val="single" w:sz="4" w:space="0" w:color="BFBFBF"/>
              <w:right w:val="single" w:sz="4" w:space="0" w:color="BFBFBF"/>
            </w:tcBorders>
            <w:shd w:val="clear" w:color="auto" w:fill="auto"/>
          </w:tcPr>
          <w:p w14:paraId="52E98D06" w14:textId="77777777" w:rsidR="00BA674E" w:rsidRPr="00345182" w:rsidRDefault="00454070" w:rsidP="005D7414">
            <w:pPr>
              <w:pStyle w:val="TextCuadro"/>
              <w:jc w:val="center"/>
              <w:rPr>
                <w:lang w:val="en-GB"/>
              </w:rPr>
            </w:pPr>
            <w:r w:rsidRPr="00345182">
              <w:rPr>
                <w:lang w:val="en-GB"/>
              </w:rPr>
              <w:t>GEL 40</w:t>
            </w:r>
          </w:p>
        </w:tc>
        <w:tc>
          <w:tcPr>
            <w:tcW w:w="3070" w:type="dxa"/>
            <w:tcBorders>
              <w:top w:val="single" w:sz="4" w:space="0" w:color="BFBFBF"/>
              <w:left w:val="single" w:sz="4" w:space="0" w:color="BFBFBF"/>
              <w:bottom w:val="single" w:sz="4" w:space="0" w:color="BFBFBF"/>
              <w:right w:val="single" w:sz="4" w:space="0" w:color="BFBFBF"/>
            </w:tcBorders>
            <w:shd w:val="clear" w:color="auto" w:fill="auto"/>
          </w:tcPr>
          <w:p w14:paraId="64D3F75E" w14:textId="77777777" w:rsidR="00BA674E" w:rsidRPr="00345182" w:rsidRDefault="00454070" w:rsidP="005D7414">
            <w:pPr>
              <w:pStyle w:val="TextCuadro"/>
              <w:jc w:val="center"/>
              <w:rPr>
                <w:lang w:val="en-GB"/>
              </w:rPr>
            </w:pPr>
            <w:r w:rsidRPr="00345182">
              <w:rPr>
                <w:lang w:val="en-GB"/>
              </w:rPr>
              <w:t>GEL 50</w:t>
            </w:r>
          </w:p>
        </w:tc>
      </w:tr>
      <w:tr w:rsidR="00BA674E" w:rsidRPr="00345182" w14:paraId="2E156AB1" w14:textId="77777777">
        <w:trPr>
          <w:jc w:val="center"/>
        </w:trPr>
        <w:tc>
          <w:tcPr>
            <w:tcW w:w="3065" w:type="dxa"/>
            <w:tcBorders>
              <w:top w:val="single" w:sz="4" w:space="0" w:color="BFBFBF"/>
              <w:left w:val="single" w:sz="4" w:space="0" w:color="BFBFBF"/>
              <w:bottom w:val="single" w:sz="4" w:space="0" w:color="BFBFBF"/>
              <w:right w:val="single" w:sz="4" w:space="0" w:color="BFBFBF"/>
            </w:tcBorders>
            <w:shd w:val="clear" w:color="auto" w:fill="auto"/>
          </w:tcPr>
          <w:p w14:paraId="68C9A934" w14:textId="4ECCE2C1" w:rsidR="00BA674E" w:rsidRPr="00345182" w:rsidRDefault="00454070" w:rsidP="005D7414">
            <w:pPr>
              <w:pStyle w:val="TextCuadro"/>
              <w:rPr>
                <w:lang w:val="en-GB"/>
              </w:rPr>
            </w:pPr>
            <w:r w:rsidRPr="00345182">
              <w:rPr>
                <w:lang w:val="en-GB"/>
              </w:rPr>
              <w:t>60K to 65K</w:t>
            </w:r>
          </w:p>
        </w:tc>
        <w:tc>
          <w:tcPr>
            <w:tcW w:w="3069" w:type="dxa"/>
            <w:tcBorders>
              <w:top w:val="single" w:sz="4" w:space="0" w:color="BFBFBF"/>
              <w:left w:val="single" w:sz="4" w:space="0" w:color="BFBFBF"/>
              <w:bottom w:val="single" w:sz="4" w:space="0" w:color="BFBFBF"/>
              <w:right w:val="single" w:sz="4" w:space="0" w:color="BFBFBF"/>
            </w:tcBorders>
            <w:shd w:val="clear" w:color="auto" w:fill="auto"/>
          </w:tcPr>
          <w:p w14:paraId="1B6D1C3D" w14:textId="77777777" w:rsidR="00BA674E" w:rsidRPr="00345182" w:rsidRDefault="00454070" w:rsidP="005D7414">
            <w:pPr>
              <w:pStyle w:val="TextCuadro"/>
              <w:jc w:val="center"/>
              <w:rPr>
                <w:lang w:val="en-GB"/>
              </w:rPr>
            </w:pPr>
            <w:r w:rsidRPr="00345182">
              <w:rPr>
                <w:lang w:val="en-GB"/>
              </w:rPr>
              <w:t>GEL 30</w:t>
            </w:r>
          </w:p>
        </w:tc>
        <w:tc>
          <w:tcPr>
            <w:tcW w:w="3070" w:type="dxa"/>
            <w:tcBorders>
              <w:top w:val="single" w:sz="4" w:space="0" w:color="BFBFBF"/>
              <w:left w:val="single" w:sz="4" w:space="0" w:color="BFBFBF"/>
              <w:bottom w:val="single" w:sz="4" w:space="0" w:color="BFBFBF"/>
              <w:right w:val="single" w:sz="4" w:space="0" w:color="BFBFBF"/>
            </w:tcBorders>
            <w:shd w:val="clear" w:color="auto" w:fill="auto"/>
          </w:tcPr>
          <w:p w14:paraId="43E11CA9" w14:textId="77777777" w:rsidR="00BA674E" w:rsidRPr="00345182" w:rsidRDefault="00454070" w:rsidP="005D7414">
            <w:pPr>
              <w:pStyle w:val="TextCuadro"/>
              <w:jc w:val="center"/>
              <w:rPr>
                <w:lang w:val="en-GB"/>
              </w:rPr>
            </w:pPr>
            <w:r w:rsidRPr="00345182">
              <w:rPr>
                <w:lang w:val="en-GB"/>
              </w:rPr>
              <w:t>GEL 50</w:t>
            </w:r>
          </w:p>
        </w:tc>
      </w:tr>
      <w:tr w:rsidR="00BA674E" w:rsidRPr="00345182" w14:paraId="448D51A9" w14:textId="77777777">
        <w:trPr>
          <w:jc w:val="center"/>
        </w:trPr>
        <w:tc>
          <w:tcPr>
            <w:tcW w:w="3065" w:type="dxa"/>
            <w:tcBorders>
              <w:top w:val="single" w:sz="4" w:space="0" w:color="BFBFBF"/>
              <w:left w:val="single" w:sz="4" w:space="0" w:color="BFBFBF"/>
              <w:bottom w:val="single" w:sz="4" w:space="0" w:color="BFBFBF"/>
              <w:right w:val="single" w:sz="4" w:space="0" w:color="BFBFBF"/>
            </w:tcBorders>
            <w:shd w:val="clear" w:color="auto" w:fill="auto"/>
          </w:tcPr>
          <w:p w14:paraId="06AAE657" w14:textId="2523EB7E" w:rsidR="00BA674E" w:rsidRPr="00345182" w:rsidRDefault="00454070" w:rsidP="005D7414">
            <w:pPr>
              <w:pStyle w:val="TextCuadro"/>
              <w:rPr>
                <w:lang w:val="en-GB"/>
              </w:rPr>
            </w:pPr>
            <w:r w:rsidRPr="00345182">
              <w:rPr>
                <w:lang w:val="en-GB"/>
              </w:rPr>
              <w:t>65K to 100K</w:t>
            </w:r>
          </w:p>
        </w:tc>
        <w:tc>
          <w:tcPr>
            <w:tcW w:w="3069" w:type="dxa"/>
            <w:tcBorders>
              <w:top w:val="single" w:sz="4" w:space="0" w:color="BFBFBF"/>
              <w:left w:val="single" w:sz="4" w:space="0" w:color="BFBFBF"/>
              <w:bottom w:val="single" w:sz="4" w:space="0" w:color="BFBFBF"/>
              <w:right w:val="single" w:sz="4" w:space="0" w:color="BFBFBF"/>
            </w:tcBorders>
            <w:shd w:val="clear" w:color="auto" w:fill="auto"/>
          </w:tcPr>
          <w:p w14:paraId="65534981" w14:textId="77777777" w:rsidR="00BA674E" w:rsidRPr="00345182" w:rsidRDefault="00454070" w:rsidP="005D7414">
            <w:pPr>
              <w:pStyle w:val="TextCuadro"/>
              <w:jc w:val="center"/>
              <w:rPr>
                <w:lang w:val="en-GB"/>
              </w:rPr>
            </w:pPr>
            <w:r w:rsidRPr="00345182">
              <w:rPr>
                <w:lang w:val="en-GB"/>
              </w:rPr>
              <w:t>0</w:t>
            </w:r>
          </w:p>
        </w:tc>
        <w:tc>
          <w:tcPr>
            <w:tcW w:w="3070" w:type="dxa"/>
            <w:tcBorders>
              <w:top w:val="single" w:sz="4" w:space="0" w:color="BFBFBF"/>
              <w:left w:val="single" w:sz="4" w:space="0" w:color="BFBFBF"/>
              <w:bottom w:val="single" w:sz="4" w:space="0" w:color="BFBFBF"/>
              <w:right w:val="single" w:sz="4" w:space="0" w:color="BFBFBF"/>
            </w:tcBorders>
            <w:shd w:val="clear" w:color="auto" w:fill="auto"/>
          </w:tcPr>
          <w:p w14:paraId="4737D904" w14:textId="77777777" w:rsidR="00BA674E" w:rsidRPr="00345182" w:rsidRDefault="00454070" w:rsidP="005D7414">
            <w:pPr>
              <w:pStyle w:val="TextCuadro"/>
              <w:jc w:val="center"/>
              <w:rPr>
                <w:lang w:val="en-GB"/>
              </w:rPr>
            </w:pPr>
            <w:r w:rsidRPr="00345182">
              <w:rPr>
                <w:lang w:val="en-GB"/>
              </w:rPr>
              <w:t>GEL 50</w:t>
            </w:r>
          </w:p>
        </w:tc>
      </w:tr>
      <w:tr w:rsidR="00BA674E" w:rsidRPr="00345182" w14:paraId="633169CB" w14:textId="77777777">
        <w:trPr>
          <w:jc w:val="center"/>
        </w:trPr>
        <w:tc>
          <w:tcPr>
            <w:tcW w:w="3065" w:type="dxa"/>
            <w:tcBorders>
              <w:top w:val="single" w:sz="4" w:space="0" w:color="BFBFBF"/>
              <w:left w:val="single" w:sz="4" w:space="0" w:color="BFBFBF"/>
              <w:bottom w:val="single" w:sz="4" w:space="0" w:color="BFBFBF"/>
              <w:right w:val="single" w:sz="4" w:space="0" w:color="BFBFBF"/>
            </w:tcBorders>
            <w:shd w:val="clear" w:color="auto" w:fill="auto"/>
          </w:tcPr>
          <w:p w14:paraId="7C8286C0" w14:textId="77777777" w:rsidR="00BA674E" w:rsidRPr="00345182" w:rsidRDefault="00454070" w:rsidP="005D7414">
            <w:pPr>
              <w:pStyle w:val="TextCuadro"/>
              <w:rPr>
                <w:lang w:val="en-GB"/>
              </w:rPr>
            </w:pPr>
            <w:r w:rsidRPr="00345182">
              <w:rPr>
                <w:lang w:val="en-GB"/>
              </w:rPr>
              <w:t>More than 100K</w:t>
            </w:r>
          </w:p>
        </w:tc>
        <w:tc>
          <w:tcPr>
            <w:tcW w:w="3069" w:type="dxa"/>
            <w:tcBorders>
              <w:top w:val="single" w:sz="4" w:space="0" w:color="BFBFBF"/>
              <w:left w:val="single" w:sz="4" w:space="0" w:color="BFBFBF"/>
              <w:bottom w:val="single" w:sz="4" w:space="0" w:color="BFBFBF"/>
              <w:right w:val="single" w:sz="4" w:space="0" w:color="BFBFBF"/>
            </w:tcBorders>
            <w:shd w:val="clear" w:color="auto" w:fill="auto"/>
          </w:tcPr>
          <w:p w14:paraId="36786318" w14:textId="77777777" w:rsidR="00BA674E" w:rsidRPr="00345182" w:rsidRDefault="00454070" w:rsidP="005D7414">
            <w:pPr>
              <w:pStyle w:val="TextCuadro"/>
              <w:jc w:val="center"/>
              <w:rPr>
                <w:lang w:val="en-GB"/>
              </w:rPr>
            </w:pPr>
            <w:r w:rsidRPr="00345182">
              <w:rPr>
                <w:lang w:val="en-GB"/>
              </w:rPr>
              <w:t>0</w:t>
            </w:r>
          </w:p>
        </w:tc>
        <w:tc>
          <w:tcPr>
            <w:tcW w:w="3070" w:type="dxa"/>
            <w:tcBorders>
              <w:top w:val="single" w:sz="4" w:space="0" w:color="BFBFBF"/>
              <w:left w:val="single" w:sz="4" w:space="0" w:color="BFBFBF"/>
              <w:bottom w:val="single" w:sz="4" w:space="0" w:color="BFBFBF"/>
              <w:right w:val="single" w:sz="4" w:space="0" w:color="BFBFBF"/>
            </w:tcBorders>
            <w:shd w:val="clear" w:color="auto" w:fill="auto"/>
          </w:tcPr>
          <w:p w14:paraId="437E6690" w14:textId="77777777" w:rsidR="00BA674E" w:rsidRPr="00345182" w:rsidRDefault="00454070" w:rsidP="005D7414">
            <w:pPr>
              <w:pStyle w:val="TextCuadro"/>
              <w:jc w:val="center"/>
              <w:rPr>
                <w:lang w:val="en-GB"/>
              </w:rPr>
            </w:pPr>
            <w:r w:rsidRPr="00345182">
              <w:rPr>
                <w:lang w:val="en-GB"/>
              </w:rPr>
              <w:t>0</w:t>
            </w:r>
          </w:p>
        </w:tc>
      </w:tr>
    </w:tbl>
    <w:p w14:paraId="79B47585" w14:textId="3438EF34" w:rsidR="00BA674E" w:rsidRPr="00345182" w:rsidRDefault="00454070" w:rsidP="00DF57EC">
      <w:pPr>
        <w:pStyle w:val="PiedeCuadro"/>
        <w:rPr>
          <w:rFonts w:eastAsia="Century Gothic"/>
          <w:lang w:val="en-GB"/>
        </w:rPr>
      </w:pPr>
      <w:r w:rsidRPr="00345182">
        <w:rPr>
          <w:rFonts w:eastAsia="Century Gothic"/>
          <w:lang w:val="en-GB"/>
        </w:rPr>
        <w:t>Source: Econometria</w:t>
      </w:r>
      <w:r w:rsidR="006F6676" w:rsidRPr="00345182">
        <w:rPr>
          <w:rFonts w:eastAsia="Century Gothic"/>
          <w:lang w:val="en-GB"/>
        </w:rPr>
        <w:t xml:space="preserve"> </w:t>
      </w:r>
      <w:r w:rsidRPr="00345182">
        <w:rPr>
          <w:rFonts w:eastAsia="Century Gothic"/>
          <w:lang w:val="en-GB"/>
        </w:rPr>
        <w:t xml:space="preserve">Consultores </w:t>
      </w:r>
      <w:r w:rsidR="006F6676" w:rsidRPr="00345182">
        <w:rPr>
          <w:rFonts w:eastAsia="Century Gothic"/>
          <w:lang w:val="en-GB"/>
        </w:rPr>
        <w:t>(</w:t>
      </w:r>
      <w:r w:rsidRPr="00345182">
        <w:rPr>
          <w:rFonts w:eastAsia="Century Gothic"/>
          <w:lang w:val="en-GB"/>
        </w:rPr>
        <w:t>2020</w:t>
      </w:r>
      <w:r w:rsidR="006F6676" w:rsidRPr="00345182">
        <w:rPr>
          <w:rFonts w:eastAsia="Century Gothic"/>
          <w:lang w:val="en-GB"/>
        </w:rPr>
        <w:t>)</w:t>
      </w:r>
    </w:p>
    <w:p w14:paraId="1B0D7B49" w14:textId="6154FD3C" w:rsidR="00E91513" w:rsidRPr="00345182" w:rsidRDefault="00454070" w:rsidP="00DF57EC">
      <w:pPr>
        <w:rPr>
          <w:lang w:val="en-GB"/>
        </w:rPr>
      </w:pPr>
      <w:r w:rsidRPr="00345182">
        <w:rPr>
          <w:lang w:val="en-GB"/>
        </w:rPr>
        <w:t xml:space="preserve">To determine the region around each cut-off, we followed the approach employed by </w:t>
      </w:r>
      <w:sdt>
        <w:sdtPr>
          <w:rPr>
            <w:lang w:val="en-GB"/>
          </w:rPr>
          <w:id w:val="1845198679"/>
          <w:citation/>
        </w:sdtPr>
        <w:sdtEndPr/>
        <w:sdtContent>
          <w:r w:rsidR="005D7414" w:rsidRPr="0028441D">
            <w:rPr>
              <w:lang w:val="en-GB"/>
            </w:rPr>
            <w:fldChar w:fldCharType="begin"/>
          </w:r>
          <w:r w:rsidR="009F48F5" w:rsidRPr="00345182">
            <w:rPr>
              <w:lang w:val="en-GB"/>
            </w:rPr>
            <w:instrText xml:space="preserve">CITATION Cal14 \l 3082 </w:instrText>
          </w:r>
          <w:r w:rsidR="005D7414" w:rsidRPr="0028441D">
            <w:rPr>
              <w:lang w:val="en-GB"/>
            </w:rPr>
            <w:fldChar w:fldCharType="separate"/>
          </w:r>
          <w:r w:rsidR="009F48F5" w:rsidRPr="00345182">
            <w:rPr>
              <w:lang w:val="en-GB"/>
            </w:rPr>
            <w:t>(Calonico, S., Cattaneo, M., &amp; Titijunik, R., 2014)</w:t>
          </w:r>
          <w:r w:rsidR="005D7414" w:rsidRPr="0028441D">
            <w:rPr>
              <w:lang w:val="en-GB"/>
            </w:rPr>
            <w:fldChar w:fldCharType="end"/>
          </w:r>
        </w:sdtContent>
      </w:sdt>
      <w:r w:rsidRPr="00345182">
        <w:rPr>
          <w:lang w:val="en-GB"/>
        </w:rPr>
        <w:t>.</w:t>
      </w:r>
    </w:p>
    <w:p w14:paraId="6F3F5EAE" w14:textId="77777777" w:rsidR="00BA674E" w:rsidRPr="00345182" w:rsidRDefault="00454070" w:rsidP="00DF57EC">
      <w:pPr>
        <w:rPr>
          <w:lang w:val="en-GB"/>
        </w:rPr>
      </w:pPr>
      <w:r w:rsidRPr="00345182">
        <w:rPr>
          <w:lang w:val="en-GB"/>
        </w:rPr>
        <w:t xml:space="preserve">Econometría collected information on several outcome variables from two sources. First, we used administrative records on education, use of health services, income, labour market participation and the use of other social services. In this case, the estimated impact for the variable </w:t>
      </w:r>
      <w:r w:rsidRPr="00345182">
        <w:rPr>
          <w:i/>
          <w:lang w:val="en-GB"/>
        </w:rPr>
        <w:t>Y</w:t>
      </w:r>
      <w:r w:rsidRPr="00345182">
        <w:rPr>
          <w:lang w:val="en-GB"/>
        </w:rPr>
        <w:t xml:space="preserve"> at cut-off </w:t>
      </w:r>
      <w:r w:rsidRPr="00345182">
        <w:rPr>
          <w:i/>
          <w:lang w:val="en-GB"/>
        </w:rPr>
        <w:t>c</w:t>
      </w:r>
      <w:r w:rsidRPr="00345182">
        <w:rPr>
          <w:lang w:val="en-GB"/>
        </w:rPr>
        <w:t xml:space="preserve"> is:</w:t>
      </w:r>
      <w:r w:rsidRPr="00345182">
        <w:rPr>
          <w:vertAlign w:val="superscript"/>
          <w:lang w:val="en-GB"/>
        </w:rPr>
        <w:footnoteReference w:id="11"/>
      </w:r>
    </w:p>
    <w:p w14:paraId="6D203E22" w14:textId="77777777" w:rsidR="00A30844" w:rsidRPr="00345182" w:rsidRDefault="00954619" w:rsidP="00DF57EC">
      <w:pPr>
        <w:rPr>
          <w:rFonts w:ascii="Cambria Math" w:eastAsia="Cambria Math" w:hAnsi="Cambria Math" w:cs="Cambria Math"/>
          <w:lang w:val="en-GB"/>
        </w:rPr>
      </w:pPr>
      <m:oMathPara>
        <m:oMath>
          <m:sSubSup>
            <m:sSubSupPr>
              <m:ctrlPr>
                <w:rPr>
                  <w:rFonts w:ascii="Cambria Math" w:eastAsia="Cambria Math" w:hAnsi="Cambria Math" w:cs="Cambria Math"/>
                  <w:lang w:val="en-GB"/>
                </w:rPr>
              </m:ctrlPr>
            </m:sSubSupPr>
            <m:e>
              <m:r>
                <w:rPr>
                  <w:rFonts w:ascii="Cambria Math" w:hAnsi="Cambria Math"/>
                  <w:lang w:val="en-GB"/>
                </w:rPr>
                <m:t>τ</m:t>
              </m:r>
            </m:e>
            <m:sub>
              <m:r>
                <w:rPr>
                  <w:rFonts w:ascii="Cambria Math" w:eastAsia="Cambria Math" w:hAnsi="Cambria Math" w:cs="Cambria Math"/>
                  <w:lang w:val="en-GB"/>
                </w:rPr>
                <m:t>c,h</m:t>
              </m:r>
            </m:sub>
            <m:sup>
              <m:r>
                <w:rPr>
                  <w:rFonts w:ascii="Cambria Math" w:eastAsia="Cambria Math" w:hAnsi="Cambria Math" w:cs="Cambria Math"/>
                  <w:lang w:val="en-GB"/>
                </w:rPr>
                <m:t>Y</m:t>
              </m:r>
            </m:sup>
          </m:sSubSup>
          <m:r>
            <w:rPr>
              <w:rFonts w:ascii="Cambria Math" w:eastAsia="Cambria Math" w:hAnsi="Cambria Math" w:cs="Cambria Math"/>
              <w:lang w:val="en-GB"/>
            </w:rPr>
            <m:t>=</m:t>
          </m:r>
          <m:f>
            <m:fPr>
              <m:ctrlPr>
                <w:rPr>
                  <w:rFonts w:ascii="Cambria Math" w:eastAsia="Cambria Math" w:hAnsi="Cambria Math" w:cs="Cambria Math"/>
                  <w:lang w:val="en-GB"/>
                </w:rPr>
              </m:ctrlPr>
            </m:fPr>
            <m:num>
              <m:sSub>
                <m:sSubPr>
                  <m:ctrlPr>
                    <w:rPr>
                      <w:rFonts w:ascii="Cambria Math" w:eastAsia="Cambria Math" w:hAnsi="Cambria Math" w:cs="Cambria Math"/>
                      <w:lang w:val="en-GB"/>
                    </w:rPr>
                  </m:ctrlPr>
                </m:sSubPr>
                <m:e>
                  <m:r>
                    <w:rPr>
                      <w:rFonts w:ascii="Cambria Math" w:eastAsia="Cambria Math" w:hAnsi="Cambria Math" w:cs="Cambria Math"/>
                      <w:lang w:val="en-GB"/>
                    </w:rPr>
                    <m:t>μ</m:t>
                  </m:r>
                </m:e>
                <m:sub>
                  <m:r>
                    <w:rPr>
                      <w:rFonts w:ascii="Cambria Math" w:eastAsia="Cambria Math" w:hAnsi="Cambria Math" w:cs="Cambria Math"/>
                      <w:lang w:val="en-GB"/>
                    </w:rPr>
                    <m:t>Y-</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μ</m:t>
                  </m:r>
                </m:e>
                <m:sub>
                  <m:r>
                    <w:rPr>
                      <w:rFonts w:ascii="Cambria Math" w:eastAsia="Cambria Math" w:hAnsi="Cambria Math" w:cs="Cambria Math"/>
                      <w:lang w:val="en-GB"/>
                    </w:rPr>
                    <m:t>Y+</m:t>
                  </m:r>
                </m:sub>
              </m:sSub>
            </m:num>
            <m:den>
              <m:sSub>
                <m:sSubPr>
                  <m:ctrlPr>
                    <w:rPr>
                      <w:rFonts w:ascii="Cambria Math" w:eastAsia="Cambria Math" w:hAnsi="Cambria Math" w:cs="Cambria Math"/>
                      <w:lang w:val="en-GB"/>
                    </w:rPr>
                  </m:ctrlPr>
                </m:sSubPr>
                <m:e>
                  <m:r>
                    <w:rPr>
                      <w:rFonts w:ascii="Cambria Math" w:eastAsia="Cambria Math" w:hAnsi="Cambria Math" w:cs="Cambria Math"/>
                      <w:lang w:val="en-GB"/>
                    </w:rPr>
                    <m:t>μ</m:t>
                  </m:r>
                </m:e>
                <m:sub>
                  <m:r>
                    <w:rPr>
                      <w:rFonts w:ascii="Cambria Math" w:eastAsia="Cambria Math" w:hAnsi="Cambria Math" w:cs="Cambria Math"/>
                      <w:lang w:val="en-GB"/>
                    </w:rPr>
                    <m:t>T-</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μ</m:t>
                  </m:r>
                </m:e>
                <m:sub>
                  <m:r>
                    <w:rPr>
                      <w:rFonts w:ascii="Cambria Math" w:eastAsia="Cambria Math" w:hAnsi="Cambria Math" w:cs="Cambria Math"/>
                      <w:lang w:val="en-GB"/>
                    </w:rPr>
                    <m:t>T+</m:t>
                  </m:r>
                </m:sub>
              </m:sSub>
            </m:den>
          </m:f>
        </m:oMath>
      </m:oMathPara>
    </w:p>
    <w:p w14:paraId="59F4B207" w14:textId="1B30F3D4" w:rsidR="00BA674E" w:rsidRPr="00345182" w:rsidRDefault="00954619" w:rsidP="00DF57EC">
      <w:pPr>
        <w:rPr>
          <w:lang w:val="en-GB"/>
        </w:rPr>
      </w:pPr>
      <m:oMath>
        <m:sSub>
          <m:sSubPr>
            <m:ctrlPr>
              <w:rPr>
                <w:rFonts w:ascii="Cambria Math" w:eastAsia="Cambria Math" w:hAnsi="Cambria Math" w:cs="Cambria Math"/>
                <w:lang w:val="en-GB"/>
              </w:rPr>
            </m:ctrlPr>
          </m:sSubPr>
          <m:e>
            <m:r>
              <w:rPr>
                <w:rFonts w:ascii="Cambria Math" w:hAnsi="Cambria Math"/>
                <w:lang w:val="en-GB"/>
              </w:rPr>
              <m:t>μ</m:t>
            </m:r>
          </m:e>
          <m:sub>
            <m:r>
              <w:rPr>
                <w:rFonts w:ascii="Cambria Math" w:eastAsia="Cambria Math" w:hAnsi="Cambria Math" w:cs="Cambria Math"/>
                <w:lang w:val="en-GB"/>
              </w:rPr>
              <m:t>Y-</m:t>
            </m:r>
          </m:sub>
        </m:sSub>
      </m:oMath>
      <w:r w:rsidR="00454070" w:rsidRPr="00345182">
        <w:rPr>
          <w:lang w:val="en-GB"/>
        </w:rPr>
        <w:t xml:space="preserve"> is the average of Y for the individuals just below the cut-off in a neighbourhood of size </w:t>
      </w:r>
      <w:r w:rsidR="00454070" w:rsidRPr="00345182">
        <w:rPr>
          <w:i/>
          <w:lang w:val="en-GB"/>
        </w:rPr>
        <w:t xml:space="preserve">h. </w:t>
      </w:r>
      <m:oMath>
        <m:sSub>
          <m:sSubPr>
            <m:ctrlPr>
              <w:rPr>
                <w:rFonts w:ascii="Cambria Math" w:eastAsia="Cambria Math" w:hAnsi="Cambria Math" w:cs="Cambria Math"/>
                <w:lang w:val="en-GB"/>
              </w:rPr>
            </m:ctrlPr>
          </m:sSubPr>
          <m:e>
            <m:r>
              <w:rPr>
                <w:rFonts w:ascii="Cambria Math" w:hAnsi="Cambria Math"/>
                <w:lang w:val="en-GB"/>
              </w:rPr>
              <m:t>μ</m:t>
            </m:r>
          </m:e>
          <m:sub>
            <m:r>
              <w:rPr>
                <w:rFonts w:ascii="Cambria Math" w:eastAsia="Cambria Math" w:hAnsi="Cambria Math" w:cs="Cambria Math"/>
                <w:lang w:val="en-GB"/>
              </w:rPr>
              <m:t>T-</m:t>
            </m:r>
          </m:sub>
        </m:sSub>
      </m:oMath>
      <w:r w:rsidR="00454070" w:rsidRPr="00345182">
        <w:rPr>
          <w:lang w:val="en-GB"/>
        </w:rPr>
        <w:t xml:space="preserve">is the average probability of belonging to a TSA treatment group T for the individuals just below the cut-off in a neighbourhood of size </w:t>
      </w:r>
      <w:r w:rsidR="00454070" w:rsidRPr="00345182">
        <w:rPr>
          <w:i/>
          <w:lang w:val="en-GB"/>
        </w:rPr>
        <w:t xml:space="preserve">h. </w:t>
      </w:r>
      <m:oMath>
        <m:sSub>
          <m:sSubPr>
            <m:ctrlPr>
              <w:rPr>
                <w:rFonts w:ascii="Cambria Math" w:eastAsia="Cambria Math" w:hAnsi="Cambria Math" w:cs="Cambria Math"/>
                <w:lang w:val="en-GB"/>
              </w:rPr>
            </m:ctrlPr>
          </m:sSubPr>
          <m:e>
            <m:r>
              <w:rPr>
                <w:rFonts w:ascii="Cambria Math" w:hAnsi="Cambria Math"/>
                <w:lang w:val="en-GB"/>
              </w:rPr>
              <m:t>μ</m:t>
            </m:r>
          </m:e>
          <m:sub>
            <m:r>
              <w:rPr>
                <w:rFonts w:ascii="Cambria Math" w:eastAsia="Cambria Math" w:hAnsi="Cambria Math" w:cs="Cambria Math"/>
                <w:lang w:val="en-GB"/>
              </w:rPr>
              <m:t>Y+</m:t>
            </m:r>
          </m:sub>
        </m:sSub>
      </m:oMath>
      <w:r w:rsidR="00083035" w:rsidRPr="00345182">
        <w:rPr>
          <w:i/>
          <w:lang w:val="en-GB"/>
        </w:rPr>
        <w:t xml:space="preserve"> </w:t>
      </w:r>
      <w:r w:rsidR="00454070" w:rsidRPr="00345182">
        <w:rPr>
          <w:lang w:val="en-GB"/>
        </w:rPr>
        <w:t>and</w:t>
      </w:r>
      <w:r w:rsidR="00083035" w:rsidRPr="00345182">
        <w:rPr>
          <w:lang w:val="en-GB"/>
        </w:rPr>
        <w:t xml:space="preserve"> </w:t>
      </w:r>
      <m:oMath>
        <m:sSub>
          <m:sSubPr>
            <m:ctrlPr>
              <w:rPr>
                <w:rFonts w:ascii="Cambria Math" w:eastAsia="Cambria Math" w:hAnsi="Cambria Math" w:cs="Cambria Math"/>
                <w:lang w:val="en-GB"/>
              </w:rPr>
            </m:ctrlPr>
          </m:sSubPr>
          <m:e>
            <m:r>
              <w:rPr>
                <w:rFonts w:ascii="Cambria Math" w:hAnsi="Cambria Math"/>
                <w:lang w:val="en-GB"/>
              </w:rPr>
              <m:t>μ</m:t>
            </m:r>
          </m:e>
          <m:sub>
            <m:r>
              <w:rPr>
                <w:rFonts w:ascii="Cambria Math" w:eastAsia="Cambria Math" w:hAnsi="Cambria Math" w:cs="Cambria Math"/>
                <w:lang w:val="en-GB"/>
              </w:rPr>
              <m:t>T+</m:t>
            </m:r>
          </m:sub>
        </m:sSub>
      </m:oMath>
      <w:r w:rsidR="00454070" w:rsidRPr="00345182">
        <w:rPr>
          <w:lang w:val="en-GB"/>
        </w:rPr>
        <w:t xml:space="preserve"> are the analogous values for the individuals just above the cut-off.</w:t>
      </w:r>
      <w:r w:rsidR="00454070" w:rsidRPr="00345182">
        <w:rPr>
          <w:vertAlign w:val="superscript"/>
          <w:lang w:val="en-GB"/>
        </w:rPr>
        <w:footnoteReference w:id="12"/>
      </w:r>
    </w:p>
    <w:p w14:paraId="1B5E9B19" w14:textId="238C9B48" w:rsidR="00BA674E" w:rsidRPr="00345182" w:rsidRDefault="00454070" w:rsidP="00DF57EC">
      <w:pPr>
        <w:rPr>
          <w:lang w:val="en-GB"/>
        </w:rPr>
      </w:pPr>
      <w:r w:rsidRPr="00345182">
        <w:rPr>
          <w:lang w:val="en-GB"/>
        </w:rPr>
        <w:t>Second, we collected information using an extensive household survey about those outcome variables that are not available in administrative databases. Figure 3.1 shows that an average of 40% of households have children. Given the fact that UNICEF’s primary focus is children, we decided to concentrate our analysis on households with children. For that reason, we sampled only households with children to increase the precision of our estimations.</w:t>
      </w:r>
      <w:r w:rsidRPr="00345182">
        <w:rPr>
          <w:vertAlign w:val="superscript"/>
          <w:lang w:val="en-GB"/>
        </w:rPr>
        <w:footnoteReference w:id="13"/>
      </w:r>
    </w:p>
    <w:p w14:paraId="1770DEC8" w14:textId="55196B53" w:rsidR="00BA674E" w:rsidRPr="00345182" w:rsidRDefault="00DF57EC" w:rsidP="00DF57EC">
      <w:pPr>
        <w:pStyle w:val="T-Figura"/>
        <w:rPr>
          <w:rFonts w:eastAsia="Century Gothic"/>
          <w:lang w:val="en-GB"/>
        </w:rPr>
      </w:pPr>
      <w:bookmarkStart w:id="72" w:name="3fwokq0" w:colFirst="0" w:colLast="0"/>
      <w:bookmarkStart w:id="73" w:name="_vx1227" w:colFirst="0" w:colLast="0"/>
      <w:bookmarkStart w:id="74" w:name="_Toc57227687"/>
      <w:bookmarkStart w:id="75" w:name="_Toc58492452"/>
      <w:bookmarkEnd w:id="72"/>
      <w:bookmarkEnd w:id="73"/>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3</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w:t>
      </w:r>
      <w:r w:rsidR="004B1B12" w:rsidRPr="0028441D">
        <w:rPr>
          <w:lang w:val="en-GB"/>
        </w:rPr>
        <w:fldChar w:fldCharType="end"/>
      </w:r>
      <w:r w:rsidRPr="00345182">
        <w:rPr>
          <w:lang w:val="en-GB"/>
        </w:rPr>
        <w:t xml:space="preserve"> </w:t>
      </w:r>
      <w:r w:rsidR="00454070" w:rsidRPr="00345182">
        <w:rPr>
          <w:rFonts w:eastAsia="Century Gothic"/>
          <w:lang w:val="en-GB"/>
        </w:rPr>
        <w:t>- Proportion of households with children by PMT score (first interview)</w:t>
      </w:r>
      <w:bookmarkEnd w:id="74"/>
      <w:bookmarkEnd w:id="75"/>
    </w:p>
    <w:p w14:paraId="601F6A2F" w14:textId="77777777" w:rsidR="00BA674E" w:rsidRPr="00345182" w:rsidRDefault="00454070" w:rsidP="00DF57EC">
      <w:pPr>
        <w:pStyle w:val="TextCuadro"/>
        <w:jc w:val="center"/>
        <w:rPr>
          <w:lang w:val="en-GB"/>
        </w:rPr>
      </w:pPr>
      <w:r w:rsidRPr="0028441D">
        <w:rPr>
          <w:noProof/>
          <w:lang w:val="en-GB" w:eastAsia="en-GB"/>
        </w:rPr>
        <w:drawing>
          <wp:inline distT="152400" distB="76200" distL="0" distR="0" wp14:anchorId="6FAFB77F" wp14:editId="431F6D9C">
            <wp:extent cx="3582035" cy="2612390"/>
            <wp:effectExtent l="0" t="0" r="0" b="0"/>
            <wp:docPr id="14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a:srcRect/>
                    <a:stretch>
                      <a:fillRect/>
                    </a:stretch>
                  </pic:blipFill>
                  <pic:spPr>
                    <a:xfrm>
                      <a:off x="0" y="0"/>
                      <a:ext cx="3582035" cy="2612390"/>
                    </a:xfrm>
                    <a:prstGeom prst="rect">
                      <a:avLst/>
                    </a:prstGeom>
                    <a:ln/>
                  </pic:spPr>
                </pic:pic>
              </a:graphicData>
            </a:graphic>
          </wp:inline>
        </w:drawing>
      </w:r>
    </w:p>
    <w:p w14:paraId="30396A83" w14:textId="77777777" w:rsidR="00BA674E" w:rsidRPr="00345182" w:rsidRDefault="00454070" w:rsidP="00DF57EC">
      <w:pPr>
        <w:pStyle w:val="PiedeCuadro"/>
        <w:rPr>
          <w:rFonts w:eastAsia="Century Gothic"/>
          <w:lang w:val="en-GB"/>
        </w:rPr>
      </w:pPr>
      <w:r w:rsidRPr="00345182">
        <w:rPr>
          <w:rFonts w:eastAsia="Century Gothic"/>
          <w:lang w:val="en-GB"/>
        </w:rPr>
        <w:t>Source: Own calculations using PMT data from SSA Georgia</w:t>
      </w:r>
      <w:r w:rsidR="00E91513" w:rsidRPr="00345182">
        <w:rPr>
          <w:rFonts w:eastAsia="Century Gothic"/>
          <w:lang w:val="en-GB"/>
        </w:rPr>
        <w:t>. PMT cut-offs in dotted lines.</w:t>
      </w:r>
    </w:p>
    <w:p w14:paraId="25B7EA79" w14:textId="77777777" w:rsidR="00BA674E" w:rsidRPr="00345182" w:rsidRDefault="00454070" w:rsidP="00DF57EC">
      <w:pPr>
        <w:rPr>
          <w:lang w:val="en-GB"/>
        </w:rPr>
      </w:pPr>
      <w:r w:rsidRPr="00345182">
        <w:rPr>
          <w:lang w:val="en-GB"/>
        </w:rPr>
        <w:t xml:space="preserve">We randomly chose households with children around each cut-off. To maximize the use of this random sample of households, Econometría divided the universe into three regions. </w:t>
      </w:r>
    </w:p>
    <w:p w14:paraId="1BAAF75B" w14:textId="77777777" w:rsidR="00BA674E" w:rsidRPr="00345182" w:rsidRDefault="00454070" w:rsidP="00122B93">
      <w:pPr>
        <w:pStyle w:val="Prrafodelista"/>
        <w:numPr>
          <w:ilvl w:val="0"/>
          <w:numId w:val="68"/>
        </w:numPr>
        <w:rPr>
          <w:lang w:val="en-GB"/>
        </w:rPr>
      </w:pPr>
      <w:r w:rsidRPr="00345182">
        <w:rPr>
          <w:lang w:val="en-GB"/>
        </w:rPr>
        <w:t>Region 1: Households around 30,000</w:t>
      </w:r>
    </w:p>
    <w:p w14:paraId="08E017E8" w14:textId="77777777" w:rsidR="00BA674E" w:rsidRPr="00345182" w:rsidRDefault="00454070" w:rsidP="00122B93">
      <w:pPr>
        <w:pStyle w:val="Prrafodelista"/>
        <w:numPr>
          <w:ilvl w:val="0"/>
          <w:numId w:val="68"/>
        </w:numPr>
        <w:rPr>
          <w:lang w:val="en-GB"/>
        </w:rPr>
      </w:pPr>
      <w:r w:rsidRPr="00345182">
        <w:rPr>
          <w:lang w:val="en-GB"/>
        </w:rPr>
        <w:t>Region 2: Households between 54,000 to 70,000.</w:t>
      </w:r>
    </w:p>
    <w:p w14:paraId="1801DB74" w14:textId="77777777" w:rsidR="00BA674E" w:rsidRPr="00345182" w:rsidRDefault="00454070" w:rsidP="00122B93">
      <w:pPr>
        <w:pStyle w:val="Prrafodelista"/>
        <w:numPr>
          <w:ilvl w:val="0"/>
          <w:numId w:val="68"/>
        </w:numPr>
        <w:rPr>
          <w:lang w:val="en-GB"/>
        </w:rPr>
      </w:pPr>
      <w:r w:rsidRPr="00345182">
        <w:rPr>
          <w:lang w:val="en-GB"/>
        </w:rPr>
        <w:t>Region 3: Households around 100,000</w:t>
      </w:r>
    </w:p>
    <w:p w14:paraId="1A4C9F26" w14:textId="77777777" w:rsidR="00BA674E" w:rsidRPr="00345182" w:rsidRDefault="00454070" w:rsidP="00DF57EC">
      <w:pPr>
        <w:rPr>
          <w:lang w:val="en-GB"/>
        </w:rPr>
      </w:pPr>
      <w:r w:rsidRPr="00345182">
        <w:rPr>
          <w:lang w:val="en-GB"/>
        </w:rPr>
        <w:t xml:space="preserve">Our estimations in Region 1 were used to estimate the impact around the first cut-off, comparing households that receive GEL 60 per member + child benefit, against households that receive GEL 50 per member + child benefit. </w:t>
      </w:r>
    </w:p>
    <w:p w14:paraId="08823C84" w14:textId="77777777" w:rsidR="00BA674E" w:rsidRPr="00345182" w:rsidRDefault="00454070" w:rsidP="00DF57EC">
      <w:pPr>
        <w:rPr>
          <w:lang w:val="en-GB"/>
        </w:rPr>
      </w:pPr>
      <w:r w:rsidRPr="00345182">
        <w:rPr>
          <w:lang w:val="en-GB"/>
        </w:rPr>
        <w:t>In Region 2, we mixed the sample to estimate the impact around three different cut-offs in the following way:</w:t>
      </w:r>
    </w:p>
    <w:p w14:paraId="075840EA" w14:textId="77777777" w:rsidR="00BA674E" w:rsidRPr="00345182" w:rsidRDefault="00454070" w:rsidP="00122B93">
      <w:pPr>
        <w:pStyle w:val="Prrafodelista"/>
        <w:numPr>
          <w:ilvl w:val="0"/>
          <w:numId w:val="69"/>
        </w:numPr>
        <w:rPr>
          <w:lang w:val="en-GB"/>
        </w:rPr>
      </w:pPr>
      <w:r w:rsidRPr="00345182">
        <w:rPr>
          <w:lang w:val="en-GB"/>
        </w:rPr>
        <w:t>Using households whose scores were between 54K to 60K, we estimated the impact of receiving GEL 50 per member + child benefit against receiving GEL 40 per member + child benefit</w:t>
      </w:r>
    </w:p>
    <w:p w14:paraId="5FBF03E2" w14:textId="77777777" w:rsidR="00BA674E" w:rsidRPr="00345182" w:rsidRDefault="00454070" w:rsidP="00122B93">
      <w:pPr>
        <w:pStyle w:val="Prrafodelista"/>
        <w:numPr>
          <w:ilvl w:val="0"/>
          <w:numId w:val="69"/>
        </w:numPr>
        <w:rPr>
          <w:lang w:val="en-GB"/>
        </w:rPr>
      </w:pPr>
      <w:r w:rsidRPr="00345182">
        <w:rPr>
          <w:lang w:val="en-GB"/>
        </w:rPr>
        <w:t>Using households whose scores were between 57K to 65K, we estimated the impact of receiving GEL 40 per member + child benefit against receiving GEL 30 + child benefit</w:t>
      </w:r>
    </w:p>
    <w:p w14:paraId="3E04DBC1" w14:textId="77777777" w:rsidR="00BA674E" w:rsidRPr="00345182" w:rsidRDefault="00454070" w:rsidP="00122B93">
      <w:pPr>
        <w:pStyle w:val="Prrafodelista"/>
        <w:numPr>
          <w:ilvl w:val="0"/>
          <w:numId w:val="69"/>
        </w:numPr>
        <w:rPr>
          <w:lang w:val="en-GB"/>
        </w:rPr>
      </w:pPr>
      <w:r w:rsidRPr="00345182">
        <w:rPr>
          <w:lang w:val="en-GB"/>
        </w:rPr>
        <w:t>Using households whose scores were between 60K to 70K we estimated the impact of receiving GEL 30 + child benefit against receiving only the child benefit</w:t>
      </w:r>
    </w:p>
    <w:p w14:paraId="5B6F4F1B" w14:textId="7D111B19" w:rsidR="00BA674E" w:rsidRPr="00345182" w:rsidRDefault="00454070" w:rsidP="00DF57EC">
      <w:pPr>
        <w:rPr>
          <w:lang w:val="en-GB"/>
        </w:rPr>
      </w:pPr>
      <w:r w:rsidRPr="00345182">
        <w:rPr>
          <w:lang w:val="en-GB"/>
        </w:rPr>
        <w:t xml:space="preserve">The estimations in Region 3 were used to estimate the impact of child benefit, as the sole difference between households before and after 100K is </w:t>
      </w:r>
      <w:r w:rsidR="00DF57EC" w:rsidRPr="00345182">
        <w:rPr>
          <w:lang w:val="en-GB"/>
        </w:rPr>
        <w:t>that the</w:t>
      </w:r>
      <w:r w:rsidRPr="00345182">
        <w:rPr>
          <w:lang w:val="en-GB"/>
        </w:rPr>
        <w:t xml:space="preserve"> former are only eligible for </w:t>
      </w:r>
      <w:r w:rsidRPr="00345182">
        <w:rPr>
          <w:lang w:val="en-GB"/>
        </w:rPr>
        <w:lastRenderedPageBreak/>
        <w:t>child benefit, whereas the latter are not eligible for any TSA benefit. It is possible to use the same set of households for more than one analysis by taking the sample in this manner.</w:t>
      </w:r>
      <w:r w:rsidR="009A4C96" w:rsidRPr="00345182">
        <w:rPr>
          <w:lang w:val="en-GB"/>
        </w:rPr>
        <w:t xml:space="preserve"> </w:t>
      </w:r>
    </w:p>
    <w:p w14:paraId="583AB066" w14:textId="2C15D0E1" w:rsidR="00BA674E" w:rsidRPr="00345182" w:rsidRDefault="00454070" w:rsidP="00DF57EC">
      <w:pPr>
        <w:rPr>
          <w:lang w:val="en-GB"/>
        </w:rPr>
      </w:pPr>
      <w:r w:rsidRPr="00345182">
        <w:rPr>
          <w:lang w:val="en-GB"/>
        </w:rPr>
        <w:t xml:space="preserve">It is important to note that we estimated the TSA’s impact on adult outcomes; </w:t>
      </w:r>
      <w:r w:rsidR="00EC6DC3" w:rsidRPr="00345182">
        <w:rPr>
          <w:lang w:val="en-GB"/>
        </w:rPr>
        <w:t>however,</w:t>
      </w:r>
      <w:r w:rsidRPr="00345182">
        <w:rPr>
          <w:lang w:val="en-GB"/>
        </w:rPr>
        <w:t xml:space="preserve"> the estimations were constrained to adults living in households with children. In addition, as will be explained later, in the case of estimations using administrative data it was also possible to include households without children because this does not represent an extra cost for the evaluation.</w:t>
      </w:r>
    </w:p>
    <w:p w14:paraId="5E8E20FB" w14:textId="3D4FF28D" w:rsidR="00BA674E" w:rsidRPr="00345182" w:rsidRDefault="00454070" w:rsidP="00DF57EC">
      <w:pPr>
        <w:rPr>
          <w:lang w:val="en-GB"/>
        </w:rPr>
      </w:pPr>
      <w:r w:rsidRPr="00345182">
        <w:rPr>
          <w:lang w:val="en-GB"/>
        </w:rPr>
        <w:t xml:space="preserve">Therefore, for a given cut-off c, the impact of the TSA benefit T on the outcome Y will be estimated using the Fuzzy Regression Discontinuity Design – Instrumental Variable (FRD-IV) estimate proposed by </w:t>
      </w:r>
      <w:sdt>
        <w:sdtPr>
          <w:rPr>
            <w:lang w:val="en-GB"/>
          </w:rPr>
          <w:id w:val="1489062303"/>
          <w:citation/>
        </w:sdtPr>
        <w:sdtEndPr/>
        <w:sdtContent>
          <w:r w:rsidR="005D7414" w:rsidRPr="0028441D">
            <w:rPr>
              <w:lang w:val="en-GB"/>
            </w:rPr>
            <w:fldChar w:fldCharType="begin"/>
          </w:r>
          <w:r w:rsidR="005D7414" w:rsidRPr="00345182">
            <w:rPr>
              <w:lang w:val="en-GB"/>
            </w:rPr>
            <w:instrText xml:space="preserve"> CITATION Lee10 \l 3082 </w:instrText>
          </w:r>
          <w:r w:rsidR="005D7414" w:rsidRPr="0028441D">
            <w:rPr>
              <w:lang w:val="en-GB"/>
            </w:rPr>
            <w:fldChar w:fldCharType="separate"/>
          </w:r>
          <w:r w:rsidR="005D7414" w:rsidRPr="00345182">
            <w:rPr>
              <w:lang w:val="en-GB"/>
            </w:rPr>
            <w:t>(Lee, D., &amp; Lemieux, T. , 2010)</w:t>
          </w:r>
          <w:r w:rsidR="005D7414" w:rsidRPr="0028441D">
            <w:rPr>
              <w:lang w:val="en-GB"/>
            </w:rPr>
            <w:fldChar w:fldCharType="end"/>
          </w:r>
        </w:sdtContent>
      </w:sdt>
      <w:r w:rsidR="005D7414" w:rsidRPr="00345182">
        <w:rPr>
          <w:lang w:val="en-GB"/>
        </w:rPr>
        <w:t>,</w:t>
      </w:r>
      <w:r w:rsidRPr="00345182">
        <w:rPr>
          <w:lang w:val="en-GB"/>
        </w:rPr>
        <w:t xml:space="preserve"> where we instrument the probability of receiving the benefit T using the probability of being below the cut-off c from the first interview. If </w:t>
      </w:r>
      <m:oMath>
        <m:sSub>
          <m:sSubPr>
            <m:ctrlPr>
              <w:rPr>
                <w:rFonts w:ascii="Cambria Math" w:eastAsia="Cambria Math" w:hAnsi="Cambria Math" w:cs="Cambria Math"/>
                <w:lang w:val="en-GB"/>
              </w:rPr>
            </m:ctrlPr>
          </m:sSubPr>
          <m:e>
            <m:r>
              <w:rPr>
                <w:rFonts w:ascii="Cambria Math" w:eastAsia="Cambria Math" w:hAnsi="Cambria Math" w:cs="Cambria Math"/>
                <w:lang w:val="en-GB"/>
              </w:rPr>
              <m:t>D</m:t>
            </m:r>
          </m:e>
          <m:sub>
            <m:r>
              <w:rPr>
                <w:rFonts w:ascii="Cambria Math" w:eastAsia="Cambria Math" w:hAnsi="Cambria Math" w:cs="Cambria Math"/>
                <w:lang w:val="en-GB"/>
              </w:rPr>
              <m:t>c</m:t>
            </m:r>
          </m:sub>
        </m:sSub>
        <m:r>
          <w:rPr>
            <w:rFonts w:ascii="Cambria Math" w:eastAsia="Cambria Math" w:hAnsi="Cambria Math" w:cs="Cambria Math"/>
            <w:lang w:val="en-GB"/>
          </w:rPr>
          <m:t>=1</m:t>
        </m:r>
      </m:oMath>
      <w:r w:rsidRPr="00345182">
        <w:rPr>
          <w:lang w:val="en-GB"/>
        </w:rPr>
        <w:t xml:space="preserve"> when the household score is lower than c from the first interview, the estimated impact will be:</w:t>
      </w:r>
    </w:p>
    <w:p w14:paraId="0D94148E" w14:textId="77777777" w:rsidR="00A30844" w:rsidRPr="00345182" w:rsidRDefault="00954619" w:rsidP="00A30844">
      <w:pPr>
        <w:jc w:val="center"/>
        <w:rPr>
          <w:rFonts w:ascii="Cambria Math" w:eastAsia="Cambria Math" w:hAnsi="Cambria Math" w:cs="Cambria Math"/>
          <w:lang w:val="en-GB"/>
        </w:rPr>
      </w:pPr>
      <m:oMathPara>
        <m:oMath>
          <m:sSubSup>
            <m:sSubSupPr>
              <m:ctrlPr>
                <w:rPr>
                  <w:rFonts w:ascii="Cambria Math" w:eastAsia="Cambria Math" w:hAnsi="Cambria Math" w:cs="Cambria Math"/>
                  <w:lang w:val="en-GB"/>
                </w:rPr>
              </m:ctrlPr>
            </m:sSubSupPr>
            <m:e>
              <m:r>
                <w:rPr>
                  <w:rFonts w:ascii="Cambria Math" w:hAnsi="Cambria Math"/>
                  <w:lang w:val="en-GB"/>
                </w:rPr>
                <m:t>τ</m:t>
              </m:r>
            </m:e>
            <m:sub>
              <m:r>
                <w:rPr>
                  <w:rFonts w:ascii="Cambria Math" w:eastAsia="Cambria Math" w:hAnsi="Cambria Math" w:cs="Cambria Math"/>
                  <w:lang w:val="en-GB"/>
                </w:rPr>
                <m:t>c</m:t>
              </m:r>
            </m:sub>
            <m:sup>
              <m:r>
                <w:rPr>
                  <w:rFonts w:ascii="Cambria Math" w:eastAsia="Cambria Math" w:hAnsi="Cambria Math" w:cs="Cambria Math"/>
                  <w:lang w:val="en-GB"/>
                </w:rPr>
                <m:t>Y</m:t>
              </m:r>
            </m:sup>
          </m:sSubSup>
          <m:r>
            <w:rPr>
              <w:rFonts w:ascii="Cambria Math" w:eastAsia="Cambria Math" w:hAnsi="Cambria Math" w:cs="Cambria Math"/>
              <w:lang w:val="en-GB"/>
            </w:rPr>
            <m:t>=</m:t>
          </m:r>
          <m:f>
            <m:fPr>
              <m:ctrlPr>
                <w:rPr>
                  <w:rFonts w:ascii="Cambria Math" w:eastAsia="Cambria Math" w:hAnsi="Cambria Math" w:cs="Cambria Math"/>
                  <w:lang w:val="en-GB"/>
                </w:rPr>
              </m:ctrlPr>
            </m:fPr>
            <m:num>
              <m:sSub>
                <m:sSubPr>
                  <m:ctrlPr>
                    <w:rPr>
                      <w:rFonts w:ascii="Cambria Math" w:eastAsia="Cambria Math" w:hAnsi="Cambria Math" w:cs="Cambria Math"/>
                      <w:lang w:val="en-GB"/>
                    </w:rPr>
                  </m:ctrlPr>
                </m:sSubPr>
                <m:e>
                  <m:r>
                    <w:rPr>
                      <w:rFonts w:ascii="Cambria Math" w:eastAsia="Cambria Math" w:hAnsi="Cambria Math" w:cs="Cambria Math"/>
                      <w:lang w:val="en-GB"/>
                    </w:rPr>
                    <m:t>μ</m:t>
                  </m:r>
                </m:e>
                <m:sub>
                  <m:r>
                    <w:rPr>
                      <w:rFonts w:ascii="Cambria Math" w:eastAsia="Cambria Math" w:hAnsi="Cambria Math" w:cs="Cambria Math"/>
                      <w:lang w:val="en-GB"/>
                    </w:rPr>
                    <m:t>Y|D=1</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μ</m:t>
                  </m:r>
                </m:e>
                <m:sub>
                  <m:r>
                    <w:rPr>
                      <w:rFonts w:ascii="Cambria Math" w:eastAsia="Cambria Math" w:hAnsi="Cambria Math" w:cs="Cambria Math"/>
                      <w:lang w:val="en-GB"/>
                    </w:rPr>
                    <m:t>Y|D=0</m:t>
                  </m:r>
                </m:sub>
              </m:sSub>
            </m:num>
            <m:den>
              <m:sSub>
                <m:sSubPr>
                  <m:ctrlPr>
                    <w:rPr>
                      <w:rFonts w:ascii="Cambria Math" w:eastAsia="Cambria Math" w:hAnsi="Cambria Math" w:cs="Cambria Math"/>
                      <w:lang w:val="en-GB"/>
                    </w:rPr>
                  </m:ctrlPr>
                </m:sSubPr>
                <m:e>
                  <m:r>
                    <w:rPr>
                      <w:rFonts w:ascii="Cambria Math" w:eastAsia="Cambria Math" w:hAnsi="Cambria Math" w:cs="Cambria Math"/>
                      <w:lang w:val="en-GB"/>
                    </w:rPr>
                    <m:t>μ</m:t>
                  </m:r>
                </m:e>
                <m:sub>
                  <m:r>
                    <w:rPr>
                      <w:rFonts w:ascii="Cambria Math" w:eastAsia="Cambria Math" w:hAnsi="Cambria Math" w:cs="Cambria Math"/>
                      <w:lang w:val="en-GB"/>
                    </w:rPr>
                    <m:t>T|D=1</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μ</m:t>
                  </m:r>
                </m:e>
                <m:sub>
                  <m:r>
                    <w:rPr>
                      <w:rFonts w:ascii="Cambria Math" w:eastAsia="Cambria Math" w:hAnsi="Cambria Math" w:cs="Cambria Math"/>
                      <w:lang w:val="en-GB"/>
                    </w:rPr>
                    <m:t>T|D=0</m:t>
                  </m:r>
                </m:sub>
              </m:sSub>
            </m:den>
          </m:f>
        </m:oMath>
      </m:oMathPara>
    </w:p>
    <w:p w14:paraId="68806831" w14:textId="7175F3CD" w:rsidR="00BA674E" w:rsidRPr="00345182" w:rsidRDefault="00454070" w:rsidP="00861F4D">
      <w:pPr>
        <w:rPr>
          <w:lang w:val="en-GB"/>
        </w:rPr>
      </w:pPr>
      <w:r w:rsidRPr="00345182">
        <w:rPr>
          <w:lang w:val="en-GB"/>
        </w:rPr>
        <w:t>To better understand how we estimate</w:t>
      </w:r>
      <m:oMath>
        <m:r>
          <w:rPr>
            <w:rFonts w:ascii="Cambria Math" w:hAnsi="Cambria Math"/>
            <w:lang w:val="en-GB"/>
          </w:rPr>
          <m:t xml:space="preserve"> </m:t>
        </m:r>
        <m:sSubSup>
          <m:sSubSupPr>
            <m:ctrlPr>
              <w:rPr>
                <w:rFonts w:ascii="Cambria Math" w:eastAsia="Cambria Math" w:hAnsi="Cambria Math" w:cs="Cambria Math"/>
                <w:lang w:val="en-GB"/>
              </w:rPr>
            </m:ctrlPr>
          </m:sSubSupPr>
          <m:e>
            <m:r>
              <w:rPr>
                <w:rFonts w:ascii="Cambria Math" w:hAnsi="Cambria Math"/>
                <w:lang w:val="en-GB"/>
              </w:rPr>
              <m:t>τ</m:t>
            </m:r>
          </m:e>
          <m:sub>
            <m:r>
              <w:rPr>
                <w:rFonts w:ascii="Cambria Math" w:eastAsia="Cambria Math" w:hAnsi="Cambria Math" w:cs="Cambria Math"/>
                <w:lang w:val="en-GB"/>
              </w:rPr>
              <m:t>c</m:t>
            </m:r>
          </m:sub>
          <m:sup>
            <m:r>
              <w:rPr>
                <w:rFonts w:ascii="Cambria Math" w:eastAsia="Cambria Math" w:hAnsi="Cambria Math" w:cs="Cambria Math"/>
                <w:lang w:val="en-GB"/>
              </w:rPr>
              <m:t>Y</m:t>
            </m:r>
          </m:sup>
        </m:sSubSup>
      </m:oMath>
      <w:r w:rsidRPr="00345182">
        <w:rPr>
          <w:lang w:val="en-GB"/>
        </w:rPr>
        <w:t xml:space="preserve">, let us give an example. Consider Region 2, around 57K. In this case, D = 1 if the household had a score from the first interview between 54K and 57K, and 0 if the score was just above 57K and below or equal to 60K. T = 1 if the household is actually receiving GEL 50 per member and the child benefit, and 0 otherwise. Thus, </w:t>
      </w:r>
      <m:oMath>
        <m:sSubSup>
          <m:sSubSupPr>
            <m:ctrlPr>
              <w:rPr>
                <w:rFonts w:ascii="Cambria Math" w:eastAsia="Cambria Math" w:hAnsi="Cambria Math" w:cs="Cambria Math"/>
                <w:lang w:val="en-GB"/>
              </w:rPr>
            </m:ctrlPr>
          </m:sSubSupPr>
          <m:e>
            <m:r>
              <w:rPr>
                <w:rFonts w:ascii="Cambria Math" w:hAnsi="Cambria Math"/>
                <w:lang w:val="en-GB"/>
              </w:rPr>
              <m:t>τ</m:t>
            </m:r>
          </m:e>
          <m:sub>
            <m:r>
              <w:rPr>
                <w:rFonts w:ascii="Cambria Math" w:eastAsia="Cambria Math" w:hAnsi="Cambria Math" w:cs="Cambria Math"/>
                <w:lang w:val="en-GB"/>
              </w:rPr>
              <m:t>c</m:t>
            </m:r>
          </m:sub>
          <m:sup>
            <m:r>
              <w:rPr>
                <w:rFonts w:ascii="Cambria Math" w:eastAsia="Cambria Math" w:hAnsi="Cambria Math" w:cs="Cambria Math"/>
                <w:lang w:val="en-GB"/>
              </w:rPr>
              <m:t>Y</m:t>
            </m:r>
          </m:sup>
        </m:sSubSup>
      </m:oMath>
      <w:r w:rsidRPr="00345182">
        <w:rPr>
          <w:lang w:val="en-GB"/>
        </w:rPr>
        <w:t xml:space="preserve"> quantifies any change in the outcome Y around the cut-off</w:t>
      </w:r>
      <w:r w:rsidR="00A81E76" w:rsidRPr="00345182">
        <w:rPr>
          <w:lang w:val="en-GB"/>
        </w:rPr>
        <w:t xml:space="preserve"> focusing on those households </w:t>
      </w:r>
      <w:r w:rsidR="00A72B75" w:rsidRPr="00345182">
        <w:rPr>
          <w:lang w:val="en-GB"/>
        </w:rPr>
        <w:t xml:space="preserve">which did not change their score and have been </w:t>
      </w:r>
      <w:r w:rsidRPr="00345182">
        <w:rPr>
          <w:lang w:val="en-GB"/>
        </w:rPr>
        <w:t xml:space="preserve">receiving the GEL 50 per member </w:t>
      </w:r>
      <w:r w:rsidR="00A72B75" w:rsidRPr="00345182">
        <w:rPr>
          <w:lang w:val="en-GB"/>
        </w:rPr>
        <w:t xml:space="preserve">since </w:t>
      </w:r>
      <w:r w:rsidRPr="00345182">
        <w:rPr>
          <w:lang w:val="en-GB"/>
        </w:rPr>
        <w:t>the first interview</w:t>
      </w:r>
      <w:r w:rsidR="00A72B75" w:rsidRPr="00345182">
        <w:rPr>
          <w:lang w:val="en-GB"/>
        </w:rPr>
        <w:t xml:space="preserve">. </w:t>
      </w:r>
    </w:p>
    <w:p w14:paraId="212A0807" w14:textId="77777777" w:rsidR="00BA674E" w:rsidRPr="00345182" w:rsidRDefault="00454070" w:rsidP="00861F4D">
      <w:pPr>
        <w:rPr>
          <w:lang w:val="en-GB"/>
        </w:rPr>
      </w:pPr>
      <w:r w:rsidRPr="00345182">
        <w:rPr>
          <w:lang w:val="en-GB"/>
        </w:rPr>
        <w:t>The main limitation of an RDD is that the estimated impacts only apply for households around the cut-offs. However, in this case we use the advantage of multiple cut-offs to explain how the impacts change when the PMT changes. The second</w:t>
      </w:r>
      <w:r w:rsidR="00D21E61" w:rsidRPr="00345182">
        <w:rPr>
          <w:lang w:val="en-GB"/>
        </w:rPr>
        <w:t xml:space="preserve"> limitation, as previously noted, </w:t>
      </w:r>
      <w:r w:rsidRPr="00345182">
        <w:rPr>
          <w:lang w:val="en-GB"/>
        </w:rPr>
        <w:t xml:space="preserve">is that detailed survey data is only available for households with children. Nonetheless, we can estimate the impacts for adults living in households with children. In addition, we made a great effort collecting administrative data that allowed us to analyse the effect of the TSA on adults who do not live with children for multiple outcomes. </w:t>
      </w:r>
    </w:p>
    <w:p w14:paraId="6482C16B" w14:textId="77777777" w:rsidR="00BA674E" w:rsidRPr="00345182" w:rsidRDefault="00454070" w:rsidP="00861F4D">
      <w:pPr>
        <w:pStyle w:val="vieta1"/>
        <w:rPr>
          <w:lang w:val="en-GB"/>
        </w:rPr>
      </w:pPr>
      <w:r w:rsidRPr="00345182">
        <w:rPr>
          <w:lang w:val="en-GB"/>
        </w:rPr>
        <w:t>Voucher vs cash</w:t>
      </w:r>
    </w:p>
    <w:p w14:paraId="07430DA7" w14:textId="6ECE5C6B" w:rsidR="00BA674E" w:rsidRPr="00345182" w:rsidRDefault="00454070" w:rsidP="00861F4D">
      <w:pPr>
        <w:rPr>
          <w:lang w:val="en-GB"/>
        </w:rPr>
      </w:pPr>
      <w:r w:rsidRPr="00345182">
        <w:rPr>
          <w:lang w:val="en-GB"/>
        </w:rPr>
        <w:t xml:space="preserve">As previously explained, this evaluation supported the additional changes by the GoG to the TSA by evaluating possible changes in the child benefit. The GoG wanted to understand the effect of giving part of the transfer as a food voucher. The proposal was to divide the GEL 50 benefit into GEL 20 as cash and GEL 30 as a food voucher. Families with children receive an extra bank card with GEL 30 deposited per child every month by the bank. The families also </w:t>
      </w:r>
      <w:r w:rsidRPr="00345182">
        <w:rPr>
          <w:lang w:val="en-GB"/>
        </w:rPr>
        <w:lastRenderedPageBreak/>
        <w:t xml:space="preserve">receive GEL 20 for child benefit as part of the total transfer. Households are only able to use this extra card in specific grocery shops. </w:t>
      </w:r>
    </w:p>
    <w:p w14:paraId="326F62BC" w14:textId="14497796" w:rsidR="00BA674E" w:rsidRPr="00345182" w:rsidRDefault="00454070" w:rsidP="00861F4D">
      <w:pPr>
        <w:rPr>
          <w:lang w:val="en-GB"/>
        </w:rPr>
      </w:pPr>
      <w:r w:rsidRPr="00345182">
        <w:rPr>
          <w:lang w:val="en-GB"/>
        </w:rPr>
        <w:t>The question we aim to answer is: If it is better to give GEL 30 in a voucher, or as cash?</w:t>
      </w:r>
      <w:r w:rsidR="009A4C96" w:rsidRPr="00345182">
        <w:rPr>
          <w:lang w:val="en-GB"/>
        </w:rPr>
        <w:t xml:space="preserve"> </w:t>
      </w:r>
      <w:r w:rsidRPr="00345182">
        <w:rPr>
          <w:lang w:val="en-GB"/>
        </w:rPr>
        <w:t xml:space="preserve">Distribution of benefits via voucher vs cash is still debated throughout economic literature. One branch of literature argues that unconditional transfers allow households to allocate their income in the most efficient way according to their needs. A second branch argues that conditional transfers, like vouchers, may have some advantages, particularly when policy makers target a specific population or seek to change certain behaviour(s) of individuals </w:t>
      </w:r>
      <w:sdt>
        <w:sdtPr>
          <w:rPr>
            <w:lang w:val="en-GB"/>
          </w:rPr>
          <w:id w:val="1170593887"/>
          <w:citation/>
        </w:sdtPr>
        <w:sdtEndPr/>
        <w:sdtContent>
          <w:r w:rsidR="005D7414" w:rsidRPr="0028441D">
            <w:rPr>
              <w:lang w:val="en-GB"/>
            </w:rPr>
            <w:fldChar w:fldCharType="begin"/>
          </w:r>
          <w:r w:rsidR="005D7414" w:rsidRPr="00345182">
            <w:rPr>
              <w:lang w:val="en-GB"/>
            </w:rPr>
            <w:instrText xml:space="preserve"> CITATION Gah08 \l 3082 </w:instrText>
          </w:r>
          <w:r w:rsidR="005D7414" w:rsidRPr="0028441D">
            <w:rPr>
              <w:lang w:val="en-GB"/>
            </w:rPr>
            <w:fldChar w:fldCharType="separate"/>
          </w:r>
          <w:r w:rsidR="005D7414" w:rsidRPr="00345182">
            <w:rPr>
              <w:lang w:val="en-GB"/>
            </w:rPr>
            <w:t>(Gahvari, &amp; Currie., 2008)</w:t>
          </w:r>
          <w:r w:rsidR="005D7414" w:rsidRPr="0028441D">
            <w:rPr>
              <w:lang w:val="en-GB"/>
            </w:rPr>
            <w:fldChar w:fldCharType="end"/>
          </w:r>
        </w:sdtContent>
      </w:sdt>
      <w:r w:rsidR="005D7414" w:rsidRPr="00345182">
        <w:rPr>
          <w:lang w:val="en-GB"/>
        </w:rPr>
        <w:t>.</w:t>
      </w:r>
    </w:p>
    <w:p w14:paraId="762BA06F" w14:textId="7EC7176A" w:rsidR="00BA674E" w:rsidRPr="00345182" w:rsidRDefault="00454070" w:rsidP="00861F4D">
      <w:pPr>
        <w:rPr>
          <w:lang w:val="en-GB"/>
        </w:rPr>
      </w:pPr>
      <w:r w:rsidRPr="00345182">
        <w:rPr>
          <w:lang w:val="en-GB"/>
        </w:rPr>
        <w:t>To answer this question, Econometría implemented a Randomized Control Trial (RCT). In coordination with UNICEF and the GoG, we randomly divided municipalities into two different groups (arms)</w:t>
      </w:r>
      <w:r w:rsidR="002C7A80" w:rsidRPr="00345182">
        <w:rPr>
          <w:lang w:val="en-GB"/>
        </w:rPr>
        <w:t>:</w:t>
      </w:r>
      <w:r w:rsidR="0096171A" w:rsidRPr="00345182">
        <w:rPr>
          <w:rStyle w:val="Refdenotaalpie"/>
          <w:lang w:val="en-GB"/>
        </w:rPr>
        <w:footnoteReference w:id="14"/>
      </w:r>
    </w:p>
    <w:p w14:paraId="02B6AFE0" w14:textId="77777777" w:rsidR="00BA674E" w:rsidRPr="00345182" w:rsidRDefault="00454070" w:rsidP="00122B93">
      <w:pPr>
        <w:pStyle w:val="Prrafodelista"/>
        <w:numPr>
          <w:ilvl w:val="0"/>
          <w:numId w:val="70"/>
        </w:numPr>
        <w:rPr>
          <w:lang w:val="en-GB"/>
        </w:rPr>
      </w:pPr>
      <w:r w:rsidRPr="00345182">
        <w:rPr>
          <w:lang w:val="en-GB"/>
        </w:rPr>
        <w:t xml:space="preserve">Arm 1 (voucher): In these municipalities we started the implementation of the food voucher. From March 2019, households with children received GEL 20 in cash and GEL 30 on the food card per child. </w:t>
      </w:r>
    </w:p>
    <w:p w14:paraId="3585C711" w14:textId="77777777" w:rsidR="00BA674E" w:rsidRPr="00345182" w:rsidRDefault="00454070" w:rsidP="00122B93">
      <w:pPr>
        <w:pStyle w:val="Prrafodelista"/>
        <w:numPr>
          <w:ilvl w:val="0"/>
          <w:numId w:val="70"/>
        </w:numPr>
        <w:rPr>
          <w:lang w:val="en-GB"/>
        </w:rPr>
      </w:pPr>
      <w:r w:rsidRPr="00345182">
        <w:rPr>
          <w:lang w:val="en-GB"/>
        </w:rPr>
        <w:t xml:space="preserve">Arm 2 (cash only): In these municipalities the child benefit (GEL 50 per child) was included as part of the total transfer to the household (cash). </w:t>
      </w:r>
    </w:p>
    <w:p w14:paraId="6832B4D6" w14:textId="77777777" w:rsidR="00BA674E" w:rsidRPr="00345182" w:rsidRDefault="00454070" w:rsidP="00AD0A28">
      <w:pPr>
        <w:rPr>
          <w:lang w:val="en-GB"/>
        </w:rPr>
      </w:pPr>
      <w:r w:rsidRPr="00345182">
        <w:rPr>
          <w:lang w:val="en-GB"/>
        </w:rPr>
        <w:t>We tested the extent to which the food voucher increases or decreases food consumption and child outcomes by comparing households between these two groups. In addition, UNICEF and the GoG wanted to understand the effect that information has on households’ investment decisions. Therefore, we added two groups (arms) to the RCT study.</w:t>
      </w:r>
    </w:p>
    <w:p w14:paraId="7C506887" w14:textId="77777777" w:rsidR="00BA674E" w:rsidRPr="00345182" w:rsidRDefault="00454070" w:rsidP="00122B93">
      <w:pPr>
        <w:pStyle w:val="Prrafodelista"/>
        <w:numPr>
          <w:ilvl w:val="0"/>
          <w:numId w:val="71"/>
        </w:numPr>
        <w:rPr>
          <w:lang w:val="en-GB"/>
        </w:rPr>
      </w:pPr>
      <w:r w:rsidRPr="00345182">
        <w:rPr>
          <w:lang w:val="en-GB"/>
        </w:rPr>
        <w:t xml:space="preserve">Arm 3 (voucher + message): Individuals that receive GEL 20 cash and GEL 30 in a voucher. Additionally, received a message(s) reminding them that GEL 50 are benefits to be used for children. </w:t>
      </w:r>
    </w:p>
    <w:p w14:paraId="33C70DBC" w14:textId="77777777" w:rsidR="00BA674E" w:rsidRPr="00345182" w:rsidRDefault="00454070" w:rsidP="00122B93">
      <w:pPr>
        <w:pStyle w:val="Prrafodelista"/>
        <w:numPr>
          <w:ilvl w:val="0"/>
          <w:numId w:val="71"/>
        </w:numPr>
        <w:rPr>
          <w:lang w:val="en-GB"/>
        </w:rPr>
      </w:pPr>
      <w:r w:rsidRPr="00345182">
        <w:rPr>
          <w:lang w:val="en-GB"/>
        </w:rPr>
        <w:t>Arm 4 (cash only + message): Individuals that receive GEL 50 cash. Additionally, they received a message(s) reminding them that GEL 50 are benefits to be used for children.</w:t>
      </w:r>
    </w:p>
    <w:p w14:paraId="7666C786" w14:textId="39C06406" w:rsidR="00BA674E" w:rsidRPr="00345182" w:rsidRDefault="00454070" w:rsidP="00AD0A28">
      <w:pPr>
        <w:rPr>
          <w:lang w:val="en-GB"/>
        </w:rPr>
      </w:pPr>
      <w:r w:rsidRPr="00345182">
        <w:rPr>
          <w:lang w:val="en-GB"/>
        </w:rPr>
        <w:t>The message received by the households</w:t>
      </w:r>
      <w:r w:rsidR="0049091E" w:rsidRPr="00345182">
        <w:rPr>
          <w:lang w:val="en-GB"/>
        </w:rPr>
        <w:t xml:space="preserve"> that were also receiving a food voucher </w:t>
      </w:r>
      <w:r w:rsidRPr="00345182">
        <w:rPr>
          <w:lang w:val="en-GB"/>
        </w:rPr>
        <w:t xml:space="preserve">was the following: </w:t>
      </w:r>
    </w:p>
    <w:p w14:paraId="600164E7" w14:textId="240EDA92" w:rsidR="00BA674E" w:rsidRPr="00345182" w:rsidRDefault="00454070" w:rsidP="00541B7E">
      <w:pPr>
        <w:ind w:left="720"/>
        <w:rPr>
          <w:i/>
          <w:lang w:val="en-GB"/>
        </w:rPr>
      </w:pPr>
      <w:r w:rsidRPr="00345182">
        <w:rPr>
          <w:i/>
          <w:lang w:val="en-GB"/>
        </w:rPr>
        <w:t>“</w:t>
      </w:r>
      <w:r w:rsidR="0049091E" w:rsidRPr="00345182">
        <w:rPr>
          <w:i/>
          <w:lang w:val="en-GB"/>
        </w:rPr>
        <w:t>Tqven ojaxs chaericxa saarsebo shemceoba 00000L. saidanac "bavshvis kvebis baratze" daricxulia ojaxis 16 clamde asakis wevr(eb)istvis gankuTvnili 000L</w:t>
      </w:r>
      <w:r w:rsidRPr="00345182">
        <w:rPr>
          <w:i/>
          <w:lang w:val="en-GB"/>
        </w:rPr>
        <w:t>”</w:t>
      </w:r>
    </w:p>
    <w:p w14:paraId="3088CA42" w14:textId="7DBC7033" w:rsidR="00BA674E" w:rsidRPr="00345182" w:rsidRDefault="00454070" w:rsidP="00541B7E">
      <w:pPr>
        <w:rPr>
          <w:lang w:val="en-GB"/>
        </w:rPr>
      </w:pPr>
      <w:r w:rsidRPr="00345182">
        <w:rPr>
          <w:lang w:val="en-GB"/>
        </w:rPr>
        <w:t>Which translates as:</w:t>
      </w:r>
    </w:p>
    <w:p w14:paraId="0AC425BD" w14:textId="70C259D4" w:rsidR="00BA674E" w:rsidRPr="00345182" w:rsidRDefault="00454070" w:rsidP="00541B7E">
      <w:pPr>
        <w:ind w:left="720"/>
        <w:rPr>
          <w:i/>
          <w:lang w:val="en-GB"/>
        </w:rPr>
      </w:pPr>
      <w:r w:rsidRPr="00345182">
        <w:rPr>
          <w:i/>
          <w:lang w:val="en-GB"/>
        </w:rPr>
        <w:lastRenderedPageBreak/>
        <w:t>“</w:t>
      </w:r>
      <w:r w:rsidR="0049091E" w:rsidRPr="00345182">
        <w:rPr>
          <w:i/>
          <w:lang w:val="en-GB"/>
        </w:rPr>
        <w:t>Your family received social assistance benefit 00000 GEL. from which 000 GEL is transferred to “child food voucher” card for each family member under 16</w:t>
      </w:r>
      <w:r w:rsidRPr="00345182">
        <w:rPr>
          <w:i/>
          <w:lang w:val="en-GB"/>
        </w:rPr>
        <w:t>”</w:t>
      </w:r>
    </w:p>
    <w:p w14:paraId="094B783F" w14:textId="628AE101" w:rsidR="0049091E" w:rsidRPr="00345182" w:rsidRDefault="0049091E" w:rsidP="00541B7E">
      <w:pPr>
        <w:rPr>
          <w:lang w:val="en-GB"/>
        </w:rPr>
      </w:pPr>
      <w:r w:rsidRPr="00345182">
        <w:rPr>
          <w:lang w:val="en-GB"/>
        </w:rPr>
        <w:t>The households that were not received a food voucher got the following message.</w:t>
      </w:r>
    </w:p>
    <w:p w14:paraId="4F98F4CB" w14:textId="77777777" w:rsidR="0049091E" w:rsidRPr="00345182" w:rsidRDefault="0049091E" w:rsidP="0049091E">
      <w:pPr>
        <w:spacing w:before="0" w:line="240" w:lineRule="auto"/>
        <w:ind w:left="720"/>
        <w:jc w:val="left"/>
        <w:rPr>
          <w:i/>
          <w:lang w:val="en-GB"/>
        </w:rPr>
      </w:pPr>
      <w:r w:rsidRPr="00345182">
        <w:rPr>
          <w:i/>
          <w:lang w:val="en-GB"/>
        </w:rPr>
        <w:t>“Tqven ojaxs chaericxa saarsebo shemceoba 00000L. rashic gatvaliscinebulia ojaxis titoeuli 16 clamde asakis wevr(eb)istvis gankutvnili 000 Lari”</w:t>
      </w:r>
    </w:p>
    <w:p w14:paraId="68EC5DC8" w14:textId="77777777" w:rsidR="0049091E" w:rsidRPr="00345182" w:rsidRDefault="0049091E" w:rsidP="00541B7E">
      <w:pPr>
        <w:rPr>
          <w:lang w:val="en-GB"/>
        </w:rPr>
      </w:pPr>
      <w:r w:rsidRPr="00345182">
        <w:rPr>
          <w:lang w:val="en-GB"/>
        </w:rPr>
        <w:t>Which translates as:</w:t>
      </w:r>
    </w:p>
    <w:p w14:paraId="29E227FD" w14:textId="77777777" w:rsidR="00541B7E" w:rsidRPr="00345182" w:rsidRDefault="0049091E" w:rsidP="00541B7E">
      <w:pPr>
        <w:ind w:left="720"/>
        <w:rPr>
          <w:i/>
          <w:lang w:val="en-GB"/>
        </w:rPr>
      </w:pPr>
      <w:r w:rsidRPr="00345182">
        <w:rPr>
          <w:i/>
          <w:lang w:val="en-GB"/>
        </w:rPr>
        <w:t>“Your family received social assistance benefit 00000 GEL. which envisages 000 GEL for each family member under 16”</w:t>
      </w:r>
    </w:p>
    <w:p w14:paraId="21E87C62" w14:textId="101EE924" w:rsidR="00BA674E" w:rsidRPr="00345182" w:rsidRDefault="00454070" w:rsidP="00541B7E">
      <w:pPr>
        <w:rPr>
          <w:lang w:val="en-GB"/>
        </w:rPr>
      </w:pPr>
      <w:r w:rsidRPr="00345182">
        <w:rPr>
          <w:lang w:val="en-GB"/>
        </w:rPr>
        <w:t>The intended effect of this message is that households would link the child benefit directly with spending on children. Then, we can make the following comparisons:</w:t>
      </w:r>
    </w:p>
    <w:p w14:paraId="6EF88255" w14:textId="5B00C7C4" w:rsidR="00BA674E" w:rsidRPr="00345182" w:rsidRDefault="00454070" w:rsidP="00122B93">
      <w:pPr>
        <w:pStyle w:val="Prrafodelista"/>
        <w:numPr>
          <w:ilvl w:val="0"/>
          <w:numId w:val="72"/>
        </w:numPr>
        <w:rPr>
          <w:lang w:val="en-GB"/>
        </w:rPr>
      </w:pPr>
      <w:r w:rsidRPr="00345182">
        <w:rPr>
          <w:lang w:val="en-GB"/>
        </w:rPr>
        <w:t xml:space="preserve">Arm 1 and Arm 3 vs Arm 2 and </w:t>
      </w:r>
      <w:r w:rsidR="00AD07EC" w:rsidRPr="00345182">
        <w:rPr>
          <w:lang w:val="en-GB"/>
        </w:rPr>
        <w:t xml:space="preserve">Arm </w:t>
      </w:r>
      <w:r w:rsidRPr="00345182">
        <w:rPr>
          <w:lang w:val="en-GB"/>
        </w:rPr>
        <w:t>4: This comparison quantifies the importance of getting a voucher instead of getting cash.</w:t>
      </w:r>
    </w:p>
    <w:p w14:paraId="4EACE2B3" w14:textId="77777777" w:rsidR="00BA674E" w:rsidRPr="00345182" w:rsidRDefault="00454070" w:rsidP="00122B93">
      <w:pPr>
        <w:pStyle w:val="Prrafodelista"/>
        <w:numPr>
          <w:ilvl w:val="0"/>
          <w:numId w:val="72"/>
        </w:numPr>
        <w:rPr>
          <w:lang w:val="en-GB"/>
        </w:rPr>
      </w:pPr>
      <w:r w:rsidRPr="00345182">
        <w:rPr>
          <w:lang w:val="en-GB"/>
        </w:rPr>
        <w:t xml:space="preserve">Arm 1 and Arm 2 vs Arm 3 and Arm 4: This comparison quantifies the importance of receiving a message. </w:t>
      </w:r>
    </w:p>
    <w:p w14:paraId="5981D58D" w14:textId="77777777" w:rsidR="00BA674E" w:rsidRPr="00345182" w:rsidRDefault="00454070" w:rsidP="00122B93">
      <w:pPr>
        <w:pStyle w:val="Prrafodelista"/>
        <w:numPr>
          <w:ilvl w:val="0"/>
          <w:numId w:val="72"/>
        </w:numPr>
        <w:rPr>
          <w:lang w:val="en-GB"/>
        </w:rPr>
      </w:pPr>
      <w:r w:rsidRPr="00345182">
        <w:rPr>
          <w:lang w:val="en-GB"/>
        </w:rPr>
        <w:t xml:space="preserve">Arm 1 vs Arm 2: This comparison quantifies the importance of the voucher when there is no message. </w:t>
      </w:r>
    </w:p>
    <w:p w14:paraId="64EA6AF8" w14:textId="77777777" w:rsidR="00BA674E" w:rsidRPr="00345182" w:rsidRDefault="00454070" w:rsidP="00122B93">
      <w:pPr>
        <w:pStyle w:val="Prrafodelista"/>
        <w:numPr>
          <w:ilvl w:val="0"/>
          <w:numId w:val="72"/>
        </w:numPr>
        <w:rPr>
          <w:lang w:val="en-GB"/>
        </w:rPr>
      </w:pPr>
      <w:r w:rsidRPr="00345182">
        <w:rPr>
          <w:lang w:val="en-GB"/>
        </w:rPr>
        <w:t>Arm 3 vs Arm 4: This comparison quantifies the importance of the voucher when households are receiving a message about the child benefit.</w:t>
      </w:r>
    </w:p>
    <w:p w14:paraId="1016A9C0" w14:textId="77777777" w:rsidR="00BA674E" w:rsidRPr="00345182" w:rsidRDefault="00454070" w:rsidP="00122B93">
      <w:pPr>
        <w:pStyle w:val="Prrafodelista"/>
        <w:numPr>
          <w:ilvl w:val="0"/>
          <w:numId w:val="72"/>
        </w:numPr>
        <w:rPr>
          <w:lang w:val="en-GB"/>
        </w:rPr>
      </w:pPr>
      <w:r w:rsidRPr="00345182">
        <w:rPr>
          <w:lang w:val="en-GB"/>
        </w:rPr>
        <w:t>Arm 1 vs Arm 3: This comparison quantifies the importance of receiving a message when the households are receiving the voucher.</w:t>
      </w:r>
    </w:p>
    <w:p w14:paraId="507AF5AD" w14:textId="77777777" w:rsidR="00BA674E" w:rsidRPr="00345182" w:rsidRDefault="00454070" w:rsidP="00122B93">
      <w:pPr>
        <w:pStyle w:val="Prrafodelista"/>
        <w:numPr>
          <w:ilvl w:val="0"/>
          <w:numId w:val="72"/>
        </w:numPr>
        <w:rPr>
          <w:lang w:val="en-GB"/>
        </w:rPr>
      </w:pPr>
      <w:r w:rsidRPr="00345182">
        <w:rPr>
          <w:lang w:val="en-GB"/>
        </w:rPr>
        <w:t>Arm 2 vs Arm 4: This comparison quantifies the importance of receiving a message when the households are receiving cash only.</w:t>
      </w:r>
    </w:p>
    <w:p w14:paraId="182FE044" w14:textId="77777777" w:rsidR="00BA674E" w:rsidRPr="00345182" w:rsidRDefault="00454070" w:rsidP="00541B7E">
      <w:pPr>
        <w:rPr>
          <w:lang w:val="en-GB"/>
        </w:rPr>
      </w:pPr>
      <w:r w:rsidRPr="00345182">
        <w:rPr>
          <w:lang w:val="en-GB"/>
        </w:rPr>
        <w:t>To implement the study, we used the following scheme:</w:t>
      </w:r>
    </w:p>
    <w:p w14:paraId="7FBB5230" w14:textId="6F8E6CF9" w:rsidR="00BA674E" w:rsidRPr="00345182" w:rsidRDefault="00454070" w:rsidP="00122B93">
      <w:pPr>
        <w:pStyle w:val="Prrafodelista"/>
        <w:numPr>
          <w:ilvl w:val="0"/>
          <w:numId w:val="73"/>
        </w:numPr>
        <w:rPr>
          <w:lang w:val="en-GB"/>
        </w:rPr>
      </w:pPr>
      <w:r w:rsidRPr="00345182">
        <w:rPr>
          <w:lang w:val="en-GB"/>
        </w:rPr>
        <w:t xml:space="preserve">Group allocation was done at the municipality level; </w:t>
      </w:r>
      <w:r w:rsidR="00EC6DC3" w:rsidRPr="00345182">
        <w:rPr>
          <w:lang w:val="en-GB"/>
        </w:rPr>
        <w:t>thus,</w:t>
      </w:r>
      <w:r w:rsidRPr="00345182">
        <w:rPr>
          <w:lang w:val="en-GB"/>
        </w:rPr>
        <w:t xml:space="preserve"> all individuals in the same municipality were treated equally. Allocating the treatment at the municipality level made the implementation easier and reduced the probability of treatment contamination.</w:t>
      </w:r>
    </w:p>
    <w:p w14:paraId="504CF233" w14:textId="77777777" w:rsidR="00BA674E" w:rsidRPr="00345182" w:rsidRDefault="00454070" w:rsidP="00122B93">
      <w:pPr>
        <w:pStyle w:val="Prrafodelista"/>
        <w:numPr>
          <w:ilvl w:val="0"/>
          <w:numId w:val="73"/>
        </w:numPr>
        <w:rPr>
          <w:lang w:val="en-GB"/>
        </w:rPr>
      </w:pPr>
      <w:r w:rsidRPr="00345182">
        <w:rPr>
          <w:lang w:val="en-GB"/>
        </w:rPr>
        <w:t xml:space="preserve">In February 2019, we randomly assigned all municipalities into the four groups described above, 18 municipalities per arm. We excluded Tbilisi because its size stopped us from treating it as one group, which would have created imbalance with the other groups. </w:t>
      </w:r>
    </w:p>
    <w:p w14:paraId="32F4649F" w14:textId="77777777" w:rsidR="00BA674E" w:rsidRPr="00345182" w:rsidRDefault="00454070" w:rsidP="00122B93">
      <w:pPr>
        <w:pStyle w:val="Prrafodelista"/>
        <w:numPr>
          <w:ilvl w:val="0"/>
          <w:numId w:val="73"/>
        </w:numPr>
        <w:rPr>
          <w:lang w:val="en-GB"/>
        </w:rPr>
      </w:pPr>
      <w:r w:rsidRPr="00345182">
        <w:rPr>
          <w:lang w:val="en-GB"/>
        </w:rPr>
        <w:t>In March 2019, depending on the arm each municipality was allocated to, households started to receive the voucher and/or the SMS.</w:t>
      </w:r>
    </w:p>
    <w:p w14:paraId="64C4F649" w14:textId="77777777" w:rsidR="00BA674E" w:rsidRPr="00345182" w:rsidRDefault="00454070" w:rsidP="00122B93">
      <w:pPr>
        <w:pStyle w:val="Prrafodelista"/>
        <w:numPr>
          <w:ilvl w:val="0"/>
          <w:numId w:val="73"/>
        </w:numPr>
        <w:rPr>
          <w:lang w:val="en-GB"/>
        </w:rPr>
      </w:pPr>
      <w:r w:rsidRPr="00345182">
        <w:rPr>
          <w:lang w:val="en-GB"/>
        </w:rPr>
        <w:lastRenderedPageBreak/>
        <w:t>Following previous</w:t>
      </w:r>
      <w:r w:rsidR="0096171A" w:rsidRPr="00345182">
        <w:rPr>
          <w:lang w:val="en-GB"/>
        </w:rPr>
        <w:t>ly revised</w:t>
      </w:r>
      <w:r w:rsidRPr="00345182">
        <w:rPr>
          <w:lang w:val="en-GB"/>
        </w:rPr>
        <w:t xml:space="preserve"> literature, we waited </w:t>
      </w:r>
      <w:r w:rsidR="0096171A" w:rsidRPr="00345182">
        <w:rPr>
          <w:lang w:val="en-GB"/>
        </w:rPr>
        <w:t>8</w:t>
      </w:r>
      <w:r w:rsidRPr="00345182">
        <w:rPr>
          <w:lang w:val="en-GB"/>
        </w:rPr>
        <w:t xml:space="preserve"> months to collect the data to be able to identify changes in household expenditures.</w:t>
      </w:r>
      <w:r w:rsidRPr="00345182">
        <w:rPr>
          <w:vertAlign w:val="superscript"/>
          <w:lang w:val="en-GB"/>
        </w:rPr>
        <w:footnoteReference w:id="15"/>
      </w:r>
    </w:p>
    <w:p w14:paraId="73293624" w14:textId="698D5CB6" w:rsidR="00BA674E" w:rsidRPr="00345182" w:rsidRDefault="00454070" w:rsidP="00541B7E">
      <w:pPr>
        <w:rPr>
          <w:lang w:val="en-GB"/>
        </w:rPr>
      </w:pPr>
      <w:r w:rsidRPr="00345182">
        <w:rPr>
          <w:lang w:val="en-GB"/>
        </w:rPr>
        <w:t>Then, to estimate the effect of the voucher, the message and the possible complementarities between the two, one can compare the average of the outcome variable Y for each group. However, to maximise the use of data, we propose a regression approach as follows:</w:t>
      </w:r>
    </w:p>
    <w:p w14:paraId="0F0F0B4D" w14:textId="77777777" w:rsidR="00BA674E" w:rsidRPr="00345182" w:rsidRDefault="00830389" w:rsidP="008413CE">
      <w:pPr>
        <w:jc w:val="center"/>
        <w:rPr>
          <w:lang w:val="en-GB"/>
        </w:rPr>
      </w:pPr>
      <m:oMathPara>
        <m:oMath>
          <m:r>
            <w:rPr>
              <w:rFonts w:ascii="Cambria Math" w:eastAsia="Cambria Math" w:hAnsi="Cambria Math" w:cs="Cambria Math"/>
              <w:lang w:val="en-GB"/>
            </w:rPr>
            <m:t xml:space="preserve">Y= </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0</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1</m:t>
              </m:r>
            </m:sub>
          </m:sSub>
          <m:r>
            <w:rPr>
              <w:rFonts w:ascii="Cambria Math" w:eastAsia="Cambria Math" w:hAnsi="Cambria Math" w:cs="Cambria Math"/>
              <w:lang w:val="en-GB"/>
            </w:rPr>
            <m:t>V+</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2</m:t>
              </m:r>
            </m:sub>
          </m:sSub>
          <m:r>
            <w:rPr>
              <w:rFonts w:ascii="Cambria Math" w:eastAsia="Cambria Math" w:hAnsi="Cambria Math" w:cs="Cambria Math"/>
              <w:lang w:val="en-GB"/>
            </w:rPr>
            <m:t xml:space="preserve">M+ </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3</m:t>
              </m:r>
            </m:sub>
          </m:sSub>
          <m:r>
            <w:rPr>
              <w:rFonts w:ascii="Cambria Math" w:eastAsia="Cambria Math" w:hAnsi="Cambria Math" w:cs="Cambria Math"/>
              <w:lang w:val="en-GB"/>
            </w:rPr>
            <m:t>VM+ε</m:t>
          </m:r>
        </m:oMath>
      </m:oMathPara>
    </w:p>
    <w:p w14:paraId="4F314524" w14:textId="21508CEB" w:rsidR="00BA674E" w:rsidRPr="00345182" w:rsidRDefault="00454070" w:rsidP="00541B7E">
      <w:pPr>
        <w:rPr>
          <w:lang w:val="en-GB"/>
        </w:rPr>
      </w:pPr>
      <w:r w:rsidRPr="00345182">
        <w:rPr>
          <w:lang w:val="en-GB"/>
        </w:rPr>
        <w:t xml:space="preserve">In this equation, </w:t>
      </w:r>
      <m:oMath>
        <m:sSub>
          <m:sSubPr>
            <m:ctrlPr>
              <w:rPr>
                <w:rFonts w:ascii="Cambria Math" w:eastAsia="Cambria Math" w:hAnsi="Cambria Math" w:cs="Cambria Math"/>
                <w:lang w:val="en-GB"/>
              </w:rPr>
            </m:ctrlPr>
          </m:sSubPr>
          <m:e>
            <m:r>
              <w:rPr>
                <w:rFonts w:ascii="Cambria Math" w:hAnsi="Cambria Math"/>
                <w:lang w:val="en-GB"/>
              </w:rPr>
              <m:t>β</m:t>
            </m:r>
          </m:e>
          <m:sub>
            <m:r>
              <w:rPr>
                <w:rFonts w:ascii="Cambria Math" w:eastAsia="Cambria Math" w:hAnsi="Cambria Math" w:cs="Cambria Math"/>
                <w:lang w:val="en-GB"/>
              </w:rPr>
              <m:t>0</m:t>
            </m:r>
          </m:sub>
        </m:sSub>
      </m:oMath>
      <w:r w:rsidRPr="00345182">
        <w:rPr>
          <w:lang w:val="en-GB"/>
        </w:rPr>
        <w:t xml:space="preserve"> is the average </w:t>
      </w:r>
      <w:r w:rsidR="00126E7D">
        <w:rPr>
          <w:lang w:val="en-GB"/>
        </w:rPr>
        <w:t>v</w:t>
      </w:r>
      <w:r w:rsidRPr="00345182">
        <w:rPr>
          <w:lang w:val="en-GB"/>
        </w:rPr>
        <w:t>alue of Y for the control group (cash only), V is a dummy equal to 1 if the municipality is in an arm with vouchers, and M is equal to 1 if the municipality is in an arm with the message. Therefore, the esti</w:t>
      </w:r>
      <w:r w:rsidR="00830389" w:rsidRPr="00345182">
        <w:rPr>
          <w:lang w:val="en-GB"/>
        </w:rPr>
        <w:t xml:space="preserve">mated impact of the voucher is </w:t>
      </w:r>
      <m:oMath>
        <m:sSub>
          <m:sSubPr>
            <m:ctrlPr>
              <w:rPr>
                <w:rFonts w:ascii="Cambria Math" w:eastAsia="Cambria Math" w:hAnsi="Cambria Math" w:cs="Cambria Math"/>
                <w:lang w:val="en-GB"/>
              </w:rPr>
            </m:ctrlPr>
          </m:sSubPr>
          <m:e>
            <m:r>
              <w:rPr>
                <w:rFonts w:ascii="Cambria Math" w:hAnsi="Cambria Math"/>
                <w:lang w:val="en-GB"/>
              </w:rPr>
              <m:t>β</m:t>
            </m:r>
          </m:e>
          <m:sub>
            <m:r>
              <w:rPr>
                <w:rFonts w:ascii="Cambria Math" w:eastAsia="Cambria Math" w:hAnsi="Cambria Math" w:cs="Cambria Math"/>
                <w:lang w:val="en-GB"/>
              </w:rPr>
              <m:t>1</m:t>
            </m:r>
          </m:sub>
        </m:sSub>
      </m:oMath>
      <w:r w:rsidR="00830389" w:rsidRPr="00345182">
        <w:rPr>
          <w:lang w:val="en-GB"/>
        </w:rPr>
        <w:t xml:space="preserve">, </w:t>
      </w:r>
      <m:oMath>
        <m:sSub>
          <m:sSubPr>
            <m:ctrlPr>
              <w:rPr>
                <w:rFonts w:ascii="Cambria Math" w:eastAsia="Cambria Math" w:hAnsi="Cambria Math" w:cs="Cambria Math"/>
                <w:lang w:val="en-GB"/>
              </w:rPr>
            </m:ctrlPr>
          </m:sSubPr>
          <m:e>
            <m:r>
              <w:rPr>
                <w:rFonts w:ascii="Cambria Math" w:hAnsi="Cambria Math"/>
                <w:lang w:val="en-GB"/>
              </w:rPr>
              <m:t>β</m:t>
            </m:r>
          </m:e>
          <m:sub>
            <m:r>
              <w:rPr>
                <w:rFonts w:ascii="Cambria Math" w:eastAsia="Cambria Math" w:hAnsi="Cambria Math" w:cs="Cambria Math"/>
                <w:lang w:val="en-GB"/>
              </w:rPr>
              <m:t>2</m:t>
            </m:r>
          </m:sub>
        </m:sSub>
        <m:r>
          <w:rPr>
            <w:rFonts w:ascii="Cambria Math" w:eastAsia="Cambria Math" w:hAnsi="Cambria Math" w:cs="Cambria Math"/>
            <w:lang w:val="en-GB"/>
          </w:rPr>
          <m:t xml:space="preserve"> </m:t>
        </m:r>
      </m:oMath>
      <w:r w:rsidRPr="00345182">
        <w:rPr>
          <w:lang w:val="en-GB"/>
        </w:rPr>
        <w:t xml:space="preserve">is the estimated impact of the message and </w:t>
      </w:r>
      <m:oMath>
        <m:sSub>
          <m:sSubPr>
            <m:ctrlPr>
              <w:rPr>
                <w:rFonts w:ascii="Cambria Math" w:eastAsia="Cambria Math" w:hAnsi="Cambria Math" w:cs="Cambria Math"/>
                <w:lang w:val="en-GB"/>
              </w:rPr>
            </m:ctrlPr>
          </m:sSubPr>
          <m:e>
            <m:r>
              <w:rPr>
                <w:rFonts w:ascii="Cambria Math" w:hAnsi="Cambria Math"/>
                <w:lang w:val="en-GB"/>
              </w:rPr>
              <m:t>β</m:t>
            </m:r>
          </m:e>
          <m:sub>
            <m:r>
              <w:rPr>
                <w:rFonts w:ascii="Cambria Math" w:eastAsia="Cambria Math" w:hAnsi="Cambria Math" w:cs="Cambria Math"/>
                <w:lang w:val="en-GB"/>
              </w:rPr>
              <m:t>1</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2</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3</m:t>
            </m:r>
          </m:sub>
        </m:sSub>
      </m:oMath>
      <w:r w:rsidR="003B5AB0" w:rsidRPr="00345182">
        <w:rPr>
          <w:lang w:val="en-GB"/>
        </w:rPr>
        <w:t xml:space="preserve"> </w:t>
      </w:r>
      <w:r w:rsidR="001943BD" w:rsidRPr="00345182">
        <w:rPr>
          <w:lang w:val="en-GB"/>
        </w:rPr>
        <w:t>is</w:t>
      </w:r>
      <w:r w:rsidRPr="00345182">
        <w:rPr>
          <w:lang w:val="en-GB"/>
        </w:rPr>
        <w:t xml:space="preserve"> the impact of receiving both the voucher and the message. The complementarity between voucher and message is represented by the value of</w:t>
      </w:r>
      <w:r w:rsidR="003B5AB0" w:rsidRPr="00345182">
        <w:rPr>
          <w:lang w:val="en-GB"/>
        </w:rPr>
        <w:t xml:space="preserve"> </w:t>
      </w:r>
      <m:oMath>
        <m:sSub>
          <m:sSubPr>
            <m:ctrlPr>
              <w:rPr>
                <w:rFonts w:ascii="Cambria Math" w:eastAsia="Cambria Math" w:hAnsi="Cambria Math" w:cs="Cambria Math"/>
                <w:lang w:val="en-GB"/>
              </w:rPr>
            </m:ctrlPr>
          </m:sSubPr>
          <m:e>
            <m:r>
              <w:rPr>
                <w:rFonts w:ascii="Cambria Math" w:hAnsi="Cambria Math"/>
                <w:lang w:val="en-GB"/>
              </w:rPr>
              <m:t>β</m:t>
            </m:r>
          </m:e>
          <m:sub>
            <m:r>
              <w:rPr>
                <w:rFonts w:ascii="Cambria Math" w:eastAsia="Cambria Math" w:hAnsi="Cambria Math" w:cs="Cambria Math"/>
                <w:lang w:val="en-GB"/>
              </w:rPr>
              <m:t>3</m:t>
            </m:r>
          </m:sub>
        </m:sSub>
      </m:oMath>
      <w:r w:rsidRPr="00345182">
        <w:rPr>
          <w:lang w:val="en-GB"/>
        </w:rPr>
        <w:t>.</w:t>
      </w:r>
    </w:p>
    <w:p w14:paraId="30364A73" w14:textId="77777777" w:rsidR="00BA674E" w:rsidRPr="00345182" w:rsidRDefault="00454070" w:rsidP="00541B7E">
      <w:pPr>
        <w:pStyle w:val="Ttulo3"/>
        <w:rPr>
          <w:lang w:val="en-GB"/>
        </w:rPr>
      </w:pPr>
      <w:bookmarkStart w:id="76" w:name="4f1mdlm" w:colFirst="0" w:colLast="0"/>
      <w:bookmarkStart w:id="77" w:name="_1v1yuxt" w:colFirst="0" w:colLast="0"/>
      <w:bookmarkStart w:id="78" w:name="_Toc58492344"/>
      <w:bookmarkStart w:id="79" w:name="_Toc58492402"/>
      <w:bookmarkEnd w:id="76"/>
      <w:bookmarkEnd w:id="77"/>
      <w:r w:rsidRPr="00345182">
        <w:rPr>
          <w:lang w:val="en-GB"/>
        </w:rPr>
        <w:t>Sampling Strategy</w:t>
      </w:r>
      <w:bookmarkEnd w:id="78"/>
      <w:bookmarkEnd w:id="79"/>
    </w:p>
    <w:p w14:paraId="2DD2E57C" w14:textId="617D5F60" w:rsidR="00BA674E" w:rsidRPr="00345182" w:rsidRDefault="0073616B" w:rsidP="00541B7E">
      <w:pPr>
        <w:rPr>
          <w:lang w:val="en-GB"/>
        </w:rPr>
      </w:pPr>
      <w:r w:rsidRPr="00345182">
        <w:rPr>
          <w:lang w:val="en-GB"/>
        </w:rPr>
        <w:t>As explained above, the evaluation used primary information from households surveys for some estimations. The design of the sample guaranteed enough data for RDD and RCT estimations.</w:t>
      </w:r>
      <w:r w:rsidR="009A4C96" w:rsidRPr="00345182">
        <w:rPr>
          <w:lang w:val="en-GB"/>
        </w:rPr>
        <w:t xml:space="preserve"> </w:t>
      </w:r>
    </w:p>
    <w:p w14:paraId="0EBA995F" w14:textId="77777777" w:rsidR="00BA674E" w:rsidRPr="00345182" w:rsidRDefault="0073616B" w:rsidP="00541B7E">
      <w:pPr>
        <w:rPr>
          <w:lang w:val="en-GB"/>
        </w:rPr>
      </w:pPr>
      <w:r w:rsidRPr="00345182">
        <w:rPr>
          <w:lang w:val="en-GB"/>
        </w:rPr>
        <w:t>For the</w:t>
      </w:r>
      <w:r w:rsidR="00454070" w:rsidRPr="00345182">
        <w:rPr>
          <w:lang w:val="en-GB"/>
        </w:rPr>
        <w:t xml:space="preserve"> RDD analysis, we divided our analysis into three regions, which included individuals around each TSA cut-off using the score from the first time each household was interviewed to avoid score manipulation.</w:t>
      </w:r>
    </w:p>
    <w:p w14:paraId="279A8464" w14:textId="77777777" w:rsidR="00BA674E" w:rsidRPr="00345182" w:rsidRDefault="00454070" w:rsidP="00122B93">
      <w:pPr>
        <w:pStyle w:val="Prrafodelista"/>
        <w:numPr>
          <w:ilvl w:val="0"/>
          <w:numId w:val="74"/>
        </w:numPr>
        <w:rPr>
          <w:lang w:val="en-GB"/>
        </w:rPr>
      </w:pPr>
      <w:r w:rsidRPr="00345182">
        <w:rPr>
          <w:lang w:val="en-GB"/>
        </w:rPr>
        <w:t xml:space="preserve">Region 1: Households around </w:t>
      </w:r>
      <w:r w:rsidR="00565BBD" w:rsidRPr="00345182">
        <w:rPr>
          <w:lang w:val="en-GB"/>
        </w:rPr>
        <w:t>30K</w:t>
      </w:r>
      <w:r w:rsidRPr="00345182">
        <w:rPr>
          <w:lang w:val="en-GB"/>
        </w:rPr>
        <w:t xml:space="preserve"> - We used the resulting optimal bandwidth </w:t>
      </w:r>
    </w:p>
    <w:p w14:paraId="6DD5B09D" w14:textId="77777777" w:rsidR="00BA674E" w:rsidRPr="00345182" w:rsidRDefault="00454070" w:rsidP="00122B93">
      <w:pPr>
        <w:pStyle w:val="Prrafodelista"/>
        <w:numPr>
          <w:ilvl w:val="0"/>
          <w:numId w:val="74"/>
        </w:numPr>
        <w:rPr>
          <w:lang w:val="en-GB"/>
        </w:rPr>
      </w:pPr>
      <w:r w:rsidRPr="00345182">
        <w:rPr>
          <w:lang w:val="en-GB"/>
        </w:rPr>
        <w:t xml:space="preserve">Region 2: Households who score around </w:t>
      </w:r>
      <w:r w:rsidR="00565BBD" w:rsidRPr="00345182">
        <w:rPr>
          <w:lang w:val="en-GB"/>
        </w:rPr>
        <w:t>57K</w:t>
      </w:r>
      <w:r w:rsidRPr="00345182">
        <w:rPr>
          <w:lang w:val="en-GB"/>
        </w:rPr>
        <w:t xml:space="preserve">, </w:t>
      </w:r>
      <w:r w:rsidR="00565BBD" w:rsidRPr="00345182">
        <w:rPr>
          <w:lang w:val="en-GB"/>
        </w:rPr>
        <w:t>60K</w:t>
      </w:r>
      <w:r w:rsidRPr="00345182">
        <w:rPr>
          <w:lang w:val="en-GB"/>
        </w:rPr>
        <w:t xml:space="preserve"> and </w:t>
      </w:r>
      <w:r w:rsidR="00565BBD" w:rsidRPr="00345182">
        <w:rPr>
          <w:lang w:val="en-GB"/>
        </w:rPr>
        <w:t>65K</w:t>
      </w:r>
      <w:r w:rsidRPr="00345182">
        <w:rPr>
          <w:lang w:val="en-GB"/>
        </w:rPr>
        <w:t xml:space="preserve">, taking individuals with scores from </w:t>
      </w:r>
      <w:r w:rsidR="00565BBD" w:rsidRPr="00345182">
        <w:rPr>
          <w:lang w:val="en-GB"/>
        </w:rPr>
        <w:t>54K</w:t>
      </w:r>
      <w:r w:rsidRPr="00345182">
        <w:rPr>
          <w:lang w:val="en-GB"/>
        </w:rPr>
        <w:t xml:space="preserve"> to </w:t>
      </w:r>
      <w:r w:rsidR="00565BBD" w:rsidRPr="00345182">
        <w:rPr>
          <w:lang w:val="en-GB"/>
        </w:rPr>
        <w:t>70K</w:t>
      </w:r>
      <w:r w:rsidRPr="00345182">
        <w:rPr>
          <w:lang w:val="en-GB"/>
        </w:rPr>
        <w:t xml:space="preserve"> - We mix the sample to estimate the impact around three different cut-offs:</w:t>
      </w:r>
    </w:p>
    <w:p w14:paraId="39E57165" w14:textId="77777777" w:rsidR="00BA674E" w:rsidRPr="00345182" w:rsidRDefault="00454070" w:rsidP="00122B93">
      <w:pPr>
        <w:pStyle w:val="Prrafodelista"/>
        <w:numPr>
          <w:ilvl w:val="0"/>
          <w:numId w:val="76"/>
        </w:numPr>
        <w:ind w:left="1134"/>
        <w:rPr>
          <w:lang w:val="en-GB"/>
        </w:rPr>
      </w:pPr>
      <w:r w:rsidRPr="00345182">
        <w:rPr>
          <w:lang w:val="en-GB"/>
        </w:rPr>
        <w:t xml:space="preserve">G1: Around </w:t>
      </w:r>
      <w:r w:rsidR="00565BBD" w:rsidRPr="00345182">
        <w:rPr>
          <w:lang w:val="en-GB"/>
        </w:rPr>
        <w:t>57K</w:t>
      </w:r>
      <w:r w:rsidRPr="00345182">
        <w:rPr>
          <w:lang w:val="en-GB"/>
        </w:rPr>
        <w:t xml:space="preserve"> we used individuals from </w:t>
      </w:r>
      <w:r w:rsidR="00565BBD" w:rsidRPr="00345182">
        <w:rPr>
          <w:lang w:val="en-GB"/>
        </w:rPr>
        <w:t>54K</w:t>
      </w:r>
      <w:r w:rsidRPr="00345182">
        <w:rPr>
          <w:lang w:val="en-GB"/>
        </w:rPr>
        <w:t xml:space="preserve"> to </w:t>
      </w:r>
      <w:r w:rsidR="00565BBD" w:rsidRPr="00345182">
        <w:rPr>
          <w:lang w:val="en-GB"/>
        </w:rPr>
        <w:t>60K</w:t>
      </w:r>
      <w:r w:rsidRPr="00345182">
        <w:rPr>
          <w:lang w:val="en-GB"/>
        </w:rPr>
        <w:t>, using a bandwidth of 3</w:t>
      </w:r>
      <w:r w:rsidR="00565BBD" w:rsidRPr="00345182">
        <w:rPr>
          <w:lang w:val="en-GB"/>
        </w:rPr>
        <w:t>K</w:t>
      </w:r>
    </w:p>
    <w:p w14:paraId="323BFAFF" w14:textId="77777777" w:rsidR="00BA674E" w:rsidRPr="00345182" w:rsidRDefault="00454070" w:rsidP="00122B93">
      <w:pPr>
        <w:pStyle w:val="Prrafodelista"/>
        <w:numPr>
          <w:ilvl w:val="0"/>
          <w:numId w:val="76"/>
        </w:numPr>
        <w:ind w:left="1134"/>
        <w:rPr>
          <w:lang w:val="en-GB"/>
        </w:rPr>
      </w:pPr>
      <w:r w:rsidRPr="00345182">
        <w:rPr>
          <w:lang w:val="en-GB"/>
        </w:rPr>
        <w:t xml:space="preserve">G2: Around </w:t>
      </w:r>
      <w:r w:rsidR="00565BBD" w:rsidRPr="00345182">
        <w:rPr>
          <w:lang w:val="en-GB"/>
        </w:rPr>
        <w:t>60K</w:t>
      </w:r>
      <w:r w:rsidRPr="00345182">
        <w:rPr>
          <w:lang w:val="en-GB"/>
        </w:rPr>
        <w:t xml:space="preserve"> we used individuals from </w:t>
      </w:r>
      <w:r w:rsidR="00565BBD" w:rsidRPr="00345182">
        <w:rPr>
          <w:lang w:val="en-GB"/>
        </w:rPr>
        <w:t>57K</w:t>
      </w:r>
      <w:r w:rsidRPr="00345182">
        <w:rPr>
          <w:lang w:val="en-GB"/>
        </w:rPr>
        <w:t xml:space="preserve"> to </w:t>
      </w:r>
      <w:r w:rsidR="00565BBD" w:rsidRPr="00345182">
        <w:rPr>
          <w:lang w:val="en-GB"/>
        </w:rPr>
        <w:t>65K</w:t>
      </w:r>
      <w:r w:rsidR="00AE6151" w:rsidRPr="00345182">
        <w:rPr>
          <w:lang w:val="en-GB"/>
        </w:rPr>
        <w:t>.</w:t>
      </w:r>
    </w:p>
    <w:p w14:paraId="4218D12B" w14:textId="77777777" w:rsidR="00BA674E" w:rsidRPr="00345182" w:rsidRDefault="00454070" w:rsidP="00122B93">
      <w:pPr>
        <w:pStyle w:val="Prrafodelista"/>
        <w:numPr>
          <w:ilvl w:val="0"/>
          <w:numId w:val="76"/>
        </w:numPr>
        <w:ind w:left="1134"/>
        <w:rPr>
          <w:lang w:val="en-GB"/>
        </w:rPr>
      </w:pPr>
      <w:r w:rsidRPr="00345182">
        <w:rPr>
          <w:lang w:val="en-GB"/>
        </w:rPr>
        <w:t xml:space="preserve">G3: Around </w:t>
      </w:r>
      <w:r w:rsidR="00565BBD" w:rsidRPr="00345182">
        <w:rPr>
          <w:lang w:val="en-GB"/>
        </w:rPr>
        <w:t>65K</w:t>
      </w:r>
      <w:r w:rsidRPr="00345182">
        <w:rPr>
          <w:lang w:val="en-GB"/>
        </w:rPr>
        <w:t xml:space="preserve"> we used individuals from </w:t>
      </w:r>
      <w:r w:rsidR="00565BBD" w:rsidRPr="00345182">
        <w:rPr>
          <w:lang w:val="en-GB"/>
        </w:rPr>
        <w:t>60K</w:t>
      </w:r>
      <w:r w:rsidRPr="00345182">
        <w:rPr>
          <w:lang w:val="en-GB"/>
        </w:rPr>
        <w:t xml:space="preserve"> to </w:t>
      </w:r>
      <w:r w:rsidR="00565BBD" w:rsidRPr="00345182">
        <w:rPr>
          <w:lang w:val="en-GB"/>
        </w:rPr>
        <w:t>70K</w:t>
      </w:r>
      <w:r w:rsidRPr="00345182">
        <w:rPr>
          <w:lang w:val="en-GB"/>
        </w:rPr>
        <w:t>, using a bandwidth of 5</w:t>
      </w:r>
      <w:r w:rsidR="00AE6151" w:rsidRPr="00345182">
        <w:rPr>
          <w:lang w:val="en-GB"/>
        </w:rPr>
        <w:t>K</w:t>
      </w:r>
    </w:p>
    <w:p w14:paraId="4D1D31DE" w14:textId="77777777" w:rsidR="00BA674E" w:rsidRPr="00345182" w:rsidRDefault="00454070" w:rsidP="00122B93">
      <w:pPr>
        <w:pStyle w:val="Prrafodelista"/>
        <w:numPr>
          <w:ilvl w:val="0"/>
          <w:numId w:val="75"/>
        </w:numPr>
        <w:rPr>
          <w:lang w:val="en-GB"/>
        </w:rPr>
      </w:pPr>
      <w:r w:rsidRPr="00345182">
        <w:rPr>
          <w:lang w:val="en-GB"/>
        </w:rPr>
        <w:t xml:space="preserve">Region 3: Households around </w:t>
      </w:r>
      <w:r w:rsidR="00565BBD" w:rsidRPr="00345182">
        <w:rPr>
          <w:lang w:val="en-GB"/>
        </w:rPr>
        <w:t>100K</w:t>
      </w:r>
      <w:r w:rsidRPr="00345182">
        <w:rPr>
          <w:lang w:val="en-GB"/>
        </w:rPr>
        <w:t xml:space="preserve"> - We used the resulting optimal bandwidth</w:t>
      </w:r>
    </w:p>
    <w:p w14:paraId="740EE3EB" w14:textId="3F4F4DB1" w:rsidR="00BA674E" w:rsidRPr="00345182" w:rsidRDefault="00565BBD" w:rsidP="00541B7E">
      <w:pPr>
        <w:rPr>
          <w:lang w:val="en-GB"/>
        </w:rPr>
      </w:pPr>
      <w:r w:rsidRPr="00345182">
        <w:rPr>
          <w:lang w:val="en-GB"/>
        </w:rPr>
        <w:t xml:space="preserve">For the RCT analysis the sample design included municipalities from each </w:t>
      </w:r>
      <w:r w:rsidR="0096171A" w:rsidRPr="00345182">
        <w:rPr>
          <w:lang w:val="en-GB"/>
        </w:rPr>
        <w:t>experimental</w:t>
      </w:r>
      <w:r w:rsidRPr="00345182">
        <w:rPr>
          <w:lang w:val="en-GB"/>
        </w:rPr>
        <w:t xml:space="preserve"> arm (Voucher, Cash, Voucher + SMS and Cash + SMS). </w:t>
      </w:r>
      <w:r w:rsidR="00BA674E" w:rsidRPr="00345182">
        <w:rPr>
          <w:lang w:val="en-GB"/>
        </w:rPr>
        <w:t xml:space="preserve">The main data limitation of this analysis is that Tbilisi was </w:t>
      </w:r>
      <w:r w:rsidR="00454070" w:rsidRPr="00345182">
        <w:rPr>
          <w:lang w:val="en-GB"/>
        </w:rPr>
        <w:t xml:space="preserve">excluded </w:t>
      </w:r>
      <w:r w:rsidR="00BA674E" w:rsidRPr="00345182">
        <w:rPr>
          <w:lang w:val="en-GB"/>
        </w:rPr>
        <w:t>from the experimental design. The size of the capital city stopped us from being able to randomly assign it to any one arm without compromising the balancing of other arms.</w:t>
      </w:r>
      <w:r w:rsidR="003B5AB0" w:rsidRPr="00345182">
        <w:rPr>
          <w:lang w:val="en-GB"/>
        </w:rPr>
        <w:t xml:space="preserve"> </w:t>
      </w:r>
      <w:r w:rsidRPr="00345182">
        <w:rPr>
          <w:lang w:val="en-GB"/>
        </w:rPr>
        <w:t xml:space="preserve">For the sample design, we treated Tbilisi as a fifth arm. </w:t>
      </w:r>
    </w:p>
    <w:p w14:paraId="7A4A9924" w14:textId="77777777" w:rsidR="00BA674E" w:rsidRPr="00345182" w:rsidRDefault="00454070" w:rsidP="00541B7E">
      <w:pPr>
        <w:pStyle w:val="vieta1"/>
        <w:rPr>
          <w:lang w:val="en-GB"/>
        </w:rPr>
      </w:pPr>
      <w:r w:rsidRPr="00345182">
        <w:rPr>
          <w:lang w:val="en-GB"/>
        </w:rPr>
        <w:lastRenderedPageBreak/>
        <w:t>Sample Size</w:t>
      </w:r>
    </w:p>
    <w:p w14:paraId="1AE1F424" w14:textId="04E1EA13" w:rsidR="00BA674E" w:rsidRPr="00345182" w:rsidRDefault="00454070" w:rsidP="00541B7E">
      <w:pPr>
        <w:rPr>
          <w:lang w:val="en-GB"/>
        </w:rPr>
      </w:pPr>
      <w:r w:rsidRPr="00345182">
        <w:rPr>
          <w:lang w:val="en-GB"/>
        </w:rPr>
        <w:t xml:space="preserve">We defined the universe of study as households in Georgia that have children, and with scores </w:t>
      </w:r>
      <w:r w:rsidR="00AE6151" w:rsidRPr="00345182">
        <w:rPr>
          <w:lang w:val="en-GB"/>
        </w:rPr>
        <w:t>accordingly to the three regions of analysis previously described</w:t>
      </w:r>
      <w:r w:rsidRPr="00345182">
        <w:rPr>
          <w:lang w:val="en-GB"/>
        </w:rPr>
        <w:t>. Thus, our universe of study was 62,948 households.</w:t>
      </w:r>
    </w:p>
    <w:p w14:paraId="695FB881" w14:textId="4E98DF70" w:rsidR="00BA674E" w:rsidRPr="00345182" w:rsidRDefault="00454070" w:rsidP="00541B7E">
      <w:pPr>
        <w:rPr>
          <w:lang w:val="en-GB"/>
        </w:rPr>
      </w:pPr>
      <w:r w:rsidRPr="00345182">
        <w:rPr>
          <w:lang w:val="en-GB"/>
        </w:rPr>
        <w:t>The sample size was 7,200 households for all 5 cut-offs. In each cut-off the sample size was distributed in equal parts, or 1,440 households. In turn, this sample size was divided into 720 households just below each cut-off and 720 households just above each cut-off. This sample size allows us to have a Minimal Detectable Effect (MDE) of around 8.2 percentage points (pp) between control and treatment households. Considering that the</w:t>
      </w:r>
      <w:r w:rsidR="00C64158" w:rsidRPr="00345182">
        <w:rPr>
          <w:lang w:val="en-GB"/>
        </w:rPr>
        <w:t xml:space="preserve"> rate of treatment households</w:t>
      </w:r>
      <w:r w:rsidR="00C64158" w:rsidRPr="00345182" w:rsidDel="00C64158">
        <w:rPr>
          <w:lang w:val="en-GB"/>
        </w:rPr>
        <w:t xml:space="preserve"> </w:t>
      </w:r>
      <w:r w:rsidRPr="00345182">
        <w:rPr>
          <w:lang w:val="en-GB"/>
        </w:rPr>
        <w:t>of no response was 18%, an oversample was selected to avoid having to decrease the sample to below the expected minimum. Table 3.3 shows the required number of households in each cut-off.</w:t>
      </w:r>
    </w:p>
    <w:p w14:paraId="18362C3E" w14:textId="43DE29F4" w:rsidR="00BA674E" w:rsidRPr="00345182" w:rsidRDefault="003D675F" w:rsidP="003D675F">
      <w:pPr>
        <w:pStyle w:val="T-Figura"/>
        <w:rPr>
          <w:rFonts w:eastAsia="Century Gothic"/>
          <w:lang w:val="en-GB"/>
        </w:rPr>
      </w:pPr>
      <w:bookmarkStart w:id="80" w:name="19c6y18" w:colFirst="0" w:colLast="0"/>
      <w:bookmarkStart w:id="81" w:name="_2u6wntf" w:colFirst="0" w:colLast="0"/>
      <w:bookmarkStart w:id="82" w:name="_Toc57227728"/>
      <w:bookmarkStart w:id="83" w:name="_Toc58492474"/>
      <w:bookmarkEnd w:id="80"/>
      <w:bookmarkEnd w:id="81"/>
      <w:r w:rsidRPr="00345182">
        <w:rPr>
          <w:lang w:val="en-GB"/>
        </w:rPr>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3</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3</w:t>
      </w:r>
      <w:r w:rsidR="00BA148B" w:rsidRPr="0028441D">
        <w:rPr>
          <w:lang w:val="en-GB"/>
        </w:rPr>
        <w:fldChar w:fldCharType="end"/>
      </w:r>
      <w:r w:rsidRPr="00345182">
        <w:rPr>
          <w:lang w:val="en-GB"/>
        </w:rPr>
        <w:t xml:space="preserve"> </w:t>
      </w:r>
      <w:r w:rsidR="00454070" w:rsidRPr="00345182">
        <w:rPr>
          <w:rFonts w:eastAsia="Century Gothic"/>
          <w:lang w:val="en-GB"/>
        </w:rPr>
        <w:t>- Sample size and MDE for cut-off and subpopulation (Treatment-T, Control-C)</w:t>
      </w:r>
      <w:bookmarkEnd w:id="82"/>
      <w:bookmarkEnd w:id="8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1329"/>
        <w:gridCol w:w="540"/>
        <w:gridCol w:w="572"/>
        <w:gridCol w:w="638"/>
        <w:gridCol w:w="576"/>
        <w:gridCol w:w="623"/>
        <w:gridCol w:w="570"/>
        <w:gridCol w:w="624"/>
        <w:gridCol w:w="575"/>
        <w:gridCol w:w="624"/>
        <w:gridCol w:w="575"/>
        <w:gridCol w:w="624"/>
        <w:gridCol w:w="581"/>
        <w:gridCol w:w="1036"/>
      </w:tblGrid>
      <w:tr w:rsidR="00CC57D5" w:rsidRPr="00345182" w14:paraId="43521DB4" w14:textId="77777777" w:rsidTr="00CC57D5">
        <w:trPr>
          <w:trHeight w:val="227"/>
        </w:trPr>
        <w:tc>
          <w:tcPr>
            <w:tcW w:w="701"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714C1844" w14:textId="77777777" w:rsidR="007879B5" w:rsidRPr="00345182" w:rsidRDefault="007879B5" w:rsidP="00CC57D5">
            <w:pPr>
              <w:pStyle w:val="TextCuadro"/>
              <w:jc w:val="center"/>
              <w:rPr>
                <w:b/>
                <w:lang w:val="en-GB"/>
              </w:rPr>
            </w:pPr>
            <w:r w:rsidRPr="00345182">
              <w:rPr>
                <w:b/>
                <w:lang w:val="en-GB"/>
              </w:rPr>
              <w:t>TARGET POPULATION</w:t>
            </w:r>
          </w:p>
        </w:tc>
        <w:tc>
          <w:tcPr>
            <w:tcW w:w="4299" w:type="pct"/>
            <w:gridSpan w:val="13"/>
            <w:tcBorders>
              <w:top w:val="single" w:sz="4" w:space="0" w:color="BFBFBF"/>
              <w:left w:val="single" w:sz="4" w:space="0" w:color="BFBFBF"/>
              <w:bottom w:val="single" w:sz="4" w:space="0" w:color="BFBFBF"/>
            </w:tcBorders>
            <w:shd w:val="clear" w:color="auto" w:fill="BFBFBF" w:themeFill="background1" w:themeFillShade="BF"/>
            <w:vAlign w:val="center"/>
          </w:tcPr>
          <w:p w14:paraId="2A6D6F43" w14:textId="59C09D6F" w:rsidR="007879B5" w:rsidRPr="00345182" w:rsidRDefault="007879B5" w:rsidP="00CC57D5">
            <w:pPr>
              <w:pStyle w:val="TextCuadro"/>
              <w:jc w:val="center"/>
              <w:rPr>
                <w:b/>
                <w:lang w:val="en-GB"/>
              </w:rPr>
            </w:pPr>
            <w:r w:rsidRPr="00345182">
              <w:rPr>
                <w:b/>
                <w:lang w:val="en-GB"/>
              </w:rPr>
              <w:t>SAMPLE SIZE FOR CUT-OFF</w:t>
            </w:r>
          </w:p>
        </w:tc>
      </w:tr>
      <w:tr w:rsidR="00CC57D5" w:rsidRPr="00345182" w14:paraId="3D950480" w14:textId="77777777" w:rsidTr="003D675F">
        <w:trPr>
          <w:trHeight w:val="227"/>
        </w:trPr>
        <w:tc>
          <w:tcPr>
            <w:tcW w:w="701" w:type="pct"/>
            <w:vMerge w:val="restar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404A5D5B" w14:textId="77777777" w:rsidR="00BA674E" w:rsidRPr="00345182" w:rsidRDefault="00BA674E" w:rsidP="00CC57D5">
            <w:pPr>
              <w:pStyle w:val="TextCuadro"/>
              <w:jc w:val="center"/>
              <w:rPr>
                <w:b/>
                <w:lang w:val="en-GB"/>
              </w:rPr>
            </w:pPr>
          </w:p>
        </w:tc>
        <w:tc>
          <w:tcPr>
            <w:tcW w:w="587" w:type="pct"/>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7FEC3329" w14:textId="77777777" w:rsidR="00BA674E" w:rsidRPr="00345182" w:rsidRDefault="00454070" w:rsidP="00CC57D5">
            <w:pPr>
              <w:pStyle w:val="TextCuadro"/>
              <w:jc w:val="center"/>
              <w:rPr>
                <w:b/>
                <w:lang w:val="en-GB"/>
              </w:rPr>
            </w:pPr>
            <w:r w:rsidRPr="00345182">
              <w:rPr>
                <w:b/>
                <w:lang w:val="en-GB"/>
              </w:rPr>
              <w:t>CUT-OFF 1</w:t>
            </w:r>
          </w:p>
        </w:tc>
        <w:tc>
          <w:tcPr>
            <w:tcW w:w="641" w:type="pct"/>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373BA8F" w14:textId="77777777" w:rsidR="00BA674E" w:rsidRPr="00345182" w:rsidRDefault="00454070" w:rsidP="00CC57D5">
            <w:pPr>
              <w:pStyle w:val="TextCuadro"/>
              <w:jc w:val="center"/>
              <w:rPr>
                <w:b/>
                <w:lang w:val="en-GB"/>
              </w:rPr>
            </w:pPr>
            <w:r w:rsidRPr="00345182">
              <w:rPr>
                <w:b/>
                <w:lang w:val="en-GB"/>
              </w:rPr>
              <w:t>CUT-OFF 2</w:t>
            </w:r>
          </w:p>
        </w:tc>
        <w:tc>
          <w:tcPr>
            <w:tcW w:w="630" w:type="pct"/>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9C8D3CC" w14:textId="77777777" w:rsidR="00BA674E" w:rsidRPr="00345182" w:rsidRDefault="00454070" w:rsidP="00CC57D5">
            <w:pPr>
              <w:pStyle w:val="TextCuadro"/>
              <w:jc w:val="center"/>
              <w:rPr>
                <w:b/>
                <w:lang w:val="en-GB"/>
              </w:rPr>
            </w:pPr>
            <w:r w:rsidRPr="00345182">
              <w:rPr>
                <w:b/>
                <w:lang w:val="en-GB"/>
              </w:rPr>
              <w:t>CUT-OFF 3</w:t>
            </w:r>
          </w:p>
        </w:tc>
        <w:tc>
          <w:tcPr>
            <w:tcW w:w="632" w:type="pct"/>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1871F667" w14:textId="77777777" w:rsidR="00BA674E" w:rsidRPr="00345182" w:rsidRDefault="00454070" w:rsidP="00CC57D5">
            <w:pPr>
              <w:pStyle w:val="TextCuadro"/>
              <w:jc w:val="center"/>
              <w:rPr>
                <w:b/>
                <w:lang w:val="en-GB"/>
              </w:rPr>
            </w:pPr>
            <w:r w:rsidRPr="00345182">
              <w:rPr>
                <w:b/>
                <w:lang w:val="en-GB"/>
              </w:rPr>
              <w:t>CUT-OFF 4</w:t>
            </w:r>
          </w:p>
        </w:tc>
        <w:tc>
          <w:tcPr>
            <w:tcW w:w="632" w:type="pct"/>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67069738" w14:textId="77777777" w:rsidR="00BA674E" w:rsidRPr="00345182" w:rsidRDefault="00454070" w:rsidP="00CC57D5">
            <w:pPr>
              <w:pStyle w:val="TextCuadro"/>
              <w:jc w:val="center"/>
              <w:rPr>
                <w:b/>
                <w:lang w:val="en-GB"/>
              </w:rPr>
            </w:pPr>
            <w:r w:rsidRPr="00345182">
              <w:rPr>
                <w:b/>
                <w:lang w:val="en-GB"/>
              </w:rPr>
              <w:t>CUT-OFF 5</w:t>
            </w:r>
          </w:p>
        </w:tc>
        <w:tc>
          <w:tcPr>
            <w:tcW w:w="631" w:type="pct"/>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02E43C54" w14:textId="77777777" w:rsidR="00BA674E" w:rsidRPr="00345182" w:rsidRDefault="00454070" w:rsidP="00CC57D5">
            <w:pPr>
              <w:pStyle w:val="TextCuadro"/>
              <w:jc w:val="center"/>
              <w:rPr>
                <w:b/>
                <w:lang w:val="en-GB"/>
              </w:rPr>
            </w:pPr>
            <w:r w:rsidRPr="00345182">
              <w:rPr>
                <w:b/>
                <w:lang w:val="en-GB"/>
              </w:rPr>
              <w:t>TOTAL</w:t>
            </w:r>
          </w:p>
        </w:tc>
        <w:tc>
          <w:tcPr>
            <w:tcW w:w="547" w:type="pct"/>
            <w:vMerge w:val="restar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08EB1519" w14:textId="77777777" w:rsidR="00BA674E" w:rsidRPr="00345182" w:rsidRDefault="00454070" w:rsidP="00CC57D5">
            <w:pPr>
              <w:pStyle w:val="TextCuadro"/>
              <w:jc w:val="center"/>
              <w:rPr>
                <w:b/>
                <w:lang w:val="en-GB"/>
              </w:rPr>
            </w:pPr>
            <w:r w:rsidRPr="00345182">
              <w:rPr>
                <w:b/>
                <w:lang w:val="en-GB"/>
              </w:rPr>
              <w:t>TOTAL</w:t>
            </w:r>
          </w:p>
        </w:tc>
      </w:tr>
      <w:tr w:rsidR="003D675F" w:rsidRPr="00345182" w14:paraId="43F6F98E" w14:textId="77777777" w:rsidTr="003D675F">
        <w:trPr>
          <w:trHeight w:val="227"/>
        </w:trPr>
        <w:tc>
          <w:tcPr>
            <w:tcW w:w="701" w:type="pct"/>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18DA779D" w14:textId="77777777" w:rsidR="00BA674E" w:rsidRPr="00345182" w:rsidRDefault="00BA674E" w:rsidP="00CC57D5">
            <w:pPr>
              <w:pStyle w:val="TITcuadro"/>
              <w:rPr>
                <w:lang w:val="en-GB"/>
              </w:rPr>
            </w:pPr>
          </w:p>
        </w:tc>
        <w:tc>
          <w:tcPr>
            <w:tcW w:w="285"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102B736B" w14:textId="77777777" w:rsidR="00BA674E" w:rsidRPr="00345182" w:rsidRDefault="00454070" w:rsidP="00CC57D5">
            <w:pPr>
              <w:pStyle w:val="TextCuadro"/>
              <w:jc w:val="center"/>
              <w:rPr>
                <w:b/>
                <w:lang w:val="en-GB"/>
              </w:rPr>
            </w:pPr>
            <w:r w:rsidRPr="00345182">
              <w:rPr>
                <w:b/>
                <w:lang w:val="en-GB"/>
              </w:rPr>
              <w:t>T</w:t>
            </w:r>
          </w:p>
        </w:tc>
        <w:tc>
          <w:tcPr>
            <w:tcW w:w="301"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6DF777E1" w14:textId="77777777" w:rsidR="00BA674E" w:rsidRPr="00345182" w:rsidRDefault="00454070" w:rsidP="00CC57D5">
            <w:pPr>
              <w:pStyle w:val="TextCuadro"/>
              <w:jc w:val="center"/>
              <w:rPr>
                <w:b/>
                <w:lang w:val="en-GB"/>
              </w:rPr>
            </w:pPr>
            <w:r w:rsidRPr="00345182">
              <w:rPr>
                <w:b/>
                <w:lang w:val="en-GB"/>
              </w:rPr>
              <w:t>C</w:t>
            </w:r>
          </w:p>
        </w:tc>
        <w:tc>
          <w:tcPr>
            <w:tcW w:w="337"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49BEF2CA" w14:textId="77777777" w:rsidR="00BA674E" w:rsidRPr="00345182" w:rsidRDefault="00454070" w:rsidP="00CC57D5">
            <w:pPr>
              <w:pStyle w:val="TextCuadro"/>
              <w:jc w:val="center"/>
              <w:rPr>
                <w:b/>
                <w:lang w:val="en-GB"/>
              </w:rPr>
            </w:pPr>
            <w:r w:rsidRPr="00345182">
              <w:rPr>
                <w:b/>
                <w:lang w:val="en-GB"/>
              </w:rPr>
              <w:t>T</w:t>
            </w:r>
          </w:p>
        </w:tc>
        <w:tc>
          <w:tcPr>
            <w:tcW w:w="303"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3D75198F" w14:textId="77777777" w:rsidR="00BA674E" w:rsidRPr="00345182" w:rsidRDefault="00454070" w:rsidP="00CC57D5">
            <w:pPr>
              <w:pStyle w:val="TextCuadro"/>
              <w:jc w:val="center"/>
              <w:rPr>
                <w:b/>
                <w:lang w:val="en-GB"/>
              </w:rPr>
            </w:pPr>
            <w:r w:rsidRPr="00345182">
              <w:rPr>
                <w:b/>
                <w:lang w:val="en-GB"/>
              </w:rPr>
              <w:t>C</w:t>
            </w:r>
          </w:p>
        </w:tc>
        <w:tc>
          <w:tcPr>
            <w:tcW w:w="329"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5062452F" w14:textId="77777777" w:rsidR="00BA674E" w:rsidRPr="00345182" w:rsidRDefault="00454070" w:rsidP="00CC57D5">
            <w:pPr>
              <w:pStyle w:val="TextCuadro"/>
              <w:jc w:val="center"/>
              <w:rPr>
                <w:b/>
                <w:lang w:val="en-GB"/>
              </w:rPr>
            </w:pPr>
            <w:r w:rsidRPr="00345182">
              <w:rPr>
                <w:b/>
                <w:lang w:val="en-GB"/>
              </w:rPr>
              <w:t>T</w:t>
            </w:r>
          </w:p>
        </w:tc>
        <w:tc>
          <w:tcPr>
            <w:tcW w:w="301"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65050BCA" w14:textId="77777777" w:rsidR="00BA674E" w:rsidRPr="00345182" w:rsidRDefault="00454070" w:rsidP="00CC57D5">
            <w:pPr>
              <w:pStyle w:val="TextCuadro"/>
              <w:jc w:val="center"/>
              <w:rPr>
                <w:b/>
                <w:lang w:val="en-GB"/>
              </w:rPr>
            </w:pPr>
            <w:r w:rsidRPr="00345182">
              <w:rPr>
                <w:b/>
                <w:lang w:val="en-GB"/>
              </w:rPr>
              <w:t>C</w:t>
            </w:r>
          </w:p>
        </w:tc>
        <w:tc>
          <w:tcPr>
            <w:tcW w:w="329"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0DA23DEB" w14:textId="77777777" w:rsidR="00BA674E" w:rsidRPr="00345182" w:rsidRDefault="00454070" w:rsidP="00CC57D5">
            <w:pPr>
              <w:pStyle w:val="TextCuadro"/>
              <w:jc w:val="center"/>
              <w:rPr>
                <w:b/>
                <w:lang w:val="en-GB"/>
              </w:rPr>
            </w:pPr>
            <w:r w:rsidRPr="00345182">
              <w:rPr>
                <w:b/>
                <w:lang w:val="en-GB"/>
              </w:rPr>
              <w:t>T</w:t>
            </w:r>
          </w:p>
        </w:tc>
        <w:tc>
          <w:tcPr>
            <w:tcW w:w="303"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42E2BAD" w14:textId="77777777" w:rsidR="00BA674E" w:rsidRPr="00345182" w:rsidRDefault="00454070" w:rsidP="00CC57D5">
            <w:pPr>
              <w:pStyle w:val="TextCuadro"/>
              <w:jc w:val="center"/>
              <w:rPr>
                <w:b/>
                <w:lang w:val="en-GB"/>
              </w:rPr>
            </w:pPr>
            <w:r w:rsidRPr="00345182">
              <w:rPr>
                <w:b/>
                <w:lang w:val="en-GB"/>
              </w:rPr>
              <w:t>C</w:t>
            </w:r>
          </w:p>
        </w:tc>
        <w:tc>
          <w:tcPr>
            <w:tcW w:w="329"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1A4E5462" w14:textId="77777777" w:rsidR="00BA674E" w:rsidRPr="00345182" w:rsidRDefault="00454070" w:rsidP="00CC57D5">
            <w:pPr>
              <w:pStyle w:val="TextCuadro"/>
              <w:jc w:val="center"/>
              <w:rPr>
                <w:b/>
                <w:lang w:val="en-GB"/>
              </w:rPr>
            </w:pPr>
            <w:r w:rsidRPr="00345182">
              <w:rPr>
                <w:b/>
                <w:lang w:val="en-GB"/>
              </w:rPr>
              <w:t>T</w:t>
            </w:r>
          </w:p>
        </w:tc>
        <w:tc>
          <w:tcPr>
            <w:tcW w:w="303"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4A07E07C" w14:textId="77777777" w:rsidR="00BA674E" w:rsidRPr="00345182" w:rsidRDefault="00454070" w:rsidP="00CC57D5">
            <w:pPr>
              <w:pStyle w:val="TextCuadro"/>
              <w:jc w:val="center"/>
              <w:rPr>
                <w:b/>
                <w:lang w:val="en-GB"/>
              </w:rPr>
            </w:pPr>
            <w:r w:rsidRPr="00345182">
              <w:rPr>
                <w:b/>
                <w:lang w:val="en-GB"/>
              </w:rPr>
              <w:t>C</w:t>
            </w:r>
          </w:p>
        </w:tc>
        <w:tc>
          <w:tcPr>
            <w:tcW w:w="329"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B3BC752" w14:textId="77777777" w:rsidR="00BA674E" w:rsidRPr="00345182" w:rsidRDefault="00454070" w:rsidP="00CC57D5">
            <w:pPr>
              <w:pStyle w:val="TextCuadro"/>
              <w:jc w:val="center"/>
              <w:rPr>
                <w:b/>
                <w:lang w:val="en-GB"/>
              </w:rPr>
            </w:pPr>
            <w:r w:rsidRPr="00345182">
              <w:rPr>
                <w:b/>
                <w:lang w:val="en-GB"/>
              </w:rPr>
              <w:t>T</w:t>
            </w:r>
          </w:p>
        </w:tc>
        <w:tc>
          <w:tcPr>
            <w:tcW w:w="302"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F5A5933" w14:textId="77777777" w:rsidR="00BA674E" w:rsidRPr="00345182" w:rsidRDefault="00454070" w:rsidP="00CC57D5">
            <w:pPr>
              <w:pStyle w:val="TextCuadro"/>
              <w:jc w:val="center"/>
              <w:rPr>
                <w:b/>
                <w:lang w:val="en-GB"/>
              </w:rPr>
            </w:pPr>
            <w:r w:rsidRPr="00345182">
              <w:rPr>
                <w:b/>
                <w:lang w:val="en-GB"/>
              </w:rPr>
              <w:t>C</w:t>
            </w:r>
          </w:p>
        </w:tc>
        <w:tc>
          <w:tcPr>
            <w:tcW w:w="547" w:type="pct"/>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381CCD26" w14:textId="77777777" w:rsidR="00BA674E" w:rsidRPr="00345182" w:rsidRDefault="00BA674E" w:rsidP="00CC57D5">
            <w:pPr>
              <w:pStyle w:val="TextCuadro"/>
              <w:jc w:val="center"/>
              <w:rPr>
                <w:b/>
                <w:lang w:val="en-GB"/>
              </w:rPr>
            </w:pPr>
          </w:p>
        </w:tc>
      </w:tr>
      <w:tr w:rsidR="00CC57D5" w:rsidRPr="00345182" w14:paraId="691958A8" w14:textId="77777777" w:rsidTr="003D675F">
        <w:trPr>
          <w:trHeight w:val="227"/>
        </w:trPr>
        <w:tc>
          <w:tcPr>
            <w:tcW w:w="7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4D092C0" w14:textId="77777777" w:rsidR="00BA674E" w:rsidRPr="00345182" w:rsidRDefault="00454070" w:rsidP="00CC57D5">
            <w:pPr>
              <w:pStyle w:val="TextCuadro"/>
              <w:rPr>
                <w:rFonts w:eastAsia="Arial Narrow"/>
                <w:lang w:val="en-GB"/>
              </w:rPr>
            </w:pPr>
            <w:r w:rsidRPr="00345182">
              <w:rPr>
                <w:rFonts w:eastAsia="Arial Narrow"/>
                <w:lang w:val="en-GB"/>
              </w:rPr>
              <w:t>Households with children under 16 years old.</w:t>
            </w:r>
          </w:p>
        </w:tc>
        <w:tc>
          <w:tcPr>
            <w:tcW w:w="28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09ACB9C" w14:textId="77777777" w:rsidR="00BA674E" w:rsidRPr="00345182" w:rsidRDefault="00454070" w:rsidP="00CC57D5">
            <w:pPr>
              <w:pStyle w:val="TextCuadro"/>
              <w:rPr>
                <w:rFonts w:eastAsia="Arial Narrow"/>
                <w:lang w:val="en-GB"/>
              </w:rPr>
            </w:pPr>
            <w:r w:rsidRPr="00345182">
              <w:rPr>
                <w:rFonts w:eastAsia="Arial Narrow"/>
                <w:lang w:val="en-GB"/>
              </w:rPr>
              <w:t>720</w:t>
            </w:r>
          </w:p>
        </w:tc>
        <w:tc>
          <w:tcPr>
            <w:tcW w:w="3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D81DCE3" w14:textId="77777777" w:rsidR="00BA674E" w:rsidRPr="00345182" w:rsidRDefault="00454070" w:rsidP="00CC57D5">
            <w:pPr>
              <w:pStyle w:val="TextCuadro"/>
              <w:rPr>
                <w:rFonts w:eastAsia="Arial Narrow"/>
                <w:lang w:val="en-GB"/>
              </w:rPr>
            </w:pPr>
            <w:r w:rsidRPr="00345182">
              <w:rPr>
                <w:rFonts w:eastAsia="Arial Narrow"/>
                <w:lang w:val="en-GB"/>
              </w:rPr>
              <w:t>720</w:t>
            </w:r>
          </w:p>
        </w:tc>
        <w:tc>
          <w:tcPr>
            <w:tcW w:w="33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A03D9AB" w14:textId="77777777" w:rsidR="00BA674E" w:rsidRPr="00345182" w:rsidRDefault="00454070" w:rsidP="00CC57D5">
            <w:pPr>
              <w:pStyle w:val="TextCuadro"/>
              <w:rPr>
                <w:rFonts w:eastAsia="Arial Narrow"/>
                <w:lang w:val="en-GB"/>
              </w:rPr>
            </w:pPr>
            <w:r w:rsidRPr="00345182">
              <w:rPr>
                <w:rFonts w:eastAsia="Arial Narrow"/>
                <w:lang w:val="en-GB"/>
              </w:rPr>
              <w:t>720</w:t>
            </w:r>
          </w:p>
        </w:tc>
        <w:tc>
          <w:tcPr>
            <w:tcW w:w="632"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0C234F6" w14:textId="77777777" w:rsidR="00BA674E" w:rsidRPr="00345182" w:rsidRDefault="00454070" w:rsidP="00CC57D5">
            <w:pPr>
              <w:pStyle w:val="TextCuadro"/>
              <w:rPr>
                <w:rFonts w:eastAsia="Arial Narrow"/>
                <w:lang w:val="en-GB"/>
              </w:rPr>
            </w:pPr>
            <w:r w:rsidRPr="00345182">
              <w:rPr>
                <w:rFonts w:eastAsia="Arial Narrow"/>
                <w:lang w:val="en-GB"/>
              </w:rPr>
              <w:t>720</w:t>
            </w:r>
          </w:p>
        </w:tc>
        <w:tc>
          <w:tcPr>
            <w:tcW w:w="630"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457691EA" w14:textId="77777777" w:rsidR="00BA674E" w:rsidRPr="00345182" w:rsidRDefault="00454070" w:rsidP="00CC57D5">
            <w:pPr>
              <w:pStyle w:val="TextCuadro"/>
              <w:rPr>
                <w:rFonts w:eastAsia="Arial Narrow"/>
                <w:lang w:val="en-GB"/>
              </w:rPr>
            </w:pPr>
            <w:r w:rsidRPr="00345182">
              <w:rPr>
                <w:rFonts w:eastAsia="Arial Narrow"/>
                <w:lang w:val="en-GB"/>
              </w:rPr>
              <w:t>720</w:t>
            </w:r>
          </w:p>
        </w:tc>
        <w:tc>
          <w:tcPr>
            <w:tcW w:w="30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0C8A1F6" w14:textId="77777777" w:rsidR="00BA674E" w:rsidRPr="00345182" w:rsidRDefault="00454070" w:rsidP="00CC57D5">
            <w:pPr>
              <w:pStyle w:val="TextCuadro"/>
              <w:rPr>
                <w:rFonts w:eastAsia="Arial Narrow"/>
                <w:lang w:val="en-GB"/>
              </w:rPr>
            </w:pPr>
            <w:r w:rsidRPr="00345182">
              <w:rPr>
                <w:rFonts w:eastAsia="Arial Narrow"/>
                <w:lang w:val="en-GB"/>
              </w:rPr>
              <w:t>720</w:t>
            </w:r>
          </w:p>
        </w:tc>
        <w:tc>
          <w:tcPr>
            <w:tcW w:w="32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BFA400B" w14:textId="77777777" w:rsidR="00BA674E" w:rsidRPr="00345182" w:rsidRDefault="00454070" w:rsidP="00CC57D5">
            <w:pPr>
              <w:pStyle w:val="TextCuadro"/>
              <w:rPr>
                <w:rFonts w:eastAsia="Arial Narrow"/>
                <w:lang w:val="en-GB"/>
              </w:rPr>
            </w:pPr>
            <w:r w:rsidRPr="00345182">
              <w:rPr>
                <w:rFonts w:eastAsia="Arial Narrow"/>
                <w:lang w:val="en-GB"/>
              </w:rPr>
              <w:t>720</w:t>
            </w:r>
          </w:p>
        </w:tc>
        <w:tc>
          <w:tcPr>
            <w:tcW w:w="30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A77D292" w14:textId="77777777" w:rsidR="00BA674E" w:rsidRPr="00345182" w:rsidRDefault="00454070" w:rsidP="00CC57D5">
            <w:pPr>
              <w:pStyle w:val="TextCuadro"/>
              <w:rPr>
                <w:rFonts w:eastAsia="Arial Narrow"/>
                <w:lang w:val="en-GB"/>
              </w:rPr>
            </w:pPr>
            <w:r w:rsidRPr="00345182">
              <w:rPr>
                <w:rFonts w:eastAsia="Arial Narrow"/>
                <w:lang w:val="en-GB"/>
              </w:rPr>
              <w:t>720</w:t>
            </w:r>
          </w:p>
        </w:tc>
        <w:tc>
          <w:tcPr>
            <w:tcW w:w="32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1D5E615" w14:textId="77777777" w:rsidR="00BA674E" w:rsidRPr="00345182" w:rsidRDefault="00454070" w:rsidP="00CC57D5">
            <w:pPr>
              <w:pStyle w:val="TextCuadro"/>
              <w:rPr>
                <w:rFonts w:eastAsia="Arial Narrow"/>
                <w:lang w:val="en-GB"/>
              </w:rPr>
            </w:pPr>
            <w:r w:rsidRPr="00345182">
              <w:rPr>
                <w:rFonts w:eastAsia="Arial Narrow"/>
                <w:lang w:val="en-GB"/>
              </w:rPr>
              <w:t>3600</w:t>
            </w:r>
          </w:p>
        </w:tc>
        <w:tc>
          <w:tcPr>
            <w:tcW w:w="30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5E89291" w14:textId="77777777" w:rsidR="00BA674E" w:rsidRPr="00345182" w:rsidRDefault="00454070" w:rsidP="00CC57D5">
            <w:pPr>
              <w:pStyle w:val="TextCuadro"/>
              <w:rPr>
                <w:rFonts w:eastAsia="Arial Narrow"/>
                <w:lang w:val="en-GB"/>
              </w:rPr>
            </w:pPr>
            <w:r w:rsidRPr="00345182">
              <w:rPr>
                <w:rFonts w:eastAsia="Arial Narrow"/>
                <w:lang w:val="en-GB"/>
              </w:rPr>
              <w:t>3600</w:t>
            </w:r>
          </w:p>
        </w:tc>
        <w:tc>
          <w:tcPr>
            <w:tcW w:w="54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64B7D79" w14:textId="77777777" w:rsidR="00BA674E" w:rsidRPr="00345182" w:rsidRDefault="00454070" w:rsidP="00CC57D5">
            <w:pPr>
              <w:pStyle w:val="TextCuadro"/>
              <w:rPr>
                <w:rFonts w:eastAsia="Arial Narrow"/>
                <w:lang w:val="en-GB"/>
              </w:rPr>
            </w:pPr>
            <w:r w:rsidRPr="00345182">
              <w:rPr>
                <w:rFonts w:eastAsia="Arial Narrow"/>
                <w:lang w:val="en-GB"/>
              </w:rPr>
              <w:t>7200</w:t>
            </w:r>
          </w:p>
        </w:tc>
      </w:tr>
    </w:tbl>
    <w:p w14:paraId="0C6B0CBC" w14:textId="348F88BC" w:rsidR="00BA674E" w:rsidRPr="00345182" w:rsidRDefault="00454070" w:rsidP="003D675F">
      <w:pPr>
        <w:pStyle w:val="PiedeCuadro"/>
        <w:rPr>
          <w:rFonts w:eastAsia="Century Gothic"/>
          <w:lang w:val="en-GB"/>
        </w:rPr>
      </w:pPr>
      <w:r w:rsidRPr="00345182">
        <w:rPr>
          <w:rFonts w:eastAsia="Century Gothic"/>
          <w:lang w:val="en-GB"/>
        </w:rPr>
        <w:t>Source: Econometria</w:t>
      </w:r>
      <w:r w:rsidR="006F6676" w:rsidRPr="00345182">
        <w:rPr>
          <w:rFonts w:eastAsia="Century Gothic"/>
          <w:lang w:val="en-GB"/>
        </w:rPr>
        <w:t xml:space="preserve"> </w:t>
      </w:r>
      <w:r w:rsidRPr="00345182">
        <w:rPr>
          <w:rFonts w:eastAsia="Century Gothic"/>
          <w:lang w:val="en-GB"/>
        </w:rPr>
        <w:t>Consultores. 2018</w:t>
      </w:r>
    </w:p>
    <w:p w14:paraId="01D44AC3" w14:textId="77777777" w:rsidR="00BA674E" w:rsidRPr="00345182" w:rsidRDefault="00454070" w:rsidP="003D675F">
      <w:pPr>
        <w:pStyle w:val="vieta1"/>
        <w:rPr>
          <w:lang w:val="en-GB"/>
        </w:rPr>
      </w:pPr>
      <w:r w:rsidRPr="00345182">
        <w:rPr>
          <w:lang w:val="en-GB"/>
        </w:rPr>
        <w:t>Sample Design</w:t>
      </w:r>
    </w:p>
    <w:p w14:paraId="4844D2BC" w14:textId="77777777" w:rsidR="00BA674E" w:rsidRPr="00345182" w:rsidRDefault="00454070" w:rsidP="003D675F">
      <w:pPr>
        <w:rPr>
          <w:lang w:val="en-GB"/>
        </w:rPr>
      </w:pPr>
      <w:r w:rsidRPr="00345182">
        <w:rPr>
          <w:lang w:val="en-GB"/>
        </w:rPr>
        <w:t>We implemented a three-stage stratified, conglomerated and probabilistic sample design for household selection. Figure 3.2 shows the sample design implemented in each stage.</w:t>
      </w:r>
    </w:p>
    <w:p w14:paraId="13556379" w14:textId="7221F879" w:rsidR="00BA674E" w:rsidRPr="00345182" w:rsidRDefault="003D675F" w:rsidP="003D675F">
      <w:pPr>
        <w:pStyle w:val="T-Figura"/>
        <w:rPr>
          <w:rFonts w:eastAsia="Century Gothic" w:cs="Century Gothic"/>
          <w:lang w:val="en-GB"/>
        </w:rPr>
      </w:pPr>
      <w:bookmarkStart w:id="84" w:name="28h4qwu" w:colFirst="0" w:colLast="0"/>
      <w:bookmarkStart w:id="85" w:name="_3tbugp1" w:colFirst="0" w:colLast="0"/>
      <w:bookmarkStart w:id="86" w:name="_Toc57227688"/>
      <w:bookmarkStart w:id="87" w:name="_Toc58492453"/>
      <w:bookmarkEnd w:id="84"/>
      <w:bookmarkEnd w:id="85"/>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3</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2</w:t>
      </w:r>
      <w:r w:rsidR="004B1B12" w:rsidRPr="0028441D">
        <w:rPr>
          <w:lang w:val="en-GB"/>
        </w:rPr>
        <w:fldChar w:fldCharType="end"/>
      </w:r>
      <w:r w:rsidRPr="00345182">
        <w:rPr>
          <w:lang w:val="en-GB"/>
        </w:rPr>
        <w:t xml:space="preserve"> </w:t>
      </w:r>
      <w:r w:rsidR="00454070" w:rsidRPr="00345182">
        <w:rPr>
          <w:rFonts w:eastAsia="Century Gothic" w:cs="Century Gothic"/>
          <w:lang w:val="en-GB"/>
        </w:rPr>
        <w:t>- Sample design implemented in each stage</w:t>
      </w:r>
      <w:bookmarkEnd w:id="86"/>
      <w:bookmarkEnd w:id="87"/>
    </w:p>
    <w:p w14:paraId="4DD5D606" w14:textId="611E9B36" w:rsidR="00BA674E" w:rsidRPr="00345182" w:rsidRDefault="008005FF">
      <w:pPr>
        <w:pStyle w:val="Normal1"/>
        <w:jc w:val="center"/>
        <w:rPr>
          <w:color w:val="000000"/>
        </w:rPr>
      </w:pPr>
      <w:r w:rsidRPr="0028441D">
        <w:rPr>
          <w:noProof/>
          <w:color w:val="000000"/>
          <w:lang w:eastAsia="en-GB"/>
        </w:rPr>
        <w:drawing>
          <wp:inline distT="0" distB="0" distL="0" distR="0" wp14:anchorId="6E355476" wp14:editId="0EF617A6">
            <wp:extent cx="4486275" cy="2638425"/>
            <wp:effectExtent l="0" t="19050" r="28575" b="28575"/>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F807F72" w14:textId="17326AAD" w:rsidR="00BA674E" w:rsidRPr="00345182" w:rsidRDefault="00454070" w:rsidP="003D675F">
      <w:pPr>
        <w:pStyle w:val="PiedeCuadro"/>
        <w:rPr>
          <w:rFonts w:eastAsia="Century Gothic"/>
          <w:lang w:val="en-GB"/>
        </w:rPr>
      </w:pPr>
      <w:r w:rsidRPr="00345182">
        <w:rPr>
          <w:rFonts w:eastAsia="Century Gothic"/>
          <w:lang w:val="en-GB"/>
        </w:rPr>
        <w:t xml:space="preserve">Source: </w:t>
      </w:r>
      <w:r w:rsidR="00EC6DC3" w:rsidRPr="00345182">
        <w:rPr>
          <w:rFonts w:eastAsia="Century Gothic"/>
          <w:lang w:val="en-GB"/>
        </w:rPr>
        <w:t>Econometria Consultores</w:t>
      </w:r>
      <w:r w:rsidRPr="00345182">
        <w:rPr>
          <w:rFonts w:eastAsia="Century Gothic"/>
          <w:lang w:val="en-GB"/>
        </w:rPr>
        <w:t>. 2020</w:t>
      </w:r>
    </w:p>
    <w:p w14:paraId="1FA5F509" w14:textId="77777777" w:rsidR="00BA674E" w:rsidRPr="00345182" w:rsidRDefault="00AE6151" w:rsidP="003D675F">
      <w:pPr>
        <w:rPr>
          <w:lang w:val="en-GB"/>
        </w:rPr>
      </w:pPr>
      <w:r w:rsidRPr="00345182">
        <w:rPr>
          <w:lang w:val="en-GB"/>
        </w:rPr>
        <w:t>W</w:t>
      </w:r>
      <w:r w:rsidR="00454070" w:rsidRPr="00345182">
        <w:rPr>
          <w:lang w:val="en-GB"/>
        </w:rPr>
        <w:t xml:space="preserve">e conducted a cluster analysis in order to make homogenous groups of municipalities. The </w:t>
      </w:r>
      <w:r w:rsidRPr="00345182">
        <w:rPr>
          <w:lang w:val="en-GB"/>
        </w:rPr>
        <w:t>design includes</w:t>
      </w:r>
      <w:r w:rsidR="00454070" w:rsidRPr="00345182">
        <w:rPr>
          <w:lang w:val="en-GB"/>
        </w:rPr>
        <w:t xml:space="preserve"> five clusters of municipalities. One of these clusters was generated specifically for the capital city of Tbilisi, because this municipality is so much larger than the others. As Tbilisi was not part of the experiment, we selected households from this municipality only for the RDD analysis.</w:t>
      </w:r>
    </w:p>
    <w:p w14:paraId="3CB60BB9" w14:textId="2DDF21FE" w:rsidR="00BA674E" w:rsidRPr="00345182" w:rsidRDefault="00454070" w:rsidP="003D675F">
      <w:pPr>
        <w:rPr>
          <w:lang w:val="en-GB"/>
        </w:rPr>
      </w:pPr>
      <w:bookmarkStart w:id="88" w:name="nmf14n" w:colFirst="0" w:colLast="0"/>
      <w:bookmarkEnd w:id="88"/>
      <w:r w:rsidRPr="00345182">
        <w:rPr>
          <w:lang w:val="en-GB"/>
        </w:rPr>
        <w:t xml:space="preserve">Within the clusters, we associated the municipalities to the arms previously specified. Then we selected municipalities for each cluster of each arm. In the first stage, we established stratums by considering the region and the arm classification of the municipalities. Within each stratum, we selected municipalities by sampling without replacement using a negative coordinate algorithm. Then, within each municipality we selected sampling areas (ZIP code/village) by sampling without replacement with probability proportional to size using the number of beneficiary households as an auxiliary variable. Finally, in each city or ZIP code/village selected we selected households in the universe of study by sampling without replacement and by implementing the Fan-Muller Rezucha algorithm. </w:t>
      </w:r>
    </w:p>
    <w:p w14:paraId="2EEC8D8D" w14:textId="77777777" w:rsidR="00BA674E" w:rsidRPr="00345182" w:rsidRDefault="00454070" w:rsidP="003D675F">
      <w:pPr>
        <w:pStyle w:val="vieta1"/>
        <w:rPr>
          <w:lang w:val="en-GB"/>
        </w:rPr>
      </w:pPr>
      <w:r w:rsidRPr="00345182">
        <w:rPr>
          <w:lang w:val="en-GB"/>
        </w:rPr>
        <w:t>Sample Surveyed</w:t>
      </w:r>
    </w:p>
    <w:p w14:paraId="43FF2FCA" w14:textId="77777777" w:rsidR="00BA674E" w:rsidRPr="00345182" w:rsidRDefault="00454070" w:rsidP="003D675F">
      <w:pPr>
        <w:rPr>
          <w:lang w:val="en-GB"/>
        </w:rPr>
      </w:pPr>
      <w:r w:rsidRPr="00345182">
        <w:rPr>
          <w:lang w:val="en-GB"/>
        </w:rPr>
        <w:t>We surveyed 7,392 households in 46 municipalities</w:t>
      </w:r>
      <w:r w:rsidR="00AC0A04" w:rsidRPr="00345182">
        <w:rPr>
          <w:lang w:val="en-GB"/>
        </w:rPr>
        <w:t>, obtaining more than 1,400 interviews around each cut-off as needed for the analysis</w:t>
      </w:r>
      <w:r w:rsidRPr="00345182">
        <w:rPr>
          <w:lang w:val="en-GB"/>
        </w:rPr>
        <w:t>. Table 3.4 summarises the distribution of the sample surveyed by each cut-off.</w:t>
      </w:r>
    </w:p>
    <w:p w14:paraId="2FD942DB" w14:textId="7D85B333" w:rsidR="00BA674E" w:rsidRPr="00345182" w:rsidRDefault="003D675F" w:rsidP="003D675F">
      <w:pPr>
        <w:pStyle w:val="T-Figura"/>
        <w:rPr>
          <w:rFonts w:eastAsia="Century Gothic"/>
          <w:lang w:val="en-GB"/>
        </w:rPr>
      </w:pPr>
      <w:bookmarkStart w:id="89" w:name="1mrcu09" w:colFirst="0" w:colLast="0"/>
      <w:bookmarkStart w:id="90" w:name="_37m2jsg" w:colFirst="0" w:colLast="0"/>
      <w:bookmarkStart w:id="91" w:name="_Toc57227729"/>
      <w:bookmarkStart w:id="92" w:name="_Toc58492475"/>
      <w:bookmarkEnd w:id="89"/>
      <w:bookmarkEnd w:id="90"/>
      <w:r w:rsidRPr="00345182">
        <w:rPr>
          <w:lang w:val="en-GB"/>
        </w:rPr>
        <w:lastRenderedPageBreak/>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3</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4</w:t>
      </w:r>
      <w:r w:rsidR="00BA148B" w:rsidRPr="0028441D">
        <w:rPr>
          <w:lang w:val="en-GB"/>
        </w:rPr>
        <w:fldChar w:fldCharType="end"/>
      </w:r>
      <w:r w:rsidRPr="00345182">
        <w:rPr>
          <w:lang w:val="en-GB"/>
        </w:rPr>
        <w:t xml:space="preserve"> </w:t>
      </w:r>
      <w:r w:rsidR="00454070" w:rsidRPr="00345182">
        <w:rPr>
          <w:rFonts w:eastAsia="Century Gothic"/>
          <w:lang w:val="en-GB"/>
        </w:rPr>
        <w:t>- Sample surveyed and MDE for cut-off and subpopulation (Treatment-T, Control-C)</w:t>
      </w:r>
      <w:bookmarkEnd w:id="91"/>
      <w:bookmarkEnd w:id="9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00" w:firstRow="0" w:lastRow="0" w:firstColumn="0" w:lastColumn="0" w:noHBand="0" w:noVBand="1"/>
      </w:tblPr>
      <w:tblGrid>
        <w:gridCol w:w="1184"/>
        <w:gridCol w:w="573"/>
        <w:gridCol w:w="549"/>
        <w:gridCol w:w="576"/>
        <w:gridCol w:w="549"/>
        <w:gridCol w:w="576"/>
        <w:gridCol w:w="549"/>
        <w:gridCol w:w="576"/>
        <w:gridCol w:w="549"/>
        <w:gridCol w:w="627"/>
        <w:gridCol w:w="627"/>
        <w:gridCol w:w="627"/>
        <w:gridCol w:w="627"/>
        <w:gridCol w:w="708"/>
        <w:gridCol w:w="590"/>
      </w:tblGrid>
      <w:tr w:rsidR="008D369B" w:rsidRPr="00345182" w14:paraId="74AA72BE" w14:textId="77777777" w:rsidTr="00CC57D5">
        <w:trPr>
          <w:trHeight w:val="170"/>
          <w:tblHeader/>
        </w:trPr>
        <w:tc>
          <w:tcPr>
            <w:tcW w:w="624" w:type="pct"/>
            <w:vMerge w:val="restart"/>
            <w:shd w:val="clear" w:color="auto" w:fill="BFBFBF"/>
            <w:vAlign w:val="center"/>
          </w:tcPr>
          <w:p w14:paraId="35585C24"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TARGET POPULATION</w:t>
            </w:r>
          </w:p>
        </w:tc>
        <w:tc>
          <w:tcPr>
            <w:tcW w:w="4376" w:type="pct"/>
            <w:gridSpan w:val="14"/>
            <w:shd w:val="clear" w:color="auto" w:fill="BFBFBF"/>
            <w:vAlign w:val="center"/>
          </w:tcPr>
          <w:p w14:paraId="19D3AC0B"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SAMPLE SIZE FOR CUT-OFF</w:t>
            </w:r>
          </w:p>
          <w:p w14:paraId="687BE91A"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 </w:t>
            </w:r>
          </w:p>
        </w:tc>
      </w:tr>
      <w:tr w:rsidR="008D369B" w:rsidRPr="00345182" w14:paraId="5422B7C3" w14:textId="77777777" w:rsidTr="00CC57D5">
        <w:trPr>
          <w:trHeight w:val="170"/>
          <w:tblHeader/>
        </w:trPr>
        <w:tc>
          <w:tcPr>
            <w:tcW w:w="624" w:type="pct"/>
            <w:vMerge/>
            <w:shd w:val="clear" w:color="auto" w:fill="BFBFBF"/>
            <w:vAlign w:val="center"/>
          </w:tcPr>
          <w:p w14:paraId="4A00DD3B" w14:textId="77777777" w:rsidR="008D369B" w:rsidRPr="00345182" w:rsidRDefault="008D369B" w:rsidP="00A72E5D">
            <w:pPr>
              <w:widowControl w:val="0"/>
              <w:pBdr>
                <w:top w:val="nil"/>
                <w:left w:val="nil"/>
                <w:bottom w:val="nil"/>
                <w:right w:val="nil"/>
                <w:between w:val="nil"/>
              </w:pBdr>
              <w:spacing w:before="0" w:after="0" w:line="240" w:lineRule="auto"/>
              <w:rPr>
                <w:rFonts w:ascii="Arial Narrow" w:eastAsia="Calibri" w:hAnsi="Arial Narrow" w:cs="Calibri"/>
                <w:b/>
                <w:color w:val="000000"/>
                <w:sz w:val="18"/>
                <w:szCs w:val="18"/>
                <w:lang w:val="en-GB"/>
              </w:rPr>
            </w:pPr>
          </w:p>
        </w:tc>
        <w:tc>
          <w:tcPr>
            <w:tcW w:w="592" w:type="pct"/>
            <w:gridSpan w:val="2"/>
            <w:shd w:val="clear" w:color="auto" w:fill="BFBFBF"/>
            <w:vAlign w:val="center"/>
          </w:tcPr>
          <w:p w14:paraId="1E34042A"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CUT-OFF 1</w:t>
            </w:r>
          </w:p>
        </w:tc>
        <w:tc>
          <w:tcPr>
            <w:tcW w:w="592" w:type="pct"/>
            <w:gridSpan w:val="2"/>
            <w:shd w:val="clear" w:color="auto" w:fill="BFBFBF"/>
            <w:vAlign w:val="center"/>
          </w:tcPr>
          <w:p w14:paraId="4C909008"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CUT-OFF 2</w:t>
            </w:r>
          </w:p>
        </w:tc>
        <w:tc>
          <w:tcPr>
            <w:tcW w:w="592" w:type="pct"/>
            <w:gridSpan w:val="2"/>
            <w:shd w:val="clear" w:color="auto" w:fill="BFBFBF"/>
            <w:vAlign w:val="center"/>
          </w:tcPr>
          <w:p w14:paraId="60F25567"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CUT-OFF 3</w:t>
            </w:r>
          </w:p>
        </w:tc>
        <w:tc>
          <w:tcPr>
            <w:tcW w:w="592" w:type="pct"/>
            <w:gridSpan w:val="2"/>
            <w:shd w:val="clear" w:color="auto" w:fill="BFBFBF"/>
            <w:vAlign w:val="center"/>
          </w:tcPr>
          <w:p w14:paraId="4BC329BB"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CUT-OFF 4</w:t>
            </w:r>
          </w:p>
        </w:tc>
        <w:tc>
          <w:tcPr>
            <w:tcW w:w="661" w:type="pct"/>
            <w:gridSpan w:val="2"/>
            <w:shd w:val="clear" w:color="auto" w:fill="BFBFBF"/>
            <w:vAlign w:val="center"/>
          </w:tcPr>
          <w:p w14:paraId="1924D88E"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CUT-OFF 5</w:t>
            </w:r>
          </w:p>
        </w:tc>
        <w:tc>
          <w:tcPr>
            <w:tcW w:w="661" w:type="pct"/>
            <w:gridSpan w:val="2"/>
            <w:shd w:val="clear" w:color="auto" w:fill="BFBFBF"/>
            <w:vAlign w:val="center"/>
          </w:tcPr>
          <w:p w14:paraId="35948F76"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TOTAL</w:t>
            </w:r>
          </w:p>
        </w:tc>
        <w:tc>
          <w:tcPr>
            <w:tcW w:w="373" w:type="pct"/>
            <w:vMerge w:val="restart"/>
            <w:shd w:val="clear" w:color="auto" w:fill="BFBFBF"/>
            <w:vAlign w:val="center"/>
          </w:tcPr>
          <w:p w14:paraId="1F506D79"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TOTAL</w:t>
            </w:r>
          </w:p>
        </w:tc>
        <w:tc>
          <w:tcPr>
            <w:tcW w:w="311" w:type="pct"/>
            <w:shd w:val="clear" w:color="auto" w:fill="BFBFBF"/>
            <w:vAlign w:val="center"/>
          </w:tcPr>
          <w:p w14:paraId="6B8478FF"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 </w:t>
            </w:r>
          </w:p>
        </w:tc>
      </w:tr>
      <w:tr w:rsidR="006F6676" w:rsidRPr="00345182" w14:paraId="119B925A" w14:textId="77777777" w:rsidTr="00CC57D5">
        <w:trPr>
          <w:cantSplit/>
          <w:trHeight w:val="508"/>
          <w:tblHeader/>
        </w:trPr>
        <w:tc>
          <w:tcPr>
            <w:tcW w:w="624" w:type="pct"/>
            <w:vMerge/>
            <w:shd w:val="clear" w:color="auto" w:fill="BFBFBF"/>
            <w:vAlign w:val="center"/>
          </w:tcPr>
          <w:p w14:paraId="52F087AF" w14:textId="77777777" w:rsidR="008D369B" w:rsidRPr="00345182" w:rsidRDefault="008D369B" w:rsidP="00A72E5D">
            <w:pPr>
              <w:widowControl w:val="0"/>
              <w:pBdr>
                <w:top w:val="nil"/>
                <w:left w:val="nil"/>
                <w:bottom w:val="nil"/>
                <w:right w:val="nil"/>
                <w:between w:val="nil"/>
              </w:pBdr>
              <w:spacing w:before="0" w:after="0" w:line="240" w:lineRule="auto"/>
              <w:rPr>
                <w:rFonts w:ascii="Arial Narrow" w:eastAsia="Calibri" w:hAnsi="Arial Narrow" w:cs="Calibri"/>
                <w:b/>
                <w:color w:val="000000"/>
                <w:sz w:val="18"/>
                <w:szCs w:val="18"/>
                <w:lang w:val="en-GB"/>
              </w:rPr>
            </w:pPr>
          </w:p>
        </w:tc>
        <w:tc>
          <w:tcPr>
            <w:tcW w:w="330" w:type="pct"/>
            <w:shd w:val="clear" w:color="auto" w:fill="BFBFBF"/>
            <w:vAlign w:val="center"/>
          </w:tcPr>
          <w:p w14:paraId="7092283A" w14:textId="1733C4EF" w:rsidR="008D369B" w:rsidRPr="00345182" w:rsidRDefault="008D369B" w:rsidP="00A72E5D">
            <w:pPr>
              <w:spacing w:before="0" w:after="0" w:line="240" w:lineRule="auto"/>
              <w:ind w:left="113" w:right="113"/>
              <w:jc w:val="center"/>
              <w:rPr>
                <w:rFonts w:ascii="Arial Narrow" w:hAnsi="Arial Narrow"/>
                <w:b/>
                <w:color w:val="000000"/>
                <w:sz w:val="18"/>
                <w:szCs w:val="18"/>
                <w:lang w:val="en-GB"/>
              </w:rPr>
            </w:pPr>
            <w:r w:rsidRPr="00345182">
              <w:rPr>
                <w:rFonts w:ascii="Arial Narrow" w:hAnsi="Arial Narrow"/>
                <w:b/>
                <w:color w:val="000000"/>
                <w:sz w:val="18"/>
                <w:szCs w:val="18"/>
                <w:lang w:val="en-GB"/>
              </w:rPr>
              <w:t xml:space="preserve">T </w:t>
            </w:r>
          </w:p>
        </w:tc>
        <w:tc>
          <w:tcPr>
            <w:tcW w:w="261" w:type="pct"/>
            <w:shd w:val="clear" w:color="auto" w:fill="BFBFBF"/>
            <w:vAlign w:val="center"/>
          </w:tcPr>
          <w:p w14:paraId="321E293D" w14:textId="1BADBBFD" w:rsidR="008D369B" w:rsidRPr="00345182" w:rsidRDefault="008D369B" w:rsidP="00A72E5D">
            <w:pPr>
              <w:spacing w:before="0" w:after="0" w:line="240" w:lineRule="auto"/>
              <w:ind w:left="113" w:right="113"/>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w:t>
            </w:r>
          </w:p>
        </w:tc>
        <w:tc>
          <w:tcPr>
            <w:tcW w:w="331" w:type="pct"/>
            <w:shd w:val="clear" w:color="auto" w:fill="BFBFBF"/>
            <w:vAlign w:val="center"/>
          </w:tcPr>
          <w:p w14:paraId="4A20DFDA" w14:textId="3B9B32EA" w:rsidR="008D369B" w:rsidRPr="00345182" w:rsidRDefault="008D369B" w:rsidP="00A72E5D">
            <w:pPr>
              <w:spacing w:before="0" w:after="0" w:line="240" w:lineRule="auto"/>
              <w:ind w:left="113" w:right="113"/>
              <w:jc w:val="center"/>
              <w:rPr>
                <w:rFonts w:ascii="Arial Narrow" w:hAnsi="Arial Narrow"/>
                <w:b/>
                <w:color w:val="000000"/>
                <w:sz w:val="18"/>
                <w:szCs w:val="18"/>
                <w:lang w:val="en-GB"/>
              </w:rPr>
            </w:pPr>
            <w:r w:rsidRPr="00345182">
              <w:rPr>
                <w:rFonts w:ascii="Arial Narrow" w:hAnsi="Arial Narrow"/>
                <w:b/>
                <w:color w:val="000000"/>
                <w:sz w:val="18"/>
                <w:szCs w:val="18"/>
                <w:lang w:val="en-GB"/>
              </w:rPr>
              <w:t xml:space="preserve">T </w:t>
            </w:r>
          </w:p>
        </w:tc>
        <w:tc>
          <w:tcPr>
            <w:tcW w:w="261" w:type="pct"/>
            <w:shd w:val="clear" w:color="auto" w:fill="BFBFBF"/>
            <w:vAlign w:val="center"/>
          </w:tcPr>
          <w:p w14:paraId="6A388E1A" w14:textId="4BFD1AD7" w:rsidR="008D369B" w:rsidRPr="00345182" w:rsidRDefault="008D369B" w:rsidP="00A72E5D">
            <w:pPr>
              <w:spacing w:before="0" w:after="0" w:line="240" w:lineRule="auto"/>
              <w:ind w:left="113" w:right="113"/>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w:t>
            </w:r>
          </w:p>
        </w:tc>
        <w:tc>
          <w:tcPr>
            <w:tcW w:w="331" w:type="pct"/>
            <w:shd w:val="clear" w:color="auto" w:fill="BFBFBF"/>
            <w:vAlign w:val="center"/>
          </w:tcPr>
          <w:p w14:paraId="16B06878" w14:textId="47FB9028" w:rsidR="008D369B" w:rsidRPr="00345182" w:rsidRDefault="008D369B" w:rsidP="00A72E5D">
            <w:pPr>
              <w:spacing w:before="0" w:after="0" w:line="240" w:lineRule="auto"/>
              <w:ind w:left="113" w:right="113"/>
              <w:jc w:val="center"/>
              <w:rPr>
                <w:rFonts w:ascii="Arial Narrow" w:hAnsi="Arial Narrow"/>
                <w:b/>
                <w:color w:val="000000"/>
                <w:sz w:val="18"/>
                <w:szCs w:val="18"/>
                <w:lang w:val="en-GB"/>
              </w:rPr>
            </w:pPr>
            <w:r w:rsidRPr="00345182">
              <w:rPr>
                <w:rFonts w:ascii="Arial Narrow" w:hAnsi="Arial Narrow"/>
                <w:b/>
                <w:color w:val="000000"/>
                <w:sz w:val="18"/>
                <w:szCs w:val="18"/>
                <w:lang w:val="en-GB"/>
              </w:rPr>
              <w:t xml:space="preserve">T </w:t>
            </w:r>
          </w:p>
        </w:tc>
        <w:tc>
          <w:tcPr>
            <w:tcW w:w="261" w:type="pct"/>
            <w:shd w:val="clear" w:color="auto" w:fill="BFBFBF"/>
            <w:vAlign w:val="center"/>
          </w:tcPr>
          <w:p w14:paraId="08A48216" w14:textId="18D63782" w:rsidR="008D369B" w:rsidRPr="00345182" w:rsidRDefault="008D369B" w:rsidP="00A72E5D">
            <w:pPr>
              <w:spacing w:before="0" w:after="0" w:line="240" w:lineRule="auto"/>
              <w:ind w:left="113" w:right="113"/>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w:t>
            </w:r>
          </w:p>
        </w:tc>
        <w:tc>
          <w:tcPr>
            <w:tcW w:w="331" w:type="pct"/>
            <w:shd w:val="clear" w:color="auto" w:fill="BFBFBF"/>
            <w:vAlign w:val="center"/>
          </w:tcPr>
          <w:p w14:paraId="2A1F4C34" w14:textId="6D1C3C0F" w:rsidR="008D369B" w:rsidRPr="00345182" w:rsidRDefault="008D369B" w:rsidP="00A72E5D">
            <w:pPr>
              <w:spacing w:before="0" w:after="0" w:line="240" w:lineRule="auto"/>
              <w:ind w:left="113" w:right="113"/>
              <w:jc w:val="center"/>
              <w:rPr>
                <w:rFonts w:ascii="Arial Narrow" w:hAnsi="Arial Narrow"/>
                <w:b/>
                <w:color w:val="000000"/>
                <w:sz w:val="18"/>
                <w:szCs w:val="18"/>
                <w:lang w:val="en-GB"/>
              </w:rPr>
            </w:pPr>
            <w:r w:rsidRPr="00345182">
              <w:rPr>
                <w:rFonts w:ascii="Arial Narrow" w:hAnsi="Arial Narrow"/>
                <w:b/>
                <w:color w:val="000000"/>
                <w:sz w:val="18"/>
                <w:szCs w:val="18"/>
                <w:lang w:val="en-GB"/>
              </w:rPr>
              <w:t xml:space="preserve">T </w:t>
            </w:r>
          </w:p>
        </w:tc>
        <w:tc>
          <w:tcPr>
            <w:tcW w:w="261" w:type="pct"/>
            <w:shd w:val="clear" w:color="auto" w:fill="BFBFBF"/>
            <w:vAlign w:val="center"/>
          </w:tcPr>
          <w:p w14:paraId="0DBB21F0" w14:textId="6F38F060" w:rsidR="008D369B" w:rsidRPr="00345182" w:rsidRDefault="008D369B" w:rsidP="00A72E5D">
            <w:pPr>
              <w:spacing w:before="0" w:after="0" w:line="240" w:lineRule="auto"/>
              <w:ind w:left="113" w:right="113"/>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w:t>
            </w:r>
          </w:p>
        </w:tc>
        <w:tc>
          <w:tcPr>
            <w:tcW w:w="331" w:type="pct"/>
            <w:shd w:val="clear" w:color="auto" w:fill="BFBFBF"/>
            <w:vAlign w:val="center"/>
          </w:tcPr>
          <w:p w14:paraId="5F11ACC2" w14:textId="766A867D" w:rsidR="008D369B" w:rsidRPr="00345182" w:rsidRDefault="008D369B" w:rsidP="00A72E5D">
            <w:pPr>
              <w:spacing w:before="0" w:after="0" w:line="240" w:lineRule="auto"/>
              <w:ind w:left="113" w:right="113"/>
              <w:jc w:val="center"/>
              <w:rPr>
                <w:rFonts w:ascii="Arial Narrow" w:hAnsi="Arial Narrow"/>
                <w:b/>
                <w:color w:val="000000"/>
                <w:sz w:val="18"/>
                <w:szCs w:val="18"/>
                <w:lang w:val="en-GB"/>
              </w:rPr>
            </w:pPr>
            <w:r w:rsidRPr="00345182">
              <w:rPr>
                <w:rFonts w:ascii="Arial Narrow" w:hAnsi="Arial Narrow"/>
                <w:b/>
                <w:color w:val="000000"/>
                <w:sz w:val="18"/>
                <w:szCs w:val="18"/>
                <w:lang w:val="en-GB"/>
              </w:rPr>
              <w:t xml:space="preserve">T </w:t>
            </w:r>
          </w:p>
        </w:tc>
        <w:tc>
          <w:tcPr>
            <w:tcW w:w="330" w:type="pct"/>
            <w:shd w:val="clear" w:color="auto" w:fill="BFBFBF"/>
            <w:vAlign w:val="center"/>
          </w:tcPr>
          <w:p w14:paraId="441D6DA3" w14:textId="6FB64DBD" w:rsidR="008D369B" w:rsidRPr="00345182" w:rsidRDefault="008D369B" w:rsidP="00A72E5D">
            <w:pPr>
              <w:spacing w:before="0" w:after="0" w:line="240" w:lineRule="auto"/>
              <w:ind w:left="113" w:right="113"/>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w:t>
            </w:r>
          </w:p>
        </w:tc>
        <w:tc>
          <w:tcPr>
            <w:tcW w:w="331" w:type="pct"/>
            <w:shd w:val="clear" w:color="auto" w:fill="BFBFBF"/>
            <w:vAlign w:val="center"/>
          </w:tcPr>
          <w:p w14:paraId="3803D3EB" w14:textId="3FD12DE4" w:rsidR="008D369B" w:rsidRPr="00345182" w:rsidRDefault="008D369B" w:rsidP="00A72E5D">
            <w:pPr>
              <w:spacing w:before="0" w:after="0" w:line="240" w:lineRule="auto"/>
              <w:ind w:left="113" w:right="113"/>
              <w:jc w:val="center"/>
              <w:rPr>
                <w:rFonts w:ascii="Arial Narrow" w:hAnsi="Arial Narrow"/>
                <w:b/>
                <w:color w:val="000000"/>
                <w:sz w:val="18"/>
                <w:szCs w:val="18"/>
                <w:lang w:val="en-GB"/>
              </w:rPr>
            </w:pPr>
            <w:r w:rsidRPr="00345182">
              <w:rPr>
                <w:rFonts w:ascii="Arial Narrow" w:hAnsi="Arial Narrow"/>
                <w:b/>
                <w:color w:val="000000"/>
                <w:sz w:val="18"/>
                <w:szCs w:val="18"/>
                <w:lang w:val="en-GB"/>
              </w:rPr>
              <w:t xml:space="preserve">T </w:t>
            </w:r>
          </w:p>
        </w:tc>
        <w:tc>
          <w:tcPr>
            <w:tcW w:w="330" w:type="pct"/>
            <w:shd w:val="clear" w:color="auto" w:fill="BFBFBF"/>
            <w:vAlign w:val="center"/>
          </w:tcPr>
          <w:p w14:paraId="05E59FB6" w14:textId="56DA62C3" w:rsidR="008D369B" w:rsidRPr="00345182" w:rsidRDefault="008D369B" w:rsidP="00A72E5D">
            <w:pPr>
              <w:spacing w:before="0" w:after="0" w:line="240" w:lineRule="auto"/>
              <w:ind w:left="113" w:right="113"/>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w:t>
            </w:r>
          </w:p>
        </w:tc>
        <w:tc>
          <w:tcPr>
            <w:tcW w:w="373" w:type="pct"/>
            <w:vMerge/>
            <w:shd w:val="clear" w:color="auto" w:fill="BFBFBF"/>
            <w:vAlign w:val="center"/>
          </w:tcPr>
          <w:p w14:paraId="552CCB94" w14:textId="77777777" w:rsidR="008D369B" w:rsidRPr="00345182" w:rsidRDefault="008D369B" w:rsidP="00A72E5D">
            <w:pPr>
              <w:widowControl w:val="0"/>
              <w:pBdr>
                <w:top w:val="nil"/>
                <w:left w:val="nil"/>
                <w:bottom w:val="nil"/>
                <w:right w:val="nil"/>
                <w:between w:val="nil"/>
              </w:pBdr>
              <w:spacing w:before="0" w:after="0" w:line="240" w:lineRule="auto"/>
              <w:rPr>
                <w:rFonts w:ascii="Arial Narrow" w:eastAsia="Calibri" w:hAnsi="Arial Narrow" w:cs="Calibri"/>
                <w:b/>
                <w:color w:val="000000"/>
                <w:sz w:val="18"/>
                <w:szCs w:val="18"/>
                <w:lang w:val="en-GB"/>
              </w:rPr>
            </w:pPr>
          </w:p>
        </w:tc>
        <w:tc>
          <w:tcPr>
            <w:tcW w:w="311" w:type="pct"/>
            <w:shd w:val="clear" w:color="auto" w:fill="BFBFBF"/>
            <w:vAlign w:val="center"/>
          </w:tcPr>
          <w:p w14:paraId="328ACB07"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MED</w:t>
            </w:r>
          </w:p>
        </w:tc>
      </w:tr>
      <w:tr w:rsidR="008D369B" w:rsidRPr="00345182" w14:paraId="26B8B63B" w14:textId="77777777" w:rsidTr="008D369B">
        <w:trPr>
          <w:trHeight w:val="170"/>
        </w:trPr>
        <w:tc>
          <w:tcPr>
            <w:tcW w:w="624" w:type="pct"/>
            <w:shd w:val="clear" w:color="auto" w:fill="auto"/>
            <w:vAlign w:val="center"/>
          </w:tcPr>
          <w:p w14:paraId="184A5320" w14:textId="77777777" w:rsidR="008D369B" w:rsidRPr="00345182" w:rsidRDefault="008D369B" w:rsidP="00A72E5D">
            <w:pPr>
              <w:spacing w:before="0" w:after="0" w:line="240" w:lineRule="auto"/>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Households with children under 16 years old.</w:t>
            </w:r>
          </w:p>
        </w:tc>
        <w:tc>
          <w:tcPr>
            <w:tcW w:w="330" w:type="pct"/>
            <w:shd w:val="clear" w:color="auto" w:fill="auto"/>
            <w:vAlign w:val="center"/>
          </w:tcPr>
          <w:p w14:paraId="7663B096"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864</w:t>
            </w:r>
          </w:p>
        </w:tc>
        <w:tc>
          <w:tcPr>
            <w:tcW w:w="261" w:type="pct"/>
            <w:shd w:val="clear" w:color="auto" w:fill="auto"/>
            <w:vAlign w:val="center"/>
          </w:tcPr>
          <w:p w14:paraId="697A7302"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952</w:t>
            </w:r>
          </w:p>
        </w:tc>
        <w:tc>
          <w:tcPr>
            <w:tcW w:w="331" w:type="pct"/>
            <w:shd w:val="clear" w:color="auto" w:fill="auto"/>
            <w:vAlign w:val="center"/>
          </w:tcPr>
          <w:p w14:paraId="199B1222"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727</w:t>
            </w:r>
          </w:p>
        </w:tc>
        <w:tc>
          <w:tcPr>
            <w:tcW w:w="592" w:type="pct"/>
            <w:gridSpan w:val="2"/>
            <w:shd w:val="clear" w:color="auto" w:fill="auto"/>
            <w:vAlign w:val="center"/>
          </w:tcPr>
          <w:p w14:paraId="6D13663C"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731</w:t>
            </w:r>
          </w:p>
        </w:tc>
        <w:tc>
          <w:tcPr>
            <w:tcW w:w="592" w:type="pct"/>
            <w:gridSpan w:val="2"/>
            <w:shd w:val="clear" w:color="auto" w:fill="auto"/>
            <w:vAlign w:val="center"/>
          </w:tcPr>
          <w:p w14:paraId="1C45FB5E"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913</w:t>
            </w:r>
          </w:p>
        </w:tc>
        <w:tc>
          <w:tcPr>
            <w:tcW w:w="261" w:type="pct"/>
            <w:shd w:val="clear" w:color="auto" w:fill="auto"/>
            <w:vAlign w:val="center"/>
          </w:tcPr>
          <w:p w14:paraId="43C90A75"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870</w:t>
            </w:r>
          </w:p>
        </w:tc>
        <w:tc>
          <w:tcPr>
            <w:tcW w:w="331" w:type="pct"/>
            <w:shd w:val="clear" w:color="auto" w:fill="auto"/>
            <w:vAlign w:val="center"/>
          </w:tcPr>
          <w:p w14:paraId="12A30505"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1,155</w:t>
            </w:r>
          </w:p>
        </w:tc>
        <w:tc>
          <w:tcPr>
            <w:tcW w:w="330" w:type="pct"/>
            <w:shd w:val="clear" w:color="auto" w:fill="auto"/>
            <w:vAlign w:val="center"/>
          </w:tcPr>
          <w:p w14:paraId="1304547B"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1,180</w:t>
            </w:r>
          </w:p>
        </w:tc>
        <w:tc>
          <w:tcPr>
            <w:tcW w:w="331" w:type="pct"/>
            <w:shd w:val="clear" w:color="auto" w:fill="auto"/>
            <w:vAlign w:val="center"/>
          </w:tcPr>
          <w:p w14:paraId="2829A6FC"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4,390</w:t>
            </w:r>
          </w:p>
        </w:tc>
        <w:tc>
          <w:tcPr>
            <w:tcW w:w="330" w:type="pct"/>
            <w:shd w:val="clear" w:color="auto" w:fill="auto"/>
            <w:vAlign w:val="center"/>
          </w:tcPr>
          <w:p w14:paraId="60F7E324"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4,646</w:t>
            </w:r>
          </w:p>
        </w:tc>
        <w:tc>
          <w:tcPr>
            <w:tcW w:w="373" w:type="pct"/>
            <w:shd w:val="clear" w:color="auto" w:fill="auto"/>
            <w:vAlign w:val="center"/>
          </w:tcPr>
          <w:p w14:paraId="20D1D4DD"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7,392</w:t>
            </w:r>
          </w:p>
        </w:tc>
        <w:tc>
          <w:tcPr>
            <w:tcW w:w="311" w:type="pct"/>
            <w:shd w:val="clear" w:color="auto" w:fill="auto"/>
            <w:vAlign w:val="center"/>
          </w:tcPr>
          <w:p w14:paraId="2CDFF4A2"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8.1%</w:t>
            </w:r>
          </w:p>
        </w:tc>
      </w:tr>
    </w:tbl>
    <w:p w14:paraId="2A0CECD7" w14:textId="073D7DE1" w:rsidR="00BA674E" w:rsidRPr="00345182" w:rsidRDefault="00454070" w:rsidP="003D675F">
      <w:pPr>
        <w:pStyle w:val="PiedeCuadro"/>
        <w:rPr>
          <w:rFonts w:eastAsia="Century Gothic"/>
          <w:lang w:val="en-GB"/>
        </w:rPr>
      </w:pPr>
      <w:r w:rsidRPr="00345182">
        <w:rPr>
          <w:rFonts w:eastAsia="Century Gothic"/>
          <w:lang w:val="en-GB"/>
        </w:rPr>
        <w:t>Source: Econometria</w:t>
      </w:r>
      <w:r w:rsidR="006F6676" w:rsidRPr="00345182">
        <w:rPr>
          <w:rFonts w:eastAsia="Century Gothic"/>
          <w:lang w:val="en-GB"/>
        </w:rPr>
        <w:t xml:space="preserve"> </w:t>
      </w:r>
      <w:r w:rsidRPr="00345182">
        <w:rPr>
          <w:rFonts w:eastAsia="Century Gothic"/>
          <w:lang w:val="en-GB"/>
        </w:rPr>
        <w:t>Consultores. 2020</w:t>
      </w:r>
    </w:p>
    <w:p w14:paraId="4CE6C148" w14:textId="3FB850C5" w:rsidR="00BA674E" w:rsidRPr="00345182" w:rsidRDefault="00454070" w:rsidP="007075DC">
      <w:pPr>
        <w:rPr>
          <w:lang w:val="en-GB"/>
        </w:rPr>
      </w:pPr>
      <w:r w:rsidRPr="00345182">
        <w:rPr>
          <w:lang w:val="en-GB"/>
        </w:rPr>
        <w:t>Thus, with the sample surveyed it was possible to conduct the experimental study with a Minimal Detectable Effect (MDE) that was less than initially anticipated.</w:t>
      </w:r>
      <w:r w:rsidR="00A72540" w:rsidRPr="00345182">
        <w:rPr>
          <w:lang w:val="en-GB"/>
        </w:rPr>
        <w:t xml:space="preserve"> Table 3.5 summarises the distribution of the sample surveyed by each A</w:t>
      </w:r>
      <w:r w:rsidR="00AD07EC" w:rsidRPr="00345182">
        <w:rPr>
          <w:lang w:val="en-GB"/>
        </w:rPr>
        <w:t>rm</w:t>
      </w:r>
      <w:r w:rsidR="00A72540" w:rsidRPr="00345182">
        <w:rPr>
          <w:lang w:val="en-GB"/>
        </w:rPr>
        <w:t>:</w:t>
      </w:r>
    </w:p>
    <w:p w14:paraId="11FBCB61" w14:textId="71866DCD" w:rsidR="008005FF" w:rsidRPr="00345182" w:rsidRDefault="003D675F" w:rsidP="003D675F">
      <w:pPr>
        <w:pStyle w:val="T-Figura"/>
        <w:rPr>
          <w:lang w:val="en-GB"/>
        </w:rPr>
      </w:pPr>
      <w:bookmarkStart w:id="93" w:name="_Toc57227730"/>
      <w:bookmarkStart w:id="94" w:name="_Toc58492476"/>
      <w:r w:rsidRPr="00345182">
        <w:rPr>
          <w:lang w:val="en-GB"/>
        </w:rPr>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3</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5</w:t>
      </w:r>
      <w:r w:rsidR="00BA148B" w:rsidRPr="0028441D">
        <w:rPr>
          <w:lang w:val="en-GB"/>
        </w:rPr>
        <w:fldChar w:fldCharType="end"/>
      </w:r>
      <w:r w:rsidRPr="00345182">
        <w:rPr>
          <w:lang w:val="en-GB"/>
        </w:rPr>
        <w:t xml:space="preserve"> </w:t>
      </w:r>
      <w:r w:rsidR="008005FF" w:rsidRPr="00345182">
        <w:rPr>
          <w:rFonts w:eastAsia="Century Gothic" w:cs="Century Gothic"/>
          <w:lang w:val="en-GB"/>
        </w:rPr>
        <w:t xml:space="preserve">- Sample surveyed for </w:t>
      </w:r>
      <w:r w:rsidR="00AD07EC" w:rsidRPr="00345182">
        <w:rPr>
          <w:rFonts w:eastAsia="Century Gothic" w:cs="Century Gothic"/>
          <w:lang w:val="en-GB"/>
        </w:rPr>
        <w:t>Arm</w:t>
      </w:r>
      <w:bookmarkEnd w:id="93"/>
      <w:bookmarkEnd w:id="94"/>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2"/>
        <w:gridCol w:w="1901"/>
        <w:gridCol w:w="2106"/>
        <w:gridCol w:w="1885"/>
        <w:gridCol w:w="1933"/>
      </w:tblGrid>
      <w:tr w:rsidR="008005FF" w:rsidRPr="00345182" w14:paraId="24BAC460" w14:textId="2206BA5B" w:rsidTr="007075DC">
        <w:trPr>
          <w:trHeight w:val="249"/>
        </w:trPr>
        <w:tc>
          <w:tcPr>
            <w:tcW w:w="9487" w:type="dxa"/>
            <w:gridSpan w:val="5"/>
            <w:shd w:val="clear" w:color="auto" w:fill="BFBFBF" w:themeFill="background1" w:themeFillShade="BF"/>
          </w:tcPr>
          <w:p w14:paraId="6BD35041" w14:textId="6465DB4E" w:rsidR="008005FF" w:rsidRPr="00345182" w:rsidRDefault="008005FF" w:rsidP="00CC57D5">
            <w:pPr>
              <w:pStyle w:val="TextCuadro"/>
              <w:jc w:val="center"/>
              <w:rPr>
                <w:b/>
                <w:lang w:val="en-GB"/>
              </w:rPr>
            </w:pPr>
            <w:r w:rsidRPr="00345182">
              <w:rPr>
                <w:rFonts w:eastAsia="Calibri"/>
                <w:b/>
                <w:lang w:val="en-GB"/>
              </w:rPr>
              <w:t>SAMPLE SIZE FOR ARM</w:t>
            </w:r>
          </w:p>
        </w:tc>
      </w:tr>
      <w:tr w:rsidR="008005FF" w:rsidRPr="00345182" w14:paraId="25560AFE" w14:textId="7B73CB3B" w:rsidTr="007075DC">
        <w:trPr>
          <w:trHeight w:val="256"/>
        </w:trPr>
        <w:tc>
          <w:tcPr>
            <w:tcW w:w="1662" w:type="dxa"/>
            <w:shd w:val="clear" w:color="auto" w:fill="BFBFBF" w:themeFill="background1" w:themeFillShade="BF"/>
          </w:tcPr>
          <w:p w14:paraId="2C0C6CF8" w14:textId="77777777" w:rsidR="008005FF" w:rsidRPr="00345182" w:rsidRDefault="008005FF" w:rsidP="00CC57D5">
            <w:pPr>
              <w:pStyle w:val="TextCuadro"/>
              <w:jc w:val="center"/>
              <w:rPr>
                <w:b/>
                <w:lang w:val="en-GB"/>
              </w:rPr>
            </w:pPr>
          </w:p>
        </w:tc>
        <w:tc>
          <w:tcPr>
            <w:tcW w:w="1901" w:type="dxa"/>
            <w:shd w:val="clear" w:color="auto" w:fill="BFBFBF" w:themeFill="background1" w:themeFillShade="BF"/>
          </w:tcPr>
          <w:p w14:paraId="73BD349E" w14:textId="0B38E2BA" w:rsidR="008005FF" w:rsidRPr="00345182" w:rsidRDefault="008005FF" w:rsidP="00CC57D5">
            <w:pPr>
              <w:pStyle w:val="TextCuadro"/>
              <w:jc w:val="center"/>
              <w:rPr>
                <w:b/>
                <w:lang w:val="en-GB"/>
              </w:rPr>
            </w:pPr>
            <w:r w:rsidRPr="00345182">
              <w:rPr>
                <w:b/>
                <w:lang w:val="en-GB"/>
              </w:rPr>
              <w:t>Voucher</w:t>
            </w:r>
          </w:p>
        </w:tc>
        <w:tc>
          <w:tcPr>
            <w:tcW w:w="2106" w:type="dxa"/>
            <w:shd w:val="clear" w:color="auto" w:fill="BFBFBF" w:themeFill="background1" w:themeFillShade="BF"/>
          </w:tcPr>
          <w:p w14:paraId="3C987906" w14:textId="65312AE0" w:rsidR="008005FF" w:rsidRPr="00345182" w:rsidRDefault="008005FF" w:rsidP="00CC57D5">
            <w:pPr>
              <w:pStyle w:val="TextCuadro"/>
              <w:jc w:val="center"/>
              <w:rPr>
                <w:b/>
                <w:lang w:val="en-GB"/>
              </w:rPr>
            </w:pPr>
            <w:r w:rsidRPr="00345182">
              <w:rPr>
                <w:b/>
                <w:lang w:val="en-GB"/>
              </w:rPr>
              <w:t>Voucher</w:t>
            </w:r>
            <w:r w:rsidR="00EC6DC3" w:rsidRPr="00345182">
              <w:rPr>
                <w:b/>
                <w:lang w:val="en-GB"/>
              </w:rPr>
              <w:t xml:space="preserve"> </w:t>
            </w:r>
            <w:r w:rsidRPr="00345182">
              <w:rPr>
                <w:b/>
                <w:lang w:val="en-GB"/>
              </w:rPr>
              <w:t>+</w:t>
            </w:r>
            <w:r w:rsidR="00EC6DC3" w:rsidRPr="00345182">
              <w:rPr>
                <w:b/>
                <w:lang w:val="en-GB"/>
              </w:rPr>
              <w:t xml:space="preserve"> </w:t>
            </w:r>
            <w:r w:rsidRPr="00345182">
              <w:rPr>
                <w:b/>
                <w:lang w:val="en-GB"/>
              </w:rPr>
              <w:t>Message</w:t>
            </w:r>
          </w:p>
        </w:tc>
        <w:tc>
          <w:tcPr>
            <w:tcW w:w="1885" w:type="dxa"/>
            <w:shd w:val="clear" w:color="auto" w:fill="BFBFBF" w:themeFill="background1" w:themeFillShade="BF"/>
          </w:tcPr>
          <w:p w14:paraId="4067BD1C" w14:textId="4165602B" w:rsidR="008005FF" w:rsidRPr="00345182" w:rsidRDefault="008005FF" w:rsidP="00CC57D5">
            <w:pPr>
              <w:pStyle w:val="TextCuadro"/>
              <w:jc w:val="center"/>
              <w:rPr>
                <w:b/>
                <w:lang w:val="en-GB"/>
              </w:rPr>
            </w:pPr>
            <w:r w:rsidRPr="00345182">
              <w:rPr>
                <w:b/>
                <w:lang w:val="en-GB"/>
              </w:rPr>
              <w:t>Cash</w:t>
            </w:r>
          </w:p>
        </w:tc>
        <w:tc>
          <w:tcPr>
            <w:tcW w:w="1933" w:type="dxa"/>
            <w:shd w:val="clear" w:color="auto" w:fill="BFBFBF" w:themeFill="background1" w:themeFillShade="BF"/>
          </w:tcPr>
          <w:p w14:paraId="66CEC485" w14:textId="77B46304" w:rsidR="008005FF" w:rsidRPr="00345182" w:rsidRDefault="008005FF" w:rsidP="00CC57D5">
            <w:pPr>
              <w:pStyle w:val="TextCuadro"/>
              <w:jc w:val="center"/>
              <w:rPr>
                <w:b/>
                <w:lang w:val="en-GB"/>
              </w:rPr>
            </w:pPr>
            <w:r w:rsidRPr="00345182">
              <w:rPr>
                <w:b/>
                <w:lang w:val="en-GB"/>
              </w:rPr>
              <w:t>Cash</w:t>
            </w:r>
            <w:r w:rsidR="00EC6DC3" w:rsidRPr="00345182">
              <w:rPr>
                <w:b/>
                <w:lang w:val="en-GB"/>
              </w:rPr>
              <w:t xml:space="preserve"> </w:t>
            </w:r>
            <w:r w:rsidRPr="00345182">
              <w:rPr>
                <w:b/>
                <w:lang w:val="en-GB"/>
              </w:rPr>
              <w:t>+</w:t>
            </w:r>
            <w:r w:rsidR="00EC6DC3" w:rsidRPr="00345182">
              <w:rPr>
                <w:b/>
                <w:lang w:val="en-GB"/>
              </w:rPr>
              <w:t xml:space="preserve"> </w:t>
            </w:r>
            <w:r w:rsidRPr="00345182">
              <w:rPr>
                <w:b/>
                <w:lang w:val="en-GB"/>
              </w:rPr>
              <w:t>Message</w:t>
            </w:r>
          </w:p>
        </w:tc>
      </w:tr>
      <w:tr w:rsidR="008005FF" w:rsidRPr="00345182" w14:paraId="443FD6AE" w14:textId="5F4AC0E3" w:rsidTr="007075DC">
        <w:tc>
          <w:tcPr>
            <w:tcW w:w="1662" w:type="dxa"/>
            <w:shd w:val="clear" w:color="auto" w:fill="auto"/>
            <w:vAlign w:val="center"/>
          </w:tcPr>
          <w:p w14:paraId="70F08298" w14:textId="19ED4A33" w:rsidR="008005FF" w:rsidRPr="00345182" w:rsidRDefault="008005FF" w:rsidP="00CC57D5">
            <w:pPr>
              <w:pStyle w:val="TextCuadro"/>
              <w:rPr>
                <w:lang w:val="en-GB"/>
              </w:rPr>
            </w:pPr>
            <w:r w:rsidRPr="00345182">
              <w:rPr>
                <w:rFonts w:eastAsia="Calibri"/>
                <w:lang w:val="en-GB"/>
              </w:rPr>
              <w:t>Households with children under 16 years old.</w:t>
            </w:r>
          </w:p>
        </w:tc>
        <w:tc>
          <w:tcPr>
            <w:tcW w:w="1901" w:type="dxa"/>
            <w:shd w:val="clear" w:color="auto" w:fill="auto"/>
            <w:vAlign w:val="center"/>
          </w:tcPr>
          <w:p w14:paraId="55CEF6A1" w14:textId="44C54698" w:rsidR="008005FF" w:rsidRPr="00345182" w:rsidRDefault="008005FF" w:rsidP="00EC6DC3">
            <w:pPr>
              <w:pStyle w:val="TextCuadro"/>
              <w:jc w:val="center"/>
              <w:rPr>
                <w:lang w:val="en-GB"/>
              </w:rPr>
            </w:pPr>
            <w:r w:rsidRPr="00345182">
              <w:rPr>
                <w:lang w:val="en-GB"/>
              </w:rPr>
              <w:t>1929</w:t>
            </w:r>
          </w:p>
        </w:tc>
        <w:tc>
          <w:tcPr>
            <w:tcW w:w="2106" w:type="dxa"/>
            <w:shd w:val="clear" w:color="auto" w:fill="auto"/>
            <w:vAlign w:val="center"/>
          </w:tcPr>
          <w:p w14:paraId="7FD8709A" w14:textId="5F321B7F" w:rsidR="008005FF" w:rsidRPr="00345182" w:rsidRDefault="008005FF" w:rsidP="00EC6DC3">
            <w:pPr>
              <w:pStyle w:val="TextCuadro"/>
              <w:jc w:val="center"/>
              <w:rPr>
                <w:lang w:val="en-GB"/>
              </w:rPr>
            </w:pPr>
            <w:r w:rsidRPr="00345182">
              <w:rPr>
                <w:lang w:val="en-GB"/>
              </w:rPr>
              <w:t>1497</w:t>
            </w:r>
          </w:p>
        </w:tc>
        <w:tc>
          <w:tcPr>
            <w:tcW w:w="1885" w:type="dxa"/>
            <w:shd w:val="clear" w:color="auto" w:fill="auto"/>
            <w:vAlign w:val="center"/>
          </w:tcPr>
          <w:p w14:paraId="2D64B64A" w14:textId="2055AEA8" w:rsidR="008005FF" w:rsidRPr="00345182" w:rsidRDefault="008005FF" w:rsidP="00EC6DC3">
            <w:pPr>
              <w:pStyle w:val="TextCuadro"/>
              <w:jc w:val="center"/>
              <w:rPr>
                <w:lang w:val="en-GB"/>
              </w:rPr>
            </w:pPr>
            <w:r w:rsidRPr="00345182">
              <w:rPr>
                <w:lang w:val="en-GB"/>
              </w:rPr>
              <w:t>1250</w:t>
            </w:r>
          </w:p>
        </w:tc>
        <w:tc>
          <w:tcPr>
            <w:tcW w:w="1933" w:type="dxa"/>
            <w:shd w:val="clear" w:color="auto" w:fill="auto"/>
            <w:vAlign w:val="center"/>
          </w:tcPr>
          <w:p w14:paraId="0BB1EF8E" w14:textId="121A1C81" w:rsidR="008005FF" w:rsidRPr="00345182" w:rsidRDefault="008005FF" w:rsidP="00EC6DC3">
            <w:pPr>
              <w:pStyle w:val="TextCuadro"/>
              <w:jc w:val="center"/>
              <w:rPr>
                <w:lang w:val="en-GB"/>
              </w:rPr>
            </w:pPr>
            <w:r w:rsidRPr="00345182">
              <w:rPr>
                <w:lang w:val="en-GB"/>
              </w:rPr>
              <w:t>1594</w:t>
            </w:r>
          </w:p>
        </w:tc>
      </w:tr>
    </w:tbl>
    <w:p w14:paraId="317C8B61" w14:textId="5D12C800" w:rsidR="008005FF" w:rsidRPr="00345182" w:rsidRDefault="008005FF" w:rsidP="007075DC">
      <w:pPr>
        <w:pStyle w:val="PiedeCuadro"/>
        <w:rPr>
          <w:rFonts w:eastAsia="Century Gothic"/>
          <w:lang w:val="en-GB"/>
        </w:rPr>
      </w:pPr>
      <w:r w:rsidRPr="00345182">
        <w:rPr>
          <w:rFonts w:eastAsia="Century Gothic"/>
          <w:lang w:val="en-GB"/>
        </w:rPr>
        <w:t>Source: Econometria</w:t>
      </w:r>
      <w:r w:rsidR="006F6676" w:rsidRPr="00345182">
        <w:rPr>
          <w:rFonts w:eastAsia="Century Gothic"/>
          <w:lang w:val="en-GB"/>
        </w:rPr>
        <w:t xml:space="preserve"> </w:t>
      </w:r>
      <w:r w:rsidRPr="00345182">
        <w:rPr>
          <w:rFonts w:eastAsia="Century Gothic"/>
          <w:lang w:val="en-GB"/>
        </w:rPr>
        <w:t>Consultores. 2020</w:t>
      </w:r>
    </w:p>
    <w:p w14:paraId="4B91C471" w14:textId="77777777" w:rsidR="00BA674E" w:rsidRPr="00345182" w:rsidRDefault="00454070" w:rsidP="007075DC">
      <w:pPr>
        <w:pStyle w:val="vieta1"/>
        <w:rPr>
          <w:lang w:val="en-GB"/>
        </w:rPr>
      </w:pPr>
      <w:r w:rsidRPr="00345182">
        <w:rPr>
          <w:lang w:val="en-GB"/>
        </w:rPr>
        <w:t>Sample Weights</w:t>
      </w:r>
    </w:p>
    <w:p w14:paraId="322A025C" w14:textId="77777777" w:rsidR="00BA674E" w:rsidRPr="00345182" w:rsidRDefault="00454070" w:rsidP="007075DC">
      <w:pPr>
        <w:rPr>
          <w:lang w:val="en-GB"/>
        </w:rPr>
      </w:pPr>
      <w:r w:rsidRPr="00345182">
        <w:rPr>
          <w:lang w:val="en-GB"/>
        </w:rPr>
        <w:t>Sample weights are the elements that allow the results of the sample to be expanded to the universe of study. This is calculated as the inverse of the inclusion probability. The sample weights are the weights that each observation unit has in each sampling design stage. In this case, three stages were established in the design.</w:t>
      </w:r>
    </w:p>
    <w:p w14:paraId="10A95F10" w14:textId="77777777" w:rsidR="00BA674E" w:rsidRPr="00345182" w:rsidRDefault="00454070" w:rsidP="007075DC">
      <w:pPr>
        <w:rPr>
          <w:color w:val="000000"/>
          <w:lang w:val="en-GB"/>
        </w:rPr>
      </w:pPr>
      <w:r w:rsidRPr="00345182">
        <w:rPr>
          <w:color w:val="000000"/>
          <w:lang w:val="en-GB"/>
        </w:rPr>
        <w:t>The basic expansion factor of the selected household is:</w:t>
      </w:r>
    </w:p>
    <w:p w14:paraId="4CB0A1E8" w14:textId="77777777" w:rsidR="00BA674E" w:rsidRPr="00345182" w:rsidRDefault="00954619" w:rsidP="008413CE">
      <w:pPr>
        <w:jc w:val="center"/>
        <w:rPr>
          <w:lang w:val="en-GB"/>
        </w:rPr>
      </w:pPr>
      <m:oMathPara>
        <m:oMath>
          <m:sSub>
            <m:sSubPr>
              <m:ctrlPr>
                <w:rPr>
                  <w:rFonts w:ascii="Cambria Math" w:eastAsia="Cambria Math" w:hAnsi="Cambria Math" w:cs="Cambria Math"/>
                  <w:lang w:val="en-GB"/>
                </w:rPr>
              </m:ctrlPr>
            </m:sSubPr>
            <m:e>
              <m:r>
                <w:rPr>
                  <w:rFonts w:ascii="Cambria Math" w:eastAsia="Cambria Math" w:hAnsi="Cambria Math" w:cs="Cambria Math"/>
                  <w:lang w:val="en-GB"/>
                </w:rPr>
                <m:t>F</m:t>
              </m:r>
            </m:e>
            <m:sub>
              <m:r>
                <w:rPr>
                  <w:rFonts w:ascii="Cambria Math" w:eastAsia="Cambria Math" w:hAnsi="Cambria Math" w:cs="Cambria Math"/>
                  <w:lang w:val="en-GB"/>
                </w:rPr>
                <m:t>basic</m:t>
              </m:r>
            </m:sub>
          </m:sSub>
          <m:r>
            <w:rPr>
              <w:rFonts w:ascii="Cambria Math" w:eastAsia="Cambria Math" w:hAnsi="Cambria Math" w:cs="Cambria Math"/>
              <w:lang w:val="en-GB"/>
            </w:rPr>
            <m:t>=</m:t>
          </m:r>
          <m:f>
            <m:fPr>
              <m:ctrlPr>
                <w:rPr>
                  <w:rFonts w:ascii="Cambria Math" w:eastAsia="Cambria Math" w:hAnsi="Cambria Math" w:cs="Cambria Math"/>
                  <w:lang w:val="en-GB"/>
                </w:rPr>
              </m:ctrlPr>
            </m:fPr>
            <m:num>
              <m:r>
                <w:rPr>
                  <w:rFonts w:ascii="Cambria Math" w:eastAsia="Cambria Math" w:hAnsi="Cambria Math" w:cs="Cambria Math"/>
                  <w:lang w:val="en-GB"/>
                </w:rPr>
                <m:t>1</m:t>
              </m:r>
            </m:num>
            <m:den>
              <m:sSub>
                <m:sSubPr>
                  <m:ctrlPr>
                    <w:rPr>
                      <w:rFonts w:ascii="Cambria Math" w:eastAsia="Cambria Math" w:hAnsi="Cambria Math" w:cs="Cambria Math"/>
                      <w:lang w:val="en-GB"/>
                    </w:rPr>
                  </m:ctrlPr>
                </m:sSubPr>
                <m:e>
                  <m:r>
                    <w:rPr>
                      <w:rFonts w:ascii="Cambria Math" w:eastAsia="Cambria Math" w:hAnsi="Cambria Math" w:cs="Cambria Math"/>
                      <w:lang w:val="en-GB"/>
                    </w:rPr>
                    <m:t>P</m:t>
                  </m:r>
                </m:e>
                <m:sub>
                  <m:r>
                    <w:rPr>
                      <w:rFonts w:ascii="Cambria Math" w:eastAsia="Cambria Math" w:hAnsi="Cambria Math" w:cs="Cambria Math"/>
                      <w:lang w:val="en-GB"/>
                    </w:rPr>
                    <m:t>Mun</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P</m:t>
                  </m:r>
                </m:e>
                <m:sub>
                  <m:r>
                    <w:rPr>
                      <w:rFonts w:ascii="Cambria Math" w:eastAsia="Cambria Math" w:hAnsi="Cambria Math" w:cs="Cambria Math"/>
                      <w:lang w:val="en-GB"/>
                    </w:rPr>
                    <m:t>zipcode</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P</m:t>
                  </m:r>
                </m:e>
                <m:sub>
                  <m:r>
                    <w:rPr>
                      <w:rFonts w:ascii="Cambria Math" w:eastAsia="Cambria Math" w:hAnsi="Cambria Math" w:cs="Cambria Math"/>
                      <w:lang w:val="en-GB"/>
                    </w:rPr>
                    <m:t>HH</m:t>
                  </m:r>
                </m:sub>
              </m:sSub>
            </m:den>
          </m:f>
        </m:oMath>
      </m:oMathPara>
    </w:p>
    <w:p w14:paraId="2F402ADB" w14:textId="77777777" w:rsidR="00BA674E" w:rsidRPr="00345182" w:rsidRDefault="00454070" w:rsidP="007075DC">
      <w:pPr>
        <w:rPr>
          <w:lang w:val="en-GB"/>
        </w:rPr>
      </w:pPr>
      <w:r w:rsidRPr="00345182">
        <w:rPr>
          <w:lang w:val="en-GB"/>
        </w:rPr>
        <w:t xml:space="preserve">where </w:t>
      </w:r>
      <m:oMath>
        <m:sSub>
          <m:sSubPr>
            <m:ctrlPr>
              <w:rPr>
                <w:rFonts w:ascii="Cambria Math" w:eastAsia="Cambria Math" w:hAnsi="Cambria Math" w:cs="Cambria Math"/>
                <w:lang w:val="en-GB"/>
              </w:rPr>
            </m:ctrlPr>
          </m:sSubPr>
          <m:e>
            <m:r>
              <w:rPr>
                <w:rFonts w:ascii="Cambria Math" w:eastAsia="Cambria Math" w:hAnsi="Cambria Math" w:cs="Cambria Math"/>
                <w:lang w:val="en-GB"/>
              </w:rPr>
              <m:t>P</m:t>
            </m:r>
          </m:e>
          <m:sub>
            <m:r>
              <w:rPr>
                <w:rFonts w:ascii="Cambria Math" w:eastAsia="Cambria Math" w:hAnsi="Cambria Math" w:cs="Cambria Math"/>
                <w:lang w:val="en-GB"/>
              </w:rPr>
              <m:t>Mun</m:t>
            </m:r>
          </m:sub>
        </m:sSub>
      </m:oMath>
      <w:r w:rsidRPr="00345182">
        <w:rPr>
          <w:lang w:val="en-GB"/>
        </w:rPr>
        <w:t xml:space="preserve"> is the inclusion probability of the municipality, </w:t>
      </w:r>
      <m:oMath>
        <m:sSub>
          <m:sSubPr>
            <m:ctrlPr>
              <w:rPr>
                <w:rFonts w:ascii="Cambria Math" w:eastAsia="Cambria Math" w:hAnsi="Cambria Math" w:cs="Cambria Math"/>
                <w:lang w:val="en-GB"/>
              </w:rPr>
            </m:ctrlPr>
          </m:sSubPr>
          <m:e>
            <m:r>
              <w:rPr>
                <w:rFonts w:ascii="Cambria Math" w:eastAsia="Cambria Math" w:hAnsi="Cambria Math" w:cs="Cambria Math"/>
                <w:lang w:val="en-GB"/>
              </w:rPr>
              <m:t>P</m:t>
            </m:r>
          </m:e>
          <m:sub>
            <m:r>
              <w:rPr>
                <w:rFonts w:ascii="Cambria Math" w:eastAsia="Cambria Math" w:hAnsi="Cambria Math" w:cs="Cambria Math"/>
                <w:lang w:val="en-GB"/>
              </w:rPr>
              <m:t>zipcode</m:t>
            </m:r>
          </m:sub>
        </m:sSub>
      </m:oMath>
      <w:r w:rsidRPr="00345182">
        <w:rPr>
          <w:lang w:val="en-GB"/>
        </w:rPr>
        <w:t xml:space="preserve"> is the inclusion probability of the ZIP code/Village and </w:t>
      </w:r>
      <m:oMath>
        <m:sSub>
          <m:sSubPr>
            <m:ctrlPr>
              <w:rPr>
                <w:rFonts w:ascii="Cambria Math" w:eastAsia="Cambria Math" w:hAnsi="Cambria Math" w:cs="Cambria Math"/>
                <w:lang w:val="en-GB"/>
              </w:rPr>
            </m:ctrlPr>
          </m:sSubPr>
          <m:e>
            <m:r>
              <w:rPr>
                <w:rFonts w:ascii="Cambria Math" w:eastAsia="Cambria Math" w:hAnsi="Cambria Math" w:cs="Cambria Math"/>
                <w:lang w:val="en-GB"/>
              </w:rPr>
              <m:t>P</m:t>
            </m:r>
          </m:e>
          <m:sub>
            <m:r>
              <w:rPr>
                <w:rFonts w:ascii="Cambria Math" w:eastAsia="Cambria Math" w:hAnsi="Cambria Math" w:cs="Cambria Math"/>
                <w:lang w:val="en-GB"/>
              </w:rPr>
              <m:t>HH</m:t>
            </m:r>
          </m:sub>
        </m:sSub>
      </m:oMath>
      <w:r w:rsidRPr="00345182">
        <w:rPr>
          <w:lang w:val="en-GB"/>
        </w:rPr>
        <w:t xml:space="preserve"> is the inclusion probability of the household.</w:t>
      </w:r>
      <w:r w:rsidR="00902B4D" w:rsidRPr="00345182">
        <w:rPr>
          <w:lang w:val="en-GB"/>
        </w:rPr>
        <w:t xml:space="preserve"> Each component of the last equation is described below:</w:t>
      </w:r>
    </w:p>
    <w:p w14:paraId="4BB8EAC6" w14:textId="77777777" w:rsidR="00BA674E" w:rsidRPr="00345182" w:rsidRDefault="00454070" w:rsidP="00122B93">
      <w:pPr>
        <w:pStyle w:val="Prrafodelista"/>
        <w:numPr>
          <w:ilvl w:val="0"/>
          <w:numId w:val="77"/>
        </w:numPr>
        <w:rPr>
          <w:color w:val="000000"/>
          <w:lang w:val="en-GB"/>
        </w:rPr>
      </w:pPr>
      <w:r w:rsidRPr="00345182">
        <w:rPr>
          <w:color w:val="000000"/>
          <w:lang w:val="en-GB"/>
        </w:rPr>
        <w:t>Inclusion probability of the municipality: A simple random sampling without replacement MAS was implemented. The probability of selection is induced by the mechanism of selection of each municipality and is given by:</w:t>
      </w:r>
    </w:p>
    <w:p w14:paraId="10139842" w14:textId="77777777" w:rsidR="00BA674E" w:rsidRPr="00345182" w:rsidRDefault="00954619" w:rsidP="008413CE">
      <w:pPr>
        <w:pStyle w:val="Prrafodelista"/>
        <w:jc w:val="center"/>
        <w:rPr>
          <w:rFonts w:ascii="Cambria Math" w:eastAsia="Cambria Math" w:hAnsi="Cambria Math" w:cs="Cambria Math"/>
          <w:color w:val="000000"/>
          <w:lang w:val="en-GB"/>
        </w:rPr>
      </w:pPr>
      <m:oMathPara>
        <m:oMath>
          <m:sSub>
            <m:sSubPr>
              <m:ctrlPr>
                <w:rPr>
                  <w:rFonts w:ascii="Cambria Math" w:eastAsia="Cambria Math" w:hAnsi="Cambria Math" w:cs="Cambria Math"/>
                  <w:color w:val="000000"/>
                  <w:sz w:val="22"/>
                  <w:lang w:val="en-GB"/>
                </w:rPr>
              </m:ctrlPr>
            </m:sSubPr>
            <m:e>
              <m:r>
                <w:rPr>
                  <w:rFonts w:ascii="Cambria Math" w:eastAsia="Cambria Math" w:hAnsi="Cambria Math" w:cs="Cambria Math"/>
                  <w:color w:val="000000"/>
                  <w:sz w:val="22"/>
                  <w:lang w:val="en-GB"/>
                </w:rPr>
                <m:t>P</m:t>
              </m:r>
            </m:e>
            <m:sub>
              <m:r>
                <w:rPr>
                  <w:rFonts w:ascii="Cambria Math" w:eastAsia="Cambria Math" w:hAnsi="Cambria Math" w:cs="Cambria Math"/>
                  <w:color w:val="000000"/>
                  <w:sz w:val="22"/>
                  <w:lang w:val="en-GB"/>
                </w:rPr>
                <m:t>Mun</m:t>
              </m:r>
            </m:sub>
          </m:sSub>
          <m:r>
            <w:rPr>
              <w:rFonts w:ascii="Cambria Math" w:eastAsia="Cambria Math" w:hAnsi="Cambria Math" w:cs="Cambria Math"/>
              <w:color w:val="000000"/>
              <w:sz w:val="22"/>
              <w:lang w:val="en-GB"/>
            </w:rPr>
            <m:t>=</m:t>
          </m:r>
          <m:f>
            <m:fPr>
              <m:ctrlPr>
                <w:rPr>
                  <w:rFonts w:ascii="Cambria Math" w:eastAsia="Cambria Math" w:hAnsi="Cambria Math" w:cs="Cambria Math"/>
                  <w:color w:val="000000"/>
                  <w:sz w:val="22"/>
                  <w:lang w:val="en-GB"/>
                </w:rPr>
              </m:ctrlPr>
            </m:fPr>
            <m:num>
              <m:r>
                <w:rPr>
                  <w:rFonts w:ascii="Cambria Math" w:eastAsia="Cambria Math" w:hAnsi="Cambria Math" w:cs="Cambria Math"/>
                  <w:color w:val="000000"/>
                  <w:sz w:val="22"/>
                  <w:lang w:val="en-GB"/>
                </w:rPr>
                <m:t>Number of municipalities selected in each strata</m:t>
              </m:r>
            </m:num>
            <m:den>
              <m:r>
                <w:rPr>
                  <w:rFonts w:ascii="Cambria Math" w:eastAsia="Cambria Math" w:hAnsi="Cambria Math" w:cs="Cambria Math"/>
                  <w:color w:val="000000"/>
                  <w:sz w:val="22"/>
                  <w:lang w:val="en-GB"/>
                </w:rPr>
                <m:t>Total municipalities in each strata</m:t>
              </m:r>
            </m:den>
          </m:f>
        </m:oMath>
      </m:oMathPara>
    </w:p>
    <w:p w14:paraId="5AC4C5C9" w14:textId="77777777" w:rsidR="00BA674E" w:rsidRPr="00345182" w:rsidRDefault="00454070" w:rsidP="007075DC">
      <w:pPr>
        <w:rPr>
          <w:lang w:val="en-GB"/>
        </w:rPr>
      </w:pPr>
      <w:r w:rsidRPr="00345182">
        <w:rPr>
          <w:lang w:val="en-GB"/>
        </w:rPr>
        <w:lastRenderedPageBreak/>
        <w:t xml:space="preserve">The strata were the combination of region and </w:t>
      </w:r>
      <w:r w:rsidR="00AC0A04" w:rsidRPr="00345182">
        <w:rPr>
          <w:lang w:val="en-GB"/>
        </w:rPr>
        <w:t>experimental arm</w:t>
      </w:r>
      <w:r w:rsidRPr="00345182">
        <w:rPr>
          <w:lang w:val="en-GB"/>
        </w:rPr>
        <w:t>.</w:t>
      </w:r>
    </w:p>
    <w:p w14:paraId="49E4977F" w14:textId="77777777" w:rsidR="00BA674E" w:rsidRPr="00345182" w:rsidRDefault="00454070" w:rsidP="00122B93">
      <w:pPr>
        <w:pStyle w:val="Prrafodelista"/>
        <w:numPr>
          <w:ilvl w:val="0"/>
          <w:numId w:val="78"/>
        </w:numPr>
        <w:rPr>
          <w:lang w:val="en-GB"/>
        </w:rPr>
      </w:pPr>
      <w:r w:rsidRPr="00345182">
        <w:rPr>
          <w:lang w:val="en-GB"/>
        </w:rPr>
        <w:t>Inclusion probability of the ZIP code/Village: A sampling without replacement with probability proportional to size was implemented using the number of beneficiary households as an auxiliary variable. Thus, the probability of selection is given by:</w:t>
      </w:r>
    </w:p>
    <w:p w14:paraId="6194B70E" w14:textId="77777777" w:rsidR="00902B4D" w:rsidRPr="00345182" w:rsidRDefault="00954619" w:rsidP="008413CE">
      <w:pPr>
        <w:pStyle w:val="Prrafodelista"/>
        <w:jc w:val="center"/>
        <w:rPr>
          <w:rFonts w:ascii="Cambria Math" w:eastAsia="Cambria Math" w:hAnsi="Cambria Math" w:cs="Cambria Math"/>
          <w:sz w:val="22"/>
          <w:lang w:val="en-GB"/>
        </w:rPr>
      </w:pPr>
      <m:oMathPara>
        <m:oMath>
          <m:sSub>
            <m:sSubPr>
              <m:ctrlPr>
                <w:rPr>
                  <w:rFonts w:ascii="Cambria Math" w:eastAsia="Cambria Math" w:hAnsi="Cambria Math" w:cs="Cambria Math"/>
                  <w:sz w:val="22"/>
                  <w:lang w:val="en-GB"/>
                </w:rPr>
              </m:ctrlPr>
            </m:sSubPr>
            <m:e>
              <m:r>
                <w:rPr>
                  <w:rFonts w:ascii="Cambria Math" w:eastAsia="Cambria Math" w:hAnsi="Cambria Math" w:cs="Cambria Math"/>
                  <w:sz w:val="22"/>
                  <w:lang w:val="en-GB"/>
                </w:rPr>
                <m:t>P</m:t>
              </m:r>
            </m:e>
            <m:sub>
              <m:r>
                <w:rPr>
                  <w:rFonts w:ascii="Cambria Math" w:eastAsia="Cambria Math" w:hAnsi="Cambria Math" w:cs="Cambria Math"/>
                  <w:sz w:val="22"/>
                  <w:lang w:val="en-GB"/>
                </w:rPr>
                <m:t>zipcode</m:t>
              </m:r>
            </m:sub>
          </m:sSub>
          <m:r>
            <w:rPr>
              <w:rFonts w:ascii="Cambria Math" w:eastAsia="Cambria Math" w:hAnsi="Cambria Math" w:cs="Cambria Math"/>
              <w:sz w:val="22"/>
              <w:lang w:val="en-GB"/>
            </w:rPr>
            <m:t xml:space="preserve">= </m:t>
          </m:r>
          <m:f>
            <m:fPr>
              <m:ctrlPr>
                <w:rPr>
                  <w:rFonts w:ascii="Cambria Math" w:eastAsia="Cambria Math" w:hAnsi="Cambria Math" w:cs="Cambria Math"/>
                  <w:sz w:val="22"/>
                  <w:lang w:val="en-GB"/>
                </w:rPr>
              </m:ctrlPr>
            </m:fPr>
            <m:num>
              <m:sSub>
                <m:sSubPr>
                  <m:ctrlPr>
                    <w:rPr>
                      <w:rFonts w:ascii="Cambria Math" w:eastAsia="Cambria Math" w:hAnsi="Cambria Math" w:cs="Cambria Math"/>
                      <w:sz w:val="22"/>
                      <w:lang w:val="en-GB"/>
                    </w:rPr>
                  </m:ctrlPr>
                </m:sSubPr>
                <m:e>
                  <m:r>
                    <w:rPr>
                      <w:rFonts w:ascii="Cambria Math" w:eastAsia="Cambria Math" w:hAnsi="Cambria Math" w:cs="Cambria Math"/>
                      <w:sz w:val="22"/>
                      <w:lang w:val="en-GB"/>
                    </w:rPr>
                    <m:t>n</m:t>
                  </m:r>
                </m:e>
                <m:sub>
                  <m:r>
                    <w:rPr>
                      <w:rFonts w:ascii="Cambria Math" w:eastAsia="Cambria Math" w:hAnsi="Cambria Math" w:cs="Cambria Math"/>
                      <w:sz w:val="22"/>
                      <w:lang w:val="en-GB"/>
                    </w:rPr>
                    <m:t>I</m:t>
                  </m:r>
                </m:sub>
              </m:sSub>
              <m:sSub>
                <m:sSubPr>
                  <m:ctrlPr>
                    <w:rPr>
                      <w:rFonts w:ascii="Cambria Math" w:eastAsia="Cambria Math" w:hAnsi="Cambria Math" w:cs="Cambria Math"/>
                      <w:sz w:val="22"/>
                      <w:lang w:val="en-GB"/>
                    </w:rPr>
                  </m:ctrlPr>
                </m:sSubPr>
                <m:e>
                  <m:r>
                    <w:rPr>
                      <w:rFonts w:ascii="Cambria Math" w:eastAsia="Cambria Math" w:hAnsi="Cambria Math" w:cs="Cambria Math"/>
                      <w:sz w:val="22"/>
                      <w:lang w:val="en-GB"/>
                    </w:rPr>
                    <m:t>x</m:t>
                  </m:r>
                </m:e>
                <m:sub>
                  <m:r>
                    <w:rPr>
                      <w:rFonts w:ascii="Cambria Math" w:eastAsia="Cambria Math" w:hAnsi="Cambria Math" w:cs="Cambria Math"/>
                      <w:sz w:val="22"/>
                      <w:lang w:val="en-GB"/>
                    </w:rPr>
                    <m:t>kI</m:t>
                  </m:r>
                </m:sub>
              </m:sSub>
            </m:num>
            <m:den>
              <m:sSub>
                <m:sSubPr>
                  <m:ctrlPr>
                    <w:rPr>
                      <w:rFonts w:ascii="Cambria Math" w:eastAsia="Cambria Math" w:hAnsi="Cambria Math" w:cs="Cambria Math"/>
                      <w:sz w:val="22"/>
                      <w:lang w:val="en-GB"/>
                    </w:rPr>
                  </m:ctrlPr>
                </m:sSubPr>
                <m:e>
                  <m:r>
                    <w:rPr>
                      <w:rFonts w:ascii="Cambria Math" w:eastAsia="Cambria Math" w:hAnsi="Cambria Math" w:cs="Cambria Math"/>
                      <w:sz w:val="22"/>
                      <w:lang w:val="en-GB"/>
                    </w:rPr>
                    <m:t>T</m:t>
                  </m:r>
                </m:e>
                <m:sub>
                  <m:r>
                    <w:rPr>
                      <w:rFonts w:ascii="Cambria Math" w:eastAsia="Cambria Math" w:hAnsi="Cambria Math" w:cs="Cambria Math"/>
                      <w:sz w:val="22"/>
                      <w:lang w:val="en-GB"/>
                    </w:rPr>
                    <m:t>I</m:t>
                  </m:r>
                </m:sub>
              </m:sSub>
            </m:den>
          </m:f>
        </m:oMath>
      </m:oMathPara>
    </w:p>
    <w:p w14:paraId="213F7EB6" w14:textId="21C0D452" w:rsidR="00902B4D" w:rsidRPr="00345182" w:rsidRDefault="00902B4D" w:rsidP="007075DC">
      <w:pPr>
        <w:rPr>
          <w:lang w:val="en-GB"/>
        </w:rPr>
      </w:pPr>
      <w:r w:rsidRPr="00345182">
        <w:rPr>
          <w:lang w:val="en-GB"/>
        </w:rPr>
        <w:t xml:space="preserve">where </w:t>
      </w:r>
      <m:oMath>
        <m:sSub>
          <m:sSubPr>
            <m:ctrlPr>
              <w:rPr>
                <w:rFonts w:ascii="Cambria Math" w:eastAsia="Cambria Math" w:hAnsi="Cambria Math" w:cs="Cambria Math"/>
                <w:lang w:val="en-GB"/>
              </w:rPr>
            </m:ctrlPr>
          </m:sSubPr>
          <m:e>
            <m:r>
              <w:rPr>
                <w:rFonts w:ascii="Cambria Math" w:eastAsia="Cambria Math" w:hAnsi="Cambria Math" w:cs="Cambria Math"/>
                <w:lang w:val="en-GB"/>
              </w:rPr>
              <m:t>n</m:t>
            </m:r>
          </m:e>
          <m:sub>
            <m:r>
              <w:rPr>
                <w:rFonts w:ascii="Cambria Math" w:eastAsia="Cambria Math" w:hAnsi="Cambria Math" w:cs="Cambria Math"/>
                <w:lang w:val="en-GB"/>
              </w:rPr>
              <m:t>I</m:t>
            </m:r>
          </m:sub>
        </m:sSub>
      </m:oMath>
      <w:r w:rsidRPr="00345182">
        <w:rPr>
          <w:lang w:val="en-GB"/>
        </w:rPr>
        <w:t xml:space="preserve"> is the number of ZIP codes/villages selected in the municipality </w:t>
      </w:r>
      <m:oMath>
        <m:r>
          <w:rPr>
            <w:rFonts w:ascii="Cambria Math" w:eastAsia="Cambria Math" w:hAnsi="Cambria Math" w:cs="Cambria Math"/>
            <w:lang w:val="en-GB"/>
          </w:rPr>
          <m:t>I</m:t>
        </m:r>
      </m:oMath>
      <w:r w:rsidRPr="00345182">
        <w:rPr>
          <w:lang w:val="en-GB"/>
        </w:rPr>
        <w:t>,</w:t>
      </w:r>
      <w:r w:rsidR="009A4C96" w:rsidRPr="00345182">
        <w:rPr>
          <w:lang w:val="en-GB"/>
        </w:rPr>
        <w:t xml:space="preserve"> </w:t>
      </w:r>
      <m:oMath>
        <m:sSub>
          <m:sSubPr>
            <m:ctrlPr>
              <w:rPr>
                <w:rFonts w:ascii="Cambria Math" w:eastAsia="Cambria Math" w:hAnsi="Cambria Math" w:cs="Cambria Math"/>
                <w:lang w:val="en-GB"/>
              </w:rPr>
            </m:ctrlPr>
          </m:sSubPr>
          <m:e>
            <m:r>
              <w:rPr>
                <w:rFonts w:ascii="Cambria Math" w:eastAsia="Cambria Math" w:hAnsi="Cambria Math" w:cs="Cambria Math"/>
                <w:lang w:val="en-GB"/>
              </w:rPr>
              <m:t>x</m:t>
            </m:r>
          </m:e>
          <m:sub>
            <m:r>
              <w:rPr>
                <w:rFonts w:ascii="Cambria Math" w:eastAsia="Cambria Math" w:hAnsi="Cambria Math" w:cs="Cambria Math"/>
                <w:lang w:val="en-GB"/>
              </w:rPr>
              <m:t>kI</m:t>
            </m:r>
          </m:sub>
        </m:sSub>
      </m:oMath>
      <w:r w:rsidRPr="00345182">
        <w:rPr>
          <w:lang w:val="en-GB"/>
        </w:rPr>
        <w:t xml:space="preserve"> is the number of beneficiary households in ZIP code</w:t>
      </w:r>
      <m:oMath>
        <m:r>
          <w:rPr>
            <w:rFonts w:ascii="Cambria Math" w:eastAsia="Cambria Math" w:hAnsi="Cambria Math" w:cs="Cambria Math"/>
            <w:lang w:val="en-GB"/>
          </w:rPr>
          <m:t xml:space="preserve"> k</m:t>
        </m:r>
      </m:oMath>
      <w:r w:rsidRPr="00345182">
        <w:rPr>
          <w:lang w:val="en-GB"/>
        </w:rPr>
        <w:t xml:space="preserve"> of the municipality </w:t>
      </w:r>
      <m:oMath>
        <m:r>
          <w:rPr>
            <w:rFonts w:ascii="Cambria Math" w:eastAsia="Cambria Math" w:hAnsi="Cambria Math" w:cs="Cambria Math"/>
            <w:lang w:val="en-GB"/>
          </w:rPr>
          <m:t>I</m:t>
        </m:r>
      </m:oMath>
      <w:r w:rsidRPr="00345182">
        <w:rPr>
          <w:lang w:val="en-GB"/>
        </w:rPr>
        <w:t xml:space="preserve"> and </w:t>
      </w:r>
      <m:oMath>
        <m:sSub>
          <m:sSubPr>
            <m:ctrlPr>
              <w:rPr>
                <w:rFonts w:ascii="Cambria Math" w:eastAsia="Cambria Math" w:hAnsi="Cambria Math" w:cs="Cambria Math"/>
                <w:lang w:val="en-GB"/>
              </w:rPr>
            </m:ctrlPr>
          </m:sSubPr>
          <m:e>
            <m:r>
              <w:rPr>
                <w:rFonts w:ascii="Cambria Math" w:eastAsia="Cambria Math" w:hAnsi="Cambria Math" w:cs="Cambria Math"/>
                <w:lang w:val="en-GB"/>
              </w:rPr>
              <m:t>T</m:t>
            </m:r>
          </m:e>
          <m:sub>
            <m:r>
              <w:rPr>
                <w:rFonts w:ascii="Cambria Math" w:eastAsia="Cambria Math" w:hAnsi="Cambria Math" w:cs="Cambria Math"/>
                <w:lang w:val="en-GB"/>
              </w:rPr>
              <m:t>I</m:t>
            </m:r>
          </m:sub>
        </m:sSub>
      </m:oMath>
      <w:r w:rsidRPr="00345182">
        <w:rPr>
          <w:lang w:val="en-GB"/>
        </w:rPr>
        <w:t xml:space="preserve"> is the total number of beneficiary households in the municipality </w:t>
      </w:r>
      <m:oMath>
        <m:r>
          <w:rPr>
            <w:rFonts w:ascii="Cambria Math" w:eastAsia="Cambria Math" w:hAnsi="Cambria Math" w:cs="Cambria Math"/>
            <w:lang w:val="en-GB"/>
          </w:rPr>
          <m:t>I</m:t>
        </m:r>
      </m:oMath>
      <w:r w:rsidRPr="00345182">
        <w:rPr>
          <w:lang w:val="en-GB"/>
        </w:rPr>
        <w:t>.</w:t>
      </w:r>
    </w:p>
    <w:p w14:paraId="67397C76" w14:textId="77777777" w:rsidR="00902B4D" w:rsidRPr="00345182" w:rsidRDefault="00902B4D" w:rsidP="00122B93">
      <w:pPr>
        <w:pStyle w:val="Prrafodelista"/>
        <w:numPr>
          <w:ilvl w:val="0"/>
          <w:numId w:val="79"/>
        </w:numPr>
        <w:rPr>
          <w:lang w:val="en-GB"/>
        </w:rPr>
      </w:pPr>
      <w:r w:rsidRPr="00345182">
        <w:rPr>
          <w:lang w:val="en-GB"/>
        </w:rPr>
        <w:t>Inclusion probability of the household: A simple random sampling without replacement MAS was implemented. The probability of selection is induced by the mechanism of selection of each household and is given by:</w:t>
      </w:r>
    </w:p>
    <w:p w14:paraId="0333DAD8" w14:textId="77777777" w:rsidR="00BD4B2D" w:rsidRPr="00345182" w:rsidRDefault="00954619" w:rsidP="00BD4B2D">
      <w:pPr>
        <w:jc w:val="center"/>
        <w:rPr>
          <w:rFonts w:ascii="Cambria Math" w:eastAsia="Cambria Math" w:hAnsi="Cambria Math" w:cs="Cambria Math"/>
          <w:sz w:val="22"/>
          <w:lang w:val="en-GB"/>
        </w:rPr>
      </w:pPr>
      <m:oMathPara>
        <m:oMath>
          <m:sSub>
            <m:sSubPr>
              <m:ctrlPr>
                <w:rPr>
                  <w:rFonts w:ascii="Cambria Math" w:eastAsia="Cambria Math" w:hAnsi="Cambria Math" w:cs="Cambria Math"/>
                  <w:sz w:val="22"/>
                  <w:lang w:val="en-GB"/>
                </w:rPr>
              </m:ctrlPr>
            </m:sSubPr>
            <m:e>
              <m:r>
                <w:rPr>
                  <w:rFonts w:ascii="Cambria Math" w:eastAsia="Cambria Math" w:hAnsi="Cambria Math" w:cs="Cambria Math"/>
                  <w:sz w:val="22"/>
                  <w:lang w:val="en-GB"/>
                </w:rPr>
                <m:t>P</m:t>
              </m:r>
            </m:e>
            <m:sub>
              <m:r>
                <w:rPr>
                  <w:rFonts w:ascii="Cambria Math" w:eastAsia="Cambria Math" w:hAnsi="Cambria Math" w:cs="Cambria Math"/>
                  <w:sz w:val="22"/>
                  <w:lang w:val="en-GB"/>
                </w:rPr>
                <m:t>HH</m:t>
              </m:r>
            </m:sub>
          </m:sSub>
          <m:r>
            <w:rPr>
              <w:rFonts w:ascii="Cambria Math" w:eastAsia="Cambria Math" w:hAnsi="Cambria Math" w:cs="Cambria Math"/>
              <w:sz w:val="22"/>
              <w:lang w:val="en-GB"/>
            </w:rPr>
            <m:t>=</m:t>
          </m:r>
          <m:f>
            <m:fPr>
              <m:ctrlPr>
                <w:rPr>
                  <w:rFonts w:ascii="Cambria Math" w:eastAsia="Cambria Math" w:hAnsi="Cambria Math" w:cs="Cambria Math"/>
                  <w:sz w:val="22"/>
                  <w:lang w:val="en-GB"/>
                </w:rPr>
              </m:ctrlPr>
            </m:fPr>
            <m:num>
              <m:r>
                <w:rPr>
                  <w:rFonts w:ascii="Cambria Math" w:eastAsia="Cambria Math" w:hAnsi="Cambria Math" w:cs="Cambria Math"/>
                  <w:sz w:val="22"/>
                  <w:lang w:val="en-GB"/>
                </w:rPr>
                <m:t>Number of household selected in the Zipcode selected</m:t>
              </m:r>
            </m:num>
            <m:den>
              <m:r>
                <w:rPr>
                  <w:rFonts w:ascii="Cambria Math" w:eastAsia="Cambria Math" w:hAnsi="Cambria Math" w:cs="Cambria Math"/>
                  <w:sz w:val="22"/>
                  <w:lang w:val="en-GB"/>
                </w:rPr>
                <m:t>Total housedolds in the Zipcode selected</m:t>
              </m:r>
            </m:den>
          </m:f>
        </m:oMath>
      </m:oMathPara>
    </w:p>
    <w:p w14:paraId="1E9E76FE" w14:textId="77777777" w:rsidR="00BA674E" w:rsidRPr="00345182" w:rsidRDefault="00454070" w:rsidP="007075DC">
      <w:pPr>
        <w:pStyle w:val="vieta1"/>
        <w:rPr>
          <w:lang w:val="en-GB"/>
        </w:rPr>
      </w:pPr>
      <w:r w:rsidRPr="00345182">
        <w:rPr>
          <w:lang w:val="en-GB"/>
        </w:rPr>
        <w:t>Sample Weights adjusted for response</w:t>
      </w:r>
    </w:p>
    <w:p w14:paraId="4047BAA0" w14:textId="76551956" w:rsidR="00BA674E" w:rsidRPr="00345182" w:rsidRDefault="00454070" w:rsidP="007075DC">
      <w:pPr>
        <w:rPr>
          <w:lang w:val="en-GB"/>
        </w:rPr>
      </w:pPr>
      <w:r w:rsidRPr="00345182">
        <w:rPr>
          <w:lang w:val="en-GB"/>
        </w:rPr>
        <w:t>One of the problems of non-response is that those surveyed do not restore the universe of study. Furthermore, non-response may not be a random behaviour, which would lead to biased estimates if this differential loss is not considered. Therefore, it is necessary to adjust the basic expansion factors in order to have estimates for the total of the universe of study, thus reducing the biases that could be caused by the non-response.</w:t>
      </w:r>
    </w:p>
    <w:p w14:paraId="1ACF697D" w14:textId="77777777" w:rsidR="00BA674E" w:rsidRPr="00345182" w:rsidRDefault="00454070" w:rsidP="007075DC">
      <w:pPr>
        <w:rPr>
          <w:lang w:val="en-GB"/>
        </w:rPr>
      </w:pPr>
      <w:r w:rsidRPr="00345182">
        <w:rPr>
          <w:lang w:val="en-GB"/>
        </w:rPr>
        <w:t xml:space="preserve">Based on the available information that we have on households who answered and those who did not answer the survey instrument, we built a model that determines the probability of answering the instrument based on the information that is available for all selected records. </w:t>
      </w:r>
    </w:p>
    <w:p w14:paraId="220EA053" w14:textId="77777777" w:rsidR="00BA674E" w:rsidRPr="00345182" w:rsidRDefault="00454070" w:rsidP="007075DC">
      <w:pPr>
        <w:rPr>
          <w:lang w:val="en-GB"/>
        </w:rPr>
      </w:pPr>
      <w:r w:rsidRPr="00345182">
        <w:rPr>
          <w:lang w:val="en-GB"/>
        </w:rPr>
        <w:t>The general logit model was expressed as:</w:t>
      </w:r>
    </w:p>
    <w:p w14:paraId="262967AC" w14:textId="77777777" w:rsidR="00BD4B2D" w:rsidRPr="00345182" w:rsidRDefault="00954619" w:rsidP="00BD4B2D">
      <w:pPr>
        <w:jc w:val="center"/>
        <w:rPr>
          <w:rFonts w:ascii="Cambria Math" w:eastAsia="Cambria Math" w:hAnsi="Cambria Math" w:cs="Cambria Math"/>
          <w:lang w:val="en-GB"/>
        </w:rPr>
      </w:pPr>
      <m:oMathPara>
        <m:oMath>
          <m:sSub>
            <m:sSubPr>
              <m:ctrlPr>
                <w:rPr>
                  <w:rFonts w:ascii="Cambria Math" w:eastAsia="Cambria Math" w:hAnsi="Cambria Math" w:cs="Cambria Math"/>
                  <w:lang w:val="en-GB"/>
                </w:rPr>
              </m:ctrlPr>
            </m:sSubPr>
            <m:e>
              <m:r>
                <w:rPr>
                  <w:rFonts w:ascii="Cambria Math" w:eastAsia="Cambria Math" w:hAnsi="Cambria Math" w:cs="Cambria Math"/>
                  <w:lang w:val="en-GB"/>
                </w:rPr>
                <m:t>y</m:t>
              </m:r>
            </m:e>
            <m:sub>
              <m:r>
                <w:rPr>
                  <w:rFonts w:ascii="Cambria Math" w:eastAsia="Cambria Math" w:hAnsi="Cambria Math" w:cs="Cambria Math"/>
                  <w:lang w:val="en-GB"/>
                </w:rPr>
                <m:t>k</m:t>
              </m:r>
            </m:sub>
          </m:sSub>
          <m:r>
            <w:rPr>
              <w:rFonts w:ascii="Cambria Math" w:eastAsia="Cambria Math" w:hAnsi="Cambria Math" w:cs="Cambria Math"/>
              <w:lang w:val="en-GB"/>
            </w:rPr>
            <m:t>=E</m:t>
          </m:r>
          <m:d>
            <m:dPr>
              <m:ctrlPr>
                <w:rPr>
                  <w:rFonts w:ascii="Cambria Math" w:eastAsia="Cambria Math" w:hAnsi="Cambria Math" w:cs="Cambria Math"/>
                  <w:lang w:val="en-GB"/>
                </w:rPr>
              </m:ctrlPr>
            </m:dPr>
            <m:e>
              <m:sSub>
                <m:sSubPr>
                  <m:ctrlPr>
                    <w:rPr>
                      <w:rFonts w:ascii="Cambria Math" w:eastAsia="Cambria Math" w:hAnsi="Cambria Math" w:cs="Cambria Math"/>
                      <w:lang w:val="en-GB"/>
                    </w:rPr>
                  </m:ctrlPr>
                </m:sSubPr>
                <m:e>
                  <m:r>
                    <w:rPr>
                      <w:rFonts w:ascii="Cambria Math" w:eastAsia="Cambria Math" w:hAnsi="Cambria Math" w:cs="Cambria Math"/>
                      <w:lang w:val="en-GB"/>
                    </w:rPr>
                    <m:t>y</m:t>
                  </m:r>
                </m:e>
                <m:sub>
                  <m:r>
                    <w:rPr>
                      <w:rFonts w:ascii="Cambria Math" w:eastAsia="Cambria Math" w:hAnsi="Cambria Math" w:cs="Cambria Math"/>
                      <w:lang w:val="en-GB"/>
                    </w:rPr>
                    <m:t>k</m:t>
                  </m:r>
                </m:sub>
              </m:sSub>
            </m:e>
          </m:d>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ε</m:t>
              </m:r>
            </m:e>
            <m:sub>
              <m:r>
                <w:rPr>
                  <w:rFonts w:ascii="Cambria Math" w:eastAsia="Cambria Math" w:hAnsi="Cambria Math" w:cs="Cambria Math"/>
                  <w:lang w:val="en-GB"/>
                </w:rPr>
                <m:t>k</m:t>
              </m:r>
            </m:sub>
          </m:sSub>
        </m:oMath>
      </m:oMathPara>
    </w:p>
    <w:p w14:paraId="0F9478B2" w14:textId="77777777" w:rsidR="00BA674E" w:rsidRPr="00345182" w:rsidRDefault="00454070" w:rsidP="007075DC">
      <w:pPr>
        <w:rPr>
          <w:lang w:val="en-GB"/>
        </w:rPr>
      </w:pPr>
      <w:r w:rsidRPr="00345182">
        <w:rPr>
          <w:lang w:val="en-GB"/>
        </w:rPr>
        <w:t xml:space="preserve">The observations </w:t>
      </w:r>
      <m:oMath>
        <m:sSub>
          <m:sSubPr>
            <m:ctrlPr>
              <w:rPr>
                <w:rFonts w:ascii="Cambria Math" w:eastAsia="Cambria Math" w:hAnsi="Cambria Math" w:cs="Cambria Math"/>
                <w:lang w:val="en-GB"/>
              </w:rPr>
            </m:ctrlPr>
          </m:sSubPr>
          <m:e>
            <m:r>
              <w:rPr>
                <w:rFonts w:ascii="Cambria Math" w:eastAsia="Cambria Math" w:hAnsi="Cambria Math" w:cs="Cambria Math"/>
                <w:lang w:val="en-GB"/>
              </w:rPr>
              <m:t>y</m:t>
            </m:r>
          </m:e>
          <m:sub>
            <m:r>
              <w:rPr>
                <w:rFonts w:ascii="Cambria Math" w:eastAsia="Cambria Math" w:hAnsi="Cambria Math" w:cs="Cambria Math"/>
                <w:lang w:val="en-GB"/>
              </w:rPr>
              <m:t>k</m:t>
            </m:r>
          </m:sub>
        </m:sSub>
      </m:oMath>
      <w:r w:rsidRPr="00345182">
        <w:rPr>
          <w:lang w:val="en-GB"/>
        </w:rPr>
        <w:t xml:space="preserve"> are independent Bernoulli random variables. Their expected values are given by:</w:t>
      </w:r>
    </w:p>
    <w:p w14:paraId="4DE70746" w14:textId="77777777" w:rsidR="00BD4B2D" w:rsidRPr="00345182" w:rsidRDefault="00BD4B2D" w:rsidP="00BD4B2D">
      <w:pPr>
        <w:jc w:val="center"/>
        <w:rPr>
          <w:rFonts w:ascii="Cambria Math" w:eastAsia="Cambria Math" w:hAnsi="Cambria Math" w:cs="Cambria Math"/>
          <w:lang w:val="en-GB"/>
        </w:rPr>
      </w:pPr>
      <m:oMathPara>
        <m:oMath>
          <m:r>
            <w:rPr>
              <w:rFonts w:ascii="Cambria Math" w:eastAsia="Cambria Math" w:hAnsi="Cambria Math" w:cs="Cambria Math"/>
              <w:lang w:val="en-GB"/>
            </w:rPr>
            <m:t>E</m:t>
          </m:r>
          <m:d>
            <m:dPr>
              <m:ctrlPr>
                <w:rPr>
                  <w:rFonts w:ascii="Cambria Math" w:eastAsia="Cambria Math" w:hAnsi="Cambria Math" w:cs="Cambria Math"/>
                  <w:lang w:val="en-GB"/>
                </w:rPr>
              </m:ctrlPr>
            </m:dPr>
            <m:e>
              <m:sSub>
                <m:sSubPr>
                  <m:ctrlPr>
                    <w:rPr>
                      <w:rFonts w:ascii="Cambria Math" w:eastAsia="Cambria Math" w:hAnsi="Cambria Math" w:cs="Cambria Math"/>
                      <w:lang w:val="en-GB"/>
                    </w:rPr>
                  </m:ctrlPr>
                </m:sSubPr>
                <m:e>
                  <m:r>
                    <w:rPr>
                      <w:rFonts w:ascii="Cambria Math" w:eastAsia="Cambria Math" w:hAnsi="Cambria Math" w:cs="Cambria Math"/>
                      <w:lang w:val="en-GB"/>
                    </w:rPr>
                    <m:t>y</m:t>
                  </m:r>
                </m:e>
                <m:sub>
                  <m:r>
                    <w:rPr>
                      <w:rFonts w:ascii="Cambria Math" w:eastAsia="Cambria Math" w:hAnsi="Cambria Math" w:cs="Cambria Math"/>
                      <w:lang w:val="en-GB"/>
                    </w:rPr>
                    <m:t>k</m:t>
                  </m:r>
                </m:sub>
              </m:sSub>
            </m:e>
          </m:d>
          <m:r>
            <w:rPr>
              <w:rFonts w:ascii="Cambria Math" w:eastAsia="Cambria Math" w:hAnsi="Cambria Math" w:cs="Cambria Math"/>
              <w:lang w:val="en-GB"/>
            </w:rPr>
            <m:t>=</m:t>
          </m:r>
          <m:f>
            <m:fPr>
              <m:ctrlPr>
                <w:rPr>
                  <w:rFonts w:ascii="Cambria Math" w:eastAsia="Cambria Math" w:hAnsi="Cambria Math" w:cs="Cambria Math"/>
                  <w:lang w:val="en-GB"/>
                </w:rPr>
              </m:ctrlPr>
            </m:fPr>
            <m:num>
              <m:sSup>
                <m:sSupPr>
                  <m:ctrlPr>
                    <w:rPr>
                      <w:rFonts w:ascii="Cambria Math" w:eastAsia="Cambria Math" w:hAnsi="Cambria Math" w:cs="Cambria Math"/>
                      <w:lang w:val="en-GB"/>
                    </w:rPr>
                  </m:ctrlPr>
                </m:sSupPr>
                <m:e>
                  <m:r>
                    <w:rPr>
                      <w:rFonts w:ascii="Cambria Math" w:eastAsia="Cambria Math" w:hAnsi="Cambria Math" w:cs="Cambria Math"/>
                      <w:lang w:val="en-GB"/>
                    </w:rPr>
                    <m:t>e</m:t>
                  </m:r>
                </m:e>
                <m:sup>
                  <m:r>
                    <w:rPr>
                      <w:rFonts w:ascii="Cambria Math" w:eastAsia="Cambria Math" w:hAnsi="Cambria Math" w:cs="Cambria Math"/>
                      <w:lang w:val="en-GB"/>
                    </w:rPr>
                    <m:t>X'β</m:t>
                  </m:r>
                </m:sup>
              </m:sSup>
            </m:num>
            <m:den>
              <m:r>
                <w:rPr>
                  <w:rFonts w:ascii="Cambria Math" w:eastAsia="Cambria Math" w:hAnsi="Cambria Math" w:cs="Cambria Math"/>
                  <w:lang w:val="en-GB"/>
                </w:rPr>
                <m:t>1+</m:t>
              </m:r>
              <m:sSup>
                <m:sSupPr>
                  <m:ctrlPr>
                    <w:rPr>
                      <w:rFonts w:ascii="Cambria Math" w:eastAsia="Cambria Math" w:hAnsi="Cambria Math" w:cs="Cambria Math"/>
                      <w:lang w:val="en-GB"/>
                    </w:rPr>
                  </m:ctrlPr>
                </m:sSupPr>
                <m:e>
                  <m:r>
                    <w:rPr>
                      <w:rFonts w:ascii="Cambria Math" w:eastAsia="Cambria Math" w:hAnsi="Cambria Math" w:cs="Cambria Math"/>
                      <w:lang w:val="en-GB"/>
                    </w:rPr>
                    <m:t>e</m:t>
                  </m:r>
                </m:e>
                <m:sup>
                  <m:r>
                    <w:rPr>
                      <w:rFonts w:ascii="Cambria Math" w:eastAsia="Cambria Math" w:hAnsi="Cambria Math" w:cs="Cambria Math"/>
                      <w:lang w:val="en-GB"/>
                    </w:rPr>
                    <m:t>X'β</m:t>
                  </m:r>
                </m:sup>
              </m:sSup>
            </m:den>
          </m:f>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π</m:t>
              </m:r>
            </m:e>
            <m:sub>
              <m:r>
                <w:rPr>
                  <w:rFonts w:ascii="Cambria Math" w:eastAsia="Cambria Math" w:hAnsi="Cambria Math" w:cs="Cambria Math"/>
                  <w:lang w:val="en-GB"/>
                </w:rPr>
                <m:t>k</m:t>
              </m:r>
            </m:sub>
          </m:sSub>
        </m:oMath>
      </m:oMathPara>
    </w:p>
    <w:p w14:paraId="5FCB830D" w14:textId="77777777" w:rsidR="00BA674E" w:rsidRPr="00345182" w:rsidRDefault="00454070" w:rsidP="007075DC">
      <w:pPr>
        <w:rPr>
          <w:lang w:val="en-GB"/>
        </w:rPr>
      </w:pPr>
      <w:r w:rsidRPr="00345182">
        <w:rPr>
          <w:lang w:val="en-GB"/>
        </w:rPr>
        <w:t xml:space="preserve">Variable y takes the value of 1 if the household answered the instrument and it takes the value of zero in any other case. X is the set of available variables that characterize the selected </w:t>
      </w:r>
      <w:r w:rsidRPr="00345182">
        <w:rPr>
          <w:lang w:val="en-GB"/>
        </w:rPr>
        <w:lastRenderedPageBreak/>
        <w:t xml:space="preserve">households. We considered the Arm to which the household belonged and the number of children and adults in the household. </w:t>
      </w:r>
    </w:p>
    <w:p w14:paraId="1D6F7D44" w14:textId="77777777" w:rsidR="00BA674E" w:rsidRPr="00345182" w:rsidRDefault="00454070" w:rsidP="007075DC">
      <w:pPr>
        <w:rPr>
          <w:color w:val="000000"/>
          <w:lang w:val="en-GB"/>
        </w:rPr>
      </w:pPr>
      <w:r w:rsidRPr="00345182">
        <w:rPr>
          <w:color w:val="000000"/>
          <w:lang w:val="en-GB"/>
        </w:rPr>
        <w:t>The final expansion factor adjusted for non-response for household k will be given by:</w:t>
      </w:r>
    </w:p>
    <w:p w14:paraId="592550A0" w14:textId="77777777" w:rsidR="00BD4B2D" w:rsidRPr="00345182" w:rsidRDefault="00954619" w:rsidP="00BD4B2D">
      <w:pPr>
        <w:jc w:val="center"/>
        <w:rPr>
          <w:rFonts w:ascii="Cambria Math" w:eastAsia="Cambria Math" w:hAnsi="Cambria Math" w:cs="Cambria Math"/>
          <w:lang w:val="en-GB"/>
        </w:rPr>
      </w:pPr>
      <m:oMathPara>
        <m:oMath>
          <m:sSub>
            <m:sSubPr>
              <m:ctrlPr>
                <w:rPr>
                  <w:rFonts w:ascii="Cambria Math" w:eastAsia="Cambria Math" w:hAnsi="Cambria Math" w:cs="Cambria Math"/>
                  <w:lang w:val="en-GB"/>
                </w:rPr>
              </m:ctrlPr>
            </m:sSubPr>
            <m:e>
              <m:r>
                <w:rPr>
                  <w:rFonts w:ascii="Cambria Math" w:eastAsia="Cambria Math" w:hAnsi="Cambria Math" w:cs="Cambria Math"/>
                  <w:lang w:val="en-GB"/>
                </w:rPr>
                <m:t>F</m:t>
              </m:r>
            </m:e>
            <m:sub>
              <m:r>
                <w:rPr>
                  <w:rFonts w:ascii="Cambria Math" w:eastAsia="Cambria Math" w:hAnsi="Cambria Math" w:cs="Cambria Math"/>
                  <w:lang w:val="en-GB"/>
                </w:rPr>
                <m:t>k</m:t>
              </m:r>
            </m:sub>
          </m:sSub>
          <m:r>
            <w:rPr>
              <w:rFonts w:ascii="Cambria Math" w:eastAsia="Cambria Math" w:hAnsi="Cambria Math" w:cs="Cambria Math"/>
              <w:lang w:val="en-GB"/>
            </w:rPr>
            <m:t>=</m:t>
          </m:r>
          <m:f>
            <m:fPr>
              <m:ctrlPr>
                <w:rPr>
                  <w:rFonts w:ascii="Cambria Math" w:eastAsia="Cambria Math" w:hAnsi="Cambria Math" w:cs="Cambria Math"/>
                  <w:lang w:val="en-GB"/>
                </w:rPr>
              </m:ctrlPr>
            </m:fPr>
            <m:num>
              <m:sSub>
                <m:sSubPr>
                  <m:ctrlPr>
                    <w:rPr>
                      <w:rFonts w:ascii="Cambria Math" w:eastAsia="Cambria Math" w:hAnsi="Cambria Math" w:cs="Cambria Math"/>
                      <w:lang w:val="en-GB"/>
                    </w:rPr>
                  </m:ctrlPr>
                </m:sSubPr>
                <m:e>
                  <m:r>
                    <w:rPr>
                      <w:rFonts w:ascii="Cambria Math" w:eastAsia="Cambria Math" w:hAnsi="Cambria Math" w:cs="Cambria Math"/>
                      <w:lang w:val="en-GB"/>
                    </w:rPr>
                    <m:t>F</m:t>
                  </m:r>
                </m:e>
                <m:sub>
                  <m:r>
                    <w:rPr>
                      <w:rFonts w:ascii="Cambria Math" w:eastAsia="Cambria Math" w:hAnsi="Cambria Math" w:cs="Cambria Math"/>
                      <w:lang w:val="en-GB"/>
                    </w:rPr>
                    <m:t>basic</m:t>
                  </m:r>
                </m:sub>
              </m:sSub>
            </m:num>
            <m:den>
              <m:sSub>
                <m:sSubPr>
                  <m:ctrlPr>
                    <w:rPr>
                      <w:rFonts w:ascii="Cambria Math" w:eastAsia="Cambria Math" w:hAnsi="Cambria Math" w:cs="Cambria Math"/>
                      <w:lang w:val="en-GB"/>
                    </w:rPr>
                  </m:ctrlPr>
                </m:sSubPr>
                <m:e>
                  <m:r>
                    <w:rPr>
                      <w:rFonts w:ascii="Cambria Math" w:eastAsia="Cambria Math" w:hAnsi="Cambria Math" w:cs="Cambria Math"/>
                      <w:lang w:val="en-GB"/>
                    </w:rPr>
                    <m:t>π</m:t>
                  </m:r>
                </m:e>
                <m:sub>
                  <m:r>
                    <w:rPr>
                      <w:rFonts w:ascii="Cambria Math" w:eastAsia="Cambria Math" w:hAnsi="Cambria Math" w:cs="Cambria Math"/>
                      <w:lang w:val="en-GB"/>
                    </w:rPr>
                    <m:t>k</m:t>
                  </m:r>
                </m:sub>
              </m:sSub>
            </m:den>
          </m:f>
        </m:oMath>
      </m:oMathPara>
    </w:p>
    <w:p w14:paraId="2A1222F7" w14:textId="77777777" w:rsidR="00BA674E" w:rsidRPr="00345182" w:rsidRDefault="00454070" w:rsidP="001068BF">
      <w:pPr>
        <w:pStyle w:val="Ttulo2"/>
        <w:rPr>
          <w:lang w:val="en-GB"/>
        </w:rPr>
      </w:pPr>
      <w:bookmarkStart w:id="95" w:name="2lwamvv" w:colFirst="0" w:colLast="0"/>
      <w:bookmarkStart w:id="96" w:name="_46r0co2" w:colFirst="0" w:colLast="0"/>
      <w:bookmarkStart w:id="97" w:name="_Toc58492345"/>
      <w:bookmarkStart w:id="98" w:name="_Toc58492403"/>
      <w:bookmarkEnd w:id="95"/>
      <w:bookmarkEnd w:id="96"/>
      <w:r w:rsidRPr="00345182">
        <w:rPr>
          <w:lang w:val="en-GB"/>
        </w:rPr>
        <w:t>Ethical considerations</w:t>
      </w:r>
      <w:bookmarkEnd w:id="97"/>
      <w:bookmarkEnd w:id="98"/>
      <w:r w:rsidRPr="00345182">
        <w:rPr>
          <w:lang w:val="en-GB"/>
        </w:rPr>
        <w:t xml:space="preserve"> </w:t>
      </w:r>
    </w:p>
    <w:p w14:paraId="14D416D4" w14:textId="39B9E710" w:rsidR="00BA674E" w:rsidRPr="00345182" w:rsidRDefault="00454070" w:rsidP="007075DC">
      <w:pPr>
        <w:rPr>
          <w:lang w:val="en-GB"/>
        </w:rPr>
      </w:pPr>
      <w:r w:rsidRPr="00345182">
        <w:rPr>
          <w:lang w:val="en-GB"/>
        </w:rPr>
        <w:t xml:space="preserve">Although Econometría was not involved in the primary quantitative data collection, the ethical guidelines established by the United Nations Evaluation Group (UNEG) as well as the UNICEF Procedure for Ethical Standards in Research, Evaluation, Data Collection and Analyses were considered and adhered to during the evaluation. </w:t>
      </w:r>
    </w:p>
    <w:p w14:paraId="277C863A" w14:textId="77777777" w:rsidR="00BA674E" w:rsidRPr="00345182" w:rsidRDefault="00454070" w:rsidP="007075DC">
      <w:pPr>
        <w:rPr>
          <w:lang w:val="en-GB"/>
        </w:rPr>
      </w:pPr>
      <w:r w:rsidRPr="00345182">
        <w:rPr>
          <w:lang w:val="en-GB"/>
        </w:rPr>
        <w:t>In particular, the principles of “Intentionality of Evaluation”, “Obligations of Evaluators”, “Obligations to Participants”, and “Evaluation Process and Products”, guided the design and development of the evaluation, and were adhered to by the research team.</w:t>
      </w:r>
    </w:p>
    <w:p w14:paraId="6F363649" w14:textId="77777777" w:rsidR="00BA674E" w:rsidRPr="00345182" w:rsidRDefault="00454070">
      <w:pPr>
        <w:pStyle w:val="Ttulo3"/>
        <w:rPr>
          <w:lang w:val="en-GB"/>
        </w:rPr>
      </w:pPr>
      <w:bookmarkStart w:id="99" w:name="3l18frh" w:colFirst="0" w:colLast="0"/>
      <w:bookmarkStart w:id="100" w:name="_111kx3o" w:colFirst="0" w:colLast="0"/>
      <w:bookmarkStart w:id="101" w:name="_Toc58492346"/>
      <w:bookmarkStart w:id="102" w:name="_Toc58492404"/>
      <w:bookmarkEnd w:id="99"/>
      <w:bookmarkEnd w:id="100"/>
      <w:r w:rsidRPr="00345182">
        <w:rPr>
          <w:lang w:val="en-GB"/>
        </w:rPr>
        <w:t>Obligations of the evaluators</w:t>
      </w:r>
      <w:bookmarkEnd w:id="101"/>
      <w:bookmarkEnd w:id="102"/>
      <w:r w:rsidRPr="00345182">
        <w:rPr>
          <w:lang w:val="en-GB"/>
        </w:rPr>
        <w:t xml:space="preserve"> </w:t>
      </w:r>
    </w:p>
    <w:p w14:paraId="0DCD78D9" w14:textId="77777777" w:rsidR="00BA674E" w:rsidRPr="00345182" w:rsidRDefault="00454070" w:rsidP="007075DC">
      <w:pPr>
        <w:rPr>
          <w:lang w:val="en-GB"/>
        </w:rPr>
      </w:pPr>
      <w:r w:rsidRPr="00345182">
        <w:rPr>
          <w:lang w:val="en-GB"/>
        </w:rPr>
        <w:t xml:space="preserve">Econometría has its own guidelines and ethics committee, which is in charge of the supervision of every evaluation Econometría conducts. Some of the procedures are: </w:t>
      </w:r>
    </w:p>
    <w:p w14:paraId="1EA1C6B8" w14:textId="4809C8C2" w:rsidR="00BA674E" w:rsidRPr="00345182" w:rsidRDefault="00454070" w:rsidP="00122B93">
      <w:pPr>
        <w:pStyle w:val="Prrafodelista"/>
        <w:numPr>
          <w:ilvl w:val="0"/>
          <w:numId w:val="80"/>
        </w:numPr>
        <w:rPr>
          <w:lang w:val="en-GB"/>
        </w:rPr>
      </w:pPr>
      <w:r w:rsidRPr="00345182">
        <w:rPr>
          <w:lang w:val="en-GB"/>
        </w:rPr>
        <w:t>Design of the activity to obtain valid information by developing protocols that clarify objectives and procedures, application of community definitions, and review and</w:t>
      </w:r>
      <w:r w:rsidR="009605C5" w:rsidRPr="00345182">
        <w:rPr>
          <w:lang w:val="en-GB"/>
        </w:rPr>
        <w:t xml:space="preserve"> </w:t>
      </w:r>
      <w:r w:rsidRPr="00345182">
        <w:rPr>
          <w:lang w:val="en-GB"/>
        </w:rPr>
        <w:t>discussion of all instruments for data collection with experts.</w:t>
      </w:r>
    </w:p>
    <w:p w14:paraId="3F5148ED" w14:textId="71C22864" w:rsidR="00BA674E" w:rsidRPr="00345182" w:rsidRDefault="00454070" w:rsidP="00122B93">
      <w:pPr>
        <w:pStyle w:val="Prrafodelista"/>
        <w:numPr>
          <w:ilvl w:val="0"/>
          <w:numId w:val="80"/>
        </w:numPr>
        <w:rPr>
          <w:lang w:val="en-GB"/>
        </w:rPr>
      </w:pPr>
      <w:r w:rsidRPr="00345182">
        <w:rPr>
          <w:lang w:val="en-GB"/>
        </w:rPr>
        <w:t>Confirmation that all stakeholders are well informed and understand the evaluation purpose and their role in it, as well as any limits to the activity and how the information collected will be used.</w:t>
      </w:r>
    </w:p>
    <w:p w14:paraId="2C677BE6" w14:textId="77777777" w:rsidR="00BA674E" w:rsidRPr="00345182" w:rsidRDefault="00454070" w:rsidP="00122B93">
      <w:pPr>
        <w:pStyle w:val="Prrafodelista"/>
        <w:numPr>
          <w:ilvl w:val="0"/>
          <w:numId w:val="80"/>
        </w:numPr>
        <w:rPr>
          <w:lang w:val="en-GB"/>
        </w:rPr>
      </w:pPr>
      <w:r w:rsidRPr="00345182">
        <w:rPr>
          <w:lang w:val="en-GB"/>
        </w:rPr>
        <w:t xml:space="preserve">Receiving consent from all stakeholders if requested. </w:t>
      </w:r>
    </w:p>
    <w:p w14:paraId="1908EB31" w14:textId="77777777" w:rsidR="00BA674E" w:rsidRPr="00345182" w:rsidRDefault="00454070" w:rsidP="007075DC">
      <w:pPr>
        <w:rPr>
          <w:lang w:val="en-GB"/>
        </w:rPr>
      </w:pPr>
      <w:r w:rsidRPr="00345182">
        <w:rPr>
          <w:lang w:val="en-GB"/>
        </w:rPr>
        <w:t xml:space="preserve">In addition, Econometría developed the evaluation with consideration to the obligations of evaluators established by UNEG, which are as follows: </w:t>
      </w:r>
    </w:p>
    <w:p w14:paraId="063378F7" w14:textId="77777777" w:rsidR="00BA674E" w:rsidRPr="00345182" w:rsidRDefault="00454070" w:rsidP="00122B93">
      <w:pPr>
        <w:pStyle w:val="Prrafodelista"/>
        <w:numPr>
          <w:ilvl w:val="0"/>
          <w:numId w:val="81"/>
        </w:numPr>
        <w:rPr>
          <w:lang w:val="en-GB"/>
        </w:rPr>
      </w:pPr>
      <w:r w:rsidRPr="00345182">
        <w:rPr>
          <w:b/>
          <w:lang w:val="en-GB"/>
        </w:rPr>
        <w:t xml:space="preserve">Independence: </w:t>
      </w:r>
      <w:r w:rsidRPr="00345182">
        <w:rPr>
          <w:lang w:val="en-GB"/>
        </w:rPr>
        <w:t>The analysis was solely constructed based on the evidence gathered, with no bias from the research team.</w:t>
      </w:r>
    </w:p>
    <w:p w14:paraId="7FB45E1D" w14:textId="77777777" w:rsidR="00BA674E" w:rsidRPr="00345182" w:rsidRDefault="00454070" w:rsidP="00122B93">
      <w:pPr>
        <w:pStyle w:val="Prrafodelista"/>
        <w:numPr>
          <w:ilvl w:val="0"/>
          <w:numId w:val="81"/>
        </w:numPr>
        <w:rPr>
          <w:lang w:val="en-GB"/>
        </w:rPr>
      </w:pPr>
      <w:r w:rsidRPr="00345182">
        <w:rPr>
          <w:b/>
          <w:lang w:val="en-GB"/>
        </w:rPr>
        <w:t>Impartiality:</w:t>
      </w:r>
      <w:r w:rsidRPr="00345182">
        <w:rPr>
          <w:lang w:val="en-GB"/>
        </w:rPr>
        <w:t xml:space="preserve"> The primary qualitative information was collected involving actors from different types of organisations and the assessment was made considering strengths and weaknesses of the topics analysed.</w:t>
      </w:r>
    </w:p>
    <w:p w14:paraId="458B7C31" w14:textId="77777777" w:rsidR="00BA674E" w:rsidRPr="00345182" w:rsidRDefault="00454070" w:rsidP="00122B93">
      <w:pPr>
        <w:pStyle w:val="Prrafodelista"/>
        <w:numPr>
          <w:ilvl w:val="0"/>
          <w:numId w:val="81"/>
        </w:numPr>
        <w:rPr>
          <w:lang w:val="en-GB"/>
        </w:rPr>
      </w:pPr>
      <w:r w:rsidRPr="00345182">
        <w:rPr>
          <w:b/>
          <w:lang w:val="en-GB"/>
        </w:rPr>
        <w:t>Credibility:</w:t>
      </w:r>
      <w:r w:rsidRPr="00345182">
        <w:rPr>
          <w:lang w:val="en-GB"/>
        </w:rPr>
        <w:t xml:space="preserve"> All the analysis presented is supported by quantitative and qualitative evidence. </w:t>
      </w:r>
    </w:p>
    <w:p w14:paraId="13282ECF" w14:textId="11AB0A74" w:rsidR="00BA674E" w:rsidRPr="00345182" w:rsidRDefault="00454070" w:rsidP="00122B93">
      <w:pPr>
        <w:pStyle w:val="Prrafodelista"/>
        <w:numPr>
          <w:ilvl w:val="0"/>
          <w:numId w:val="81"/>
        </w:numPr>
        <w:rPr>
          <w:lang w:val="en-GB"/>
        </w:rPr>
      </w:pPr>
      <w:r w:rsidRPr="00345182">
        <w:rPr>
          <w:b/>
          <w:lang w:val="en-GB"/>
        </w:rPr>
        <w:lastRenderedPageBreak/>
        <w:t>Conflicts of interest:</w:t>
      </w:r>
      <w:r w:rsidRPr="00345182">
        <w:rPr>
          <w:lang w:val="en-GB"/>
        </w:rPr>
        <w:t xml:space="preserve"> The methodology, workplan and data collection instruments were discussed and agreed upon with UNICEF and the reference group of the evaluation, so that there were no conflicts of interests in any of the evaluation stages.</w:t>
      </w:r>
    </w:p>
    <w:p w14:paraId="079867DC" w14:textId="77777777" w:rsidR="00BA674E" w:rsidRPr="00345182" w:rsidRDefault="00454070" w:rsidP="00122B93">
      <w:pPr>
        <w:pStyle w:val="Prrafodelista"/>
        <w:numPr>
          <w:ilvl w:val="0"/>
          <w:numId w:val="81"/>
        </w:numPr>
        <w:rPr>
          <w:lang w:val="en-GB"/>
        </w:rPr>
      </w:pPr>
      <w:r w:rsidRPr="00345182">
        <w:rPr>
          <w:b/>
          <w:lang w:val="en-GB"/>
        </w:rPr>
        <w:t>Honesty and integrity</w:t>
      </w:r>
      <w:r w:rsidRPr="00345182">
        <w:rPr>
          <w:lang w:val="en-GB"/>
        </w:rPr>
        <w:t>: UNICEF have been fully informed of the evaluation’s development and the deliverables submitted contain all the requested information.</w:t>
      </w:r>
    </w:p>
    <w:p w14:paraId="7CD52049" w14:textId="77777777" w:rsidR="00BA674E" w:rsidRPr="00345182" w:rsidRDefault="00454070" w:rsidP="00122B93">
      <w:pPr>
        <w:pStyle w:val="Prrafodelista"/>
        <w:numPr>
          <w:ilvl w:val="0"/>
          <w:numId w:val="81"/>
        </w:numPr>
        <w:rPr>
          <w:lang w:val="en-GB"/>
        </w:rPr>
      </w:pPr>
      <w:r w:rsidRPr="00345182">
        <w:rPr>
          <w:b/>
          <w:lang w:val="en-GB"/>
        </w:rPr>
        <w:t>Accountability:</w:t>
      </w:r>
      <w:r w:rsidRPr="00345182">
        <w:rPr>
          <w:lang w:val="en-GB"/>
        </w:rPr>
        <w:t xml:space="preserve"> Econometría has fulfilled the evaluation requirements in terms of deliverables, data collection and communications management.</w:t>
      </w:r>
    </w:p>
    <w:p w14:paraId="174487A9" w14:textId="77777777" w:rsidR="00BA674E" w:rsidRPr="00345182" w:rsidRDefault="00454070" w:rsidP="007075DC">
      <w:pPr>
        <w:rPr>
          <w:lang w:val="en-GB"/>
        </w:rPr>
      </w:pPr>
      <w:r w:rsidRPr="00345182">
        <w:rPr>
          <w:lang w:val="en-GB"/>
        </w:rPr>
        <w:t>The ethical clearance is included as Appendix 0.</w:t>
      </w:r>
    </w:p>
    <w:p w14:paraId="0405F448" w14:textId="0A21B42F" w:rsidR="00176E4F" w:rsidRPr="00345182" w:rsidRDefault="00176E4F" w:rsidP="00176E4F">
      <w:pPr>
        <w:pStyle w:val="Ttulo3"/>
        <w:rPr>
          <w:lang w:val="en-GB"/>
        </w:rPr>
      </w:pPr>
      <w:bookmarkStart w:id="103" w:name="_Toc58492347"/>
      <w:bookmarkStart w:id="104" w:name="_Toc58492405"/>
      <w:r w:rsidRPr="00345182">
        <w:rPr>
          <w:lang w:val="en-GB"/>
        </w:rPr>
        <w:t>Ethical safeguards for participants</w:t>
      </w:r>
      <w:bookmarkEnd w:id="103"/>
      <w:bookmarkEnd w:id="104"/>
    </w:p>
    <w:p w14:paraId="4A0A1DE7" w14:textId="016675EE" w:rsidR="00176E4F" w:rsidRPr="00345182" w:rsidRDefault="00176E4F" w:rsidP="00176E4F">
      <w:pPr>
        <w:rPr>
          <w:lang w:val="en-GB"/>
        </w:rPr>
      </w:pPr>
      <w:r w:rsidRPr="00345182">
        <w:rPr>
          <w:lang w:val="en-GB"/>
        </w:rPr>
        <w:t xml:space="preserve">Although Econometría Consultores did not conducted the household surveys, it provided advise to UNICEF on the procedures to approach the informants and the content of the data collection instruments. </w:t>
      </w:r>
    </w:p>
    <w:p w14:paraId="52C6EB4D" w14:textId="6A1FE7E5" w:rsidR="00176E4F" w:rsidRPr="00345182" w:rsidRDefault="00176E4F" w:rsidP="00176E4F">
      <w:pPr>
        <w:rPr>
          <w:lang w:val="en-GB"/>
        </w:rPr>
      </w:pPr>
      <w:r w:rsidRPr="00345182">
        <w:rPr>
          <w:lang w:val="en-GB"/>
        </w:rPr>
        <w:t xml:space="preserve">This </w:t>
      </w:r>
      <w:r w:rsidR="00345182" w:rsidRPr="00345182">
        <w:rPr>
          <w:lang w:val="en-GB"/>
        </w:rPr>
        <w:t>advice</w:t>
      </w:r>
      <w:r w:rsidRPr="00345182">
        <w:rPr>
          <w:lang w:val="en-GB"/>
        </w:rPr>
        <w:t xml:space="preserve"> included ethical safeguards for participants including: </w:t>
      </w:r>
    </w:p>
    <w:p w14:paraId="343DB986" w14:textId="6D5E5533" w:rsidR="00176E4F" w:rsidRPr="00345182" w:rsidRDefault="00176E4F" w:rsidP="00176E4F">
      <w:pPr>
        <w:pStyle w:val="Prrafodelista"/>
        <w:numPr>
          <w:ilvl w:val="0"/>
          <w:numId w:val="102"/>
        </w:numPr>
        <w:rPr>
          <w:lang w:val="en-GB"/>
        </w:rPr>
      </w:pPr>
      <w:r w:rsidRPr="00345182">
        <w:rPr>
          <w:lang w:val="en-GB"/>
        </w:rPr>
        <w:t xml:space="preserve">The inclusion of an informed consent where the objective of the evaluation was explained and the informants were asked about their acceptance to participate in the survey. Only those who accepted were interviewed. </w:t>
      </w:r>
    </w:p>
    <w:p w14:paraId="6642F03D" w14:textId="76229177" w:rsidR="00176E4F" w:rsidRPr="00345182" w:rsidRDefault="00176E4F" w:rsidP="00176E4F">
      <w:pPr>
        <w:pStyle w:val="Prrafodelista"/>
        <w:numPr>
          <w:ilvl w:val="0"/>
          <w:numId w:val="102"/>
        </w:numPr>
        <w:rPr>
          <w:lang w:val="en-GB"/>
        </w:rPr>
      </w:pPr>
      <w:r w:rsidRPr="00345182">
        <w:rPr>
          <w:lang w:val="en-GB"/>
        </w:rPr>
        <w:t xml:space="preserve">The inclusion of the option “Does not know/Does not respond” in some questions, to avoid forcing participants to answer a question of a topic they did not have information on, or did not feel comfortable answering. </w:t>
      </w:r>
    </w:p>
    <w:p w14:paraId="14555400" w14:textId="77777777" w:rsidR="00176E4F" w:rsidRPr="00345182" w:rsidRDefault="00176E4F" w:rsidP="00176E4F">
      <w:pPr>
        <w:pStyle w:val="Prrafodelista"/>
        <w:numPr>
          <w:ilvl w:val="0"/>
          <w:numId w:val="102"/>
        </w:numPr>
        <w:rPr>
          <w:lang w:val="en-GB"/>
        </w:rPr>
      </w:pPr>
      <w:r w:rsidRPr="00345182">
        <w:rPr>
          <w:lang w:val="en-GB"/>
        </w:rPr>
        <w:t>A clear format and language for all questions, as well as a short questionnaire that did not take too much time to be answered.</w:t>
      </w:r>
    </w:p>
    <w:p w14:paraId="7D7185CB" w14:textId="0CA44C91" w:rsidR="00176E4F" w:rsidRPr="00345182" w:rsidRDefault="00176E4F" w:rsidP="00176E4F">
      <w:pPr>
        <w:rPr>
          <w:lang w:val="en-GB"/>
        </w:rPr>
      </w:pPr>
      <w:r w:rsidRPr="00345182">
        <w:rPr>
          <w:lang w:val="en-GB"/>
        </w:rPr>
        <w:t>Additionally, the analysis of the information was made with anonymised records, and the data was store</w:t>
      </w:r>
      <w:r w:rsidR="00B5333F" w:rsidRPr="00345182">
        <w:rPr>
          <w:lang w:val="en-GB"/>
        </w:rPr>
        <w:t>d</w:t>
      </w:r>
      <w:r w:rsidRPr="00345182">
        <w:rPr>
          <w:lang w:val="en-GB"/>
        </w:rPr>
        <w:t xml:space="preserve"> in computers which only the research team had access to. Th</w:t>
      </w:r>
      <w:r w:rsidR="00B5333F" w:rsidRPr="00345182">
        <w:rPr>
          <w:lang w:val="en-GB"/>
        </w:rPr>
        <w:t>e</w:t>
      </w:r>
      <w:r w:rsidRPr="00345182">
        <w:rPr>
          <w:lang w:val="en-GB"/>
        </w:rPr>
        <w:t>s</w:t>
      </w:r>
      <w:r w:rsidR="00B5333F" w:rsidRPr="00345182">
        <w:rPr>
          <w:lang w:val="en-GB"/>
        </w:rPr>
        <w:t>e actions</w:t>
      </w:r>
      <w:r w:rsidRPr="00345182">
        <w:rPr>
          <w:lang w:val="en-GB"/>
        </w:rPr>
        <w:t xml:space="preserve"> guarantee the security of the information provided by </w:t>
      </w:r>
      <w:r w:rsidR="00B5333F" w:rsidRPr="00345182">
        <w:rPr>
          <w:lang w:val="en-GB"/>
        </w:rPr>
        <w:t>interviewees</w:t>
      </w:r>
      <w:r w:rsidR="0027472A" w:rsidRPr="00345182">
        <w:rPr>
          <w:lang w:val="en-GB"/>
        </w:rPr>
        <w:t xml:space="preserve"> and </w:t>
      </w:r>
      <w:r w:rsidR="0027472A" w:rsidRPr="00345182">
        <w:rPr>
          <w:lang w:val="en-GB" w:eastAsia="en-GB"/>
        </w:rPr>
        <w:t>full confidentiality was applied so that any statement may not be attributed to a named individual or cannot be traced to its source.</w:t>
      </w:r>
      <w:r w:rsidRPr="00345182">
        <w:rPr>
          <w:lang w:val="en-GB"/>
        </w:rPr>
        <w:t xml:space="preserve"> </w:t>
      </w:r>
    </w:p>
    <w:p w14:paraId="32E51D52" w14:textId="0DD41622" w:rsidR="0027472A" w:rsidRPr="00345182" w:rsidRDefault="0027472A" w:rsidP="0027472A">
      <w:pPr>
        <w:pStyle w:val="Ttulo3"/>
        <w:rPr>
          <w:lang w:val="en-GB"/>
        </w:rPr>
      </w:pPr>
      <w:bookmarkStart w:id="105" w:name="_Toc58492348"/>
      <w:bookmarkStart w:id="106" w:name="_Toc58492406"/>
      <w:r w:rsidRPr="00345182">
        <w:rPr>
          <w:lang w:val="en-GB"/>
        </w:rPr>
        <w:t>Ethical considerations for children</w:t>
      </w:r>
      <w:bookmarkEnd w:id="105"/>
      <w:bookmarkEnd w:id="106"/>
    </w:p>
    <w:p w14:paraId="122E0152" w14:textId="23346D8E" w:rsidR="0027472A" w:rsidRPr="00345182" w:rsidRDefault="0027472A" w:rsidP="0027472A">
      <w:pPr>
        <w:rPr>
          <w:lang w:val="en-GB" w:eastAsia="en-GB"/>
        </w:rPr>
      </w:pPr>
      <w:r w:rsidRPr="00345182">
        <w:rPr>
          <w:lang w:val="en-GB" w:eastAsia="en-GB"/>
        </w:rPr>
        <w:t xml:space="preserve">The data collection exercises included the direct participation of children since the sample included population from 15 to 18 years of age. Therefore, Econometría considered the following:  </w:t>
      </w:r>
    </w:p>
    <w:p w14:paraId="09F5515B" w14:textId="6DBFA827" w:rsidR="0027472A" w:rsidRPr="00345182" w:rsidRDefault="0027472A" w:rsidP="0027472A">
      <w:pPr>
        <w:pStyle w:val="Prrafodelista"/>
        <w:numPr>
          <w:ilvl w:val="0"/>
          <w:numId w:val="103"/>
        </w:numPr>
        <w:spacing w:after="0"/>
        <w:rPr>
          <w:lang w:val="en-GB" w:eastAsia="en-GB"/>
        </w:rPr>
      </w:pPr>
      <w:r w:rsidRPr="00345182">
        <w:rPr>
          <w:lang w:val="en-GB"/>
        </w:rPr>
        <w:t xml:space="preserve">Econometría followed the UNEG guidelines for vulnerable groups, which states, </w:t>
      </w:r>
      <w:r w:rsidRPr="00345182">
        <w:rPr>
          <w:i/>
          <w:lang w:val="en-GB"/>
        </w:rPr>
        <w:t xml:space="preserve">evaluators must be aware of and comply with legal codes (whether international or national) governing, for example, interviewing children and young people. </w:t>
      </w:r>
      <w:r w:rsidRPr="00345182">
        <w:rPr>
          <w:lang w:val="en-GB" w:eastAsia="en-GB"/>
        </w:rPr>
        <w:t xml:space="preserve">Therefore, the evaluation team advised UNICEF to conduct consent and interviewing procedures with sensitivity to children’s </w:t>
      </w:r>
      <w:r w:rsidRPr="00345182">
        <w:rPr>
          <w:lang w:val="en-GB" w:eastAsia="en-GB"/>
        </w:rPr>
        <w:lastRenderedPageBreak/>
        <w:t xml:space="preserve">specific needs. They took into account that kids must give their agreement to participate, parents must be aware of their children’s participation in the survey and approve their participation. </w:t>
      </w:r>
    </w:p>
    <w:p w14:paraId="187DF322" w14:textId="77777777" w:rsidR="0027472A" w:rsidRPr="00345182" w:rsidRDefault="0027472A" w:rsidP="00176E4F">
      <w:pPr>
        <w:rPr>
          <w:lang w:val="en-GB"/>
        </w:rPr>
      </w:pPr>
    </w:p>
    <w:p w14:paraId="1F4A64B3" w14:textId="77777777" w:rsidR="00176E4F" w:rsidRPr="00345182" w:rsidRDefault="00176E4F" w:rsidP="007075DC">
      <w:pPr>
        <w:rPr>
          <w:lang w:val="en-GB"/>
        </w:rPr>
      </w:pPr>
    </w:p>
    <w:p w14:paraId="3B150AAE" w14:textId="77777777" w:rsidR="00BA674E" w:rsidRPr="00345182" w:rsidRDefault="00BA674E" w:rsidP="007075DC">
      <w:pPr>
        <w:rPr>
          <w:lang w:val="en-GB"/>
        </w:rPr>
      </w:pPr>
    </w:p>
    <w:p w14:paraId="3147761A" w14:textId="77777777" w:rsidR="00BA674E" w:rsidRPr="00345182" w:rsidRDefault="00454070" w:rsidP="007075DC">
      <w:pPr>
        <w:rPr>
          <w:lang w:val="en-GB"/>
        </w:rPr>
      </w:pPr>
      <w:r w:rsidRPr="00345182">
        <w:rPr>
          <w:lang w:val="en-GB"/>
        </w:rPr>
        <w:br w:type="page"/>
      </w:r>
    </w:p>
    <w:p w14:paraId="6161A8E5" w14:textId="77777777" w:rsidR="007075DC" w:rsidRPr="00345182" w:rsidRDefault="007075DC" w:rsidP="007075DC">
      <w:pPr>
        <w:rPr>
          <w:lang w:val="en-GB"/>
        </w:rPr>
      </w:pPr>
    </w:p>
    <w:p w14:paraId="7A9945FC" w14:textId="77777777" w:rsidR="007075DC" w:rsidRPr="00345182" w:rsidRDefault="007075DC" w:rsidP="007075DC">
      <w:pPr>
        <w:pStyle w:val="Ttulo1"/>
        <w:rPr>
          <w:lang w:val="en-GB"/>
        </w:rPr>
      </w:pPr>
      <w:bookmarkStart w:id="107" w:name="_Toc58492407"/>
      <w:bookmarkEnd w:id="107"/>
    </w:p>
    <w:p w14:paraId="6DC7DB55" w14:textId="77777777" w:rsidR="00BA674E" w:rsidRPr="00345182" w:rsidRDefault="00454070" w:rsidP="007075DC">
      <w:pPr>
        <w:pStyle w:val="Titulocaptulo-Econometra"/>
        <w:rPr>
          <w:rFonts w:eastAsia="Century Gothic"/>
          <w:lang w:val="en-GB"/>
        </w:rPr>
      </w:pPr>
      <w:bookmarkStart w:id="108" w:name="206ipza" w:colFirst="0" w:colLast="0"/>
      <w:bookmarkStart w:id="109" w:name="4k668n3" w:colFirst="0" w:colLast="0"/>
      <w:bookmarkStart w:id="110" w:name="_Toc58492408"/>
      <w:bookmarkEnd w:id="108"/>
      <w:bookmarkEnd w:id="109"/>
      <w:r w:rsidRPr="00345182">
        <w:rPr>
          <w:rFonts w:eastAsia="Century Gothic"/>
          <w:lang w:val="en-GB"/>
        </w:rPr>
        <w:t>Evaluation findings</w:t>
      </w:r>
      <w:bookmarkEnd w:id="110"/>
    </w:p>
    <w:p w14:paraId="27362D70" w14:textId="77777777" w:rsidR="00BA674E" w:rsidRPr="00345182" w:rsidRDefault="00454070" w:rsidP="00A819A1">
      <w:pPr>
        <w:rPr>
          <w:lang w:val="en-GB"/>
        </w:rPr>
      </w:pPr>
      <w:r w:rsidRPr="00345182">
        <w:rPr>
          <w:lang w:val="en-GB"/>
        </w:rPr>
        <w:t>This section presents the TSA impact evaluation findings. It follows the research questions of the TOR that are divided into two categories: UNICEF’s contribution to the TSA, and the impact of the TSA on the socio-economic conditions of beneficiaries.</w:t>
      </w:r>
    </w:p>
    <w:p w14:paraId="6479E858" w14:textId="77777777" w:rsidR="00BA674E" w:rsidRPr="00345182" w:rsidRDefault="00454070" w:rsidP="001068BF">
      <w:pPr>
        <w:pStyle w:val="Ttulo2"/>
        <w:rPr>
          <w:lang w:val="en-GB"/>
        </w:rPr>
      </w:pPr>
      <w:bookmarkStart w:id="111" w:name="1egqt2p" w:colFirst="0" w:colLast="0"/>
      <w:bookmarkStart w:id="112" w:name="_2zbgiuw" w:colFirst="0" w:colLast="0"/>
      <w:bookmarkStart w:id="113" w:name="_Toc58492349"/>
      <w:bookmarkStart w:id="114" w:name="_Toc58492409"/>
      <w:bookmarkEnd w:id="111"/>
      <w:bookmarkEnd w:id="112"/>
      <w:r w:rsidRPr="00345182">
        <w:rPr>
          <w:lang w:val="en-GB"/>
        </w:rPr>
        <w:t>UNICEF contribution to the TSA</w:t>
      </w:r>
      <w:bookmarkEnd w:id="113"/>
      <w:bookmarkEnd w:id="114"/>
      <w:r w:rsidRPr="00345182">
        <w:rPr>
          <w:lang w:val="en-GB"/>
        </w:rPr>
        <w:t xml:space="preserve"> </w:t>
      </w:r>
    </w:p>
    <w:p w14:paraId="33D35CD3" w14:textId="77777777" w:rsidR="00BA674E" w:rsidRPr="00345182" w:rsidRDefault="00454070" w:rsidP="00263682">
      <w:pPr>
        <w:rPr>
          <w:lang w:val="en-GB"/>
        </w:rPr>
      </w:pPr>
      <w:r w:rsidRPr="00345182">
        <w:rPr>
          <w:lang w:val="en-GB"/>
        </w:rPr>
        <w:t xml:space="preserve">The first part of the evaluation findings shows the analysis regarding the UNICEF contribution to the TSA, as well as the relevance, efficiency, and effectiveness of this contribution. It also includes the assessment of the equity, human rights and gender approach of the TSA design. </w:t>
      </w:r>
    </w:p>
    <w:p w14:paraId="4E9CD0DC" w14:textId="77777777" w:rsidR="00BA674E" w:rsidRPr="00345182" w:rsidRDefault="00454070" w:rsidP="00263682">
      <w:pPr>
        <w:rPr>
          <w:lang w:val="en-GB"/>
        </w:rPr>
      </w:pPr>
      <w:r w:rsidRPr="00345182">
        <w:rPr>
          <w:lang w:val="en-GB"/>
        </w:rPr>
        <w:t xml:space="preserve">The analysis of UNICEF’s contribution to the TSA programme is based on the theory of change proposed in section 1.3, where UNICEF’s role is mostly evident in the inputs provided and activities developed for the implementation of the programme. </w:t>
      </w:r>
    </w:p>
    <w:p w14:paraId="71056953" w14:textId="77777777" w:rsidR="00BA674E" w:rsidRPr="00345182" w:rsidRDefault="00454070">
      <w:pPr>
        <w:pStyle w:val="Ttulo3"/>
        <w:rPr>
          <w:lang w:val="en-GB"/>
        </w:rPr>
      </w:pPr>
      <w:bookmarkStart w:id="115" w:name="2dlolyb" w:colFirst="0" w:colLast="0"/>
      <w:bookmarkStart w:id="116" w:name="_3ygebqi" w:colFirst="0" w:colLast="0"/>
      <w:bookmarkStart w:id="117" w:name="_Toc58492350"/>
      <w:bookmarkStart w:id="118" w:name="_Toc58492410"/>
      <w:bookmarkEnd w:id="115"/>
      <w:bookmarkEnd w:id="116"/>
      <w:r w:rsidRPr="00345182">
        <w:rPr>
          <w:lang w:val="en-GB"/>
        </w:rPr>
        <w:t>What was UNICEF’s contribution to the TSA?</w:t>
      </w:r>
      <w:bookmarkEnd w:id="117"/>
      <w:bookmarkEnd w:id="118"/>
      <w:r w:rsidRPr="00345182">
        <w:rPr>
          <w:lang w:val="en-GB"/>
        </w:rPr>
        <w:t xml:space="preserve"> </w:t>
      </w:r>
    </w:p>
    <w:p w14:paraId="77A69A72" w14:textId="28C6586C" w:rsidR="00BA674E" w:rsidRPr="00345182" w:rsidRDefault="00454070" w:rsidP="00095C58">
      <w:pPr>
        <w:rPr>
          <w:lang w:val="en-GB"/>
        </w:rPr>
      </w:pPr>
      <w:r w:rsidRPr="00345182">
        <w:rPr>
          <w:b/>
          <w:lang w:val="en-GB"/>
        </w:rPr>
        <w:t>The contribution of UNICEF to the TSA is regarded as vital by the stakeholders</w:t>
      </w:r>
      <w:r w:rsidRPr="00345182">
        <w:rPr>
          <w:lang w:val="en-GB"/>
        </w:rPr>
        <w:t>. The general perception from the actors that participate in the programme is that there has been a constant improvement in the implementation of the TSA and that UNICEF has been a critical partner and played a significant role in achieving the TSA objectives since its inception.</w:t>
      </w:r>
    </w:p>
    <w:p w14:paraId="4D800D03" w14:textId="0F9380FB" w:rsidR="00BA674E" w:rsidRPr="00345182" w:rsidRDefault="00454070" w:rsidP="00095C58">
      <w:pPr>
        <w:rPr>
          <w:lang w:val="en-GB"/>
        </w:rPr>
      </w:pPr>
      <w:r w:rsidRPr="00345182">
        <w:rPr>
          <w:lang w:val="en-GB"/>
        </w:rPr>
        <w:t>Among the main contributions of UNICEF to the TSA programme identified by stakeholders are</w:t>
      </w:r>
      <w:r w:rsidR="002D1A5C" w:rsidRPr="00345182">
        <w:rPr>
          <w:lang w:val="en-GB"/>
        </w:rPr>
        <w:t xml:space="preserve">: facilitating </w:t>
      </w:r>
      <w:r w:rsidRPr="00345182">
        <w:rPr>
          <w:b/>
          <w:lang w:val="en-GB"/>
        </w:rPr>
        <w:t xml:space="preserve">communication between </w:t>
      </w:r>
      <w:r w:rsidR="002D1A5C" w:rsidRPr="00345182">
        <w:rPr>
          <w:b/>
          <w:lang w:val="en-GB"/>
        </w:rPr>
        <w:t>stakeholders, t</w:t>
      </w:r>
      <w:r w:rsidRPr="00345182">
        <w:rPr>
          <w:b/>
          <w:lang w:val="en-GB"/>
        </w:rPr>
        <w:t>he technical assistance provided for the revised PMT formula</w:t>
      </w:r>
      <w:r w:rsidR="002D1A5C" w:rsidRPr="00345182">
        <w:rPr>
          <w:b/>
          <w:lang w:val="en-GB"/>
        </w:rPr>
        <w:t>, t</w:t>
      </w:r>
      <w:r w:rsidR="002D1A5C" w:rsidRPr="00345182">
        <w:rPr>
          <w:lang w:val="en-GB"/>
        </w:rPr>
        <w:t xml:space="preserve">he </w:t>
      </w:r>
      <w:r w:rsidR="002D1A5C" w:rsidRPr="00345182">
        <w:rPr>
          <w:b/>
          <w:lang w:val="en-GB"/>
        </w:rPr>
        <w:t xml:space="preserve">provision of inputs for programme implementation, </w:t>
      </w:r>
      <w:r w:rsidR="004B507D" w:rsidRPr="00345182">
        <w:rPr>
          <w:lang w:val="en-GB"/>
        </w:rPr>
        <w:t xml:space="preserve">the </w:t>
      </w:r>
      <w:r w:rsidR="004B507D" w:rsidRPr="00345182">
        <w:rPr>
          <w:b/>
          <w:lang w:val="en-GB"/>
        </w:rPr>
        <w:t>algorithm developed by UNICEF</w:t>
      </w:r>
      <w:r w:rsidR="00861909" w:rsidRPr="00345182">
        <w:rPr>
          <w:b/>
          <w:lang w:val="en-GB"/>
        </w:rPr>
        <w:t xml:space="preserve"> </w:t>
      </w:r>
      <w:r w:rsidR="004B507D" w:rsidRPr="00345182">
        <w:rPr>
          <w:b/>
          <w:lang w:val="en-GB"/>
        </w:rPr>
        <w:t>to identify violence,</w:t>
      </w:r>
      <w:r w:rsidR="00861909" w:rsidRPr="00345182">
        <w:rPr>
          <w:b/>
          <w:lang w:val="en-GB"/>
        </w:rPr>
        <w:t xml:space="preserve"> </w:t>
      </w:r>
      <w:r w:rsidR="002D1A5C" w:rsidRPr="00345182">
        <w:rPr>
          <w:lang w:val="en-GB"/>
        </w:rPr>
        <w:t>and the</w:t>
      </w:r>
      <w:r w:rsidR="002D1A5C" w:rsidRPr="00345182">
        <w:rPr>
          <w:b/>
          <w:lang w:val="en-GB"/>
        </w:rPr>
        <w:t xml:space="preserve"> strengthening of the performance of the programme</w:t>
      </w:r>
      <w:r w:rsidR="002D1A5C" w:rsidRPr="00345182">
        <w:rPr>
          <w:lang w:val="en-GB"/>
        </w:rPr>
        <w:t>, through</w:t>
      </w:r>
      <w:r w:rsidR="00861909" w:rsidRPr="00345182">
        <w:rPr>
          <w:lang w:val="en-GB"/>
        </w:rPr>
        <w:t xml:space="preserve"> both</w:t>
      </w:r>
      <w:r w:rsidR="002D1A5C" w:rsidRPr="00345182">
        <w:rPr>
          <w:lang w:val="en-GB"/>
        </w:rPr>
        <w:t xml:space="preserve"> the provision of training and the establishment of formal agreements for programme implementation. The perception</w:t>
      </w:r>
      <w:r w:rsidR="00861909" w:rsidRPr="00345182">
        <w:rPr>
          <w:lang w:val="en-GB"/>
        </w:rPr>
        <w:t>s</w:t>
      </w:r>
      <w:r w:rsidR="002D1A5C" w:rsidRPr="00345182">
        <w:rPr>
          <w:lang w:val="en-GB"/>
        </w:rPr>
        <w:t xml:space="preserve"> of stakeholders about these contributions are described in more detail in the following sections of this chapters. </w:t>
      </w:r>
    </w:p>
    <w:p w14:paraId="448000D5" w14:textId="77777777" w:rsidR="00BA674E" w:rsidRPr="00345182" w:rsidRDefault="00454070" w:rsidP="00095C58">
      <w:pPr>
        <w:pStyle w:val="Ttulo3"/>
        <w:rPr>
          <w:lang w:val="en-GB"/>
        </w:rPr>
      </w:pPr>
      <w:bookmarkStart w:id="119" w:name="3cqmetx" w:colFirst="0" w:colLast="0"/>
      <w:bookmarkStart w:id="120" w:name="_sqyw64" w:colFirst="0" w:colLast="0"/>
      <w:bookmarkStart w:id="121" w:name="_Toc58492351"/>
      <w:bookmarkStart w:id="122" w:name="_Toc58492411"/>
      <w:bookmarkEnd w:id="119"/>
      <w:bookmarkEnd w:id="120"/>
      <w:r w:rsidRPr="00345182">
        <w:rPr>
          <w:lang w:val="en-GB"/>
        </w:rPr>
        <w:t>How relevant was UNICEF’s contribution to the TSA?</w:t>
      </w:r>
      <w:bookmarkEnd w:id="121"/>
      <w:bookmarkEnd w:id="122"/>
    </w:p>
    <w:p w14:paraId="7DACD5EC" w14:textId="3B17E15E" w:rsidR="00BA674E" w:rsidRPr="00345182" w:rsidRDefault="00454070" w:rsidP="00095C58">
      <w:pPr>
        <w:rPr>
          <w:lang w:val="en-GB"/>
        </w:rPr>
      </w:pPr>
      <w:r w:rsidRPr="00345182">
        <w:rPr>
          <w:lang w:val="en-GB"/>
        </w:rPr>
        <w:t>UNICEF's contribution to the TSA</w:t>
      </w:r>
      <w:r w:rsidR="00861909" w:rsidRPr="00345182">
        <w:rPr>
          <w:lang w:val="en-GB"/>
        </w:rPr>
        <w:t xml:space="preserve"> was</w:t>
      </w:r>
      <w:r w:rsidRPr="00345182">
        <w:rPr>
          <w:lang w:val="en-GB"/>
        </w:rPr>
        <w:t xml:space="preserve"> highly relevant, considering that </w:t>
      </w:r>
      <w:r w:rsidRPr="00345182">
        <w:rPr>
          <w:b/>
          <w:lang w:val="en-GB"/>
        </w:rPr>
        <w:t>the objectives of the TSA and UNICEF are perceived as being harmonious.</w:t>
      </w:r>
    </w:p>
    <w:p w14:paraId="6A97CA2C" w14:textId="06EDA9FB" w:rsidR="00BA674E" w:rsidRPr="00345182" w:rsidRDefault="00454070" w:rsidP="00095C58">
      <w:pPr>
        <w:rPr>
          <w:lang w:val="en-GB"/>
        </w:rPr>
      </w:pPr>
      <w:r w:rsidRPr="00345182">
        <w:rPr>
          <w:lang w:val="en-GB"/>
        </w:rPr>
        <w:t xml:space="preserve">Stakeholders also find that the technical assistance provided to revise the PMT </w:t>
      </w:r>
      <w:r w:rsidR="00EC6DC3" w:rsidRPr="00345182">
        <w:rPr>
          <w:lang w:val="en-GB"/>
        </w:rPr>
        <w:t xml:space="preserve">formula </w:t>
      </w:r>
      <w:r w:rsidR="00EC6DC3" w:rsidRPr="00345182">
        <w:rPr>
          <w:b/>
          <w:lang w:val="en-GB"/>
        </w:rPr>
        <w:t>helps</w:t>
      </w:r>
      <w:r w:rsidRPr="00345182">
        <w:rPr>
          <w:b/>
          <w:lang w:val="en-GB"/>
        </w:rPr>
        <w:t xml:space="preserve"> to ensure that the TSA programme address the unique needs of households with </w:t>
      </w:r>
      <w:r w:rsidRPr="00345182">
        <w:rPr>
          <w:b/>
          <w:lang w:val="en-GB"/>
        </w:rPr>
        <w:lastRenderedPageBreak/>
        <w:t>children</w:t>
      </w:r>
      <w:r w:rsidRPr="00345182">
        <w:rPr>
          <w:lang w:val="en-GB"/>
        </w:rPr>
        <w:t xml:space="preserve"> and makes it relevant to the current needs of vulnerable households in Georgia. As some of them affirm: </w:t>
      </w:r>
    </w:p>
    <w:p w14:paraId="514592C8" w14:textId="2AC9676B" w:rsidR="00BA674E" w:rsidRPr="00345182" w:rsidRDefault="00454070" w:rsidP="00194FAF">
      <w:pPr>
        <w:pStyle w:val="Citacorta"/>
        <w:rPr>
          <w:lang w:val="en-GB"/>
        </w:rPr>
      </w:pPr>
      <w:r w:rsidRPr="00345182">
        <w:rPr>
          <w:lang w:val="en-GB"/>
        </w:rPr>
        <w:t>"Without UNICEF's contribution, the revised formula would probably ignore the extra needs of households with children."</w:t>
      </w:r>
      <w:r w:rsidR="00194FAF" w:rsidRPr="00345182">
        <w:rPr>
          <w:lang w:val="en-GB"/>
        </w:rPr>
        <w:t xml:space="preserve"> </w:t>
      </w:r>
      <w:r w:rsidRPr="00345182">
        <w:rPr>
          <w:lang w:val="en-GB"/>
        </w:rPr>
        <w:t>(Stakeholder interviewed on September 25</w:t>
      </w:r>
      <w:r w:rsidRPr="00345182">
        <w:rPr>
          <w:vertAlign w:val="superscript"/>
          <w:lang w:val="en-GB"/>
        </w:rPr>
        <w:t>th</w:t>
      </w:r>
      <w:r w:rsidRPr="00345182">
        <w:rPr>
          <w:lang w:val="en-GB"/>
        </w:rPr>
        <w:t xml:space="preserve"> 2019)</w:t>
      </w:r>
    </w:p>
    <w:p w14:paraId="6F94422F" w14:textId="5DC42ECB" w:rsidR="00BA674E" w:rsidRPr="00345182" w:rsidRDefault="00454070" w:rsidP="00194FAF">
      <w:pPr>
        <w:pStyle w:val="Citacorta"/>
        <w:rPr>
          <w:lang w:val="en-GB"/>
        </w:rPr>
      </w:pPr>
      <w:r w:rsidRPr="00345182">
        <w:rPr>
          <w:lang w:val="en-GB"/>
        </w:rPr>
        <w:t>"The formula was revised, and accuracy of targeting was improved with UNICEF</w:t>
      </w:r>
      <w:r w:rsidR="00861909" w:rsidRPr="00345182">
        <w:rPr>
          <w:lang w:val="en-GB"/>
        </w:rPr>
        <w:t>’s</w:t>
      </w:r>
      <w:r w:rsidRPr="00345182">
        <w:rPr>
          <w:lang w:val="en-GB"/>
        </w:rPr>
        <w:t xml:space="preserve"> contribution."</w:t>
      </w:r>
      <w:r w:rsidR="00194FAF" w:rsidRPr="00345182">
        <w:rPr>
          <w:lang w:val="en-GB"/>
        </w:rPr>
        <w:t xml:space="preserve"> </w:t>
      </w:r>
      <w:r w:rsidRPr="00345182">
        <w:rPr>
          <w:lang w:val="en-GB"/>
        </w:rPr>
        <w:t>(Stakeholder interviewed on September 25</w:t>
      </w:r>
      <w:r w:rsidRPr="00345182">
        <w:rPr>
          <w:vertAlign w:val="superscript"/>
          <w:lang w:val="en-GB"/>
        </w:rPr>
        <w:t>th</w:t>
      </w:r>
      <w:r w:rsidRPr="00345182">
        <w:rPr>
          <w:lang w:val="en-GB"/>
        </w:rPr>
        <w:t xml:space="preserve"> 2019)</w:t>
      </w:r>
    </w:p>
    <w:p w14:paraId="390C4793" w14:textId="2C93411D" w:rsidR="004B507D" w:rsidRPr="00345182" w:rsidRDefault="004B507D" w:rsidP="00194FAF">
      <w:pPr>
        <w:pStyle w:val="Citacorta"/>
        <w:rPr>
          <w:lang w:val="en-GB"/>
        </w:rPr>
      </w:pPr>
      <w:r w:rsidRPr="00345182">
        <w:rPr>
          <w:lang w:val="en-GB"/>
        </w:rPr>
        <w:t>“UNICEF is more flexible and responsive, and has stronger analytics. There is excellent communication, both informal and formal, with UNICEF."</w:t>
      </w:r>
      <w:r w:rsidR="00194FAF" w:rsidRPr="00345182">
        <w:rPr>
          <w:lang w:val="en-GB"/>
        </w:rPr>
        <w:t xml:space="preserve"> </w:t>
      </w:r>
      <w:r w:rsidRPr="00345182">
        <w:rPr>
          <w:lang w:val="en-GB"/>
        </w:rPr>
        <w:t>(Stakeholder interviewed on October 23</w:t>
      </w:r>
      <w:r w:rsidRPr="00345182">
        <w:rPr>
          <w:vertAlign w:val="superscript"/>
          <w:lang w:val="en-GB"/>
        </w:rPr>
        <w:t xml:space="preserve">rd </w:t>
      </w:r>
      <w:r w:rsidRPr="00345182">
        <w:rPr>
          <w:lang w:val="en-GB"/>
        </w:rPr>
        <w:t>2019)</w:t>
      </w:r>
    </w:p>
    <w:p w14:paraId="2722AD5E" w14:textId="77777777" w:rsidR="00BA674E" w:rsidRPr="00345182" w:rsidRDefault="00454070">
      <w:pPr>
        <w:pStyle w:val="Ttulo3"/>
        <w:rPr>
          <w:lang w:val="en-GB"/>
        </w:rPr>
      </w:pPr>
      <w:bookmarkStart w:id="123" w:name="4bvk7pj" w:colFirst="0" w:colLast="0"/>
      <w:bookmarkStart w:id="124" w:name="_1rvwp1q" w:colFirst="0" w:colLast="0"/>
      <w:bookmarkStart w:id="125" w:name="_Toc58492352"/>
      <w:bookmarkStart w:id="126" w:name="_Toc58492412"/>
      <w:bookmarkEnd w:id="123"/>
      <w:bookmarkEnd w:id="124"/>
      <w:r w:rsidRPr="00345182">
        <w:rPr>
          <w:lang w:val="en-GB"/>
        </w:rPr>
        <w:t>How efficient was UNICEF’s contribution to the TSA?</w:t>
      </w:r>
      <w:bookmarkEnd w:id="125"/>
      <w:bookmarkEnd w:id="126"/>
    </w:p>
    <w:p w14:paraId="7861B641" w14:textId="52FCC390" w:rsidR="00BA674E" w:rsidRPr="00345182" w:rsidRDefault="00F130C8" w:rsidP="00095C58">
      <w:pPr>
        <w:rPr>
          <w:lang w:val="en-GB"/>
        </w:rPr>
      </w:pPr>
      <w:r w:rsidRPr="00345182">
        <w:rPr>
          <w:lang w:val="en-GB"/>
        </w:rPr>
        <w:t>S</w:t>
      </w:r>
      <w:r w:rsidR="00F2017F" w:rsidRPr="00345182">
        <w:rPr>
          <w:lang w:val="en-GB"/>
        </w:rPr>
        <w:t xml:space="preserve">takeholders acknowledge </w:t>
      </w:r>
      <w:r w:rsidR="00F2017F" w:rsidRPr="00345182">
        <w:rPr>
          <w:b/>
          <w:lang w:val="en-GB"/>
        </w:rPr>
        <w:t>as significant inputs the methodology and technical assistance provided by UNICEF</w:t>
      </w:r>
      <w:r w:rsidR="00F2017F" w:rsidRPr="00345182">
        <w:rPr>
          <w:lang w:val="en-GB"/>
        </w:rPr>
        <w:t>. They argue that this assistance has helped to make better use of the resources allocated from the programme.</w:t>
      </w:r>
      <w:r w:rsidR="00454070" w:rsidRPr="00345182">
        <w:rPr>
          <w:lang w:val="en-GB"/>
        </w:rPr>
        <w:t xml:space="preserve"> These have made it possible to increase the number of households covered by TSA. According to a stakeholder: </w:t>
      </w:r>
    </w:p>
    <w:p w14:paraId="40FDBBDA" w14:textId="4A5FE323" w:rsidR="00BA674E" w:rsidRPr="00345182" w:rsidRDefault="00454070" w:rsidP="00194FAF">
      <w:pPr>
        <w:pStyle w:val="Citacorta"/>
        <w:rPr>
          <w:b/>
          <w:lang w:val="en-GB"/>
        </w:rPr>
      </w:pPr>
      <w:r w:rsidRPr="00345182">
        <w:rPr>
          <w:lang w:val="en-GB"/>
        </w:rPr>
        <w:t>“UNICEF’s financing and monitoring are crucial for the programme to be able to function well, and technical resources are also important." (Stakeholder interviewed on September 25th 2019)</w:t>
      </w:r>
    </w:p>
    <w:p w14:paraId="611C7DD9" w14:textId="7D9E1D96" w:rsidR="00BA674E" w:rsidRPr="00345182" w:rsidRDefault="00454070" w:rsidP="00095C58">
      <w:pPr>
        <w:rPr>
          <w:lang w:val="en-GB"/>
        </w:rPr>
      </w:pPr>
      <w:r w:rsidRPr="00345182">
        <w:rPr>
          <w:lang w:val="en-GB"/>
        </w:rPr>
        <w:t>UNICEF is seen as an actor that has targeted its financial and technical assistance efficiently. This comes from its effort to expand coverage and the positive impact of the TSA to improve social rights and living conditions of vulnerable populations.</w:t>
      </w:r>
      <w:r w:rsidR="009A4C96" w:rsidRPr="00345182">
        <w:rPr>
          <w:lang w:val="en-GB"/>
        </w:rPr>
        <w:t xml:space="preserve"> </w:t>
      </w:r>
    </w:p>
    <w:p w14:paraId="1D14DE01" w14:textId="135A7017" w:rsidR="00BA674E" w:rsidRPr="00345182" w:rsidRDefault="00454070" w:rsidP="00095C58">
      <w:pPr>
        <w:rPr>
          <w:lang w:val="en-GB"/>
        </w:rPr>
      </w:pPr>
      <w:r w:rsidRPr="00345182">
        <w:rPr>
          <w:lang w:val="en-GB"/>
        </w:rPr>
        <w:t xml:space="preserve">The </w:t>
      </w:r>
      <w:r w:rsidRPr="00345182">
        <w:rPr>
          <w:b/>
          <w:lang w:val="en-GB"/>
        </w:rPr>
        <w:t xml:space="preserve">provision of inputs for programme implementation, </w:t>
      </w:r>
      <w:r w:rsidRPr="00345182">
        <w:rPr>
          <w:lang w:val="en-GB"/>
        </w:rPr>
        <w:t>such as monetary funds, financial assistance, human resources, analytical support, data provision, expertise, and strong advocacy for children's rights is another perceived element of the efficiency of UNICEF's contribution to the TSA. Stakeholders also recognise that the algorithm developed by UNICEF to identify violence is a secondary benefit generated by its contribution to the TSA. As some stakeholders stated:</w:t>
      </w:r>
    </w:p>
    <w:p w14:paraId="35DA9257" w14:textId="1B8BBE15" w:rsidR="00BA674E" w:rsidRPr="00345182" w:rsidRDefault="00454070" w:rsidP="00194FAF">
      <w:pPr>
        <w:pStyle w:val="Citacorta"/>
        <w:rPr>
          <w:lang w:val="en-GB"/>
        </w:rPr>
      </w:pPr>
      <w:r w:rsidRPr="00345182">
        <w:rPr>
          <w:lang w:val="en-GB"/>
        </w:rPr>
        <w:t>"UNICEF's resources, financial fund, analytical capacity and human recourses are crucial for the programme."</w:t>
      </w:r>
      <w:r w:rsidR="00194FAF" w:rsidRPr="00345182">
        <w:rPr>
          <w:lang w:val="en-GB"/>
        </w:rPr>
        <w:t xml:space="preserve"> </w:t>
      </w:r>
      <w:r w:rsidRPr="00345182">
        <w:rPr>
          <w:lang w:val="en-GB"/>
        </w:rPr>
        <w:t>(Stakeholder interviewed on September 13</w:t>
      </w:r>
      <w:r w:rsidRPr="00345182">
        <w:rPr>
          <w:vertAlign w:val="superscript"/>
          <w:lang w:val="en-GB"/>
        </w:rPr>
        <w:t>th</w:t>
      </w:r>
      <w:r w:rsidRPr="00345182">
        <w:rPr>
          <w:lang w:val="en-GB"/>
        </w:rPr>
        <w:t xml:space="preserve"> 2019)</w:t>
      </w:r>
    </w:p>
    <w:p w14:paraId="5D5C3A14" w14:textId="5CA44B53" w:rsidR="00BA674E" w:rsidRPr="00345182" w:rsidRDefault="00454070" w:rsidP="00194FAF">
      <w:pPr>
        <w:pStyle w:val="Citacorta"/>
        <w:rPr>
          <w:lang w:val="en-GB"/>
        </w:rPr>
      </w:pPr>
      <w:r w:rsidRPr="00345182">
        <w:rPr>
          <w:lang w:val="en-GB"/>
        </w:rPr>
        <w:t>“Analytical support was fully provided by UNICEF, and it is the largest contribution to this programme."</w:t>
      </w:r>
      <w:r w:rsidR="00194FAF" w:rsidRPr="00345182">
        <w:rPr>
          <w:lang w:val="en-GB"/>
        </w:rPr>
        <w:t xml:space="preserve"> </w:t>
      </w:r>
      <w:r w:rsidRPr="00345182">
        <w:rPr>
          <w:lang w:val="en-GB"/>
        </w:rPr>
        <w:t>(Stakeholder interviewed on September 20</w:t>
      </w:r>
      <w:r w:rsidRPr="00345182">
        <w:rPr>
          <w:vertAlign w:val="superscript"/>
          <w:lang w:val="en-GB"/>
        </w:rPr>
        <w:t>th</w:t>
      </w:r>
      <w:r w:rsidRPr="00345182">
        <w:rPr>
          <w:lang w:val="en-GB"/>
        </w:rPr>
        <w:t xml:space="preserve"> 2019)</w:t>
      </w:r>
    </w:p>
    <w:p w14:paraId="362D015C" w14:textId="77777777" w:rsidR="00BA674E" w:rsidRPr="00345182" w:rsidRDefault="00454070">
      <w:pPr>
        <w:pStyle w:val="Ttulo3"/>
        <w:rPr>
          <w:lang w:val="en-GB"/>
        </w:rPr>
      </w:pPr>
      <w:bookmarkStart w:id="127" w:name="1664s55" w:colFirst="0" w:colLast="0"/>
      <w:bookmarkStart w:id="128" w:name="_2r0uhxc" w:colFirst="0" w:colLast="0"/>
      <w:bookmarkStart w:id="129" w:name="_Toc58492353"/>
      <w:bookmarkStart w:id="130" w:name="_Toc58492413"/>
      <w:bookmarkEnd w:id="127"/>
      <w:bookmarkEnd w:id="128"/>
      <w:r w:rsidRPr="00345182">
        <w:rPr>
          <w:lang w:val="en-GB"/>
        </w:rPr>
        <w:t>How effective was UNICEF’s contribution to the TSA?</w:t>
      </w:r>
      <w:bookmarkEnd w:id="129"/>
      <w:bookmarkEnd w:id="130"/>
    </w:p>
    <w:p w14:paraId="7799F611" w14:textId="77777777" w:rsidR="00BA674E" w:rsidRPr="00345182" w:rsidRDefault="00454070" w:rsidP="00DC3789">
      <w:pPr>
        <w:rPr>
          <w:lang w:val="en-GB"/>
        </w:rPr>
      </w:pPr>
      <w:r w:rsidRPr="00345182">
        <w:rPr>
          <w:lang w:val="en-GB"/>
        </w:rPr>
        <w:lastRenderedPageBreak/>
        <w:t xml:space="preserve">The contribution of UNICEF to the TSA is perceived as being useful for the programme to become more child-sensitive and for child poverty to become a priority for the government. According to one stakeholder: </w:t>
      </w:r>
    </w:p>
    <w:p w14:paraId="5B84F77F" w14:textId="471D1F5C" w:rsidR="00BA674E" w:rsidRPr="00345182" w:rsidRDefault="00454070" w:rsidP="00DC3789">
      <w:pPr>
        <w:pStyle w:val="Citacorta"/>
        <w:rPr>
          <w:lang w:val="en-GB"/>
        </w:rPr>
      </w:pPr>
      <w:r w:rsidRPr="00345182">
        <w:rPr>
          <w:lang w:val="en-GB"/>
        </w:rPr>
        <w:t xml:space="preserve">"Promotion of </w:t>
      </w:r>
      <w:r w:rsidR="00861909" w:rsidRPr="00345182">
        <w:rPr>
          <w:lang w:val="en-GB"/>
        </w:rPr>
        <w:t xml:space="preserve">children’s </w:t>
      </w:r>
      <w:r w:rsidRPr="00345182">
        <w:rPr>
          <w:lang w:val="en-GB"/>
        </w:rPr>
        <w:t xml:space="preserve">rights and child-sensitive actions </w:t>
      </w:r>
      <w:r w:rsidR="00870F35" w:rsidRPr="00345182">
        <w:rPr>
          <w:lang w:val="en-GB"/>
        </w:rPr>
        <w:t>is specifically</w:t>
      </w:r>
      <w:r w:rsidRPr="00345182">
        <w:rPr>
          <w:lang w:val="en-GB"/>
        </w:rPr>
        <w:t xml:space="preserve"> UNICEF's contribution to the programme."</w:t>
      </w:r>
      <w:r w:rsidR="00DC3789" w:rsidRPr="00345182">
        <w:rPr>
          <w:lang w:val="en-GB"/>
        </w:rPr>
        <w:t xml:space="preserve"> </w:t>
      </w:r>
      <w:r w:rsidRPr="00345182">
        <w:rPr>
          <w:lang w:val="en-GB"/>
        </w:rPr>
        <w:t>(Stakeholder interviewed on September 13</w:t>
      </w:r>
      <w:r w:rsidRPr="00345182">
        <w:rPr>
          <w:vertAlign w:val="superscript"/>
          <w:lang w:val="en-GB"/>
        </w:rPr>
        <w:t>th</w:t>
      </w:r>
      <w:r w:rsidRPr="00345182">
        <w:rPr>
          <w:lang w:val="en-GB"/>
        </w:rPr>
        <w:t xml:space="preserve"> 2019)</w:t>
      </w:r>
    </w:p>
    <w:p w14:paraId="1717B914" w14:textId="77777777" w:rsidR="00BA674E" w:rsidRPr="00345182" w:rsidRDefault="00454070" w:rsidP="00DC3789">
      <w:pPr>
        <w:rPr>
          <w:lang w:val="en-GB"/>
        </w:rPr>
      </w:pPr>
      <w:r w:rsidRPr="00345182">
        <w:rPr>
          <w:lang w:val="en-GB"/>
        </w:rPr>
        <w:t xml:space="preserve">UNICEF is acknowledged as having contributed to </w:t>
      </w:r>
      <w:r w:rsidRPr="00345182">
        <w:rPr>
          <w:b/>
          <w:lang w:val="en-GB"/>
        </w:rPr>
        <w:t>strengthening the performance of the programme</w:t>
      </w:r>
      <w:r w:rsidRPr="00345182">
        <w:rPr>
          <w:lang w:val="en-GB"/>
        </w:rPr>
        <w:t xml:space="preserve">, mainly through training social agents, establishing formal agreements among different stakeholders, promoting inter-institutional coordination, reducing inclusion and exclusion errors, reducing the probability of government manipulation, and putting a process of monitoring and evaluation in place. In relation to this strengthening, stakeholders stated: </w:t>
      </w:r>
    </w:p>
    <w:p w14:paraId="6FEE7C29" w14:textId="481E273B" w:rsidR="00BA674E" w:rsidRPr="00345182" w:rsidRDefault="00454070" w:rsidP="00DC3789">
      <w:pPr>
        <w:pStyle w:val="Citacorta"/>
        <w:rPr>
          <w:lang w:val="en-GB"/>
        </w:rPr>
      </w:pPr>
      <w:r w:rsidRPr="00345182">
        <w:rPr>
          <w:lang w:val="en-GB"/>
        </w:rPr>
        <w:t>"Minimising exclusion and inclusion errors is also one of the important achievements of the organisation."</w:t>
      </w:r>
      <w:r w:rsidR="00DC3789" w:rsidRPr="00345182">
        <w:rPr>
          <w:lang w:val="en-GB"/>
        </w:rPr>
        <w:t xml:space="preserve"> </w:t>
      </w:r>
      <w:r w:rsidRPr="00345182">
        <w:rPr>
          <w:lang w:val="en-GB"/>
        </w:rPr>
        <w:t>(Stakeholder interviewed on September 13</w:t>
      </w:r>
      <w:r w:rsidRPr="00345182">
        <w:rPr>
          <w:vertAlign w:val="superscript"/>
          <w:lang w:val="en-GB"/>
        </w:rPr>
        <w:t>th</w:t>
      </w:r>
      <w:r w:rsidRPr="00345182">
        <w:rPr>
          <w:lang w:val="en-GB"/>
        </w:rPr>
        <w:t xml:space="preserve"> 2019)</w:t>
      </w:r>
    </w:p>
    <w:p w14:paraId="3C9F8840" w14:textId="25D8B98D" w:rsidR="00BA674E" w:rsidRPr="00345182" w:rsidRDefault="00454070" w:rsidP="00DC3789">
      <w:pPr>
        <w:pStyle w:val="Citacorta"/>
        <w:rPr>
          <w:lang w:val="en-GB"/>
        </w:rPr>
      </w:pPr>
      <w:r w:rsidRPr="00345182">
        <w:rPr>
          <w:lang w:val="en-GB"/>
        </w:rPr>
        <w:t>"UNICEF is not a decision-maker, but it provides significant recommendations for the process in terms of articulation,</w:t>
      </w:r>
      <w:r w:rsidR="00861909" w:rsidRPr="00345182">
        <w:rPr>
          <w:lang w:val="en-GB"/>
        </w:rPr>
        <w:t xml:space="preserve"> as</w:t>
      </w:r>
      <w:r w:rsidRPr="00345182">
        <w:rPr>
          <w:lang w:val="en-GB"/>
        </w:rPr>
        <w:t xml:space="preserve"> sometimes UNICEF facilitated and coordinated communication among other stakeholders. The relation between the GoG and UNICEF is, in general, fruitful."</w:t>
      </w:r>
      <w:r w:rsidR="00DC3789" w:rsidRPr="00345182">
        <w:rPr>
          <w:lang w:val="en-GB"/>
        </w:rPr>
        <w:t xml:space="preserve"> </w:t>
      </w:r>
      <w:r w:rsidRPr="00345182">
        <w:rPr>
          <w:lang w:val="en-GB"/>
        </w:rPr>
        <w:t>(Stakeholder interviewed on October 23</w:t>
      </w:r>
      <w:r w:rsidRPr="00345182">
        <w:rPr>
          <w:vertAlign w:val="superscript"/>
          <w:lang w:val="en-GB"/>
        </w:rPr>
        <w:t>th</w:t>
      </w:r>
      <w:r w:rsidRPr="00345182">
        <w:rPr>
          <w:lang w:val="en-GB"/>
        </w:rPr>
        <w:t xml:space="preserve"> 2019)</w:t>
      </w:r>
    </w:p>
    <w:p w14:paraId="4F3AC23C" w14:textId="77777777" w:rsidR="00BA674E" w:rsidRPr="00345182" w:rsidRDefault="00454070" w:rsidP="00DC3789">
      <w:pPr>
        <w:pStyle w:val="Ttulo3"/>
        <w:rPr>
          <w:lang w:val="en-GB"/>
        </w:rPr>
      </w:pPr>
      <w:bookmarkStart w:id="131" w:name="25b2l0r" w:colFirst="0" w:colLast="0"/>
      <w:bookmarkStart w:id="132" w:name="_3q5sasy" w:colFirst="0" w:colLast="0"/>
      <w:bookmarkStart w:id="133" w:name="_Toc58492354"/>
      <w:bookmarkStart w:id="134" w:name="_Toc58492414"/>
      <w:bookmarkEnd w:id="131"/>
      <w:bookmarkEnd w:id="132"/>
      <w:r w:rsidRPr="00345182">
        <w:rPr>
          <w:lang w:val="en-GB"/>
        </w:rPr>
        <w:t>Were such contributions designed in a way that considers equity, human rights, gender equality and the needs of different vulnerable groups?</w:t>
      </w:r>
      <w:bookmarkEnd w:id="133"/>
      <w:bookmarkEnd w:id="134"/>
    </w:p>
    <w:p w14:paraId="1C3A6079" w14:textId="35E1EE7E" w:rsidR="00BA674E" w:rsidRPr="00345182" w:rsidRDefault="00454070" w:rsidP="00DC3789">
      <w:pPr>
        <w:rPr>
          <w:lang w:val="en-GB"/>
        </w:rPr>
      </w:pPr>
      <w:r w:rsidRPr="00345182">
        <w:rPr>
          <w:lang w:val="en-GB"/>
        </w:rPr>
        <w:t>The equity, human rights and gender approach of the TSA design has been identified by stakeholders for the assistance it has provided to vulnerable groups such as single mothers, pregnant women, and female-headed households. As some stakeholders mentioned:</w:t>
      </w:r>
      <w:r w:rsidR="009A4C96" w:rsidRPr="00345182">
        <w:rPr>
          <w:lang w:val="en-GB"/>
        </w:rPr>
        <w:t xml:space="preserve"> </w:t>
      </w:r>
    </w:p>
    <w:p w14:paraId="6FF6E334" w14:textId="4348F672" w:rsidR="00BA674E" w:rsidRPr="00345182" w:rsidRDefault="00454070" w:rsidP="00870F35">
      <w:pPr>
        <w:pStyle w:val="Citacorta"/>
        <w:rPr>
          <w:lang w:val="en-GB"/>
        </w:rPr>
      </w:pPr>
      <w:r w:rsidRPr="00345182">
        <w:rPr>
          <w:lang w:val="en-GB"/>
        </w:rPr>
        <w:t>"When considering gender, I think that single mothers and pregnant women are taken specifically into account for the needs index, and TSA is pretty gender-sensitive."(Stakeholder interviewed on September 13</w:t>
      </w:r>
      <w:r w:rsidRPr="00345182">
        <w:rPr>
          <w:vertAlign w:val="superscript"/>
          <w:lang w:val="en-GB"/>
        </w:rPr>
        <w:t>th</w:t>
      </w:r>
      <w:r w:rsidRPr="00345182">
        <w:rPr>
          <w:lang w:val="en-GB"/>
        </w:rPr>
        <w:t xml:space="preserve"> 2019)</w:t>
      </w:r>
    </w:p>
    <w:p w14:paraId="11101CFC" w14:textId="227726DD" w:rsidR="00BA674E" w:rsidRPr="00345182" w:rsidRDefault="00454070" w:rsidP="00870F35">
      <w:pPr>
        <w:pStyle w:val="Citacorta"/>
        <w:rPr>
          <w:lang w:val="en-GB"/>
        </w:rPr>
      </w:pPr>
      <w:r w:rsidRPr="00345182">
        <w:rPr>
          <w:lang w:val="en-GB"/>
        </w:rPr>
        <w:t>"Female-headed households have a higher risk of poverty; therefore, such households have a higher probability of being covered by the programme."(Stakeholder interviewed on September 25</w:t>
      </w:r>
      <w:r w:rsidRPr="00345182">
        <w:rPr>
          <w:vertAlign w:val="superscript"/>
          <w:lang w:val="en-GB"/>
        </w:rPr>
        <w:t>th</w:t>
      </w:r>
      <w:r w:rsidRPr="00345182">
        <w:rPr>
          <w:lang w:val="en-GB"/>
        </w:rPr>
        <w:t xml:space="preserve"> 2019)</w:t>
      </w:r>
    </w:p>
    <w:p w14:paraId="3234BC33" w14:textId="77777777" w:rsidR="00BA674E" w:rsidRPr="00345182" w:rsidRDefault="00454070" w:rsidP="00870F35">
      <w:pPr>
        <w:pStyle w:val="Citacorta"/>
        <w:rPr>
          <w:lang w:val="en-GB"/>
        </w:rPr>
      </w:pPr>
      <w:r w:rsidRPr="00345182">
        <w:rPr>
          <w:lang w:val="en-GB"/>
        </w:rPr>
        <w:t xml:space="preserve">Additionally, a secondary benefit of the programme which was identified is its contribution to the identification of violence against women. According to a stakeholder: </w:t>
      </w:r>
    </w:p>
    <w:p w14:paraId="1968F5DA" w14:textId="0FB3A54C" w:rsidR="00BA674E" w:rsidRPr="00345182" w:rsidRDefault="00454070" w:rsidP="00870F35">
      <w:pPr>
        <w:pStyle w:val="Citacorta"/>
        <w:rPr>
          <w:lang w:val="en-GB"/>
        </w:rPr>
      </w:pPr>
      <w:r w:rsidRPr="00345182">
        <w:rPr>
          <w:lang w:val="en-GB"/>
        </w:rPr>
        <w:t>"It is not the purpose of the programme to identify violence against females; however, a special survey that social agents have, which helps identify violence in the family, is good."(Stakeholder interviewed on September 20</w:t>
      </w:r>
      <w:r w:rsidRPr="00345182">
        <w:rPr>
          <w:vertAlign w:val="superscript"/>
          <w:lang w:val="en-GB"/>
        </w:rPr>
        <w:t>th</w:t>
      </w:r>
      <w:r w:rsidRPr="00345182">
        <w:rPr>
          <w:lang w:val="en-GB"/>
        </w:rPr>
        <w:t xml:space="preserve"> 2019)</w:t>
      </w:r>
    </w:p>
    <w:p w14:paraId="6AAC5ED8" w14:textId="77777777" w:rsidR="00BA674E" w:rsidRPr="00345182" w:rsidRDefault="00454070" w:rsidP="00DC3789">
      <w:pPr>
        <w:rPr>
          <w:lang w:val="en-GB"/>
        </w:rPr>
      </w:pPr>
      <w:r w:rsidRPr="00345182">
        <w:rPr>
          <w:lang w:val="en-GB"/>
        </w:rPr>
        <w:lastRenderedPageBreak/>
        <w:t xml:space="preserve">A more detailed analysis of a gender and vulnerable groups approach by the TSA is presented in the following section of impacts. </w:t>
      </w:r>
    </w:p>
    <w:p w14:paraId="71BF7C93" w14:textId="77777777" w:rsidR="004B507D" w:rsidRPr="00345182" w:rsidRDefault="004B507D" w:rsidP="004B507D">
      <w:pPr>
        <w:pStyle w:val="Ttulo3"/>
        <w:rPr>
          <w:lang w:val="en-GB"/>
        </w:rPr>
      </w:pPr>
      <w:bookmarkStart w:id="135" w:name="_Toc58492355"/>
      <w:bookmarkStart w:id="136" w:name="_Toc58492415"/>
      <w:r w:rsidRPr="00345182">
        <w:rPr>
          <w:lang w:val="en-GB"/>
        </w:rPr>
        <w:t>In which aspects could UNICEF focus its contribution to the TSA in the future?</w:t>
      </w:r>
      <w:bookmarkEnd w:id="135"/>
      <w:bookmarkEnd w:id="136"/>
      <w:r w:rsidRPr="00345182">
        <w:rPr>
          <w:lang w:val="en-GB"/>
        </w:rPr>
        <w:t xml:space="preserve"> </w:t>
      </w:r>
    </w:p>
    <w:p w14:paraId="5A1B1A1F" w14:textId="77777777" w:rsidR="004B507D" w:rsidRPr="00345182" w:rsidRDefault="004B507D" w:rsidP="00DC3789">
      <w:pPr>
        <w:rPr>
          <w:lang w:val="en-GB"/>
        </w:rPr>
      </w:pPr>
      <w:r w:rsidRPr="00345182">
        <w:rPr>
          <w:lang w:val="en-GB"/>
        </w:rPr>
        <w:t xml:space="preserve">It is also important to note that some weaknesses of the TSA programme were underlined by stakeholders and are perceived as aspects in which UNICEF could contribute to improve them. </w:t>
      </w:r>
    </w:p>
    <w:p w14:paraId="5CC607E1" w14:textId="77777777" w:rsidR="004B507D" w:rsidRPr="00345182" w:rsidRDefault="004B507D" w:rsidP="00DC3789">
      <w:pPr>
        <w:rPr>
          <w:lang w:val="en-GB"/>
        </w:rPr>
      </w:pPr>
      <w:r w:rsidRPr="00345182">
        <w:rPr>
          <w:lang w:val="en-GB"/>
        </w:rPr>
        <w:t xml:space="preserve">For example, stakeholders perceive that </w:t>
      </w:r>
      <w:r w:rsidRPr="00345182">
        <w:rPr>
          <w:b/>
          <w:lang w:val="en-GB"/>
        </w:rPr>
        <w:t>the TSA objective of supporting poor households to prevent their poverty from escalating into extreme poverty is too ambitious</w:t>
      </w:r>
      <w:r w:rsidRPr="00345182">
        <w:rPr>
          <w:lang w:val="en-GB"/>
        </w:rPr>
        <w:t xml:space="preserve">. Most respondents mentioned that the programme is not able to eradicate poverty and that it is ineffective in overcoming unemployment, possibly because of the low incentives to look for a job and from a shortage of qualified labour. </w:t>
      </w:r>
      <w:r w:rsidR="00496F8A" w:rsidRPr="00345182">
        <w:rPr>
          <w:lang w:val="en-GB"/>
        </w:rPr>
        <w:t>They also mentioned that the budget for the programme must be better distributed and that if its objectives remain ambitious, more public resources should be allocated.</w:t>
      </w:r>
    </w:p>
    <w:p w14:paraId="34291CCE" w14:textId="374F4B7A" w:rsidR="004B507D" w:rsidRPr="00345182" w:rsidRDefault="004B507D" w:rsidP="00DC3789">
      <w:pPr>
        <w:rPr>
          <w:lang w:val="en-GB"/>
        </w:rPr>
      </w:pPr>
      <w:r w:rsidRPr="00345182">
        <w:rPr>
          <w:b/>
          <w:lang w:val="en-GB"/>
        </w:rPr>
        <w:t>In addition, some stakeholders argue that there are no objectives, strategies or actions clearly defined in the programme design, nor a public unit that can plan, evaluate and support decision-makers.</w:t>
      </w:r>
      <w:r w:rsidRPr="00345182">
        <w:rPr>
          <w:lang w:val="en-GB"/>
        </w:rPr>
        <w:t xml:space="preserve"> This leads to fragmented policies that are not sufficient to achieve all TSA objectives fully and to cover all households in poverty in Georgia. </w:t>
      </w:r>
    </w:p>
    <w:p w14:paraId="2842CB0D" w14:textId="378719F0" w:rsidR="004B507D" w:rsidRPr="00345182" w:rsidRDefault="004B507D" w:rsidP="00DC3789">
      <w:pPr>
        <w:rPr>
          <w:lang w:val="en-GB"/>
        </w:rPr>
      </w:pPr>
      <w:r w:rsidRPr="00345182">
        <w:rPr>
          <w:lang w:val="en-GB"/>
        </w:rPr>
        <w:t xml:space="preserve">These caveats lead to a perception </w:t>
      </w:r>
      <w:r w:rsidR="00496F8A" w:rsidRPr="00345182">
        <w:rPr>
          <w:lang w:val="en-GB"/>
        </w:rPr>
        <w:t>that all the effort and rigorous planning made by UNICEF to work on the TSA has not been translated into a</w:t>
      </w:r>
      <w:r w:rsidR="004430D7" w:rsidRPr="00345182">
        <w:rPr>
          <w:lang w:val="en-GB"/>
        </w:rPr>
        <w:t xml:space="preserve"> </w:t>
      </w:r>
      <w:r w:rsidR="00496F8A" w:rsidRPr="00345182">
        <w:rPr>
          <w:lang w:val="en-GB"/>
        </w:rPr>
        <w:t xml:space="preserve">strong </w:t>
      </w:r>
      <w:r w:rsidRPr="00345182">
        <w:rPr>
          <w:lang w:val="en-GB"/>
        </w:rPr>
        <w:t xml:space="preserve">social policy structure </w:t>
      </w:r>
      <w:r w:rsidR="004430D7" w:rsidRPr="00345182">
        <w:rPr>
          <w:lang w:val="en-GB"/>
        </w:rPr>
        <w:t xml:space="preserve">by </w:t>
      </w:r>
      <w:r w:rsidRPr="00345182">
        <w:rPr>
          <w:lang w:val="en-GB"/>
        </w:rPr>
        <w:t xml:space="preserve">the GoG. </w:t>
      </w:r>
      <w:r w:rsidR="00496F8A" w:rsidRPr="00345182">
        <w:rPr>
          <w:lang w:val="en-GB"/>
        </w:rPr>
        <w:t xml:space="preserve">Therefore, </w:t>
      </w:r>
      <w:r w:rsidRPr="00345182">
        <w:rPr>
          <w:lang w:val="en-GB"/>
        </w:rPr>
        <w:t xml:space="preserve">UNICEF </w:t>
      </w:r>
      <w:r w:rsidR="00496F8A" w:rsidRPr="00345182">
        <w:rPr>
          <w:lang w:val="en-GB"/>
        </w:rPr>
        <w:t xml:space="preserve">could contribute to strengthening the process of transferring knowledge and capacities to the GoG, as well as coordinating actors to get together, discuss and decide on key aspects of the programme such as: a more narrowed-down and feasible objective, a </w:t>
      </w:r>
      <w:r w:rsidR="004430D7" w:rsidRPr="00345182">
        <w:rPr>
          <w:lang w:val="en-GB"/>
        </w:rPr>
        <w:t xml:space="preserve">clearer </w:t>
      </w:r>
      <w:r w:rsidR="00496F8A" w:rsidRPr="00345182">
        <w:rPr>
          <w:lang w:val="en-GB"/>
        </w:rPr>
        <w:t>implementation plan</w:t>
      </w:r>
      <w:r w:rsidR="004430D7" w:rsidRPr="00345182">
        <w:rPr>
          <w:lang w:val="en-GB"/>
        </w:rPr>
        <w:t>,</w:t>
      </w:r>
      <w:r w:rsidR="00496F8A" w:rsidRPr="00345182">
        <w:rPr>
          <w:lang w:val="en-GB"/>
        </w:rPr>
        <w:t xml:space="preserve"> and a revision</w:t>
      </w:r>
      <w:r w:rsidR="004430D7" w:rsidRPr="00345182">
        <w:rPr>
          <w:lang w:val="en-GB"/>
        </w:rPr>
        <w:t xml:space="preserve"> </w:t>
      </w:r>
      <w:r w:rsidR="00EC6DC3" w:rsidRPr="00345182">
        <w:rPr>
          <w:lang w:val="en-GB"/>
        </w:rPr>
        <w:t>of budget</w:t>
      </w:r>
      <w:r w:rsidR="00496F8A" w:rsidRPr="00345182">
        <w:rPr>
          <w:lang w:val="en-GB"/>
        </w:rPr>
        <w:t xml:space="preserve"> distribution.</w:t>
      </w:r>
      <w:r w:rsidR="009A4C96" w:rsidRPr="00345182">
        <w:rPr>
          <w:lang w:val="en-GB"/>
        </w:rPr>
        <w:t xml:space="preserve"> </w:t>
      </w:r>
    </w:p>
    <w:p w14:paraId="25747EC0" w14:textId="2D1A3269" w:rsidR="00FE17F2" w:rsidRPr="00345182" w:rsidRDefault="004B507D" w:rsidP="00DC3789">
      <w:pPr>
        <w:rPr>
          <w:lang w:val="en-GB"/>
        </w:rPr>
      </w:pPr>
      <w:r w:rsidRPr="00345182">
        <w:rPr>
          <w:lang w:val="en-GB"/>
        </w:rPr>
        <w:t xml:space="preserve">Another aspect is that </w:t>
      </w:r>
      <w:r w:rsidR="00496F8A" w:rsidRPr="00345182">
        <w:rPr>
          <w:lang w:val="en-GB"/>
        </w:rPr>
        <w:t>s</w:t>
      </w:r>
      <w:r w:rsidRPr="00345182">
        <w:rPr>
          <w:lang w:val="en-GB"/>
        </w:rPr>
        <w:t>ome stakeholders mentioned that social agents are mostly young employees that use that position to start their career, implying that they usually leave their jobs soon thereafter. This generates a loss in the time and resources invested in their training</w:t>
      </w:r>
      <w:r w:rsidR="004430D7" w:rsidRPr="00345182">
        <w:rPr>
          <w:lang w:val="en-GB"/>
        </w:rPr>
        <w:t>,</w:t>
      </w:r>
      <w:r w:rsidRPr="00345182">
        <w:rPr>
          <w:lang w:val="en-GB"/>
        </w:rPr>
        <w:t xml:space="preserve"> and </w:t>
      </w:r>
      <w:r w:rsidR="00496F8A" w:rsidRPr="00345182">
        <w:rPr>
          <w:lang w:val="en-GB"/>
        </w:rPr>
        <w:t>is</w:t>
      </w:r>
      <w:r w:rsidRPr="00345182">
        <w:rPr>
          <w:lang w:val="en-GB"/>
        </w:rPr>
        <w:t xml:space="preserve"> an area where the efficiency </w:t>
      </w:r>
      <w:r w:rsidR="00496F8A" w:rsidRPr="00345182">
        <w:rPr>
          <w:lang w:val="en-GB"/>
        </w:rPr>
        <w:t>of</w:t>
      </w:r>
      <w:r w:rsidRPr="00345182">
        <w:rPr>
          <w:lang w:val="en-GB"/>
        </w:rPr>
        <w:t xml:space="preserve"> the TSA is falling short. </w:t>
      </w:r>
      <w:r w:rsidR="00496F8A" w:rsidRPr="00345182">
        <w:rPr>
          <w:lang w:val="en-GB"/>
        </w:rPr>
        <w:t>It is also mentioned that</w:t>
      </w:r>
      <w:r w:rsidR="004430D7" w:rsidRPr="00345182">
        <w:rPr>
          <w:lang w:val="en-GB"/>
        </w:rPr>
        <w:t xml:space="preserve"> </w:t>
      </w:r>
      <w:r w:rsidRPr="00345182">
        <w:rPr>
          <w:b/>
          <w:lang w:val="en-GB"/>
        </w:rPr>
        <w:t>the lack of a monitoring system to supervise not just the impact of the TSA but all of the implementation processes</w:t>
      </w:r>
      <w:r w:rsidRPr="00345182">
        <w:rPr>
          <w:lang w:val="en-GB"/>
        </w:rPr>
        <w:t xml:space="preserve"> hinders the capacity to identify aspects in which the programme could improve. </w:t>
      </w:r>
      <w:r w:rsidR="00496F8A" w:rsidRPr="00345182">
        <w:rPr>
          <w:lang w:val="en-GB"/>
        </w:rPr>
        <w:t xml:space="preserve">Thus, a potential future contribution of </w:t>
      </w:r>
      <w:r w:rsidR="006163AA" w:rsidRPr="00345182">
        <w:rPr>
          <w:lang w:val="en-GB"/>
        </w:rPr>
        <w:t>UNICEF would</w:t>
      </w:r>
      <w:r w:rsidR="004430D7" w:rsidRPr="00345182">
        <w:rPr>
          <w:lang w:val="en-GB"/>
        </w:rPr>
        <w:t xml:space="preserve"> be </w:t>
      </w:r>
      <w:r w:rsidR="00496F8A" w:rsidRPr="00345182">
        <w:rPr>
          <w:lang w:val="en-GB"/>
        </w:rPr>
        <w:t xml:space="preserve">to assist the GoG to identify ways to improve the motivation of social agents to stay in the programme for a longer period of time and to put in place a monitoring </w:t>
      </w:r>
      <w:r w:rsidR="006163AA" w:rsidRPr="00345182">
        <w:rPr>
          <w:lang w:val="en-GB"/>
        </w:rPr>
        <w:t>system for</w:t>
      </w:r>
      <w:r w:rsidR="00496F8A" w:rsidRPr="00345182">
        <w:rPr>
          <w:lang w:val="en-GB"/>
        </w:rPr>
        <w:t xml:space="preserve"> the TSA.</w:t>
      </w:r>
    </w:p>
    <w:p w14:paraId="012F5B1A" w14:textId="77777777" w:rsidR="00BA674E" w:rsidRPr="00345182" w:rsidRDefault="00454070" w:rsidP="001068BF">
      <w:pPr>
        <w:pStyle w:val="Ttulo2"/>
        <w:rPr>
          <w:lang w:val="en-GB"/>
        </w:rPr>
      </w:pPr>
      <w:bookmarkStart w:id="137" w:name="34g0dwd" w:colFirst="0" w:colLast="0"/>
      <w:bookmarkStart w:id="138" w:name="_kgcv8k" w:colFirst="0" w:colLast="0"/>
      <w:bookmarkStart w:id="139" w:name="_Toc58492356"/>
      <w:bookmarkStart w:id="140" w:name="_Toc58492416"/>
      <w:bookmarkEnd w:id="137"/>
      <w:bookmarkEnd w:id="138"/>
      <w:r w:rsidRPr="00345182">
        <w:rPr>
          <w:lang w:val="en-GB"/>
        </w:rPr>
        <w:lastRenderedPageBreak/>
        <w:t>TSA IMPACT</w:t>
      </w:r>
      <w:bookmarkEnd w:id="139"/>
      <w:bookmarkEnd w:id="140"/>
    </w:p>
    <w:p w14:paraId="10C6B5A3" w14:textId="77777777" w:rsidR="00BA674E" w:rsidRPr="00345182" w:rsidRDefault="00454070" w:rsidP="00887811">
      <w:pPr>
        <w:rPr>
          <w:lang w:val="en-GB"/>
        </w:rPr>
      </w:pPr>
      <w:r w:rsidRPr="00345182">
        <w:rPr>
          <w:lang w:val="en-GB"/>
        </w:rPr>
        <w:t>As explained previously, under simple assumptions the impact estimation using an RDD is close to an RCT around each cut-off. The results of the assumptions’ test are in Appendix A4. To summarise</w:t>
      </w:r>
      <w:r w:rsidR="00CB67D1" w:rsidRPr="00345182">
        <w:rPr>
          <w:lang w:val="en-GB"/>
        </w:rPr>
        <w:t>, we find the following issues:</w:t>
      </w:r>
    </w:p>
    <w:p w14:paraId="3232E2BE" w14:textId="5DAAC556" w:rsidR="00BA674E" w:rsidRPr="00345182" w:rsidRDefault="00454070" w:rsidP="00122B93">
      <w:pPr>
        <w:pStyle w:val="Prrafodelista"/>
        <w:numPr>
          <w:ilvl w:val="0"/>
          <w:numId w:val="82"/>
        </w:numPr>
        <w:rPr>
          <w:lang w:val="en-GB"/>
        </w:rPr>
      </w:pPr>
      <w:r w:rsidRPr="00345182">
        <w:rPr>
          <w:lang w:val="en-GB"/>
        </w:rPr>
        <w:t>We found evidence of PMT manipulation at 65K for both households with and without children.</w:t>
      </w:r>
      <w:r w:rsidR="002C19CC" w:rsidRPr="00345182">
        <w:rPr>
          <w:lang w:val="en-GB"/>
        </w:rPr>
        <w:t xml:space="preserve"> </w:t>
      </w:r>
      <w:r w:rsidRPr="00345182">
        <w:rPr>
          <w:lang w:val="en-GB"/>
        </w:rPr>
        <w:t xml:space="preserve">The manipulation occurs when households have a second interview. </w:t>
      </w:r>
    </w:p>
    <w:p w14:paraId="65315EA9" w14:textId="77777777" w:rsidR="00BA674E" w:rsidRPr="00345182" w:rsidRDefault="00454070" w:rsidP="00122B93">
      <w:pPr>
        <w:pStyle w:val="Prrafodelista"/>
        <w:numPr>
          <w:ilvl w:val="0"/>
          <w:numId w:val="82"/>
        </w:numPr>
        <w:rPr>
          <w:lang w:val="en-GB"/>
        </w:rPr>
      </w:pPr>
      <w:r w:rsidRPr="00345182">
        <w:rPr>
          <w:lang w:val="en-GB"/>
        </w:rPr>
        <w:t>We also found evidence of manipulation at 100K for households with children. In this case, the manipulation occurs during the first interview. Our evidence points to manipulation during the interview process but not from the households:</w:t>
      </w:r>
    </w:p>
    <w:p w14:paraId="32097477" w14:textId="77777777" w:rsidR="00BA674E" w:rsidRPr="00345182" w:rsidRDefault="00454070" w:rsidP="00122B93">
      <w:pPr>
        <w:pStyle w:val="Prrafodelista"/>
        <w:numPr>
          <w:ilvl w:val="0"/>
          <w:numId w:val="83"/>
        </w:numPr>
        <w:ind w:left="1134"/>
        <w:rPr>
          <w:lang w:val="en-GB"/>
        </w:rPr>
      </w:pPr>
      <w:r w:rsidRPr="00345182">
        <w:rPr>
          <w:lang w:val="en-GB"/>
        </w:rPr>
        <w:t>The PMT distribution sharply increases after 100K. If households were changing their score to get the child benefit, the distribution should drop sharply after 100K.</w:t>
      </w:r>
    </w:p>
    <w:p w14:paraId="2FC5CD27" w14:textId="77777777" w:rsidR="00BA674E" w:rsidRPr="00345182" w:rsidRDefault="00454070" w:rsidP="00122B93">
      <w:pPr>
        <w:pStyle w:val="Prrafodelista"/>
        <w:numPr>
          <w:ilvl w:val="0"/>
          <w:numId w:val="83"/>
        </w:numPr>
        <w:ind w:left="1134"/>
        <w:rPr>
          <w:lang w:val="en-GB"/>
        </w:rPr>
      </w:pPr>
      <w:r w:rsidRPr="00345182">
        <w:rPr>
          <w:lang w:val="en-GB"/>
        </w:rPr>
        <w:t>We found that the probability of having children jumps after 100K. This means that the proportion of households with children is larger just after 100K.</w:t>
      </w:r>
    </w:p>
    <w:p w14:paraId="525C156D" w14:textId="77777777" w:rsidR="00BA674E" w:rsidRPr="00345182" w:rsidRDefault="00454070" w:rsidP="00122B93">
      <w:pPr>
        <w:pStyle w:val="Prrafodelista"/>
        <w:numPr>
          <w:ilvl w:val="0"/>
          <w:numId w:val="82"/>
        </w:numPr>
        <w:rPr>
          <w:lang w:val="en-GB"/>
        </w:rPr>
      </w:pPr>
      <w:r w:rsidRPr="00345182">
        <w:rPr>
          <w:color w:val="000000"/>
          <w:lang w:val="en-GB"/>
        </w:rPr>
        <w:t>Regarding continuity of observable variables, we f</w:t>
      </w:r>
      <w:r w:rsidRPr="00345182">
        <w:rPr>
          <w:lang w:val="en-GB"/>
        </w:rPr>
        <w:t>ound that some of the variables for certain municipalities use PMT and the 57K cut-off to determine access to assistance for pharmaceuticals and the municipal canteen.</w:t>
      </w:r>
    </w:p>
    <w:p w14:paraId="31AEE2A5" w14:textId="77777777" w:rsidR="00BA674E" w:rsidRPr="00345182" w:rsidRDefault="00454070" w:rsidP="00122B93">
      <w:pPr>
        <w:pStyle w:val="Prrafodelista"/>
        <w:numPr>
          <w:ilvl w:val="0"/>
          <w:numId w:val="82"/>
        </w:numPr>
        <w:rPr>
          <w:lang w:val="en-GB"/>
        </w:rPr>
      </w:pPr>
      <w:r w:rsidRPr="00345182">
        <w:rPr>
          <w:lang w:val="en-GB"/>
        </w:rPr>
        <w:t>W</w:t>
      </w:r>
      <w:r w:rsidRPr="00345182">
        <w:rPr>
          <w:color w:val="000000"/>
          <w:lang w:val="en-GB"/>
        </w:rPr>
        <w:t>e found few significant changes around some cut-offs for other observable variables.</w:t>
      </w:r>
    </w:p>
    <w:p w14:paraId="485F683E" w14:textId="257C0B63" w:rsidR="00BA674E" w:rsidRPr="00345182" w:rsidRDefault="00454070" w:rsidP="00887811">
      <w:pPr>
        <w:rPr>
          <w:lang w:val="en-GB"/>
        </w:rPr>
      </w:pPr>
      <w:r w:rsidRPr="00345182">
        <w:rPr>
          <w:lang w:val="en-GB"/>
        </w:rPr>
        <w:t>T</w:t>
      </w:r>
      <w:r w:rsidR="00CB67D1" w:rsidRPr="00345182">
        <w:rPr>
          <w:lang w:val="en-GB"/>
        </w:rPr>
        <w:t>o overcome these issues</w:t>
      </w:r>
      <w:r w:rsidR="00960F4D" w:rsidRPr="00345182">
        <w:rPr>
          <w:lang w:val="en-GB"/>
        </w:rPr>
        <w:t xml:space="preserve"> and </w:t>
      </w:r>
      <w:r w:rsidR="00187B91" w:rsidRPr="00345182">
        <w:rPr>
          <w:lang w:val="en-GB"/>
        </w:rPr>
        <w:t>obtain</w:t>
      </w:r>
      <w:r w:rsidR="00960F4D" w:rsidRPr="00345182">
        <w:rPr>
          <w:lang w:val="en-GB"/>
        </w:rPr>
        <w:t xml:space="preserve"> unbiased </w:t>
      </w:r>
      <w:r w:rsidR="00187B91" w:rsidRPr="00345182">
        <w:rPr>
          <w:lang w:val="en-GB"/>
        </w:rPr>
        <w:t>estimates around each cut-off</w:t>
      </w:r>
      <w:r w:rsidR="00CB67D1" w:rsidRPr="00345182">
        <w:rPr>
          <w:lang w:val="en-GB"/>
        </w:rPr>
        <w:t xml:space="preserve">, </w:t>
      </w:r>
      <w:r w:rsidR="00B17D57" w:rsidRPr="00345182">
        <w:rPr>
          <w:lang w:val="en-GB"/>
        </w:rPr>
        <w:t xml:space="preserve">the estimation strategy </w:t>
      </w:r>
      <w:r w:rsidR="007C5B5A" w:rsidRPr="00345182">
        <w:rPr>
          <w:lang w:val="en-GB"/>
        </w:rPr>
        <w:t xml:space="preserve">was </w:t>
      </w:r>
      <w:r w:rsidR="00CB67D1" w:rsidRPr="00345182">
        <w:rPr>
          <w:lang w:val="en-GB"/>
        </w:rPr>
        <w:t xml:space="preserve">adapted </w:t>
      </w:r>
      <w:r w:rsidR="007C5B5A" w:rsidRPr="00345182">
        <w:rPr>
          <w:lang w:val="en-GB"/>
        </w:rPr>
        <w:t>as follows</w:t>
      </w:r>
      <w:r w:rsidRPr="00345182">
        <w:rPr>
          <w:lang w:val="en-GB"/>
        </w:rPr>
        <w:t>:</w:t>
      </w:r>
    </w:p>
    <w:p w14:paraId="0F2EEF10" w14:textId="77777777" w:rsidR="00BA674E" w:rsidRPr="00345182" w:rsidRDefault="00454070" w:rsidP="00122B93">
      <w:pPr>
        <w:pStyle w:val="Prrafodelista"/>
        <w:numPr>
          <w:ilvl w:val="0"/>
          <w:numId w:val="84"/>
        </w:numPr>
        <w:rPr>
          <w:lang w:val="en-GB"/>
        </w:rPr>
      </w:pPr>
      <w:r w:rsidRPr="00345182">
        <w:rPr>
          <w:lang w:val="en-GB"/>
        </w:rPr>
        <w:t xml:space="preserve">Use a </w:t>
      </w:r>
      <w:r w:rsidR="007C5B5A" w:rsidRPr="00345182">
        <w:rPr>
          <w:lang w:val="en-GB"/>
        </w:rPr>
        <w:t>Fuzzy Regression Discontinuity</w:t>
      </w:r>
      <w:r w:rsidRPr="00345182">
        <w:rPr>
          <w:lang w:val="en-GB"/>
        </w:rPr>
        <w:t xml:space="preserve"> using the households’ first score for the analysis.</w:t>
      </w:r>
    </w:p>
    <w:p w14:paraId="1695F8CE" w14:textId="77777777" w:rsidR="00BA674E" w:rsidRPr="00345182" w:rsidRDefault="00454070" w:rsidP="00122B93">
      <w:pPr>
        <w:pStyle w:val="Prrafodelista"/>
        <w:numPr>
          <w:ilvl w:val="0"/>
          <w:numId w:val="84"/>
        </w:numPr>
        <w:rPr>
          <w:lang w:val="en-GB"/>
        </w:rPr>
      </w:pPr>
      <w:r w:rsidRPr="00345182">
        <w:rPr>
          <w:lang w:val="en-GB"/>
        </w:rPr>
        <w:t>Consider that at 57K, the estimates could also include the effect of access to other social benefits. These other benefits are smaller than the ones related to the TSA; however, this was taken into account when explaining the results (particularly for health indicators).</w:t>
      </w:r>
    </w:p>
    <w:p w14:paraId="1276AEF6" w14:textId="54FACE93" w:rsidR="00BA674E" w:rsidRPr="00345182" w:rsidRDefault="00454070" w:rsidP="00122B93">
      <w:pPr>
        <w:pStyle w:val="Prrafodelista"/>
        <w:numPr>
          <w:ilvl w:val="0"/>
          <w:numId w:val="84"/>
        </w:numPr>
        <w:rPr>
          <w:lang w:val="en-GB"/>
        </w:rPr>
      </w:pPr>
      <w:r w:rsidRPr="00345182">
        <w:rPr>
          <w:lang w:val="en-GB"/>
        </w:rPr>
        <w:t xml:space="preserve">Exclude the 100K cut-off from the evaluation because the conditions for impact evaluation using RDD at 100K did not hold. Therefore, we could not estimate the impact </w:t>
      </w:r>
      <w:r w:rsidR="00EC6DC3" w:rsidRPr="00345182">
        <w:rPr>
          <w:lang w:val="en-GB"/>
        </w:rPr>
        <w:t>of child</w:t>
      </w:r>
      <w:r w:rsidRPr="00345182">
        <w:rPr>
          <w:lang w:val="en-GB"/>
        </w:rPr>
        <w:t xml:space="preserve"> benefit alone, as the 100K cut-off was the only point at which we could have compared households which receive child benefit only </w:t>
      </w:r>
      <w:r w:rsidR="007C5B5A" w:rsidRPr="00345182">
        <w:rPr>
          <w:lang w:val="en-GB"/>
        </w:rPr>
        <w:t xml:space="preserve">against households without the child benefit </w:t>
      </w:r>
      <w:r w:rsidRPr="00345182">
        <w:rPr>
          <w:lang w:val="en-GB"/>
        </w:rPr>
        <w:t>(</w:t>
      </w:r>
      <w:r w:rsidR="007C5B5A" w:rsidRPr="00345182">
        <w:rPr>
          <w:lang w:val="en-GB"/>
        </w:rPr>
        <w:t xml:space="preserve">around 100K no household receive any </w:t>
      </w:r>
      <w:r w:rsidRPr="00345182">
        <w:rPr>
          <w:lang w:val="en-GB"/>
        </w:rPr>
        <w:t>TSA transfers for adults).</w:t>
      </w:r>
      <w:r w:rsidR="009A4C96" w:rsidRPr="00345182">
        <w:rPr>
          <w:lang w:val="en-GB"/>
        </w:rPr>
        <w:t xml:space="preserve"> </w:t>
      </w:r>
    </w:p>
    <w:p w14:paraId="6E22C8B7" w14:textId="77777777" w:rsidR="00BA674E" w:rsidRPr="00345182" w:rsidRDefault="00454070" w:rsidP="00887811">
      <w:pPr>
        <w:rPr>
          <w:lang w:val="en-GB"/>
        </w:rPr>
      </w:pPr>
      <w:r w:rsidRPr="00345182">
        <w:rPr>
          <w:lang w:val="en-GB"/>
        </w:rPr>
        <w:t xml:space="preserve">In this section we show the results of the analysis using multiple information sources, including the household survey described in Section 3. We first describe the size of treatment following </w:t>
      </w:r>
      <w:r w:rsidR="007C5B5A" w:rsidRPr="00345182">
        <w:rPr>
          <w:lang w:val="en-GB"/>
        </w:rPr>
        <w:t xml:space="preserve">by </w:t>
      </w:r>
      <w:r w:rsidRPr="00345182">
        <w:rPr>
          <w:lang w:val="en-GB"/>
        </w:rPr>
        <w:t xml:space="preserve">the impact </w:t>
      </w:r>
      <w:r w:rsidR="007C5B5A" w:rsidRPr="00345182">
        <w:rPr>
          <w:lang w:val="en-GB"/>
        </w:rPr>
        <w:t xml:space="preserve">estimates </w:t>
      </w:r>
      <w:r w:rsidRPr="00345182">
        <w:rPr>
          <w:lang w:val="en-GB"/>
        </w:rPr>
        <w:t>on income, expenditure, education, health, child development and poverty indexes as well as labour markets.</w:t>
      </w:r>
    </w:p>
    <w:p w14:paraId="477AFAE8" w14:textId="77777777" w:rsidR="00BA674E" w:rsidRPr="00345182" w:rsidRDefault="00454070">
      <w:pPr>
        <w:pStyle w:val="Ttulo3"/>
        <w:rPr>
          <w:lang w:val="en-GB"/>
        </w:rPr>
      </w:pPr>
      <w:bookmarkStart w:id="141" w:name="43ky6rz" w:colFirst="0" w:colLast="0"/>
      <w:bookmarkStart w:id="142" w:name="_1jlao46" w:colFirst="0" w:colLast="0"/>
      <w:bookmarkStart w:id="143" w:name="_Toc58492357"/>
      <w:bookmarkStart w:id="144" w:name="_Toc58492417"/>
      <w:bookmarkEnd w:id="141"/>
      <w:bookmarkEnd w:id="142"/>
      <w:r w:rsidRPr="00345182">
        <w:rPr>
          <w:lang w:val="en-GB"/>
        </w:rPr>
        <w:t>Size of the treatment</w:t>
      </w:r>
      <w:bookmarkEnd w:id="143"/>
      <w:bookmarkEnd w:id="144"/>
    </w:p>
    <w:p w14:paraId="53F87BCF" w14:textId="77777777" w:rsidR="00BA674E" w:rsidRPr="00345182" w:rsidRDefault="00454070" w:rsidP="00887811">
      <w:pPr>
        <w:rPr>
          <w:lang w:val="en-GB"/>
        </w:rPr>
      </w:pPr>
      <w:r w:rsidRPr="00345182">
        <w:rPr>
          <w:lang w:val="en-GB"/>
        </w:rPr>
        <w:lastRenderedPageBreak/>
        <w:t xml:space="preserve">The TSA gives a grant to each household depending on their PMT score as shown in Table 3.2. Using this information and household composition, we estimate the benefit each household received and plotted it with respect to the household’s PMT score. </w:t>
      </w:r>
    </w:p>
    <w:p w14:paraId="7EB292C1" w14:textId="1B55141B" w:rsidR="00BA674E" w:rsidRPr="00345182" w:rsidRDefault="00887811" w:rsidP="00887811">
      <w:pPr>
        <w:pStyle w:val="T-Figura"/>
        <w:rPr>
          <w:rFonts w:eastAsia="Century Gothic" w:cs="Century Gothic"/>
          <w:lang w:val="en-GB"/>
        </w:rPr>
      </w:pPr>
      <w:bookmarkStart w:id="145" w:name="xvir7l" w:colFirst="0" w:colLast="0"/>
      <w:bookmarkStart w:id="146" w:name="_2iq8gzs" w:colFirst="0" w:colLast="0"/>
      <w:bookmarkStart w:id="147" w:name="_Toc57227689"/>
      <w:bookmarkStart w:id="148" w:name="_Toc58492454"/>
      <w:bookmarkEnd w:id="145"/>
      <w:bookmarkEnd w:id="146"/>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w:t>
      </w:r>
      <w:r w:rsidR="004B1B12" w:rsidRPr="0028441D">
        <w:rPr>
          <w:lang w:val="en-GB"/>
        </w:rPr>
        <w:fldChar w:fldCharType="end"/>
      </w:r>
      <w:r w:rsidRPr="00345182">
        <w:rPr>
          <w:lang w:val="en-GB"/>
        </w:rPr>
        <w:t xml:space="preserve"> </w:t>
      </w:r>
      <w:r w:rsidR="00454070" w:rsidRPr="00345182">
        <w:rPr>
          <w:rFonts w:eastAsia="Century Gothic" w:cs="Century Gothic"/>
          <w:lang w:val="en-GB"/>
        </w:rPr>
        <w:t>- Expected TSA benefit by first interview PMT score</w:t>
      </w:r>
      <w:bookmarkEnd w:id="147"/>
      <w:bookmarkEnd w:id="148"/>
    </w:p>
    <w:tbl>
      <w:tblPr>
        <w:tblStyle w:val="a0"/>
        <w:tblW w:w="920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815"/>
        <w:gridCol w:w="4389"/>
      </w:tblGrid>
      <w:tr w:rsidR="00BA674E" w:rsidRPr="00345182" w14:paraId="28AA6E71" w14:textId="77777777">
        <w:trPr>
          <w:trHeight w:val="227"/>
        </w:trPr>
        <w:tc>
          <w:tcPr>
            <w:tcW w:w="4815" w:type="dxa"/>
            <w:tcBorders>
              <w:top w:val="single" w:sz="4" w:space="0" w:color="BFBFBF"/>
              <w:left w:val="single" w:sz="4" w:space="0" w:color="BFBFBF"/>
              <w:bottom w:val="single" w:sz="4" w:space="0" w:color="BFBFBF"/>
              <w:right w:val="single" w:sz="4" w:space="0" w:color="BFBFBF"/>
            </w:tcBorders>
            <w:shd w:val="clear" w:color="auto" w:fill="auto"/>
          </w:tcPr>
          <w:p w14:paraId="23B4FF29" w14:textId="77777777" w:rsidR="00BA674E" w:rsidRPr="00345182" w:rsidRDefault="00454070">
            <w:pPr>
              <w:pStyle w:val="Normal1"/>
              <w:jc w:val="center"/>
            </w:pPr>
            <w:r w:rsidRPr="0028441D">
              <w:rPr>
                <w:noProof/>
                <w:lang w:eastAsia="en-GB"/>
              </w:rPr>
              <w:drawing>
                <wp:inline distT="152400" distB="76200" distL="0" distR="0" wp14:anchorId="27BCD7DC" wp14:editId="12B1D2C4">
                  <wp:extent cx="2954655" cy="2149475"/>
                  <wp:effectExtent l="0" t="0" r="0" b="0"/>
                  <wp:docPr id="1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2954655" cy="2149475"/>
                          </a:xfrm>
                          <a:prstGeom prst="rect">
                            <a:avLst/>
                          </a:prstGeom>
                          <a:ln/>
                        </pic:spPr>
                      </pic:pic>
                    </a:graphicData>
                  </a:graphic>
                </wp:inline>
              </w:drawing>
            </w:r>
          </w:p>
        </w:tc>
        <w:tc>
          <w:tcPr>
            <w:tcW w:w="4389" w:type="dxa"/>
            <w:tcBorders>
              <w:top w:val="single" w:sz="4" w:space="0" w:color="BFBFBF"/>
              <w:left w:val="single" w:sz="4" w:space="0" w:color="BFBFBF"/>
              <w:bottom w:val="single" w:sz="4" w:space="0" w:color="BFBFBF"/>
              <w:right w:val="single" w:sz="4" w:space="0" w:color="BFBFBF"/>
            </w:tcBorders>
            <w:shd w:val="clear" w:color="auto" w:fill="auto"/>
          </w:tcPr>
          <w:p w14:paraId="71AD83E9" w14:textId="77777777" w:rsidR="00BA674E" w:rsidRPr="00345182" w:rsidRDefault="00454070">
            <w:pPr>
              <w:pStyle w:val="Normal1"/>
              <w:jc w:val="center"/>
            </w:pPr>
            <w:r w:rsidRPr="0028441D">
              <w:rPr>
                <w:noProof/>
                <w:lang w:eastAsia="en-GB"/>
              </w:rPr>
              <w:drawing>
                <wp:inline distT="152400" distB="76200" distL="0" distR="0" wp14:anchorId="4AEF5363" wp14:editId="5A5EE0EB">
                  <wp:extent cx="2954655" cy="2149475"/>
                  <wp:effectExtent l="0" t="0" r="0" b="0"/>
                  <wp:docPr id="147"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6"/>
                          <a:srcRect/>
                          <a:stretch>
                            <a:fillRect/>
                          </a:stretch>
                        </pic:blipFill>
                        <pic:spPr>
                          <a:xfrm>
                            <a:off x="0" y="0"/>
                            <a:ext cx="2954655" cy="2149475"/>
                          </a:xfrm>
                          <a:prstGeom prst="rect">
                            <a:avLst/>
                          </a:prstGeom>
                          <a:ln/>
                        </pic:spPr>
                      </pic:pic>
                    </a:graphicData>
                  </a:graphic>
                </wp:inline>
              </w:drawing>
            </w:r>
          </w:p>
        </w:tc>
      </w:tr>
      <w:tr w:rsidR="00BA674E" w:rsidRPr="00345182" w14:paraId="32992853" w14:textId="77777777">
        <w:trPr>
          <w:trHeight w:val="227"/>
        </w:trPr>
        <w:tc>
          <w:tcPr>
            <w:tcW w:w="4815" w:type="dxa"/>
            <w:tcBorders>
              <w:top w:val="single" w:sz="4" w:space="0" w:color="BFBFBF"/>
              <w:left w:val="single" w:sz="4" w:space="0" w:color="BFBFBF"/>
              <w:bottom w:val="single" w:sz="4" w:space="0" w:color="BFBFBF"/>
              <w:right w:val="single" w:sz="4" w:space="0" w:color="BFBFBF"/>
            </w:tcBorders>
            <w:shd w:val="clear" w:color="auto" w:fill="auto"/>
          </w:tcPr>
          <w:p w14:paraId="2D5BB500" w14:textId="77777777" w:rsidR="00BA674E" w:rsidRPr="00345182" w:rsidRDefault="00454070" w:rsidP="00122B93">
            <w:pPr>
              <w:pStyle w:val="Normal1"/>
              <w:numPr>
                <w:ilvl w:val="0"/>
                <w:numId w:val="99"/>
              </w:numPr>
              <w:spacing w:after="0" w:line="240" w:lineRule="auto"/>
              <w:ind w:left="426" w:right="493" w:hanging="357"/>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Total household benefit</w:t>
            </w:r>
          </w:p>
        </w:tc>
        <w:tc>
          <w:tcPr>
            <w:tcW w:w="4389" w:type="dxa"/>
            <w:tcBorders>
              <w:top w:val="single" w:sz="4" w:space="0" w:color="BFBFBF"/>
              <w:left w:val="single" w:sz="4" w:space="0" w:color="BFBFBF"/>
              <w:bottom w:val="single" w:sz="4" w:space="0" w:color="BFBFBF"/>
              <w:right w:val="single" w:sz="4" w:space="0" w:color="BFBFBF"/>
            </w:tcBorders>
            <w:shd w:val="clear" w:color="auto" w:fill="auto"/>
          </w:tcPr>
          <w:p w14:paraId="323B9392" w14:textId="77777777" w:rsidR="00BA674E" w:rsidRPr="00345182" w:rsidRDefault="00454070" w:rsidP="00122B93">
            <w:pPr>
              <w:pStyle w:val="Normal1"/>
              <w:numPr>
                <w:ilvl w:val="0"/>
                <w:numId w:val="99"/>
              </w:numPr>
              <w:spacing w:after="0" w:line="240" w:lineRule="auto"/>
              <w:ind w:left="572" w:right="346" w:hanging="357"/>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Benefit per capita</w:t>
            </w:r>
          </w:p>
        </w:tc>
      </w:tr>
    </w:tbl>
    <w:p w14:paraId="38ACBB4A" w14:textId="77777777" w:rsidR="00BA674E" w:rsidRPr="00345182" w:rsidRDefault="00454070" w:rsidP="00887811">
      <w:pPr>
        <w:pStyle w:val="PiedePagina"/>
        <w:jc w:val="center"/>
        <w:rPr>
          <w:lang w:val="en-GB"/>
        </w:rPr>
      </w:pPr>
      <w:r w:rsidRPr="00345182">
        <w:rPr>
          <w:lang w:val="en-GB"/>
        </w:rPr>
        <w:t>Notes: PMT data from Georgian Social Services Agency. Bin size 1000 points.</w:t>
      </w:r>
      <w:r w:rsidR="007C5B5A" w:rsidRPr="00345182">
        <w:rPr>
          <w:lang w:val="en-GB"/>
        </w:rPr>
        <w:t xml:space="preserve"> Dotted lines at each TSA cut-off.</w:t>
      </w:r>
    </w:p>
    <w:p w14:paraId="5599D621" w14:textId="08F6D940" w:rsidR="00BA674E" w:rsidRPr="00345182" w:rsidRDefault="00454070" w:rsidP="00887811">
      <w:pPr>
        <w:pStyle w:val="PiedeCuadro"/>
        <w:rPr>
          <w:rFonts w:eastAsia="Century Gothic"/>
          <w:lang w:val="en-GB"/>
        </w:rPr>
      </w:pPr>
      <w:r w:rsidRPr="00345182">
        <w:rPr>
          <w:rFonts w:eastAsia="Century Gothic"/>
          <w:lang w:val="en-GB"/>
        </w:rPr>
        <w:t>Source: Econometria</w:t>
      </w:r>
      <w:r w:rsidR="00AD07EC" w:rsidRPr="00345182">
        <w:rPr>
          <w:rFonts w:eastAsia="Century Gothic"/>
          <w:lang w:val="en-GB"/>
        </w:rPr>
        <w:t xml:space="preserve"> </w:t>
      </w:r>
      <w:r w:rsidRPr="00345182">
        <w:rPr>
          <w:rFonts w:eastAsia="Century Gothic"/>
          <w:lang w:val="en-GB"/>
        </w:rPr>
        <w:t>Consultores</w:t>
      </w:r>
      <w:r w:rsidR="00E52F4A" w:rsidRPr="00345182">
        <w:rPr>
          <w:rFonts w:eastAsia="Century Gothic"/>
          <w:lang w:val="en-GB"/>
        </w:rPr>
        <w:t xml:space="preserve"> with data from Georgian Social Services Agency</w:t>
      </w:r>
      <w:r w:rsidRPr="00345182">
        <w:rPr>
          <w:rFonts w:eastAsia="Century Gothic"/>
          <w:lang w:val="en-GB"/>
        </w:rPr>
        <w:t>. 2020</w:t>
      </w:r>
    </w:p>
    <w:p w14:paraId="09B89E70" w14:textId="69BCC6C0" w:rsidR="00BA674E" w:rsidRPr="00345182" w:rsidRDefault="00454070" w:rsidP="00887811">
      <w:pPr>
        <w:rPr>
          <w:lang w:val="en-GB"/>
        </w:rPr>
      </w:pPr>
      <w:r w:rsidRPr="00345182">
        <w:rPr>
          <w:lang w:val="en-GB"/>
        </w:rPr>
        <w:t>We observed that the total benefits do indeed change</w:t>
      </w:r>
      <w:r w:rsidR="007C5B5A" w:rsidRPr="00345182">
        <w:rPr>
          <w:lang w:val="en-GB"/>
        </w:rPr>
        <w:t xml:space="preserve"> around the cut-offs</w:t>
      </w:r>
      <w:r w:rsidRPr="00345182">
        <w:rPr>
          <w:lang w:val="en-GB"/>
        </w:rPr>
        <w:t>. Therefore, the difference in outcome variables for individuals just below and just above each cut-off is the result of households receiving a larger benefit when they have a score lower than the cut-off from the first interview.</w:t>
      </w:r>
    </w:p>
    <w:p w14:paraId="0AA2D820" w14:textId="77777777" w:rsidR="00BA674E" w:rsidRPr="00345182" w:rsidRDefault="00454070" w:rsidP="00887811">
      <w:pPr>
        <w:rPr>
          <w:lang w:val="en-GB"/>
        </w:rPr>
      </w:pPr>
      <w:r w:rsidRPr="00345182">
        <w:rPr>
          <w:lang w:val="en-GB"/>
        </w:rPr>
        <w:t xml:space="preserve">Table 4.1 shows the size of the effect. The first panel shows that the probability of becoming a TSA beneficiary for a given group during the first interview increases around 50 </w:t>
      </w:r>
      <w:r w:rsidR="007C5B5A" w:rsidRPr="00345182">
        <w:rPr>
          <w:lang w:val="en-GB"/>
        </w:rPr>
        <w:t>percentage points (</w:t>
      </w:r>
      <w:r w:rsidRPr="00345182">
        <w:rPr>
          <w:lang w:val="en-GB"/>
        </w:rPr>
        <w:t>pp</w:t>
      </w:r>
      <w:r w:rsidR="007C5B5A" w:rsidRPr="00345182">
        <w:rPr>
          <w:lang w:val="en-GB"/>
        </w:rPr>
        <w:t>)</w:t>
      </w:r>
      <w:r w:rsidRPr="00345182">
        <w:rPr>
          <w:lang w:val="en-GB"/>
        </w:rPr>
        <w:t xml:space="preserve">. Additionally, the control group’s mean in this case represents the number of households which get to change their TSA benefit group by changing their PMT score. </w:t>
      </w:r>
      <w:r w:rsidR="007C5B5A" w:rsidRPr="00345182">
        <w:rPr>
          <w:lang w:val="en-GB"/>
        </w:rPr>
        <w:t xml:space="preserve">This </w:t>
      </w:r>
      <w:r w:rsidR="007801AB" w:rsidRPr="00345182">
        <w:rPr>
          <w:lang w:val="en-GB"/>
        </w:rPr>
        <w:t xml:space="preserve">proportion </w:t>
      </w:r>
      <w:r w:rsidRPr="00345182">
        <w:rPr>
          <w:lang w:val="en-GB"/>
        </w:rPr>
        <w:t xml:space="preserve">is larger around the 65K cut-off (17% and 18% for households with and without children, respectively). </w:t>
      </w:r>
    </w:p>
    <w:p w14:paraId="244A0843" w14:textId="53498123" w:rsidR="00BA674E" w:rsidRPr="00345182" w:rsidRDefault="00454070" w:rsidP="00887811">
      <w:pPr>
        <w:rPr>
          <w:lang w:val="en-GB"/>
        </w:rPr>
      </w:pPr>
      <w:r w:rsidRPr="00345182">
        <w:rPr>
          <w:lang w:val="en-GB"/>
        </w:rPr>
        <w:t xml:space="preserve">The following is an example to better understand these estimates. On the one hand, let us take the households which have a score </w:t>
      </w:r>
      <w:r w:rsidR="007801AB" w:rsidRPr="00345182">
        <w:rPr>
          <w:lang w:val="en-GB"/>
        </w:rPr>
        <w:t xml:space="preserve">just smaller than </w:t>
      </w:r>
      <w:r w:rsidRPr="00345182">
        <w:rPr>
          <w:lang w:val="en-GB"/>
        </w:rPr>
        <w:t>60K</w:t>
      </w:r>
      <w:r w:rsidR="007801AB" w:rsidRPr="00345182">
        <w:rPr>
          <w:lang w:val="en-GB"/>
        </w:rPr>
        <w:t xml:space="preserve"> (for example 59K)</w:t>
      </w:r>
      <w:r w:rsidRPr="00345182">
        <w:rPr>
          <w:lang w:val="en-GB"/>
        </w:rPr>
        <w:t xml:space="preserve">. According to the programme’s design, these households are going to receive 40 GEL per member plus GEL 50 per child. On the other hand, the households whose first score was just above 60K </w:t>
      </w:r>
      <w:r w:rsidR="007801AB" w:rsidRPr="00345182">
        <w:rPr>
          <w:lang w:val="en-GB"/>
        </w:rPr>
        <w:t>(for example</w:t>
      </w:r>
      <w:r w:rsidRPr="00345182">
        <w:rPr>
          <w:lang w:val="en-GB"/>
        </w:rPr>
        <w:t xml:space="preserve"> 61K</w:t>
      </w:r>
      <w:r w:rsidR="007801AB" w:rsidRPr="00345182">
        <w:rPr>
          <w:lang w:val="en-GB"/>
        </w:rPr>
        <w:t>)</w:t>
      </w:r>
      <w:r w:rsidRPr="00345182">
        <w:rPr>
          <w:lang w:val="en-GB"/>
        </w:rPr>
        <w:t xml:space="preserve"> should receive GEL 30 per member plus GEL 50 per child. According to our estimates, 15% of the households just above 60K were able to change their score; after the second interview these households subsequently obtained a PMT lower than 60K and are now receiving GEL 40 per member plus GEL 50 per child. </w:t>
      </w:r>
      <w:r w:rsidR="007801AB" w:rsidRPr="00345182">
        <w:rPr>
          <w:lang w:val="en-GB"/>
        </w:rPr>
        <w:t xml:space="preserve">The households that change PMT gained GEL 10 </w:t>
      </w:r>
      <w:r w:rsidR="007801AB" w:rsidRPr="00345182">
        <w:rPr>
          <w:lang w:val="en-GB"/>
        </w:rPr>
        <w:lastRenderedPageBreak/>
        <w:t xml:space="preserve">per member monthly, which is a significant increase in income (for example in a household of 4 individuals the gain is GEL 40 per month </w:t>
      </w:r>
      <w:r w:rsidR="00EC6DC3" w:rsidRPr="00345182">
        <w:rPr>
          <w:lang w:val="en-GB"/>
        </w:rPr>
        <w:t>-- GEL</w:t>
      </w:r>
      <w:r w:rsidR="007801AB" w:rsidRPr="00345182">
        <w:rPr>
          <w:lang w:val="en-GB"/>
        </w:rPr>
        <w:t xml:space="preserve"> 480 per year).</w:t>
      </w:r>
    </w:p>
    <w:p w14:paraId="472BB480" w14:textId="4701EBD8" w:rsidR="00BA674E" w:rsidRPr="00345182" w:rsidRDefault="00454070" w:rsidP="00887811">
      <w:pPr>
        <w:rPr>
          <w:lang w:val="en-GB"/>
        </w:rPr>
      </w:pPr>
      <w:r w:rsidRPr="00345182">
        <w:rPr>
          <w:lang w:val="en-GB"/>
        </w:rPr>
        <w:t xml:space="preserve">The proceeding two panels show changes in the TSA benefit per capita around each cut-off. We focus on the results of the last panel (IV), which represents the change in benefit for households which did not have a change in their score. This change would explain every other change in the outcome variables for the following analysis. </w:t>
      </w:r>
    </w:p>
    <w:p w14:paraId="72B87B3F" w14:textId="53FAF596" w:rsidR="00BA674E" w:rsidRPr="00345182" w:rsidRDefault="00887811" w:rsidP="00887811">
      <w:pPr>
        <w:pStyle w:val="T-Figura"/>
        <w:rPr>
          <w:rFonts w:eastAsia="Century Gothic"/>
          <w:lang w:val="en-GB"/>
        </w:rPr>
      </w:pPr>
      <w:bookmarkStart w:id="149" w:name="1x0gk37" w:colFirst="0" w:colLast="0"/>
      <w:bookmarkStart w:id="150" w:name="_3hv69ve" w:colFirst="0" w:colLast="0"/>
      <w:bookmarkStart w:id="151" w:name="_Toc57227731"/>
      <w:bookmarkStart w:id="152" w:name="_Toc58492477"/>
      <w:bookmarkEnd w:id="149"/>
      <w:bookmarkEnd w:id="150"/>
      <w:r w:rsidRPr="00345182">
        <w:rPr>
          <w:lang w:val="en-GB"/>
        </w:rPr>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4</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1</w:t>
      </w:r>
      <w:r w:rsidR="00BA148B" w:rsidRPr="0028441D">
        <w:rPr>
          <w:lang w:val="en-GB"/>
        </w:rPr>
        <w:fldChar w:fldCharType="end"/>
      </w:r>
      <w:r w:rsidRPr="00345182">
        <w:rPr>
          <w:lang w:val="en-GB"/>
        </w:rPr>
        <w:t xml:space="preserve"> </w:t>
      </w:r>
      <w:r w:rsidR="00454070" w:rsidRPr="00345182">
        <w:rPr>
          <w:rFonts w:eastAsia="Century Gothic"/>
          <w:lang w:val="en-GB"/>
        </w:rPr>
        <w:t>- TSA estimated benefits around the cut-offs for households with and without children.</w:t>
      </w:r>
      <w:bookmarkEnd w:id="151"/>
      <w:bookmarkEnd w:id="152"/>
    </w:p>
    <w:tbl>
      <w:tblPr>
        <w:tblStyle w:val="a1"/>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1297"/>
        <w:gridCol w:w="1167"/>
        <w:gridCol w:w="1169"/>
        <w:gridCol w:w="1171"/>
        <w:gridCol w:w="1171"/>
        <w:gridCol w:w="1169"/>
        <w:gridCol w:w="1169"/>
        <w:gridCol w:w="1174"/>
      </w:tblGrid>
      <w:tr w:rsidR="00BA674E" w:rsidRPr="00345182" w14:paraId="7029970B"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BFBFBF"/>
          </w:tcPr>
          <w:p w14:paraId="2A5D1D8B" w14:textId="77777777" w:rsidR="00BA674E" w:rsidRPr="00345182" w:rsidRDefault="00BA674E">
            <w:pPr>
              <w:pStyle w:val="Normal1"/>
              <w:spacing w:after="0" w:line="240" w:lineRule="auto"/>
              <w:jc w:val="center"/>
              <w:rPr>
                <w:rFonts w:ascii="Arial Narrow" w:eastAsia="Arial Narrow" w:hAnsi="Arial Narrow" w:cs="Arial Narrow"/>
              </w:rPr>
            </w:pPr>
          </w:p>
        </w:tc>
        <w:tc>
          <w:tcPr>
            <w:tcW w:w="2465" w:type="pct"/>
            <w:gridSpan w:val="4"/>
            <w:tcBorders>
              <w:top w:val="single" w:sz="4" w:space="0" w:color="BFBFBF"/>
              <w:left w:val="single" w:sz="4" w:space="0" w:color="BFBFBF"/>
              <w:bottom w:val="single" w:sz="4" w:space="0" w:color="BFBFBF"/>
              <w:right w:val="single" w:sz="4" w:space="0" w:color="BFBFBF"/>
            </w:tcBorders>
            <w:shd w:val="clear" w:color="auto" w:fill="BFBFBF"/>
          </w:tcPr>
          <w:p w14:paraId="51432880"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WITH CHILDREN</w:t>
            </w:r>
          </w:p>
        </w:tc>
        <w:tc>
          <w:tcPr>
            <w:tcW w:w="1851" w:type="pct"/>
            <w:gridSpan w:val="3"/>
            <w:tcBorders>
              <w:top w:val="single" w:sz="4" w:space="0" w:color="BFBFBF"/>
              <w:left w:val="single" w:sz="4" w:space="0" w:color="BFBFBF"/>
              <w:bottom w:val="single" w:sz="4" w:space="0" w:color="BFBFBF"/>
              <w:right w:val="single" w:sz="4" w:space="0" w:color="BFBFBF"/>
            </w:tcBorders>
            <w:shd w:val="clear" w:color="auto" w:fill="BFBFBF"/>
          </w:tcPr>
          <w:p w14:paraId="18758986"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WITHOUT CHILDREN</w:t>
            </w:r>
          </w:p>
        </w:tc>
      </w:tr>
      <w:tr w:rsidR="00BA674E" w:rsidRPr="00345182" w14:paraId="0864C9D0"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BFBFBF"/>
          </w:tcPr>
          <w:p w14:paraId="06947823" w14:textId="77777777" w:rsidR="00BA674E" w:rsidRPr="00345182" w:rsidRDefault="00BA674E">
            <w:pPr>
              <w:pStyle w:val="Normal1"/>
              <w:spacing w:after="0" w:line="240" w:lineRule="auto"/>
              <w:jc w:val="center"/>
              <w:rPr>
                <w:rFonts w:ascii="Arial Narrow" w:eastAsia="Arial Narrow" w:hAnsi="Arial Narrow" w:cs="Arial Narrow"/>
              </w:rPr>
            </w:pPr>
          </w:p>
        </w:tc>
        <w:tc>
          <w:tcPr>
            <w:tcW w:w="615" w:type="pct"/>
            <w:tcBorders>
              <w:top w:val="single" w:sz="4" w:space="0" w:color="BFBFBF"/>
              <w:left w:val="single" w:sz="4" w:space="0" w:color="BFBFBF"/>
              <w:bottom w:val="single" w:sz="4" w:space="0" w:color="BFBFBF"/>
              <w:right w:val="single" w:sz="4" w:space="0" w:color="BFBFBF"/>
            </w:tcBorders>
            <w:shd w:val="clear" w:color="auto" w:fill="BFBFBF"/>
          </w:tcPr>
          <w:p w14:paraId="08D18300"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30K</w:t>
            </w:r>
          </w:p>
        </w:tc>
        <w:tc>
          <w:tcPr>
            <w:tcW w:w="616" w:type="pct"/>
            <w:tcBorders>
              <w:top w:val="single" w:sz="4" w:space="0" w:color="BFBFBF"/>
              <w:left w:val="single" w:sz="4" w:space="0" w:color="BFBFBF"/>
              <w:bottom w:val="single" w:sz="4" w:space="0" w:color="BFBFBF"/>
              <w:right w:val="single" w:sz="4" w:space="0" w:color="BFBFBF"/>
            </w:tcBorders>
            <w:shd w:val="clear" w:color="auto" w:fill="BFBFBF"/>
          </w:tcPr>
          <w:p w14:paraId="689B57E3"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57K</w:t>
            </w:r>
          </w:p>
        </w:tc>
        <w:tc>
          <w:tcPr>
            <w:tcW w:w="617" w:type="pct"/>
            <w:tcBorders>
              <w:top w:val="single" w:sz="4" w:space="0" w:color="BFBFBF"/>
              <w:left w:val="single" w:sz="4" w:space="0" w:color="BFBFBF"/>
              <w:bottom w:val="single" w:sz="4" w:space="0" w:color="BFBFBF"/>
              <w:right w:val="single" w:sz="4" w:space="0" w:color="BFBFBF"/>
            </w:tcBorders>
            <w:shd w:val="clear" w:color="auto" w:fill="BFBFBF"/>
          </w:tcPr>
          <w:p w14:paraId="2A8784D8"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60K</w:t>
            </w:r>
          </w:p>
        </w:tc>
        <w:tc>
          <w:tcPr>
            <w:tcW w:w="617" w:type="pct"/>
            <w:tcBorders>
              <w:top w:val="single" w:sz="4" w:space="0" w:color="BFBFBF"/>
              <w:left w:val="single" w:sz="4" w:space="0" w:color="BFBFBF"/>
              <w:bottom w:val="single" w:sz="4" w:space="0" w:color="BFBFBF"/>
              <w:right w:val="single" w:sz="4" w:space="0" w:color="BFBFBF"/>
            </w:tcBorders>
            <w:shd w:val="clear" w:color="auto" w:fill="BFBFBF"/>
          </w:tcPr>
          <w:p w14:paraId="2C002318"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65K</w:t>
            </w:r>
          </w:p>
        </w:tc>
        <w:tc>
          <w:tcPr>
            <w:tcW w:w="616" w:type="pct"/>
            <w:tcBorders>
              <w:top w:val="single" w:sz="4" w:space="0" w:color="BFBFBF"/>
              <w:left w:val="single" w:sz="4" w:space="0" w:color="BFBFBF"/>
              <w:bottom w:val="single" w:sz="4" w:space="0" w:color="BFBFBF"/>
              <w:right w:val="single" w:sz="4" w:space="0" w:color="BFBFBF"/>
            </w:tcBorders>
            <w:shd w:val="clear" w:color="auto" w:fill="BFBFBF"/>
          </w:tcPr>
          <w:p w14:paraId="1C4F1448"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30K</w:t>
            </w:r>
          </w:p>
        </w:tc>
        <w:tc>
          <w:tcPr>
            <w:tcW w:w="616" w:type="pct"/>
            <w:tcBorders>
              <w:top w:val="single" w:sz="4" w:space="0" w:color="BFBFBF"/>
              <w:left w:val="single" w:sz="4" w:space="0" w:color="BFBFBF"/>
              <w:bottom w:val="single" w:sz="4" w:space="0" w:color="BFBFBF"/>
              <w:right w:val="single" w:sz="4" w:space="0" w:color="BFBFBF"/>
            </w:tcBorders>
            <w:shd w:val="clear" w:color="auto" w:fill="BFBFBF"/>
          </w:tcPr>
          <w:p w14:paraId="20C9C95A"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57K</w:t>
            </w:r>
          </w:p>
        </w:tc>
        <w:tc>
          <w:tcPr>
            <w:tcW w:w="619" w:type="pct"/>
            <w:tcBorders>
              <w:top w:val="single" w:sz="4" w:space="0" w:color="BFBFBF"/>
              <w:left w:val="single" w:sz="4" w:space="0" w:color="BFBFBF"/>
              <w:bottom w:val="single" w:sz="4" w:space="0" w:color="BFBFBF"/>
              <w:right w:val="single" w:sz="4" w:space="0" w:color="BFBFBF"/>
            </w:tcBorders>
            <w:shd w:val="clear" w:color="auto" w:fill="BFBFBF"/>
          </w:tcPr>
          <w:p w14:paraId="783E4833"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60K</w:t>
            </w:r>
          </w:p>
        </w:tc>
      </w:tr>
      <w:tr w:rsidR="00BA674E" w:rsidRPr="00345182" w14:paraId="6E1E3017"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tcPr>
          <w:p w14:paraId="1D9ED8A7" w14:textId="77777777" w:rsidR="00BA674E" w:rsidRPr="00345182" w:rsidRDefault="00454070">
            <w:pPr>
              <w:pStyle w:val="Normal1"/>
              <w:spacing w:after="0" w:line="240" w:lineRule="auto"/>
              <w:jc w:val="left"/>
              <w:rPr>
                <w:rFonts w:ascii="Arial Narrow" w:eastAsia="Arial Narrow" w:hAnsi="Arial Narrow" w:cs="Arial Narrow"/>
                <w:b/>
              </w:rPr>
            </w:pPr>
            <w:r w:rsidRPr="00345182">
              <w:rPr>
                <w:rFonts w:ascii="Arial Narrow" w:eastAsia="Arial Narrow" w:hAnsi="Arial Narrow" w:cs="Arial Narrow"/>
                <w:b/>
              </w:rPr>
              <w:t>TSA group</w:t>
            </w: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1EA38F6" w14:textId="77777777" w:rsidR="00BA674E" w:rsidRPr="00345182" w:rsidRDefault="00454070">
            <w:pPr>
              <w:pStyle w:val="Normal1"/>
              <w:spacing w:after="0" w:line="240" w:lineRule="auto"/>
              <w:jc w:val="center"/>
            </w:pPr>
            <w:r w:rsidRPr="00345182">
              <w:rPr>
                <w:rFonts w:ascii="Arial Narrow" w:eastAsia="Arial Narrow" w:hAnsi="Arial Narrow" w:cs="Arial Narrow"/>
              </w:rPr>
              <w:t>0.570</w:t>
            </w:r>
            <w:r w:rsidRPr="00345182">
              <w:rPr>
                <w:rFonts w:ascii="Arial Narrow" w:eastAsia="Arial Narrow" w:hAnsi="Arial Narrow" w:cs="Arial Narrow"/>
                <w:vertAlign w:val="superscript"/>
              </w:rPr>
              <w:t>**</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1981B58" w14:textId="77777777" w:rsidR="00BA674E" w:rsidRPr="00345182" w:rsidRDefault="00454070">
            <w:pPr>
              <w:pStyle w:val="Normal1"/>
              <w:spacing w:after="0" w:line="240" w:lineRule="auto"/>
              <w:jc w:val="center"/>
            </w:pPr>
            <w:r w:rsidRPr="00345182">
              <w:rPr>
                <w:rFonts w:ascii="Arial Narrow" w:eastAsia="Arial Narrow" w:hAnsi="Arial Narrow" w:cs="Arial Narrow"/>
              </w:rPr>
              <w:t>0.618</w:t>
            </w:r>
            <w:r w:rsidRPr="00345182">
              <w:rPr>
                <w:rFonts w:ascii="Arial Narrow" w:eastAsia="Arial Narrow" w:hAnsi="Arial Narrow" w:cs="Arial Narrow"/>
                <w:vertAlign w:val="superscript"/>
              </w:rPr>
              <w:t>**</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35DE10E" w14:textId="77777777" w:rsidR="00BA674E" w:rsidRPr="00345182" w:rsidRDefault="00454070">
            <w:pPr>
              <w:pStyle w:val="Normal1"/>
              <w:spacing w:after="0" w:line="240" w:lineRule="auto"/>
              <w:jc w:val="center"/>
            </w:pPr>
            <w:r w:rsidRPr="00345182">
              <w:rPr>
                <w:rFonts w:ascii="Arial Narrow" w:eastAsia="Arial Narrow" w:hAnsi="Arial Narrow" w:cs="Arial Narrow"/>
              </w:rPr>
              <w:t>0.544</w:t>
            </w:r>
            <w:r w:rsidRPr="00345182">
              <w:rPr>
                <w:rFonts w:ascii="Arial Narrow" w:eastAsia="Arial Narrow" w:hAnsi="Arial Narrow" w:cs="Arial Narrow"/>
                <w:vertAlign w:val="superscript"/>
              </w:rPr>
              <w:t>**</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38F80A5" w14:textId="77777777" w:rsidR="00BA674E" w:rsidRPr="00345182" w:rsidRDefault="00454070">
            <w:pPr>
              <w:pStyle w:val="Normal1"/>
              <w:spacing w:after="0" w:line="240" w:lineRule="auto"/>
              <w:jc w:val="center"/>
            </w:pPr>
            <w:r w:rsidRPr="00345182">
              <w:rPr>
                <w:rFonts w:ascii="Arial Narrow" w:eastAsia="Arial Narrow" w:hAnsi="Arial Narrow" w:cs="Arial Narrow"/>
              </w:rPr>
              <w:t>0.538</w:t>
            </w:r>
            <w:r w:rsidRPr="00345182">
              <w:rPr>
                <w:rFonts w:ascii="Arial Narrow" w:eastAsia="Arial Narrow" w:hAnsi="Arial Narrow" w:cs="Arial Narrow"/>
                <w:vertAlign w:val="superscript"/>
              </w:rPr>
              <w:t>**</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3471A5F" w14:textId="77777777" w:rsidR="00BA674E" w:rsidRPr="00345182" w:rsidRDefault="00454070">
            <w:pPr>
              <w:pStyle w:val="Normal1"/>
              <w:spacing w:after="0" w:line="240" w:lineRule="auto"/>
              <w:jc w:val="center"/>
            </w:pPr>
            <w:r w:rsidRPr="00345182">
              <w:rPr>
                <w:rFonts w:ascii="Arial Narrow" w:eastAsia="Arial Narrow" w:hAnsi="Arial Narrow" w:cs="Arial Narrow"/>
              </w:rPr>
              <w:t>0.522</w:t>
            </w:r>
            <w:r w:rsidRPr="00345182">
              <w:rPr>
                <w:rFonts w:ascii="Arial Narrow" w:eastAsia="Arial Narrow" w:hAnsi="Arial Narrow" w:cs="Arial Narrow"/>
                <w:vertAlign w:val="superscript"/>
              </w:rPr>
              <w:t>**</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9CBA5F3" w14:textId="77777777" w:rsidR="00BA674E" w:rsidRPr="00345182" w:rsidRDefault="00454070">
            <w:pPr>
              <w:pStyle w:val="Normal1"/>
              <w:spacing w:after="0" w:line="240" w:lineRule="auto"/>
              <w:jc w:val="center"/>
            </w:pPr>
            <w:r w:rsidRPr="00345182">
              <w:rPr>
                <w:rFonts w:ascii="Arial Narrow" w:eastAsia="Arial Narrow" w:hAnsi="Arial Narrow" w:cs="Arial Narrow"/>
              </w:rPr>
              <w:t>0.571</w:t>
            </w:r>
            <w:r w:rsidRPr="00345182">
              <w:rPr>
                <w:rFonts w:ascii="Arial Narrow" w:eastAsia="Arial Narrow" w:hAnsi="Arial Narrow" w:cs="Arial Narrow"/>
                <w:vertAlign w:val="superscript"/>
              </w:rPr>
              <w:t>**</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4AA236E" w14:textId="77777777" w:rsidR="00BA674E" w:rsidRPr="00345182" w:rsidRDefault="00454070">
            <w:pPr>
              <w:pStyle w:val="Normal1"/>
              <w:spacing w:after="0" w:line="240" w:lineRule="auto"/>
              <w:jc w:val="center"/>
            </w:pPr>
            <w:r w:rsidRPr="00345182">
              <w:rPr>
                <w:rFonts w:ascii="Arial Narrow" w:eastAsia="Arial Narrow" w:hAnsi="Arial Narrow" w:cs="Arial Narrow"/>
              </w:rPr>
              <w:t>0.637</w:t>
            </w:r>
            <w:r w:rsidRPr="00345182">
              <w:rPr>
                <w:rFonts w:ascii="Arial Narrow" w:eastAsia="Arial Narrow" w:hAnsi="Arial Narrow" w:cs="Arial Narrow"/>
                <w:vertAlign w:val="superscript"/>
              </w:rPr>
              <w:t>**</w:t>
            </w:r>
          </w:p>
        </w:tc>
      </w:tr>
      <w:tr w:rsidR="00BA674E" w:rsidRPr="00345182" w14:paraId="6100CE05"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tcPr>
          <w:p w14:paraId="1727C93C" w14:textId="77777777" w:rsidR="00BA674E" w:rsidRPr="00345182" w:rsidRDefault="00BA674E">
            <w:pPr>
              <w:pStyle w:val="Normal1"/>
              <w:spacing w:after="0" w:line="240" w:lineRule="auto"/>
              <w:jc w:val="left"/>
              <w:rPr>
                <w:rFonts w:ascii="Arial Narrow" w:eastAsia="Arial Narrow" w:hAnsi="Arial Narrow" w:cs="Arial Narrow"/>
                <w:b/>
              </w:rPr>
            </w:pP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C5FC56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(0.017)</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12512F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655E5B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(0.053)</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85BC3E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(0.040)</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378388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61DA6A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(0.031)</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A8F280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r>
      <w:tr w:rsidR="00BA674E" w:rsidRPr="00345182" w14:paraId="609F3DCE"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tcPr>
          <w:p w14:paraId="76EC7858" w14:textId="77777777" w:rsidR="00BA674E" w:rsidRPr="00345182" w:rsidRDefault="00454070">
            <w:pPr>
              <w:pStyle w:val="Normal1"/>
              <w:spacing w:after="0" w:line="240" w:lineRule="auto"/>
              <w:jc w:val="left"/>
              <w:rPr>
                <w:rFonts w:ascii="Arial Narrow" w:eastAsia="Arial Narrow" w:hAnsi="Arial Narrow" w:cs="Arial Narrow"/>
              </w:rPr>
            </w:pPr>
            <w:r w:rsidRPr="00345182">
              <w:rPr>
                <w:rFonts w:ascii="Arial Narrow" w:eastAsia="Arial Narrow" w:hAnsi="Arial Narrow" w:cs="Arial Narrow"/>
              </w:rPr>
              <w:t>Control group mean</w:t>
            </w: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8D1C2B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0.108</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2273B3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0.138</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618C12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0.156</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EB6797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0.172</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95DA51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893304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0.076</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1B10F2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r>
      <w:tr w:rsidR="00BA674E" w:rsidRPr="00345182" w14:paraId="3ED94537"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tcPr>
          <w:p w14:paraId="58130497" w14:textId="77777777" w:rsidR="00BA674E" w:rsidRPr="00345182" w:rsidRDefault="00454070">
            <w:pPr>
              <w:pStyle w:val="Normal1"/>
              <w:spacing w:after="0" w:line="240" w:lineRule="auto"/>
              <w:jc w:val="left"/>
              <w:rPr>
                <w:rFonts w:ascii="Arial Narrow" w:eastAsia="Arial Narrow" w:hAnsi="Arial Narrow" w:cs="Arial Narrow"/>
              </w:rPr>
            </w:pPr>
            <w:r w:rsidRPr="00345182">
              <w:rPr>
                <w:rFonts w:ascii="Arial Narrow" w:eastAsia="Arial Narrow" w:hAnsi="Arial Narrow" w:cs="Arial Narrow"/>
              </w:rPr>
              <w:t>Bandwidth</w:t>
            </w: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CA3FF4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10990.40</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A8437C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1903.98</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D5BCA8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906.03</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57611C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2075.73</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D94229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13659.96</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7007A2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1507.31</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85A64C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1079.91</w:t>
            </w:r>
          </w:p>
        </w:tc>
      </w:tr>
      <w:tr w:rsidR="00BA674E" w:rsidRPr="00345182" w14:paraId="2118E968"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tcPr>
          <w:p w14:paraId="304132DC" w14:textId="77777777" w:rsidR="00BA674E" w:rsidRPr="00345182" w:rsidRDefault="00454070">
            <w:pPr>
              <w:pStyle w:val="Normal1"/>
              <w:spacing w:after="0" w:line="240" w:lineRule="auto"/>
              <w:jc w:val="left"/>
              <w:rPr>
                <w:rFonts w:ascii="Arial Narrow" w:eastAsia="Arial Narrow" w:hAnsi="Arial Narrow" w:cs="Arial Narrow"/>
              </w:rPr>
            </w:pPr>
            <w:r w:rsidRPr="00345182">
              <w:rPr>
                <w:rFonts w:ascii="Arial Narrow" w:eastAsia="Arial Narrow" w:hAnsi="Arial Narrow" w:cs="Arial Narrow"/>
              </w:rPr>
              <w:t>Effective N</w:t>
            </w: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04900A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21684</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BAA111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4795</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65F12D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2250</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863DB9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5201</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9EBFCE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31190</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D51397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6695</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015D85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4807</w:t>
            </w:r>
          </w:p>
        </w:tc>
      </w:tr>
      <w:tr w:rsidR="00BA674E" w:rsidRPr="00345182" w14:paraId="1A6BFFC5" w14:textId="77777777" w:rsidTr="00887811">
        <w:trPr>
          <w:trHeight w:val="227"/>
        </w:trPr>
        <w:tc>
          <w:tcPr>
            <w:tcW w:w="684" w:type="pct"/>
            <w:tcBorders>
              <w:top w:val="single" w:sz="4" w:space="0" w:color="BFBFBF"/>
              <w:left w:val="single" w:sz="8" w:space="0" w:color="BFBFBF"/>
              <w:bottom w:val="single" w:sz="8" w:space="0" w:color="BFBFBF"/>
              <w:right w:val="single" w:sz="8" w:space="0" w:color="BFBFBF"/>
            </w:tcBorders>
            <w:shd w:val="clear" w:color="auto" w:fill="auto"/>
            <w:vAlign w:val="center"/>
          </w:tcPr>
          <w:p w14:paraId="53BEFAEB"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TSA benefit per capita (Reduced form)</w:t>
            </w:r>
          </w:p>
        </w:tc>
        <w:tc>
          <w:tcPr>
            <w:tcW w:w="615" w:type="pct"/>
            <w:tcBorders>
              <w:top w:val="single" w:sz="4" w:space="0" w:color="BFBFBF"/>
              <w:left w:val="single" w:sz="8" w:space="0" w:color="BFBFBF"/>
              <w:bottom w:val="single" w:sz="8" w:space="0" w:color="BFBFBF"/>
              <w:right w:val="single" w:sz="8" w:space="0" w:color="BFBFBF"/>
            </w:tcBorders>
            <w:shd w:val="clear" w:color="auto" w:fill="auto"/>
            <w:vAlign w:val="center"/>
          </w:tcPr>
          <w:p w14:paraId="60ACF5CA" w14:textId="77777777" w:rsidR="00BA674E" w:rsidRPr="00345182" w:rsidRDefault="00454070">
            <w:pPr>
              <w:pStyle w:val="Normal1"/>
              <w:spacing w:after="0" w:line="240" w:lineRule="auto"/>
              <w:jc w:val="center"/>
            </w:pPr>
            <w:r w:rsidRPr="00345182">
              <w:rPr>
                <w:rFonts w:ascii="Arial Narrow" w:eastAsia="Arial Narrow" w:hAnsi="Arial Narrow" w:cs="Arial Narrow"/>
              </w:rPr>
              <w:t>6,239</w:t>
            </w:r>
            <w:r w:rsidRPr="00345182">
              <w:rPr>
                <w:rFonts w:ascii="Arial Narrow" w:eastAsia="Arial Narrow" w:hAnsi="Arial Narrow" w:cs="Arial Narrow"/>
                <w:vertAlign w:val="superscript"/>
              </w:rPr>
              <w:t>**</w:t>
            </w:r>
          </w:p>
        </w:tc>
        <w:tc>
          <w:tcPr>
            <w:tcW w:w="616" w:type="pct"/>
            <w:tcBorders>
              <w:top w:val="single" w:sz="4" w:space="0" w:color="BFBFBF"/>
              <w:left w:val="single" w:sz="8" w:space="0" w:color="BFBFBF"/>
              <w:bottom w:val="single" w:sz="8" w:space="0" w:color="BFBFBF"/>
              <w:right w:val="single" w:sz="8" w:space="0" w:color="BFBFBF"/>
            </w:tcBorders>
            <w:shd w:val="clear" w:color="auto" w:fill="auto"/>
            <w:vAlign w:val="center"/>
          </w:tcPr>
          <w:p w14:paraId="665E4037" w14:textId="77777777" w:rsidR="00BA674E" w:rsidRPr="00345182" w:rsidRDefault="00454070">
            <w:pPr>
              <w:pStyle w:val="Normal1"/>
              <w:spacing w:after="0" w:line="240" w:lineRule="auto"/>
              <w:jc w:val="center"/>
            </w:pPr>
            <w:r w:rsidRPr="00345182">
              <w:rPr>
                <w:rFonts w:ascii="Arial Narrow" w:eastAsia="Arial Narrow" w:hAnsi="Arial Narrow" w:cs="Arial Narrow"/>
              </w:rPr>
              <w:t>10,929</w:t>
            </w:r>
            <w:r w:rsidRPr="00345182">
              <w:rPr>
                <w:rFonts w:ascii="Arial Narrow" w:eastAsia="Arial Narrow" w:hAnsi="Arial Narrow" w:cs="Arial Narrow"/>
                <w:vertAlign w:val="superscript"/>
              </w:rPr>
              <w:t>**</w:t>
            </w:r>
          </w:p>
        </w:tc>
        <w:tc>
          <w:tcPr>
            <w:tcW w:w="617" w:type="pct"/>
            <w:tcBorders>
              <w:top w:val="single" w:sz="4" w:space="0" w:color="BFBFBF"/>
              <w:left w:val="single" w:sz="8" w:space="0" w:color="BFBFBF"/>
              <w:bottom w:val="single" w:sz="8" w:space="0" w:color="BFBFBF"/>
              <w:right w:val="single" w:sz="8" w:space="0" w:color="BFBFBF"/>
            </w:tcBorders>
            <w:shd w:val="clear" w:color="auto" w:fill="auto"/>
            <w:vAlign w:val="center"/>
          </w:tcPr>
          <w:p w14:paraId="48D26528" w14:textId="77777777" w:rsidR="00BA674E" w:rsidRPr="00345182" w:rsidRDefault="00454070">
            <w:pPr>
              <w:pStyle w:val="Normal1"/>
              <w:spacing w:after="0" w:line="240" w:lineRule="auto"/>
              <w:jc w:val="center"/>
            </w:pPr>
            <w:r w:rsidRPr="00345182">
              <w:rPr>
                <w:rFonts w:ascii="Arial Narrow" w:eastAsia="Arial Narrow" w:hAnsi="Arial Narrow" w:cs="Arial Narrow"/>
              </w:rPr>
              <w:t>6,833</w:t>
            </w:r>
            <w:r w:rsidRPr="00345182">
              <w:rPr>
                <w:rFonts w:ascii="Arial Narrow" w:eastAsia="Arial Narrow" w:hAnsi="Arial Narrow" w:cs="Arial Narrow"/>
                <w:vertAlign w:val="superscript"/>
              </w:rPr>
              <w:t>+</w:t>
            </w:r>
          </w:p>
        </w:tc>
        <w:tc>
          <w:tcPr>
            <w:tcW w:w="617" w:type="pct"/>
            <w:tcBorders>
              <w:top w:val="single" w:sz="4" w:space="0" w:color="BFBFBF"/>
              <w:left w:val="single" w:sz="8" w:space="0" w:color="BFBFBF"/>
              <w:bottom w:val="single" w:sz="8" w:space="0" w:color="BFBFBF"/>
              <w:right w:val="single" w:sz="8" w:space="0" w:color="BFBFBF"/>
            </w:tcBorders>
            <w:shd w:val="clear" w:color="auto" w:fill="auto"/>
            <w:vAlign w:val="center"/>
          </w:tcPr>
          <w:p w14:paraId="4A7F8DF1" w14:textId="77777777" w:rsidR="00BA674E" w:rsidRPr="00345182" w:rsidRDefault="00454070">
            <w:pPr>
              <w:pStyle w:val="Normal1"/>
              <w:spacing w:after="0" w:line="240" w:lineRule="auto"/>
              <w:jc w:val="center"/>
            </w:pPr>
            <w:r w:rsidRPr="00345182">
              <w:rPr>
                <w:rFonts w:ascii="Arial Narrow" w:eastAsia="Arial Narrow" w:hAnsi="Arial Narrow" w:cs="Arial Narrow"/>
              </w:rPr>
              <w:t>17,953</w:t>
            </w:r>
            <w:r w:rsidRPr="00345182">
              <w:rPr>
                <w:rFonts w:ascii="Arial Narrow" w:eastAsia="Arial Narrow" w:hAnsi="Arial Narrow" w:cs="Arial Narrow"/>
                <w:vertAlign w:val="superscript"/>
              </w:rPr>
              <w:t>**</w:t>
            </w:r>
          </w:p>
        </w:tc>
        <w:tc>
          <w:tcPr>
            <w:tcW w:w="616" w:type="pct"/>
            <w:tcBorders>
              <w:top w:val="single" w:sz="4" w:space="0" w:color="BFBFBF"/>
              <w:left w:val="single" w:sz="8" w:space="0" w:color="BFBFBF"/>
              <w:bottom w:val="single" w:sz="8" w:space="0" w:color="BFBFBF"/>
              <w:right w:val="single" w:sz="8" w:space="0" w:color="BFBFBF"/>
            </w:tcBorders>
            <w:shd w:val="clear" w:color="auto" w:fill="auto"/>
            <w:vAlign w:val="center"/>
          </w:tcPr>
          <w:p w14:paraId="1A752B4C" w14:textId="77777777" w:rsidR="00BA674E" w:rsidRPr="00345182" w:rsidRDefault="00454070">
            <w:pPr>
              <w:pStyle w:val="Normal1"/>
              <w:spacing w:after="0" w:line="240" w:lineRule="auto"/>
              <w:jc w:val="center"/>
            </w:pPr>
            <w:r w:rsidRPr="00345182">
              <w:rPr>
                <w:rFonts w:ascii="Arial Narrow" w:eastAsia="Arial Narrow" w:hAnsi="Arial Narrow" w:cs="Arial Narrow"/>
              </w:rPr>
              <w:t>5,319</w:t>
            </w:r>
            <w:r w:rsidRPr="00345182">
              <w:rPr>
                <w:rFonts w:ascii="Arial Narrow" w:eastAsia="Arial Narrow" w:hAnsi="Arial Narrow" w:cs="Arial Narrow"/>
                <w:vertAlign w:val="superscript"/>
              </w:rPr>
              <w:t>**</w:t>
            </w:r>
          </w:p>
        </w:tc>
        <w:tc>
          <w:tcPr>
            <w:tcW w:w="616" w:type="pct"/>
            <w:tcBorders>
              <w:top w:val="single" w:sz="4" w:space="0" w:color="BFBFBF"/>
              <w:left w:val="single" w:sz="8" w:space="0" w:color="BFBFBF"/>
              <w:bottom w:val="single" w:sz="8" w:space="0" w:color="BFBFBF"/>
              <w:right w:val="single" w:sz="8" w:space="0" w:color="BFBFBF"/>
            </w:tcBorders>
            <w:shd w:val="clear" w:color="auto" w:fill="auto"/>
            <w:vAlign w:val="center"/>
          </w:tcPr>
          <w:p w14:paraId="1C0AC6CC" w14:textId="77777777" w:rsidR="00BA674E" w:rsidRPr="00345182" w:rsidRDefault="00454070">
            <w:pPr>
              <w:pStyle w:val="Normal1"/>
              <w:spacing w:after="0" w:line="240" w:lineRule="auto"/>
              <w:jc w:val="center"/>
            </w:pPr>
            <w:r w:rsidRPr="00345182">
              <w:rPr>
                <w:rFonts w:ascii="Arial Narrow" w:eastAsia="Arial Narrow" w:hAnsi="Arial Narrow" w:cs="Arial Narrow"/>
              </w:rPr>
              <w:t>5,827</w:t>
            </w:r>
            <w:r w:rsidRPr="00345182">
              <w:rPr>
                <w:rFonts w:ascii="Arial Narrow" w:eastAsia="Arial Narrow" w:hAnsi="Arial Narrow" w:cs="Arial Narrow"/>
                <w:vertAlign w:val="superscript"/>
              </w:rPr>
              <w:t>**</w:t>
            </w:r>
          </w:p>
        </w:tc>
        <w:tc>
          <w:tcPr>
            <w:tcW w:w="619" w:type="pct"/>
            <w:tcBorders>
              <w:top w:val="single" w:sz="4" w:space="0" w:color="BFBFBF"/>
              <w:left w:val="single" w:sz="8" w:space="0" w:color="BFBFBF"/>
              <w:bottom w:val="single" w:sz="8" w:space="0" w:color="BFBFBF"/>
              <w:right w:val="single" w:sz="8" w:space="0" w:color="BFBFBF"/>
            </w:tcBorders>
            <w:shd w:val="clear" w:color="auto" w:fill="auto"/>
            <w:vAlign w:val="center"/>
          </w:tcPr>
          <w:p w14:paraId="64793ED3" w14:textId="77777777" w:rsidR="00BA674E" w:rsidRPr="00345182" w:rsidRDefault="00454070">
            <w:pPr>
              <w:pStyle w:val="Normal1"/>
              <w:spacing w:after="0" w:line="240" w:lineRule="auto"/>
              <w:jc w:val="center"/>
            </w:pPr>
            <w:r w:rsidRPr="00345182">
              <w:rPr>
                <w:rFonts w:ascii="Arial Narrow" w:eastAsia="Arial Narrow" w:hAnsi="Arial Narrow" w:cs="Arial Narrow"/>
              </w:rPr>
              <w:t>8,808</w:t>
            </w:r>
            <w:r w:rsidRPr="00345182">
              <w:rPr>
                <w:rFonts w:ascii="Arial Narrow" w:eastAsia="Arial Narrow" w:hAnsi="Arial Narrow" w:cs="Arial Narrow"/>
                <w:vertAlign w:val="superscript"/>
              </w:rPr>
              <w:t>**</w:t>
            </w:r>
          </w:p>
        </w:tc>
      </w:tr>
      <w:tr w:rsidR="00BA674E" w:rsidRPr="00345182" w14:paraId="39DD3F30" w14:textId="77777777" w:rsidTr="00887811">
        <w:trPr>
          <w:trHeight w:val="227"/>
        </w:trPr>
        <w:tc>
          <w:tcPr>
            <w:tcW w:w="684" w:type="pct"/>
            <w:tcBorders>
              <w:top w:val="single" w:sz="8" w:space="0" w:color="BFBFBF"/>
              <w:left w:val="single" w:sz="8" w:space="0" w:color="BFBFBF"/>
              <w:bottom w:val="single" w:sz="4" w:space="0" w:color="BFBFBF"/>
              <w:right w:val="single" w:sz="8" w:space="0" w:color="BFBFBF"/>
            </w:tcBorders>
            <w:shd w:val="clear" w:color="auto" w:fill="auto"/>
            <w:vAlign w:val="center"/>
          </w:tcPr>
          <w:p w14:paraId="3C3FD73F" w14:textId="77777777" w:rsidR="00BA674E" w:rsidRPr="00345182" w:rsidRDefault="00BA674E">
            <w:pPr>
              <w:pStyle w:val="Normal1"/>
              <w:spacing w:after="0" w:line="240" w:lineRule="auto"/>
              <w:jc w:val="center"/>
              <w:rPr>
                <w:rFonts w:ascii="Arial Narrow" w:eastAsia="Arial Narrow" w:hAnsi="Arial Narrow" w:cs="Arial Narrow"/>
              </w:rPr>
            </w:pPr>
          </w:p>
        </w:tc>
        <w:tc>
          <w:tcPr>
            <w:tcW w:w="615" w:type="pct"/>
            <w:tcBorders>
              <w:top w:val="single" w:sz="8" w:space="0" w:color="BFBFBF"/>
              <w:left w:val="single" w:sz="8" w:space="0" w:color="BFBFBF"/>
              <w:bottom w:val="single" w:sz="4" w:space="0" w:color="BFBFBF"/>
              <w:right w:val="single" w:sz="8" w:space="0" w:color="BFBFBF"/>
            </w:tcBorders>
            <w:shd w:val="clear" w:color="auto" w:fill="auto"/>
            <w:vAlign w:val="center"/>
          </w:tcPr>
          <w:p w14:paraId="78316BF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(1,402)</w:t>
            </w:r>
          </w:p>
        </w:tc>
        <w:tc>
          <w:tcPr>
            <w:tcW w:w="616" w:type="pct"/>
            <w:tcBorders>
              <w:top w:val="single" w:sz="8" w:space="0" w:color="BFBFBF"/>
              <w:left w:val="single" w:sz="8" w:space="0" w:color="BFBFBF"/>
              <w:bottom w:val="single" w:sz="4" w:space="0" w:color="BFBFBF"/>
              <w:right w:val="single" w:sz="8" w:space="0" w:color="BFBFBF"/>
            </w:tcBorders>
            <w:shd w:val="clear" w:color="auto" w:fill="auto"/>
            <w:vAlign w:val="center"/>
          </w:tcPr>
          <w:p w14:paraId="1B06F78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(2,903)</w:t>
            </w:r>
          </w:p>
        </w:tc>
        <w:tc>
          <w:tcPr>
            <w:tcW w:w="617" w:type="pct"/>
            <w:tcBorders>
              <w:top w:val="single" w:sz="8" w:space="0" w:color="BFBFBF"/>
              <w:left w:val="single" w:sz="8" w:space="0" w:color="BFBFBF"/>
              <w:bottom w:val="single" w:sz="4" w:space="0" w:color="BFBFBF"/>
              <w:right w:val="single" w:sz="8" w:space="0" w:color="BFBFBF"/>
            </w:tcBorders>
            <w:shd w:val="clear" w:color="auto" w:fill="auto"/>
            <w:vAlign w:val="center"/>
          </w:tcPr>
          <w:p w14:paraId="755212E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(2,920)</w:t>
            </w:r>
          </w:p>
        </w:tc>
        <w:tc>
          <w:tcPr>
            <w:tcW w:w="617" w:type="pct"/>
            <w:tcBorders>
              <w:top w:val="single" w:sz="8" w:space="0" w:color="BFBFBF"/>
              <w:left w:val="single" w:sz="8" w:space="0" w:color="BFBFBF"/>
              <w:bottom w:val="single" w:sz="4" w:space="0" w:color="BFBFBF"/>
              <w:right w:val="single" w:sz="8" w:space="0" w:color="BFBFBF"/>
            </w:tcBorders>
            <w:shd w:val="clear" w:color="auto" w:fill="auto"/>
            <w:vAlign w:val="center"/>
          </w:tcPr>
          <w:p w14:paraId="68AC68E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(2,433)</w:t>
            </w:r>
          </w:p>
        </w:tc>
        <w:tc>
          <w:tcPr>
            <w:tcW w:w="616" w:type="pct"/>
            <w:tcBorders>
              <w:top w:val="single" w:sz="8" w:space="0" w:color="BFBFBF"/>
              <w:left w:val="single" w:sz="8" w:space="0" w:color="BFBFBF"/>
              <w:bottom w:val="single" w:sz="4" w:space="0" w:color="BFBFBF"/>
              <w:right w:val="single" w:sz="8" w:space="0" w:color="BFBFBF"/>
            </w:tcBorders>
            <w:shd w:val="clear" w:color="auto" w:fill="auto"/>
            <w:vAlign w:val="center"/>
          </w:tcPr>
          <w:p w14:paraId="39426F1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(1,025)</w:t>
            </w:r>
          </w:p>
        </w:tc>
        <w:tc>
          <w:tcPr>
            <w:tcW w:w="616" w:type="pct"/>
            <w:tcBorders>
              <w:top w:val="single" w:sz="8" w:space="0" w:color="BFBFBF"/>
              <w:left w:val="single" w:sz="8" w:space="0" w:color="BFBFBF"/>
              <w:bottom w:val="single" w:sz="4" w:space="0" w:color="BFBFBF"/>
              <w:right w:val="single" w:sz="8" w:space="0" w:color="BFBFBF"/>
            </w:tcBorders>
            <w:shd w:val="clear" w:color="auto" w:fill="auto"/>
            <w:vAlign w:val="center"/>
          </w:tcPr>
          <w:p w14:paraId="44ABBBA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(1,507)</w:t>
            </w:r>
          </w:p>
        </w:tc>
        <w:tc>
          <w:tcPr>
            <w:tcW w:w="619" w:type="pct"/>
            <w:tcBorders>
              <w:top w:val="single" w:sz="8" w:space="0" w:color="BFBFBF"/>
              <w:left w:val="single" w:sz="8" w:space="0" w:color="BFBFBF"/>
              <w:bottom w:val="single" w:sz="4" w:space="0" w:color="BFBFBF"/>
              <w:right w:val="single" w:sz="8" w:space="0" w:color="BFBFBF"/>
            </w:tcBorders>
            <w:shd w:val="clear" w:color="auto" w:fill="auto"/>
            <w:vAlign w:val="center"/>
          </w:tcPr>
          <w:p w14:paraId="0B4A3B9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(1,577)</w:t>
            </w:r>
          </w:p>
        </w:tc>
      </w:tr>
      <w:tr w:rsidR="00BA674E" w:rsidRPr="00345182" w14:paraId="54B3FB57" w14:textId="77777777" w:rsidTr="00887811">
        <w:trPr>
          <w:trHeight w:val="227"/>
        </w:trPr>
        <w:tc>
          <w:tcPr>
            <w:tcW w:w="684" w:type="pct"/>
            <w:tcBorders>
              <w:top w:val="single" w:sz="4" w:space="0" w:color="BFBFBF"/>
              <w:left w:val="single" w:sz="8" w:space="0" w:color="BFBFBF"/>
              <w:bottom w:val="single" w:sz="8" w:space="0" w:color="BFBFBF"/>
              <w:right w:val="single" w:sz="8" w:space="0" w:color="BFBFBF"/>
            </w:tcBorders>
            <w:shd w:val="clear" w:color="auto" w:fill="auto"/>
            <w:vAlign w:val="center"/>
          </w:tcPr>
          <w:p w14:paraId="77CDEFC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Control group mean</w:t>
            </w:r>
          </w:p>
        </w:tc>
        <w:tc>
          <w:tcPr>
            <w:tcW w:w="615" w:type="pct"/>
            <w:tcBorders>
              <w:top w:val="single" w:sz="4" w:space="0" w:color="BFBFBF"/>
              <w:left w:val="single" w:sz="8" w:space="0" w:color="BFBFBF"/>
              <w:bottom w:val="single" w:sz="8" w:space="0" w:color="BFBFBF"/>
              <w:right w:val="single" w:sz="8" w:space="0" w:color="BFBFBF"/>
            </w:tcBorders>
            <w:shd w:val="clear" w:color="auto" w:fill="auto"/>
            <w:vAlign w:val="center"/>
          </w:tcPr>
          <w:p w14:paraId="327468E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57,508</w:t>
            </w:r>
          </w:p>
        </w:tc>
        <w:tc>
          <w:tcPr>
            <w:tcW w:w="616" w:type="pct"/>
            <w:tcBorders>
              <w:top w:val="single" w:sz="4" w:space="0" w:color="BFBFBF"/>
              <w:left w:val="single" w:sz="8" w:space="0" w:color="BFBFBF"/>
              <w:bottom w:val="single" w:sz="8" w:space="0" w:color="BFBFBF"/>
              <w:right w:val="single" w:sz="8" w:space="0" w:color="BFBFBF"/>
            </w:tcBorders>
            <w:shd w:val="clear" w:color="auto" w:fill="auto"/>
            <w:vAlign w:val="center"/>
          </w:tcPr>
          <w:p w14:paraId="36E8539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45,157</w:t>
            </w:r>
          </w:p>
        </w:tc>
        <w:tc>
          <w:tcPr>
            <w:tcW w:w="617" w:type="pct"/>
            <w:tcBorders>
              <w:top w:val="single" w:sz="4" w:space="0" w:color="BFBFBF"/>
              <w:left w:val="single" w:sz="8" w:space="0" w:color="BFBFBF"/>
              <w:bottom w:val="single" w:sz="8" w:space="0" w:color="BFBFBF"/>
              <w:right w:val="single" w:sz="8" w:space="0" w:color="BFBFBF"/>
            </w:tcBorders>
            <w:shd w:val="clear" w:color="auto" w:fill="auto"/>
            <w:vAlign w:val="center"/>
          </w:tcPr>
          <w:p w14:paraId="09DB5EC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40,451</w:t>
            </w:r>
          </w:p>
        </w:tc>
        <w:tc>
          <w:tcPr>
            <w:tcW w:w="617" w:type="pct"/>
            <w:tcBorders>
              <w:top w:val="single" w:sz="4" w:space="0" w:color="BFBFBF"/>
              <w:left w:val="single" w:sz="8" w:space="0" w:color="BFBFBF"/>
              <w:bottom w:val="single" w:sz="8" w:space="0" w:color="BFBFBF"/>
              <w:right w:val="single" w:sz="8" w:space="0" w:color="BFBFBF"/>
            </w:tcBorders>
            <w:shd w:val="clear" w:color="auto" w:fill="auto"/>
            <w:vAlign w:val="center"/>
          </w:tcPr>
          <w:p w14:paraId="3FD00ED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21,413</w:t>
            </w:r>
          </w:p>
        </w:tc>
        <w:tc>
          <w:tcPr>
            <w:tcW w:w="616" w:type="pct"/>
            <w:tcBorders>
              <w:top w:val="single" w:sz="4" w:space="0" w:color="BFBFBF"/>
              <w:left w:val="single" w:sz="8" w:space="0" w:color="BFBFBF"/>
              <w:bottom w:val="single" w:sz="8" w:space="0" w:color="BFBFBF"/>
              <w:right w:val="single" w:sz="8" w:space="0" w:color="BFBFBF"/>
            </w:tcBorders>
            <w:shd w:val="clear" w:color="auto" w:fill="auto"/>
            <w:vAlign w:val="center"/>
          </w:tcPr>
          <w:p w14:paraId="2BD58B4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38,159</w:t>
            </w:r>
          </w:p>
        </w:tc>
        <w:tc>
          <w:tcPr>
            <w:tcW w:w="616" w:type="pct"/>
            <w:tcBorders>
              <w:top w:val="single" w:sz="4" w:space="0" w:color="BFBFBF"/>
              <w:left w:val="single" w:sz="8" w:space="0" w:color="BFBFBF"/>
              <w:bottom w:val="single" w:sz="8" w:space="0" w:color="BFBFBF"/>
              <w:right w:val="single" w:sz="8" w:space="0" w:color="BFBFBF"/>
            </w:tcBorders>
            <w:shd w:val="clear" w:color="auto" w:fill="auto"/>
            <w:vAlign w:val="center"/>
          </w:tcPr>
          <w:p w14:paraId="3A4CAF0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28,546</w:t>
            </w:r>
          </w:p>
        </w:tc>
        <w:tc>
          <w:tcPr>
            <w:tcW w:w="619" w:type="pct"/>
            <w:tcBorders>
              <w:top w:val="single" w:sz="4" w:space="0" w:color="BFBFBF"/>
              <w:left w:val="single" w:sz="8" w:space="0" w:color="BFBFBF"/>
              <w:bottom w:val="single" w:sz="8" w:space="0" w:color="BFBFBF"/>
              <w:right w:val="single" w:sz="8" w:space="0" w:color="BFBFBF"/>
            </w:tcBorders>
            <w:shd w:val="clear" w:color="auto" w:fill="auto"/>
            <w:vAlign w:val="center"/>
          </w:tcPr>
          <w:p w14:paraId="2AE2AA8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20,159</w:t>
            </w:r>
          </w:p>
        </w:tc>
      </w:tr>
      <w:tr w:rsidR="00BA674E" w:rsidRPr="00345182" w14:paraId="4859ADE3" w14:textId="77777777" w:rsidTr="00887811">
        <w:trPr>
          <w:trHeight w:val="227"/>
        </w:trPr>
        <w:tc>
          <w:tcPr>
            <w:tcW w:w="684" w:type="pct"/>
            <w:tcBorders>
              <w:top w:val="single" w:sz="8" w:space="0" w:color="BFBFBF"/>
              <w:left w:val="single" w:sz="8" w:space="0" w:color="BFBFBF"/>
              <w:bottom w:val="single" w:sz="8" w:space="0" w:color="BFBFBF"/>
              <w:right w:val="single" w:sz="8" w:space="0" w:color="BFBFBF"/>
            </w:tcBorders>
            <w:shd w:val="clear" w:color="auto" w:fill="auto"/>
            <w:vAlign w:val="center"/>
          </w:tcPr>
          <w:p w14:paraId="17BE28B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Bandwidth</w:t>
            </w:r>
          </w:p>
        </w:tc>
        <w:tc>
          <w:tcPr>
            <w:tcW w:w="615" w:type="pct"/>
            <w:tcBorders>
              <w:top w:val="single" w:sz="8" w:space="0" w:color="BFBFBF"/>
              <w:left w:val="single" w:sz="8" w:space="0" w:color="BFBFBF"/>
              <w:bottom w:val="single" w:sz="8" w:space="0" w:color="BFBFBF"/>
              <w:right w:val="single" w:sz="8" w:space="0" w:color="BFBFBF"/>
            </w:tcBorders>
            <w:shd w:val="clear" w:color="auto" w:fill="auto"/>
            <w:vAlign w:val="center"/>
          </w:tcPr>
          <w:p w14:paraId="752C2AA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10670.46</w:t>
            </w:r>
          </w:p>
        </w:tc>
        <w:tc>
          <w:tcPr>
            <w:tcW w:w="616" w:type="pct"/>
            <w:tcBorders>
              <w:top w:val="single" w:sz="8" w:space="0" w:color="BFBFBF"/>
              <w:left w:val="single" w:sz="8" w:space="0" w:color="BFBFBF"/>
              <w:bottom w:val="single" w:sz="8" w:space="0" w:color="BFBFBF"/>
              <w:right w:val="single" w:sz="8" w:space="0" w:color="BFBFBF"/>
            </w:tcBorders>
            <w:shd w:val="clear" w:color="auto" w:fill="auto"/>
            <w:vAlign w:val="center"/>
          </w:tcPr>
          <w:p w14:paraId="3A6E0BE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2341.85</w:t>
            </w:r>
          </w:p>
        </w:tc>
        <w:tc>
          <w:tcPr>
            <w:tcW w:w="617" w:type="pct"/>
            <w:tcBorders>
              <w:top w:val="single" w:sz="8" w:space="0" w:color="BFBFBF"/>
              <w:left w:val="single" w:sz="8" w:space="0" w:color="BFBFBF"/>
              <w:bottom w:val="single" w:sz="8" w:space="0" w:color="BFBFBF"/>
              <w:right w:val="single" w:sz="8" w:space="0" w:color="BFBFBF"/>
            </w:tcBorders>
            <w:shd w:val="clear" w:color="auto" w:fill="auto"/>
            <w:vAlign w:val="center"/>
          </w:tcPr>
          <w:p w14:paraId="2ACBB43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1097.34</w:t>
            </w:r>
          </w:p>
        </w:tc>
        <w:tc>
          <w:tcPr>
            <w:tcW w:w="617" w:type="pct"/>
            <w:tcBorders>
              <w:top w:val="single" w:sz="8" w:space="0" w:color="BFBFBF"/>
              <w:left w:val="single" w:sz="8" w:space="0" w:color="BFBFBF"/>
              <w:bottom w:val="single" w:sz="8" w:space="0" w:color="BFBFBF"/>
              <w:right w:val="single" w:sz="8" w:space="0" w:color="BFBFBF"/>
            </w:tcBorders>
            <w:shd w:val="clear" w:color="auto" w:fill="auto"/>
            <w:vAlign w:val="center"/>
          </w:tcPr>
          <w:p w14:paraId="63CCD81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2381.16</w:t>
            </w:r>
          </w:p>
        </w:tc>
        <w:tc>
          <w:tcPr>
            <w:tcW w:w="616" w:type="pct"/>
            <w:tcBorders>
              <w:top w:val="single" w:sz="8" w:space="0" w:color="BFBFBF"/>
              <w:left w:val="single" w:sz="8" w:space="0" w:color="BFBFBF"/>
              <w:bottom w:val="single" w:sz="8" w:space="0" w:color="BFBFBF"/>
              <w:right w:val="single" w:sz="8" w:space="0" w:color="BFBFBF"/>
            </w:tcBorders>
            <w:shd w:val="clear" w:color="auto" w:fill="auto"/>
            <w:vAlign w:val="center"/>
          </w:tcPr>
          <w:p w14:paraId="448B338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12402.81</w:t>
            </w:r>
          </w:p>
        </w:tc>
        <w:tc>
          <w:tcPr>
            <w:tcW w:w="616" w:type="pct"/>
            <w:tcBorders>
              <w:top w:val="single" w:sz="8" w:space="0" w:color="BFBFBF"/>
              <w:left w:val="single" w:sz="8" w:space="0" w:color="BFBFBF"/>
              <w:bottom w:val="single" w:sz="8" w:space="0" w:color="BFBFBF"/>
              <w:right w:val="single" w:sz="8" w:space="0" w:color="BFBFBF"/>
            </w:tcBorders>
            <w:shd w:val="clear" w:color="auto" w:fill="auto"/>
            <w:vAlign w:val="center"/>
          </w:tcPr>
          <w:p w14:paraId="2B4503A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1846.85</w:t>
            </w:r>
          </w:p>
        </w:tc>
        <w:tc>
          <w:tcPr>
            <w:tcW w:w="619" w:type="pct"/>
            <w:tcBorders>
              <w:top w:val="single" w:sz="8" w:space="0" w:color="BFBFBF"/>
              <w:left w:val="single" w:sz="8" w:space="0" w:color="BFBFBF"/>
              <w:bottom w:val="single" w:sz="8" w:space="0" w:color="BFBFBF"/>
              <w:right w:val="single" w:sz="8" w:space="0" w:color="BFBFBF"/>
            </w:tcBorders>
            <w:shd w:val="clear" w:color="auto" w:fill="auto"/>
            <w:vAlign w:val="center"/>
          </w:tcPr>
          <w:p w14:paraId="11AA2BA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1124.33</w:t>
            </w:r>
          </w:p>
        </w:tc>
      </w:tr>
      <w:tr w:rsidR="00BA674E" w:rsidRPr="00345182" w14:paraId="68143194" w14:textId="77777777" w:rsidTr="00887811">
        <w:trPr>
          <w:trHeight w:val="227"/>
        </w:trPr>
        <w:tc>
          <w:tcPr>
            <w:tcW w:w="684" w:type="pct"/>
            <w:tcBorders>
              <w:top w:val="single" w:sz="8" w:space="0" w:color="BFBFBF"/>
              <w:left w:val="single" w:sz="8" w:space="0" w:color="BFBFBF"/>
              <w:bottom w:val="single" w:sz="4" w:space="0" w:color="BFBFBF"/>
              <w:right w:val="single" w:sz="8" w:space="0" w:color="BFBFBF"/>
            </w:tcBorders>
            <w:shd w:val="clear" w:color="auto" w:fill="auto"/>
            <w:vAlign w:val="center"/>
          </w:tcPr>
          <w:p w14:paraId="3370BFD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Effective N</w:t>
            </w:r>
          </w:p>
        </w:tc>
        <w:tc>
          <w:tcPr>
            <w:tcW w:w="615" w:type="pct"/>
            <w:tcBorders>
              <w:top w:val="single" w:sz="8" w:space="0" w:color="BFBFBF"/>
              <w:left w:val="single" w:sz="8" w:space="0" w:color="BFBFBF"/>
              <w:bottom w:val="single" w:sz="4" w:space="0" w:color="BFBFBF"/>
              <w:right w:val="single" w:sz="8" w:space="0" w:color="BFBFBF"/>
            </w:tcBorders>
            <w:shd w:val="clear" w:color="auto" w:fill="auto"/>
            <w:vAlign w:val="center"/>
          </w:tcPr>
          <w:p w14:paraId="077CAE4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21059</w:t>
            </w:r>
          </w:p>
        </w:tc>
        <w:tc>
          <w:tcPr>
            <w:tcW w:w="616" w:type="pct"/>
            <w:tcBorders>
              <w:top w:val="single" w:sz="8" w:space="0" w:color="BFBFBF"/>
              <w:left w:val="single" w:sz="8" w:space="0" w:color="BFBFBF"/>
              <w:bottom w:val="single" w:sz="4" w:space="0" w:color="BFBFBF"/>
              <w:right w:val="single" w:sz="8" w:space="0" w:color="BFBFBF"/>
            </w:tcBorders>
            <w:shd w:val="clear" w:color="auto" w:fill="auto"/>
            <w:vAlign w:val="center"/>
          </w:tcPr>
          <w:p w14:paraId="553636A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5871</w:t>
            </w:r>
          </w:p>
        </w:tc>
        <w:tc>
          <w:tcPr>
            <w:tcW w:w="617" w:type="pct"/>
            <w:tcBorders>
              <w:top w:val="single" w:sz="8" w:space="0" w:color="BFBFBF"/>
              <w:left w:val="single" w:sz="8" w:space="0" w:color="BFBFBF"/>
              <w:bottom w:val="single" w:sz="4" w:space="0" w:color="BFBFBF"/>
              <w:right w:val="single" w:sz="8" w:space="0" w:color="BFBFBF"/>
            </w:tcBorders>
            <w:shd w:val="clear" w:color="auto" w:fill="auto"/>
            <w:vAlign w:val="center"/>
          </w:tcPr>
          <w:p w14:paraId="1BDB773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2712</w:t>
            </w:r>
          </w:p>
        </w:tc>
        <w:tc>
          <w:tcPr>
            <w:tcW w:w="617" w:type="pct"/>
            <w:tcBorders>
              <w:top w:val="single" w:sz="8" w:space="0" w:color="BFBFBF"/>
              <w:left w:val="single" w:sz="8" w:space="0" w:color="BFBFBF"/>
              <w:bottom w:val="single" w:sz="4" w:space="0" w:color="BFBFBF"/>
              <w:right w:val="single" w:sz="8" w:space="0" w:color="BFBFBF"/>
            </w:tcBorders>
            <w:shd w:val="clear" w:color="auto" w:fill="auto"/>
            <w:vAlign w:val="center"/>
          </w:tcPr>
          <w:p w14:paraId="4D7A3F7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5953</w:t>
            </w:r>
          </w:p>
        </w:tc>
        <w:tc>
          <w:tcPr>
            <w:tcW w:w="616" w:type="pct"/>
            <w:tcBorders>
              <w:top w:val="single" w:sz="8" w:space="0" w:color="BFBFBF"/>
              <w:left w:val="single" w:sz="8" w:space="0" w:color="BFBFBF"/>
              <w:bottom w:val="single" w:sz="4" w:space="0" w:color="BFBFBF"/>
              <w:right w:val="single" w:sz="8" w:space="0" w:color="BFBFBF"/>
            </w:tcBorders>
            <w:shd w:val="clear" w:color="auto" w:fill="auto"/>
            <w:vAlign w:val="center"/>
          </w:tcPr>
          <w:p w14:paraId="65E0BB8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28089</w:t>
            </w:r>
          </w:p>
        </w:tc>
        <w:tc>
          <w:tcPr>
            <w:tcW w:w="616" w:type="pct"/>
            <w:tcBorders>
              <w:top w:val="single" w:sz="8" w:space="0" w:color="BFBFBF"/>
              <w:left w:val="single" w:sz="8" w:space="0" w:color="BFBFBF"/>
              <w:bottom w:val="single" w:sz="4" w:space="0" w:color="BFBFBF"/>
              <w:right w:val="single" w:sz="8" w:space="0" w:color="BFBFBF"/>
            </w:tcBorders>
            <w:shd w:val="clear" w:color="auto" w:fill="auto"/>
            <w:vAlign w:val="center"/>
          </w:tcPr>
          <w:p w14:paraId="7987E07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8223</w:t>
            </w:r>
          </w:p>
        </w:tc>
        <w:tc>
          <w:tcPr>
            <w:tcW w:w="619" w:type="pct"/>
            <w:tcBorders>
              <w:top w:val="single" w:sz="8" w:space="0" w:color="BFBFBF"/>
              <w:left w:val="single" w:sz="8" w:space="0" w:color="BFBFBF"/>
              <w:bottom w:val="single" w:sz="4" w:space="0" w:color="BFBFBF"/>
              <w:right w:val="single" w:sz="8" w:space="0" w:color="BFBFBF"/>
            </w:tcBorders>
            <w:shd w:val="clear" w:color="auto" w:fill="auto"/>
            <w:vAlign w:val="center"/>
          </w:tcPr>
          <w:p w14:paraId="6CBB4A0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5055</w:t>
            </w:r>
          </w:p>
        </w:tc>
      </w:tr>
      <w:tr w:rsidR="00BA674E" w:rsidRPr="00345182" w14:paraId="14D68196"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9BEF3C6"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TSA benefit per capita (IV estimate)</w:t>
            </w: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9ADA2E" w14:textId="77777777" w:rsidR="00BA674E" w:rsidRPr="00345182" w:rsidRDefault="00454070">
            <w:pPr>
              <w:pStyle w:val="Normal1"/>
              <w:spacing w:after="0" w:line="240" w:lineRule="auto"/>
              <w:jc w:val="center"/>
            </w:pPr>
            <w:r w:rsidRPr="00345182">
              <w:rPr>
                <w:rFonts w:ascii="Arial Narrow" w:eastAsia="Arial Narrow" w:hAnsi="Arial Narrow" w:cs="Arial Narrow"/>
              </w:rPr>
              <w:t>11,805</w:t>
            </w:r>
            <w:r w:rsidRPr="00345182">
              <w:rPr>
                <w:rFonts w:ascii="Arial Narrow" w:eastAsia="Arial Narrow" w:hAnsi="Arial Narrow" w:cs="Arial Narrow"/>
                <w:vertAlign w:val="superscript"/>
              </w:rPr>
              <w:t>**</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8B0FC17" w14:textId="77777777" w:rsidR="00BA674E" w:rsidRPr="00345182" w:rsidRDefault="00454070">
            <w:pPr>
              <w:pStyle w:val="Normal1"/>
              <w:spacing w:after="0" w:line="240" w:lineRule="auto"/>
              <w:jc w:val="center"/>
            </w:pPr>
            <w:r w:rsidRPr="00345182">
              <w:rPr>
                <w:rFonts w:ascii="Arial Narrow" w:eastAsia="Arial Narrow" w:hAnsi="Arial Narrow" w:cs="Arial Narrow"/>
              </w:rPr>
              <w:t>17,925</w:t>
            </w:r>
            <w:r w:rsidRPr="00345182">
              <w:rPr>
                <w:rFonts w:ascii="Arial Narrow" w:eastAsia="Arial Narrow" w:hAnsi="Arial Narrow" w:cs="Arial Narrow"/>
                <w:vertAlign w:val="superscript"/>
              </w:rPr>
              <w:t>**</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8C3CEFA" w14:textId="77777777" w:rsidR="00BA674E" w:rsidRPr="00345182" w:rsidRDefault="00454070">
            <w:pPr>
              <w:pStyle w:val="Normal1"/>
              <w:spacing w:after="0" w:line="240" w:lineRule="auto"/>
              <w:jc w:val="center"/>
            </w:pPr>
            <w:r w:rsidRPr="00345182">
              <w:rPr>
                <w:rFonts w:ascii="Arial Narrow" w:eastAsia="Arial Narrow" w:hAnsi="Arial Narrow" w:cs="Arial Narrow"/>
              </w:rPr>
              <w:t>12,419</w:t>
            </w:r>
            <w:r w:rsidRPr="00345182">
              <w:rPr>
                <w:rFonts w:ascii="Arial Narrow" w:eastAsia="Arial Narrow" w:hAnsi="Arial Narrow" w:cs="Arial Narrow"/>
                <w:vertAlign w:val="superscript"/>
              </w:rPr>
              <w:t>**</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AE837BE" w14:textId="77777777" w:rsidR="00BA674E" w:rsidRPr="00345182" w:rsidRDefault="00454070">
            <w:pPr>
              <w:pStyle w:val="Normal1"/>
              <w:spacing w:after="0" w:line="240" w:lineRule="auto"/>
              <w:jc w:val="center"/>
            </w:pPr>
            <w:r w:rsidRPr="00345182">
              <w:rPr>
                <w:rFonts w:ascii="Arial Narrow" w:eastAsia="Arial Narrow" w:hAnsi="Arial Narrow" w:cs="Arial Narrow"/>
              </w:rPr>
              <w:t>33,479</w:t>
            </w:r>
            <w:r w:rsidRPr="00345182">
              <w:rPr>
                <w:rFonts w:ascii="Arial Narrow" w:eastAsia="Arial Narrow" w:hAnsi="Arial Narrow" w:cs="Arial Narrow"/>
                <w:vertAlign w:val="superscript"/>
              </w:rPr>
              <w:t>**</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9AF5594" w14:textId="77777777" w:rsidR="00BA674E" w:rsidRPr="00345182" w:rsidRDefault="00454070">
            <w:pPr>
              <w:pStyle w:val="Normal1"/>
              <w:spacing w:after="0" w:line="240" w:lineRule="auto"/>
              <w:jc w:val="center"/>
            </w:pPr>
            <w:r w:rsidRPr="00345182">
              <w:rPr>
                <w:rFonts w:ascii="Arial Narrow" w:eastAsia="Arial Narrow" w:hAnsi="Arial Narrow" w:cs="Arial Narrow"/>
              </w:rPr>
              <w:t>10,186</w:t>
            </w:r>
            <w:r w:rsidRPr="00345182">
              <w:rPr>
                <w:rFonts w:ascii="Arial Narrow" w:eastAsia="Arial Narrow" w:hAnsi="Arial Narrow" w:cs="Arial Narrow"/>
                <w:vertAlign w:val="superscript"/>
              </w:rPr>
              <w:t>**</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72FBCA" w14:textId="77777777" w:rsidR="00BA674E" w:rsidRPr="00345182" w:rsidRDefault="00454070">
            <w:pPr>
              <w:pStyle w:val="Normal1"/>
              <w:spacing w:after="0" w:line="240" w:lineRule="auto"/>
              <w:jc w:val="center"/>
            </w:pPr>
            <w:r w:rsidRPr="00345182">
              <w:rPr>
                <w:rFonts w:ascii="Arial Narrow" w:eastAsia="Arial Narrow" w:hAnsi="Arial Narrow" w:cs="Arial Narrow"/>
              </w:rPr>
              <w:t>11,331</w:t>
            </w:r>
            <w:r w:rsidRPr="00345182">
              <w:rPr>
                <w:rFonts w:ascii="Arial Narrow" w:eastAsia="Arial Narrow" w:hAnsi="Arial Narrow" w:cs="Arial Narrow"/>
                <w:vertAlign w:val="superscript"/>
              </w:rPr>
              <w:t>**</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43232E1" w14:textId="77777777" w:rsidR="00BA674E" w:rsidRPr="00345182" w:rsidRDefault="00454070">
            <w:pPr>
              <w:pStyle w:val="Normal1"/>
              <w:spacing w:after="0" w:line="240" w:lineRule="auto"/>
              <w:jc w:val="center"/>
            </w:pPr>
            <w:r w:rsidRPr="00345182">
              <w:rPr>
                <w:rFonts w:ascii="Arial Narrow" w:eastAsia="Arial Narrow" w:hAnsi="Arial Narrow" w:cs="Arial Narrow"/>
              </w:rPr>
              <w:t>13,594</w:t>
            </w:r>
            <w:r w:rsidRPr="00345182">
              <w:rPr>
                <w:rFonts w:ascii="Arial Narrow" w:eastAsia="Arial Narrow" w:hAnsi="Arial Narrow" w:cs="Arial Narrow"/>
                <w:vertAlign w:val="superscript"/>
              </w:rPr>
              <w:t>**</w:t>
            </w:r>
          </w:p>
        </w:tc>
      </w:tr>
      <w:tr w:rsidR="00BA674E" w:rsidRPr="00345182" w14:paraId="222D53B8"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436128A" w14:textId="77777777" w:rsidR="00BA674E" w:rsidRPr="00345182" w:rsidRDefault="00BA674E">
            <w:pPr>
              <w:pStyle w:val="Normal1"/>
              <w:spacing w:after="0" w:line="240" w:lineRule="auto"/>
              <w:jc w:val="center"/>
              <w:rPr>
                <w:rFonts w:ascii="Arial Narrow" w:eastAsia="Arial Narrow" w:hAnsi="Arial Narrow" w:cs="Arial Narrow"/>
                <w:b/>
              </w:rPr>
            </w:pP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971F0B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(2,891)</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32C088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(3,707)</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B50D6E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(3,445)</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752037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(2,919)</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05AA22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(1,737)</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00B6A1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(1,874)</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0F0D52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(1,915)</w:t>
            </w:r>
          </w:p>
        </w:tc>
      </w:tr>
      <w:tr w:rsidR="00BA674E" w:rsidRPr="00345182" w14:paraId="238582CD"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FF16F9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Control group mean</w:t>
            </w: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C51F09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56,816</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E8754F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45,168</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8D3D44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41,321</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183C9B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21,397</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7DE391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38,149</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341D9E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28,230</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050B6E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20,453</w:t>
            </w:r>
          </w:p>
        </w:tc>
      </w:tr>
      <w:tr w:rsidR="00BA674E" w:rsidRPr="00345182" w14:paraId="59E36FFE"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3F7C5D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Bandwidth</w:t>
            </w: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36EB5D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7231.52</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943751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2465.77</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BEFC7B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1936.57</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8CDF24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2202.22</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FD4611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13032.27</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19E6EC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2463.72</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60C88A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1231.76</w:t>
            </w:r>
          </w:p>
        </w:tc>
      </w:tr>
      <w:tr w:rsidR="00BA674E" w:rsidRPr="00345182" w14:paraId="786FA649"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54C50E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Effective N</w:t>
            </w: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BC8311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14381</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A0F24C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6197</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202CAB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4819</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026F7C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5528</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1FCD42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29671</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B63B8D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10912</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BB7777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5558</w:t>
            </w:r>
          </w:p>
        </w:tc>
      </w:tr>
    </w:tbl>
    <w:p w14:paraId="6E4B416B" w14:textId="45EBF51B" w:rsidR="00BA674E" w:rsidRPr="00345182" w:rsidRDefault="00454070" w:rsidP="00887811">
      <w:pPr>
        <w:pStyle w:val="PiedePagina"/>
        <w:jc w:val="center"/>
        <w:rPr>
          <w:lang w:val="en-GB"/>
        </w:rPr>
      </w:pPr>
      <w:r w:rsidRPr="00345182">
        <w:rPr>
          <w:lang w:val="en-GB"/>
        </w:rPr>
        <w:t>Note: Standard errors clustered at municipality level in parentheses + p &lt; 0.05, * p &lt; 0.01, ** p &lt; 0.001. Effective N is the number of observations within the optimal bandwidth as Calonico, Cattaneo, &amp;</w:t>
      </w:r>
      <w:r w:rsidR="00EC6DC3" w:rsidRPr="00345182">
        <w:rPr>
          <w:lang w:val="en-GB"/>
        </w:rPr>
        <w:t xml:space="preserve"> </w:t>
      </w:r>
      <w:r w:rsidRPr="00345182">
        <w:rPr>
          <w:lang w:val="en-GB"/>
        </w:rPr>
        <w:t>Titijunik (2014)</w:t>
      </w:r>
    </w:p>
    <w:p w14:paraId="58198C4C" w14:textId="00F92FFD" w:rsidR="00BA674E" w:rsidRPr="00345182" w:rsidRDefault="00454070">
      <w:pPr>
        <w:pStyle w:val="Normal1"/>
        <w:spacing w:before="180"/>
        <w:ind w:left="1134"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Source: Econometria</w:t>
      </w:r>
      <w:r w:rsidR="00AD07EC" w:rsidRPr="00345182">
        <w:rPr>
          <w:rFonts w:ascii="Century Gothic" w:eastAsia="Century Gothic" w:hAnsi="Century Gothic" w:cs="Century Gothic"/>
          <w:color w:val="262626"/>
          <w:sz w:val="18"/>
          <w:szCs w:val="18"/>
        </w:rPr>
        <w:t xml:space="preserve"> </w:t>
      </w:r>
      <w:r w:rsidRPr="00345182">
        <w:rPr>
          <w:rFonts w:ascii="Century Gothic" w:eastAsia="Century Gothic" w:hAnsi="Century Gothic" w:cs="Century Gothic"/>
          <w:color w:val="262626"/>
          <w:sz w:val="18"/>
          <w:szCs w:val="18"/>
        </w:rPr>
        <w:t>Consultores</w:t>
      </w:r>
      <w:r w:rsidR="00E52F4A" w:rsidRPr="00345182">
        <w:rPr>
          <w:rFonts w:ascii="Century Gothic" w:eastAsia="Century Gothic" w:hAnsi="Century Gothic" w:cs="Century Gothic"/>
          <w:color w:val="262626"/>
          <w:sz w:val="18"/>
          <w:szCs w:val="18"/>
        </w:rPr>
        <w:t xml:space="preserve"> with data from Georgian Social Services Agency</w:t>
      </w:r>
      <w:r w:rsidRPr="00345182">
        <w:rPr>
          <w:rFonts w:ascii="Century Gothic" w:eastAsia="Century Gothic" w:hAnsi="Century Gothic" w:cs="Century Gothic"/>
          <w:color w:val="262626"/>
          <w:sz w:val="18"/>
          <w:szCs w:val="18"/>
        </w:rPr>
        <w:t>. 2020</w:t>
      </w:r>
    </w:p>
    <w:p w14:paraId="67282523" w14:textId="77777777" w:rsidR="00BA674E" w:rsidRPr="00345182" w:rsidRDefault="00454070" w:rsidP="00887811">
      <w:pPr>
        <w:rPr>
          <w:lang w:val="en-GB"/>
        </w:rPr>
      </w:pPr>
      <w:r w:rsidRPr="00345182">
        <w:rPr>
          <w:lang w:val="en-GB"/>
        </w:rPr>
        <w:t xml:space="preserve">The following paragraphs address whether these changes in income allow households to make better investments and increase their welfare. They likewise respond to an alternative hypothesis in the literature which argues that this transfer discourages work search or “visible” investments that increase income, in order to not lose benefits. </w:t>
      </w:r>
    </w:p>
    <w:p w14:paraId="0A258E47" w14:textId="77777777" w:rsidR="00BA674E" w:rsidRPr="00345182" w:rsidRDefault="00454070">
      <w:pPr>
        <w:pStyle w:val="Ttulo3"/>
        <w:rPr>
          <w:lang w:val="en-GB"/>
        </w:rPr>
      </w:pPr>
      <w:bookmarkStart w:id="153" w:name="2w5ecyt" w:colFirst="0" w:colLast="0"/>
      <w:bookmarkStart w:id="154" w:name="_4h042r0" w:colFirst="0" w:colLast="0"/>
      <w:bookmarkStart w:id="155" w:name="_Toc58492358"/>
      <w:bookmarkStart w:id="156" w:name="_Toc58492418"/>
      <w:bookmarkEnd w:id="153"/>
      <w:bookmarkEnd w:id="154"/>
      <w:r w:rsidRPr="00345182">
        <w:rPr>
          <w:lang w:val="en-GB"/>
        </w:rPr>
        <w:t>Labour market participation, income, and incentives to work</w:t>
      </w:r>
      <w:bookmarkEnd w:id="155"/>
      <w:bookmarkEnd w:id="156"/>
    </w:p>
    <w:p w14:paraId="5DCFF61C" w14:textId="77777777" w:rsidR="00BA674E" w:rsidRPr="00345182" w:rsidRDefault="00454070" w:rsidP="00887811">
      <w:pPr>
        <w:rPr>
          <w:lang w:val="en-GB"/>
        </w:rPr>
      </w:pPr>
      <w:r w:rsidRPr="00345182">
        <w:rPr>
          <w:lang w:val="en-GB"/>
        </w:rPr>
        <w:t xml:space="preserve">The hypothesis of possible negative incentives of the TSA in the labour market is tested using information for all adults from the Governmental Income Database, as well as biannual data </w:t>
      </w:r>
      <w:r w:rsidRPr="00345182">
        <w:rPr>
          <w:lang w:val="en-GB"/>
        </w:rPr>
        <w:lastRenderedPageBreak/>
        <w:t>from August 2018 to February 2020. From this data we can identify which individuals have a formal job and what their income is from that job.</w:t>
      </w:r>
    </w:p>
    <w:p w14:paraId="0E21727B" w14:textId="7B277359" w:rsidR="00BA674E" w:rsidRPr="00345182" w:rsidRDefault="00454070" w:rsidP="00887811">
      <w:pPr>
        <w:rPr>
          <w:lang w:val="en-GB"/>
        </w:rPr>
      </w:pPr>
      <w:r w:rsidRPr="00345182">
        <w:rPr>
          <w:lang w:val="en-GB"/>
        </w:rPr>
        <w:t xml:space="preserve">Figure 4.2 shows how the probability of having a formal job and the average income correlate with the PMT. For households without children with PMT scores lower than 65K we observed that the probability of having a formal job is below 10% and does not greatly vary. However, after 65K the probability of having a formal job increases as the PMT score increases. Thus, once the household loses the TSA benefits we found a positive correlation between PMT scores and formal labour market participation. We observed a similar behaviour for households with children. For PMT scores below 57K the probability of having a formal job moves between 8% to 9%. After 57K this probability increases from 9% to about 16% when the PMT is close to 100K. The behaviour of the household’s income per capita is the same. </w:t>
      </w:r>
    </w:p>
    <w:p w14:paraId="34319826" w14:textId="63FEC561" w:rsidR="00BA674E" w:rsidRPr="00345182" w:rsidRDefault="00454070" w:rsidP="00887811">
      <w:pPr>
        <w:rPr>
          <w:lang w:val="en-GB"/>
        </w:rPr>
      </w:pPr>
      <w:r w:rsidRPr="00345182">
        <w:rPr>
          <w:lang w:val="en-GB"/>
        </w:rPr>
        <w:t xml:space="preserve"> These findings show that incentives to look for a formal job differ for households with access to TSA benefits and households without TSA benefits. Given that access to the TSA depends on poverty levels (measured by the PMT score), a household receiving TSA benefits may reject a job offer or not look for a job because they may be afraid of losing their benefits if their income increases.</w:t>
      </w:r>
    </w:p>
    <w:p w14:paraId="6DA6BDDF" w14:textId="0BF5C452" w:rsidR="00BA674E" w:rsidRPr="00345182" w:rsidRDefault="00887811" w:rsidP="00887811">
      <w:pPr>
        <w:pStyle w:val="T-Figura"/>
        <w:rPr>
          <w:rFonts w:eastAsia="Century Gothic" w:cs="Century Gothic"/>
          <w:lang w:val="en-GB"/>
        </w:rPr>
      </w:pPr>
      <w:bookmarkStart w:id="157" w:name="3vac5uf" w:colFirst="0" w:colLast="0"/>
      <w:bookmarkStart w:id="158" w:name="_1baon6m" w:colFirst="0" w:colLast="0"/>
      <w:bookmarkStart w:id="159" w:name="_Toc57227690"/>
      <w:bookmarkStart w:id="160" w:name="_Toc58492455"/>
      <w:bookmarkEnd w:id="157"/>
      <w:bookmarkEnd w:id="158"/>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2</w:t>
      </w:r>
      <w:r w:rsidR="004B1B12" w:rsidRPr="0028441D">
        <w:rPr>
          <w:lang w:val="en-GB"/>
        </w:rPr>
        <w:fldChar w:fldCharType="end"/>
      </w:r>
      <w:r w:rsidRPr="00345182">
        <w:rPr>
          <w:lang w:val="en-GB"/>
        </w:rPr>
        <w:t xml:space="preserve"> </w:t>
      </w:r>
      <w:r w:rsidR="00454070" w:rsidRPr="00345182">
        <w:rPr>
          <w:rFonts w:eastAsia="Century Gothic" w:cs="Century Gothic"/>
          <w:lang w:val="en-GB"/>
        </w:rPr>
        <w:t>- Labour market outcomes by first interview PMT score</w:t>
      </w:r>
      <w:bookmarkEnd w:id="159"/>
      <w:bookmarkEnd w:id="160"/>
      <w:r w:rsidR="00454070" w:rsidRPr="00345182">
        <w:rPr>
          <w:rFonts w:eastAsia="Century Gothic" w:cs="Century Gothic"/>
          <w:lang w:val="en-GB"/>
        </w:rPr>
        <w:t xml:space="preserve"> </w:t>
      </w:r>
    </w:p>
    <w:tbl>
      <w:tblPr>
        <w:tblStyle w:val="a2"/>
        <w:tblW w:w="9493"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816"/>
        <w:gridCol w:w="4677"/>
      </w:tblGrid>
      <w:tr w:rsidR="00BA674E" w:rsidRPr="00345182" w14:paraId="4255B615" w14:textId="77777777">
        <w:tc>
          <w:tcPr>
            <w:tcW w:w="4816" w:type="dxa"/>
            <w:tcBorders>
              <w:top w:val="single" w:sz="4" w:space="0" w:color="BFBFBF"/>
              <w:left w:val="single" w:sz="4" w:space="0" w:color="BFBFBF"/>
              <w:bottom w:val="single" w:sz="4" w:space="0" w:color="BFBFBF"/>
              <w:right w:val="single" w:sz="4" w:space="0" w:color="BFBFBF"/>
            </w:tcBorders>
            <w:shd w:val="clear" w:color="auto" w:fill="auto"/>
          </w:tcPr>
          <w:p w14:paraId="30CF0C93" w14:textId="77777777" w:rsidR="00BA674E" w:rsidRPr="00345182" w:rsidRDefault="00454070" w:rsidP="00BD264C">
            <w:pPr>
              <w:pStyle w:val="Normal1"/>
              <w:spacing w:after="0" w:line="240" w:lineRule="auto"/>
              <w:jc w:val="center"/>
            </w:pPr>
            <w:r w:rsidRPr="0028441D">
              <w:rPr>
                <w:noProof/>
                <w:lang w:eastAsia="en-GB"/>
              </w:rPr>
              <w:drawing>
                <wp:inline distT="152400" distB="76200" distL="0" distR="0" wp14:anchorId="04E77D0D" wp14:editId="3FB521DB">
                  <wp:extent cx="2876550" cy="1819275"/>
                  <wp:effectExtent l="0" t="0" r="0" b="0"/>
                  <wp:docPr id="146"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7"/>
                          <a:srcRect/>
                          <a:stretch>
                            <a:fillRect/>
                          </a:stretch>
                        </pic:blipFill>
                        <pic:spPr>
                          <a:xfrm>
                            <a:off x="0" y="0"/>
                            <a:ext cx="2876550" cy="1819275"/>
                          </a:xfrm>
                          <a:prstGeom prst="rect">
                            <a:avLst/>
                          </a:prstGeom>
                          <a:ln/>
                        </pic:spPr>
                      </pic:pic>
                    </a:graphicData>
                  </a:graphic>
                </wp:inline>
              </w:drawing>
            </w:r>
          </w:p>
        </w:tc>
        <w:tc>
          <w:tcPr>
            <w:tcW w:w="4677" w:type="dxa"/>
            <w:tcBorders>
              <w:top w:val="single" w:sz="4" w:space="0" w:color="BFBFBF"/>
              <w:left w:val="single" w:sz="4" w:space="0" w:color="BFBFBF"/>
              <w:bottom w:val="single" w:sz="4" w:space="0" w:color="BFBFBF"/>
              <w:right w:val="single" w:sz="4" w:space="0" w:color="BFBFBF"/>
            </w:tcBorders>
            <w:shd w:val="clear" w:color="auto" w:fill="auto"/>
          </w:tcPr>
          <w:p w14:paraId="122220EC" w14:textId="77777777" w:rsidR="00BA674E" w:rsidRPr="00345182" w:rsidRDefault="00454070" w:rsidP="00BD264C">
            <w:pPr>
              <w:pStyle w:val="Normal1"/>
              <w:spacing w:after="0" w:line="240" w:lineRule="auto"/>
              <w:jc w:val="center"/>
            </w:pPr>
            <w:r w:rsidRPr="0028441D">
              <w:rPr>
                <w:noProof/>
                <w:lang w:eastAsia="en-GB"/>
              </w:rPr>
              <w:drawing>
                <wp:inline distT="152400" distB="76200" distL="0" distR="0" wp14:anchorId="22E0A900" wp14:editId="1FC021B2">
                  <wp:extent cx="2686050" cy="1847215"/>
                  <wp:effectExtent l="0" t="0" r="0" b="0"/>
                  <wp:docPr id="14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8"/>
                          <a:srcRect/>
                          <a:stretch>
                            <a:fillRect/>
                          </a:stretch>
                        </pic:blipFill>
                        <pic:spPr>
                          <a:xfrm>
                            <a:off x="0" y="0"/>
                            <a:ext cx="2686050" cy="1847215"/>
                          </a:xfrm>
                          <a:prstGeom prst="rect">
                            <a:avLst/>
                          </a:prstGeom>
                          <a:ln/>
                        </pic:spPr>
                      </pic:pic>
                    </a:graphicData>
                  </a:graphic>
                </wp:inline>
              </w:drawing>
            </w:r>
          </w:p>
        </w:tc>
      </w:tr>
      <w:tr w:rsidR="00BA674E" w:rsidRPr="00345182" w14:paraId="022E3EFD" w14:textId="77777777">
        <w:tc>
          <w:tcPr>
            <w:tcW w:w="4816" w:type="dxa"/>
            <w:tcBorders>
              <w:top w:val="single" w:sz="4" w:space="0" w:color="BFBFBF"/>
              <w:left w:val="single" w:sz="4" w:space="0" w:color="BFBFBF"/>
              <w:bottom w:val="single" w:sz="4" w:space="0" w:color="BFBFBF"/>
              <w:right w:val="single" w:sz="4" w:space="0" w:color="BFBFBF"/>
            </w:tcBorders>
            <w:shd w:val="clear" w:color="auto" w:fill="auto"/>
          </w:tcPr>
          <w:p w14:paraId="6D370DE1" w14:textId="65378400" w:rsidR="00BA674E" w:rsidRPr="00345182" w:rsidRDefault="00454070" w:rsidP="00122B93">
            <w:pPr>
              <w:pStyle w:val="Normal1"/>
              <w:numPr>
                <w:ilvl w:val="0"/>
                <w:numId w:val="16"/>
              </w:numPr>
              <w:pBdr>
                <w:top w:val="nil"/>
                <w:left w:val="nil"/>
                <w:bottom w:val="nil"/>
                <w:right w:val="nil"/>
                <w:between w:val="nil"/>
              </w:pBdr>
              <w:spacing w:after="0" w:line="240" w:lineRule="auto"/>
              <w:ind w:left="880" w:right="745"/>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Probability of having a formal job</w:t>
            </w:r>
          </w:p>
        </w:tc>
        <w:tc>
          <w:tcPr>
            <w:tcW w:w="4677" w:type="dxa"/>
            <w:tcBorders>
              <w:top w:val="single" w:sz="4" w:space="0" w:color="BFBFBF"/>
              <w:left w:val="single" w:sz="4" w:space="0" w:color="BFBFBF"/>
              <w:bottom w:val="single" w:sz="4" w:space="0" w:color="BFBFBF"/>
              <w:right w:val="single" w:sz="4" w:space="0" w:color="BFBFBF"/>
            </w:tcBorders>
            <w:shd w:val="clear" w:color="auto" w:fill="auto"/>
          </w:tcPr>
          <w:p w14:paraId="741C712A" w14:textId="77777777" w:rsidR="00BA674E" w:rsidRPr="00345182" w:rsidRDefault="00454070" w:rsidP="00122B93">
            <w:pPr>
              <w:pStyle w:val="Normal1"/>
              <w:numPr>
                <w:ilvl w:val="0"/>
                <w:numId w:val="16"/>
              </w:numPr>
              <w:pBdr>
                <w:top w:val="nil"/>
                <w:left w:val="nil"/>
                <w:bottom w:val="nil"/>
                <w:right w:val="nil"/>
                <w:between w:val="nil"/>
              </w:pBdr>
              <w:spacing w:after="0" w:line="240" w:lineRule="auto"/>
              <w:ind w:left="740" w:right="459"/>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Formal labour income per capita</w:t>
            </w:r>
          </w:p>
        </w:tc>
      </w:tr>
    </w:tbl>
    <w:p w14:paraId="43332496" w14:textId="443AAE1E" w:rsidR="00BA674E" w:rsidRPr="00345182" w:rsidRDefault="00454070" w:rsidP="00887811">
      <w:pPr>
        <w:pStyle w:val="PiedePagina"/>
        <w:jc w:val="center"/>
        <w:rPr>
          <w:lang w:val="en-GB"/>
        </w:rPr>
      </w:pPr>
      <w:r w:rsidRPr="00345182">
        <w:rPr>
          <w:lang w:val="en-GB"/>
        </w:rPr>
        <w:t xml:space="preserve">Notes: </w:t>
      </w:r>
      <w:r w:rsidR="00AD07EC" w:rsidRPr="00345182">
        <w:rPr>
          <w:lang w:val="en-GB"/>
        </w:rPr>
        <w:t>Household survey and PMT data from Georgian Social Services Agency</w:t>
      </w:r>
      <w:r w:rsidRPr="00345182">
        <w:rPr>
          <w:lang w:val="en-GB"/>
        </w:rPr>
        <w:t>. Bin size 1000 points</w:t>
      </w:r>
    </w:p>
    <w:p w14:paraId="1C0F5C93" w14:textId="72B2B82D" w:rsidR="00BA674E" w:rsidRPr="00345182" w:rsidRDefault="00036AC3" w:rsidP="00887811">
      <w:pPr>
        <w:pStyle w:val="PiedeCuadro"/>
        <w:rPr>
          <w:rFonts w:eastAsia="Century Gothic"/>
          <w:lang w:val="en-GB"/>
        </w:rPr>
      </w:pPr>
      <w:r w:rsidRPr="00345182">
        <w:rPr>
          <w:rFonts w:eastAsia="Century Gothic"/>
          <w:lang w:val="en-GB"/>
        </w:rPr>
        <w:t>S</w:t>
      </w:r>
      <w:r w:rsidR="00454070" w:rsidRPr="00345182">
        <w:rPr>
          <w:rFonts w:eastAsia="Century Gothic"/>
          <w:lang w:val="en-GB"/>
        </w:rPr>
        <w:t>ource: Econometria</w:t>
      </w:r>
      <w:r w:rsidR="00AD07EC" w:rsidRPr="00345182">
        <w:rPr>
          <w:rFonts w:eastAsia="Century Gothic"/>
          <w:lang w:val="en-GB"/>
        </w:rPr>
        <w:t xml:space="preserve"> </w:t>
      </w:r>
      <w:r w:rsidR="00454070" w:rsidRPr="00345182">
        <w:rPr>
          <w:rFonts w:eastAsia="Century Gothic"/>
          <w:lang w:val="en-GB"/>
        </w:rPr>
        <w:t>Consultores</w:t>
      </w:r>
      <w:r w:rsidRPr="00345182">
        <w:rPr>
          <w:rFonts w:eastAsia="Century Gothic"/>
          <w:lang w:val="en-GB"/>
        </w:rPr>
        <w:t xml:space="preserve"> </w:t>
      </w:r>
      <w:r w:rsidR="00E52F4A" w:rsidRPr="00345182">
        <w:rPr>
          <w:rFonts w:eastAsia="Century Gothic"/>
          <w:lang w:val="en-GB"/>
        </w:rPr>
        <w:t>with data from Georgian Social Services Agency</w:t>
      </w:r>
      <w:r w:rsidR="00454070" w:rsidRPr="00345182">
        <w:rPr>
          <w:rFonts w:eastAsia="Century Gothic"/>
          <w:lang w:val="en-GB"/>
        </w:rPr>
        <w:t>.</w:t>
      </w:r>
      <w:r w:rsidR="00E52F4A" w:rsidRPr="00345182">
        <w:rPr>
          <w:rFonts w:eastAsia="Century Gothic"/>
          <w:lang w:val="en-GB"/>
        </w:rPr>
        <w:t xml:space="preserve"> </w:t>
      </w:r>
      <w:r w:rsidR="00454070" w:rsidRPr="00345182">
        <w:rPr>
          <w:rFonts w:eastAsia="Century Gothic"/>
          <w:lang w:val="en-GB"/>
        </w:rPr>
        <w:t>2020</w:t>
      </w:r>
    </w:p>
    <w:p w14:paraId="145F21DC" w14:textId="5495A73E" w:rsidR="00BA674E" w:rsidRPr="00345182" w:rsidRDefault="00454070" w:rsidP="00887811">
      <w:pPr>
        <w:rPr>
          <w:lang w:val="en-GB"/>
        </w:rPr>
      </w:pPr>
      <w:r w:rsidRPr="00345182">
        <w:rPr>
          <w:lang w:val="en-GB"/>
        </w:rPr>
        <w:t xml:space="preserve">Additionally, we test this hypothesis by estimating the effect of being a TSA beneficiary on labour market outcomes by cut-off. Figure 4.3 shows the resulting coefficients of such estimations. Tables 2.1 and 2.2 in Appendix 2 show all the coefficients including the results by gender. Panel A shows that the probability of having a formal job drops by 6 percentage points (pp) for TSA beneficiaries just before the 65K cut-off for households with children. With respect to the participation rate of the control group (13%), this reduction represents a 50% drop. For households without children (Panel A) the reduction in participation in the formal labour market is larger around the 57K cut-off (4 pp); however, this reduction is not statistically </w:t>
      </w:r>
      <w:r w:rsidRPr="00345182">
        <w:rPr>
          <w:lang w:val="en-GB"/>
        </w:rPr>
        <w:lastRenderedPageBreak/>
        <w:t xml:space="preserve">significant. When we aggregate all adults within a household, the negative effects are no longer </w:t>
      </w:r>
      <w:r w:rsidR="002B20EB" w:rsidRPr="00345182">
        <w:rPr>
          <w:lang w:val="en-GB"/>
        </w:rPr>
        <w:t xml:space="preserve">significant (Panels </w:t>
      </w:r>
      <w:r w:rsidR="009D07EC" w:rsidRPr="00345182">
        <w:rPr>
          <w:lang w:val="en-GB"/>
        </w:rPr>
        <w:t>B and C</w:t>
      </w:r>
      <w:r w:rsidRPr="00345182">
        <w:rPr>
          <w:lang w:val="en-GB"/>
        </w:rPr>
        <w:t xml:space="preserve">). </w:t>
      </w:r>
    </w:p>
    <w:p w14:paraId="20A2C014" w14:textId="17F4706E" w:rsidR="00BA674E" w:rsidRPr="00345182" w:rsidRDefault="00887811" w:rsidP="00887811">
      <w:pPr>
        <w:pStyle w:val="T-Figura"/>
        <w:rPr>
          <w:rFonts w:eastAsia="Century Gothic" w:cs="Century Gothic"/>
          <w:lang w:val="en-GB"/>
        </w:rPr>
      </w:pPr>
      <w:bookmarkStart w:id="161" w:name="pkwqa1" w:colFirst="0" w:colLast="0"/>
      <w:bookmarkStart w:id="162" w:name="_2afmg28" w:colFirst="0" w:colLast="0"/>
      <w:bookmarkStart w:id="163" w:name="_Toc57227691"/>
      <w:bookmarkStart w:id="164" w:name="_Toc58492456"/>
      <w:bookmarkEnd w:id="161"/>
      <w:bookmarkEnd w:id="162"/>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3</w:t>
      </w:r>
      <w:r w:rsidR="004B1B12" w:rsidRPr="0028441D">
        <w:rPr>
          <w:lang w:val="en-GB"/>
        </w:rPr>
        <w:fldChar w:fldCharType="end"/>
      </w:r>
      <w:r w:rsidRPr="00345182">
        <w:rPr>
          <w:lang w:val="en-GB"/>
        </w:rPr>
        <w:t xml:space="preserve"> </w:t>
      </w:r>
      <w:r w:rsidR="00454070" w:rsidRPr="00345182">
        <w:rPr>
          <w:rFonts w:eastAsia="Century Gothic" w:cs="Century Gothic"/>
          <w:lang w:val="en-GB"/>
        </w:rPr>
        <w:t>- FRD estimates for labour market outcomes</w:t>
      </w:r>
      <w:bookmarkEnd w:id="163"/>
      <w:bookmarkEnd w:id="164"/>
      <w:r w:rsidR="00454070" w:rsidRPr="00345182">
        <w:rPr>
          <w:rFonts w:eastAsia="Century Gothic" w:cs="Century Gothic"/>
          <w:lang w:val="en-GB"/>
        </w:rPr>
        <w:t xml:space="preserve"> </w:t>
      </w:r>
    </w:p>
    <w:tbl>
      <w:tblPr>
        <w:tblStyle w:val="a3"/>
        <w:tblW w:w="920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602"/>
        <w:gridCol w:w="4602"/>
      </w:tblGrid>
      <w:tr w:rsidR="00493FAB" w:rsidRPr="00345182" w14:paraId="352AAC93" w14:textId="77777777" w:rsidTr="005F23F4">
        <w:trPr>
          <w:trHeight w:val="227"/>
        </w:trPr>
        <w:tc>
          <w:tcPr>
            <w:tcW w:w="4602" w:type="dxa"/>
            <w:tcBorders>
              <w:top w:val="single" w:sz="4" w:space="0" w:color="BFBFBF"/>
              <w:left w:val="single" w:sz="4" w:space="0" w:color="BFBFBF"/>
              <w:bottom w:val="single" w:sz="4" w:space="0" w:color="BFBFBF"/>
              <w:right w:val="single" w:sz="4" w:space="0" w:color="BFBFBF"/>
            </w:tcBorders>
            <w:shd w:val="clear" w:color="auto" w:fill="auto"/>
          </w:tcPr>
          <w:p w14:paraId="1142B2B2" w14:textId="77777777" w:rsidR="00493FAB" w:rsidRPr="00345182" w:rsidRDefault="00493FAB" w:rsidP="00BD264C">
            <w:pPr>
              <w:pStyle w:val="Normal1"/>
              <w:spacing w:after="0" w:line="240" w:lineRule="auto"/>
              <w:jc w:val="center"/>
            </w:pPr>
            <w:r w:rsidRPr="0028441D">
              <w:rPr>
                <w:noProof/>
                <w:lang w:eastAsia="en-GB"/>
              </w:rPr>
              <w:drawing>
                <wp:inline distT="152400" distB="76200" distL="0" distR="0" wp14:anchorId="28D96216" wp14:editId="3694B737">
                  <wp:extent cx="2954655" cy="2147570"/>
                  <wp:effectExtent l="0" t="0" r="0" b="0"/>
                  <wp:docPr id="1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2954655" cy="2147570"/>
                          </a:xfrm>
                          <a:prstGeom prst="rect">
                            <a:avLst/>
                          </a:prstGeom>
                          <a:ln/>
                        </pic:spPr>
                      </pic:pic>
                    </a:graphicData>
                  </a:graphic>
                </wp:inline>
              </w:drawing>
            </w:r>
          </w:p>
        </w:tc>
        <w:tc>
          <w:tcPr>
            <w:tcW w:w="4602" w:type="dxa"/>
            <w:tcBorders>
              <w:top w:val="single" w:sz="4" w:space="0" w:color="BFBFBF"/>
              <w:left w:val="single" w:sz="4" w:space="0" w:color="BFBFBF"/>
              <w:bottom w:val="single" w:sz="4" w:space="0" w:color="BFBFBF"/>
              <w:right w:val="single" w:sz="4" w:space="0" w:color="BFBFBF"/>
            </w:tcBorders>
            <w:shd w:val="clear" w:color="auto" w:fill="auto"/>
          </w:tcPr>
          <w:p w14:paraId="332F35AB" w14:textId="049B342A" w:rsidR="00493FAB" w:rsidRPr="00345182" w:rsidRDefault="00493FAB" w:rsidP="00BD264C">
            <w:pPr>
              <w:pStyle w:val="Normal1"/>
              <w:spacing w:after="0" w:line="240" w:lineRule="auto"/>
              <w:jc w:val="center"/>
            </w:pPr>
            <w:r w:rsidRPr="0028441D">
              <w:rPr>
                <w:noProof/>
                <w:lang w:eastAsia="en-GB"/>
              </w:rPr>
              <w:drawing>
                <wp:inline distT="152400" distB="76200" distL="0" distR="0" wp14:anchorId="512CF192" wp14:editId="443C3E5D">
                  <wp:extent cx="2952750" cy="2147570"/>
                  <wp:effectExtent l="0" t="0" r="0" b="0"/>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2952750" cy="2147570"/>
                          </a:xfrm>
                          <a:prstGeom prst="rect">
                            <a:avLst/>
                          </a:prstGeom>
                          <a:ln/>
                        </pic:spPr>
                      </pic:pic>
                    </a:graphicData>
                  </a:graphic>
                </wp:inline>
              </w:drawing>
            </w:r>
          </w:p>
        </w:tc>
      </w:tr>
      <w:tr w:rsidR="00493FAB" w:rsidRPr="00345182" w14:paraId="04AA266B" w14:textId="77777777" w:rsidTr="005F23F4">
        <w:trPr>
          <w:trHeight w:val="227"/>
        </w:trPr>
        <w:tc>
          <w:tcPr>
            <w:tcW w:w="4602" w:type="dxa"/>
            <w:tcBorders>
              <w:top w:val="single" w:sz="4" w:space="0" w:color="BFBFBF"/>
              <w:left w:val="single" w:sz="4" w:space="0" w:color="BFBFBF"/>
              <w:bottom w:val="single" w:sz="4" w:space="0" w:color="BFBFBF"/>
              <w:right w:val="single" w:sz="4" w:space="0" w:color="BFBFBF"/>
            </w:tcBorders>
            <w:shd w:val="clear" w:color="auto" w:fill="auto"/>
          </w:tcPr>
          <w:p w14:paraId="6BA72592" w14:textId="3F37374D" w:rsidR="00493FAB" w:rsidRPr="00345182" w:rsidRDefault="009D07EC" w:rsidP="00BD264C">
            <w:pPr>
              <w:pStyle w:val="Normal1"/>
              <w:spacing w:after="0" w:line="240" w:lineRule="auto"/>
              <w:jc w:val="center"/>
              <w:rPr>
                <w:lang w:eastAsia="es-CO"/>
              </w:rPr>
            </w:pPr>
            <w:r w:rsidRPr="00345182">
              <w:rPr>
                <w:rFonts w:ascii="Century Gothic" w:eastAsia="Century Gothic" w:hAnsi="Century Gothic" w:cs="Century Gothic"/>
                <w:color w:val="262626"/>
                <w:sz w:val="18"/>
                <w:szCs w:val="18"/>
              </w:rPr>
              <w:t>A</w:t>
            </w:r>
            <w:r w:rsidR="00493FAB" w:rsidRPr="00345182">
              <w:rPr>
                <w:rFonts w:ascii="Century Gothic" w:eastAsia="Century Gothic" w:hAnsi="Century Gothic" w:cs="Century Gothic"/>
                <w:color w:val="262626"/>
                <w:sz w:val="18"/>
                <w:szCs w:val="18"/>
              </w:rPr>
              <w:t>. Probability of having a formal job</w:t>
            </w:r>
          </w:p>
        </w:tc>
        <w:tc>
          <w:tcPr>
            <w:tcW w:w="4602" w:type="dxa"/>
            <w:tcBorders>
              <w:top w:val="single" w:sz="4" w:space="0" w:color="BFBFBF"/>
              <w:left w:val="single" w:sz="4" w:space="0" w:color="BFBFBF"/>
              <w:bottom w:val="single" w:sz="4" w:space="0" w:color="BFBFBF"/>
              <w:right w:val="single" w:sz="4" w:space="0" w:color="BFBFBF"/>
            </w:tcBorders>
            <w:shd w:val="clear" w:color="auto" w:fill="auto"/>
          </w:tcPr>
          <w:p w14:paraId="38A3F2E6" w14:textId="59202C51" w:rsidR="00493FAB" w:rsidRPr="00345182" w:rsidRDefault="009D07EC" w:rsidP="00BD264C">
            <w:pPr>
              <w:pStyle w:val="Normal1"/>
              <w:spacing w:after="0" w:line="240" w:lineRule="auto"/>
              <w:jc w:val="center"/>
              <w:rPr>
                <w:lang w:eastAsia="es-CO"/>
              </w:rPr>
            </w:pPr>
            <w:r w:rsidRPr="00345182">
              <w:rPr>
                <w:rFonts w:ascii="Century Gothic" w:eastAsia="Century Gothic" w:hAnsi="Century Gothic" w:cs="Century Gothic"/>
                <w:color w:val="262626"/>
                <w:sz w:val="18"/>
                <w:szCs w:val="18"/>
              </w:rPr>
              <w:t>B</w:t>
            </w:r>
            <w:r w:rsidR="00493FAB" w:rsidRPr="00345182">
              <w:rPr>
                <w:rFonts w:ascii="Century Gothic" w:eastAsia="Century Gothic" w:hAnsi="Century Gothic" w:cs="Century Gothic"/>
                <w:color w:val="262626"/>
                <w:sz w:val="18"/>
                <w:szCs w:val="18"/>
              </w:rPr>
              <w:t xml:space="preserve">. Probability of at least one adult from </w:t>
            </w:r>
            <w:r w:rsidR="00EC6DC3" w:rsidRPr="00345182">
              <w:rPr>
                <w:rFonts w:ascii="Century Gothic" w:eastAsia="Century Gothic" w:hAnsi="Century Gothic" w:cs="Century Gothic"/>
                <w:color w:val="262626"/>
                <w:sz w:val="18"/>
                <w:szCs w:val="18"/>
              </w:rPr>
              <w:t>the household</w:t>
            </w:r>
            <w:r w:rsidR="00493FAB" w:rsidRPr="00345182">
              <w:rPr>
                <w:rFonts w:ascii="Century Gothic" w:eastAsia="Century Gothic" w:hAnsi="Century Gothic" w:cs="Century Gothic"/>
                <w:color w:val="262626"/>
                <w:sz w:val="18"/>
                <w:szCs w:val="18"/>
              </w:rPr>
              <w:t xml:space="preserve"> having a formal job</w:t>
            </w:r>
          </w:p>
        </w:tc>
      </w:tr>
      <w:tr w:rsidR="00BA674E" w:rsidRPr="00345182" w14:paraId="14933622" w14:textId="77777777">
        <w:trPr>
          <w:trHeight w:val="227"/>
        </w:trPr>
        <w:tc>
          <w:tcPr>
            <w:tcW w:w="9204" w:type="dxa"/>
            <w:gridSpan w:val="2"/>
            <w:tcBorders>
              <w:top w:val="single" w:sz="4" w:space="0" w:color="BFBFBF"/>
              <w:left w:val="single" w:sz="4" w:space="0" w:color="BFBFBF"/>
              <w:bottom w:val="single" w:sz="4" w:space="0" w:color="BFBFBF"/>
              <w:right w:val="single" w:sz="4" w:space="0" w:color="BFBFBF"/>
            </w:tcBorders>
            <w:shd w:val="clear" w:color="auto" w:fill="auto"/>
          </w:tcPr>
          <w:p w14:paraId="7A0107BF" w14:textId="77777777" w:rsidR="00BA674E" w:rsidRPr="00345182" w:rsidRDefault="00454070" w:rsidP="00BD264C">
            <w:pPr>
              <w:pStyle w:val="Normal1"/>
              <w:spacing w:after="0" w:line="240" w:lineRule="auto"/>
              <w:jc w:val="center"/>
            </w:pPr>
            <w:r w:rsidRPr="0028441D">
              <w:rPr>
                <w:noProof/>
                <w:lang w:eastAsia="en-GB"/>
              </w:rPr>
              <w:drawing>
                <wp:inline distT="152400" distB="76200" distL="0" distR="0" wp14:anchorId="3A3A5B72" wp14:editId="6BD2F629">
                  <wp:extent cx="2952750" cy="2147570"/>
                  <wp:effectExtent l="0" t="0" r="0" b="0"/>
                  <wp:docPr id="14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31"/>
                          <a:srcRect/>
                          <a:stretch>
                            <a:fillRect/>
                          </a:stretch>
                        </pic:blipFill>
                        <pic:spPr>
                          <a:xfrm>
                            <a:off x="0" y="0"/>
                            <a:ext cx="2952750" cy="2147570"/>
                          </a:xfrm>
                          <a:prstGeom prst="rect">
                            <a:avLst/>
                          </a:prstGeom>
                          <a:ln/>
                        </pic:spPr>
                      </pic:pic>
                    </a:graphicData>
                  </a:graphic>
                </wp:inline>
              </w:drawing>
            </w:r>
          </w:p>
        </w:tc>
      </w:tr>
      <w:tr w:rsidR="00BA674E" w:rsidRPr="00345182" w14:paraId="33DA0B77" w14:textId="77777777">
        <w:trPr>
          <w:trHeight w:val="227"/>
        </w:trPr>
        <w:tc>
          <w:tcPr>
            <w:tcW w:w="9204" w:type="dxa"/>
            <w:gridSpan w:val="2"/>
            <w:tcBorders>
              <w:top w:val="single" w:sz="4" w:space="0" w:color="BFBFBF"/>
              <w:left w:val="single" w:sz="4" w:space="0" w:color="BFBFBF"/>
              <w:bottom w:val="single" w:sz="4" w:space="0" w:color="BFBFBF"/>
              <w:right w:val="single" w:sz="4" w:space="0" w:color="BFBFBF"/>
            </w:tcBorders>
            <w:shd w:val="clear" w:color="auto" w:fill="auto"/>
          </w:tcPr>
          <w:p w14:paraId="6E9060AF" w14:textId="5C2359C1" w:rsidR="00BA674E" w:rsidRPr="00345182" w:rsidRDefault="009D07EC" w:rsidP="00BD264C">
            <w:pPr>
              <w:pStyle w:val="Normal1"/>
              <w:spacing w:after="0" w:line="240" w:lineRule="auto"/>
              <w:ind w:left="596" w:right="53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C</w:t>
            </w:r>
            <w:r w:rsidR="00AD07EC" w:rsidRPr="00345182">
              <w:rPr>
                <w:rFonts w:ascii="Century Gothic" w:eastAsia="Century Gothic" w:hAnsi="Century Gothic" w:cs="Century Gothic"/>
                <w:color w:val="262626"/>
                <w:sz w:val="18"/>
                <w:szCs w:val="18"/>
              </w:rPr>
              <w:t xml:space="preserve">. </w:t>
            </w:r>
            <w:r w:rsidR="009655CB" w:rsidRPr="00345182">
              <w:rPr>
                <w:rFonts w:ascii="Century Gothic" w:eastAsia="Century Gothic" w:hAnsi="Century Gothic" w:cs="Century Gothic"/>
                <w:color w:val="262626"/>
                <w:sz w:val="18"/>
                <w:szCs w:val="18"/>
              </w:rPr>
              <w:t>Formal labour household income per capita</w:t>
            </w:r>
          </w:p>
        </w:tc>
      </w:tr>
    </w:tbl>
    <w:p w14:paraId="4EF6B1AA" w14:textId="3A70542A" w:rsidR="00BA674E" w:rsidRPr="00345182" w:rsidRDefault="00454070" w:rsidP="00887811">
      <w:pPr>
        <w:pStyle w:val="PiedePagina"/>
        <w:jc w:val="center"/>
        <w:rPr>
          <w:lang w:val="en-GB"/>
        </w:rPr>
      </w:pPr>
      <w:r w:rsidRPr="00345182">
        <w:rPr>
          <w:lang w:val="en-GB"/>
        </w:rPr>
        <w:t xml:space="preserve">Notes: </w:t>
      </w:r>
      <w:r w:rsidR="00AD07EC" w:rsidRPr="00345182">
        <w:rPr>
          <w:lang w:val="en-GB"/>
        </w:rPr>
        <w:t>Household survey and PMT data from Georgian Social Services Agency</w:t>
      </w:r>
      <w:r w:rsidRPr="00345182">
        <w:rPr>
          <w:lang w:val="en-GB"/>
        </w:rPr>
        <w:t>. All estimations following (Calonico, Cattaneo, &amp;Titijunik, 2014) Control group average in squared brackets [ ]. Standard errors clustered at municipality level. Estimations control by month and region fixed effects.</w:t>
      </w:r>
    </w:p>
    <w:p w14:paraId="690AB400" w14:textId="421CA570" w:rsidR="00BA674E" w:rsidRPr="00345182" w:rsidRDefault="00454070" w:rsidP="00887811">
      <w:pPr>
        <w:pStyle w:val="PiedeCuadro"/>
        <w:rPr>
          <w:rFonts w:eastAsia="Century Gothic"/>
          <w:lang w:val="en-GB"/>
        </w:rPr>
      </w:pPr>
      <w:r w:rsidRPr="00345182">
        <w:rPr>
          <w:rFonts w:eastAsia="Century Gothic"/>
          <w:lang w:val="en-GB"/>
        </w:rPr>
        <w:t>Source: Econometria</w:t>
      </w:r>
      <w:r w:rsidR="00AD07EC" w:rsidRPr="00345182">
        <w:rPr>
          <w:rFonts w:eastAsia="Century Gothic"/>
          <w:lang w:val="en-GB"/>
        </w:rPr>
        <w:t xml:space="preserve"> </w:t>
      </w:r>
      <w:r w:rsidRPr="00345182">
        <w:rPr>
          <w:rFonts w:eastAsia="Century Gothic"/>
          <w:lang w:val="en-GB"/>
        </w:rPr>
        <w:t>Consultores</w:t>
      </w:r>
      <w:r w:rsidR="00036AC3" w:rsidRPr="00345182">
        <w:rPr>
          <w:rFonts w:eastAsia="Century Gothic"/>
          <w:lang w:val="en-GB"/>
        </w:rPr>
        <w:t xml:space="preserve"> </w:t>
      </w:r>
      <w:r w:rsidR="00E52F4A" w:rsidRPr="00345182">
        <w:rPr>
          <w:rFonts w:eastAsia="Century Gothic"/>
          <w:lang w:val="en-GB"/>
        </w:rPr>
        <w:t>with data from Georgian Social Services Agency</w:t>
      </w:r>
      <w:r w:rsidRPr="00345182">
        <w:rPr>
          <w:rFonts w:eastAsia="Century Gothic"/>
          <w:lang w:val="en-GB"/>
        </w:rPr>
        <w:t>. 2020</w:t>
      </w:r>
    </w:p>
    <w:p w14:paraId="5AA85DC2" w14:textId="34D3B4B2" w:rsidR="00BA674E" w:rsidRPr="00345182" w:rsidRDefault="00454070" w:rsidP="00887811">
      <w:pPr>
        <w:rPr>
          <w:lang w:val="en-GB"/>
        </w:rPr>
      </w:pPr>
      <w:r w:rsidRPr="00345182">
        <w:rPr>
          <w:lang w:val="en-GB"/>
        </w:rPr>
        <w:t xml:space="preserve">Using the survey data, we can further investigate the effect of the TSA on labour market outcomes for households with children, because we do not restrict our analysis to formal labour market participation. Figure 4.4 shows how participation in the labour force decreases by 5 pp at 57K. In addition, total employment reduces at 57K and 65K (Panel B) by 5 and 10 pp respectively. Panels C and D compare informal and formal labour market participation. We observe that the effect at 65K is driven by formal labour market participation where the </w:t>
      </w:r>
      <w:r w:rsidR="006F2A03" w:rsidRPr="00345182">
        <w:rPr>
          <w:lang w:val="en-GB"/>
        </w:rPr>
        <w:t xml:space="preserve">change </w:t>
      </w:r>
      <w:r w:rsidRPr="00345182">
        <w:rPr>
          <w:lang w:val="en-GB"/>
        </w:rPr>
        <w:t>is</w:t>
      </w:r>
      <w:r w:rsidR="006F2A03" w:rsidRPr="00345182">
        <w:rPr>
          <w:lang w:val="en-GB"/>
        </w:rPr>
        <w:t xml:space="preserve"> a drop of </w:t>
      </w:r>
      <w:r w:rsidRPr="00345182">
        <w:rPr>
          <w:lang w:val="en-GB"/>
        </w:rPr>
        <w:t>5 pp and significant. When we estimate the effect on informal labour market participation, we do not find any significant effects.</w:t>
      </w:r>
      <w:r w:rsidR="009A4C96" w:rsidRPr="00345182">
        <w:rPr>
          <w:lang w:val="en-GB"/>
        </w:rPr>
        <w:t xml:space="preserve"> </w:t>
      </w:r>
    </w:p>
    <w:p w14:paraId="0821BBB0" w14:textId="66402245" w:rsidR="00BA674E" w:rsidRPr="00345182" w:rsidRDefault="00887811" w:rsidP="00887811">
      <w:pPr>
        <w:pStyle w:val="T-Figura"/>
        <w:rPr>
          <w:rFonts w:eastAsia="Century Gothic"/>
          <w:lang w:val="en-GB"/>
        </w:rPr>
      </w:pPr>
      <w:bookmarkStart w:id="165" w:name="1opuj5n" w:colFirst="0" w:colLast="0"/>
      <w:bookmarkStart w:id="166" w:name="_39kk8xu" w:colFirst="0" w:colLast="0"/>
      <w:bookmarkStart w:id="167" w:name="_Toc57227692"/>
      <w:bookmarkStart w:id="168" w:name="_Toc58492457"/>
      <w:bookmarkEnd w:id="165"/>
      <w:bookmarkEnd w:id="166"/>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4</w:t>
      </w:r>
      <w:r w:rsidR="004B1B12" w:rsidRPr="0028441D">
        <w:rPr>
          <w:lang w:val="en-GB"/>
        </w:rPr>
        <w:fldChar w:fldCharType="end"/>
      </w:r>
      <w:r w:rsidR="009A4C96" w:rsidRPr="00345182">
        <w:rPr>
          <w:lang w:val="en-GB"/>
        </w:rPr>
        <w:t xml:space="preserve"> </w:t>
      </w:r>
      <w:r w:rsidR="00454070" w:rsidRPr="00345182">
        <w:rPr>
          <w:rFonts w:eastAsia="Century Gothic"/>
          <w:lang w:val="en-GB"/>
        </w:rPr>
        <w:t>- FRD (IV) estimates for labour market outcomes for households with children</w:t>
      </w:r>
      <w:bookmarkEnd w:id="167"/>
      <w:bookmarkEnd w:id="168"/>
    </w:p>
    <w:tbl>
      <w:tblPr>
        <w:tblStyle w:val="a4"/>
        <w:tblW w:w="9493"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672"/>
        <w:gridCol w:w="4821"/>
      </w:tblGrid>
      <w:tr w:rsidR="00BA674E" w:rsidRPr="00345182" w14:paraId="77685A5B" w14:textId="77777777">
        <w:trPr>
          <w:trHeight w:val="227"/>
        </w:trPr>
        <w:tc>
          <w:tcPr>
            <w:tcW w:w="4672" w:type="dxa"/>
            <w:tcBorders>
              <w:top w:val="single" w:sz="4" w:space="0" w:color="BFBFBF"/>
              <w:left w:val="single" w:sz="4" w:space="0" w:color="BFBFBF"/>
              <w:bottom w:val="single" w:sz="4" w:space="0" w:color="BFBFBF"/>
              <w:right w:val="single" w:sz="4" w:space="0" w:color="BFBFBF"/>
            </w:tcBorders>
            <w:shd w:val="clear" w:color="auto" w:fill="auto"/>
          </w:tcPr>
          <w:p w14:paraId="71D46F30" w14:textId="77777777" w:rsidR="00BA674E" w:rsidRPr="00345182" w:rsidRDefault="00454070" w:rsidP="00BD264C">
            <w:pPr>
              <w:pStyle w:val="Normal1"/>
              <w:spacing w:after="0" w:line="240" w:lineRule="auto"/>
              <w:jc w:val="center"/>
            </w:pPr>
            <w:r w:rsidRPr="0028441D">
              <w:rPr>
                <w:noProof/>
                <w:lang w:eastAsia="en-GB"/>
              </w:rPr>
              <w:drawing>
                <wp:inline distT="152400" distB="76200" distL="0" distR="0" wp14:anchorId="173A6341" wp14:editId="35FE7EDE">
                  <wp:extent cx="2948940" cy="2147570"/>
                  <wp:effectExtent l="0" t="0" r="0" b="0"/>
                  <wp:docPr id="136"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2"/>
                          <a:srcRect/>
                          <a:stretch>
                            <a:fillRect/>
                          </a:stretch>
                        </pic:blipFill>
                        <pic:spPr>
                          <a:xfrm>
                            <a:off x="0" y="0"/>
                            <a:ext cx="2948940" cy="2147570"/>
                          </a:xfrm>
                          <a:prstGeom prst="rect">
                            <a:avLst/>
                          </a:prstGeom>
                          <a:ln/>
                        </pic:spPr>
                      </pic:pic>
                    </a:graphicData>
                  </a:graphic>
                </wp:inline>
              </w:drawing>
            </w:r>
          </w:p>
        </w:tc>
        <w:tc>
          <w:tcPr>
            <w:tcW w:w="4821" w:type="dxa"/>
            <w:tcBorders>
              <w:top w:val="single" w:sz="4" w:space="0" w:color="BFBFBF"/>
              <w:left w:val="single" w:sz="4" w:space="0" w:color="BFBFBF"/>
              <w:bottom w:val="single" w:sz="4" w:space="0" w:color="BFBFBF"/>
              <w:right w:val="single" w:sz="4" w:space="0" w:color="BFBFBF"/>
            </w:tcBorders>
            <w:shd w:val="clear" w:color="auto" w:fill="auto"/>
          </w:tcPr>
          <w:p w14:paraId="7DBA8409" w14:textId="77777777" w:rsidR="00BA674E" w:rsidRPr="00345182" w:rsidRDefault="00454070" w:rsidP="00BD264C">
            <w:pPr>
              <w:pStyle w:val="Normal1"/>
              <w:spacing w:after="0" w:line="240" w:lineRule="auto"/>
              <w:jc w:val="center"/>
            </w:pPr>
            <w:r w:rsidRPr="0028441D">
              <w:rPr>
                <w:noProof/>
                <w:lang w:eastAsia="en-GB"/>
              </w:rPr>
              <w:drawing>
                <wp:inline distT="152400" distB="76200" distL="0" distR="0" wp14:anchorId="7F55E4B5" wp14:editId="1D3400B2">
                  <wp:extent cx="2948940" cy="2147570"/>
                  <wp:effectExtent l="0" t="0" r="0" b="0"/>
                  <wp:docPr id="161"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33"/>
                          <a:srcRect/>
                          <a:stretch>
                            <a:fillRect/>
                          </a:stretch>
                        </pic:blipFill>
                        <pic:spPr>
                          <a:xfrm>
                            <a:off x="0" y="0"/>
                            <a:ext cx="2948940" cy="2147570"/>
                          </a:xfrm>
                          <a:prstGeom prst="rect">
                            <a:avLst/>
                          </a:prstGeom>
                          <a:ln/>
                        </pic:spPr>
                      </pic:pic>
                    </a:graphicData>
                  </a:graphic>
                </wp:inline>
              </w:drawing>
            </w:r>
          </w:p>
        </w:tc>
      </w:tr>
      <w:tr w:rsidR="009655CB" w:rsidRPr="00345182" w14:paraId="540773AD" w14:textId="77777777">
        <w:trPr>
          <w:trHeight w:val="227"/>
        </w:trPr>
        <w:tc>
          <w:tcPr>
            <w:tcW w:w="4672" w:type="dxa"/>
            <w:tcBorders>
              <w:top w:val="single" w:sz="4" w:space="0" w:color="BFBFBF"/>
              <w:left w:val="single" w:sz="4" w:space="0" w:color="BFBFBF"/>
              <w:bottom w:val="single" w:sz="4" w:space="0" w:color="BFBFBF"/>
              <w:right w:val="single" w:sz="4" w:space="0" w:color="BFBFBF"/>
            </w:tcBorders>
            <w:shd w:val="clear" w:color="auto" w:fill="auto"/>
          </w:tcPr>
          <w:p w14:paraId="795F5675" w14:textId="43A9CFE2" w:rsidR="009655CB" w:rsidRPr="00345182" w:rsidRDefault="009655CB" w:rsidP="00122B93">
            <w:pPr>
              <w:pStyle w:val="Normal1"/>
              <w:numPr>
                <w:ilvl w:val="0"/>
                <w:numId w:val="53"/>
              </w:numPr>
              <w:spacing w:after="0" w:line="240" w:lineRule="auto"/>
              <w:ind w:left="426" w:right="492" w:hanging="357"/>
              <w:jc w:val="center"/>
              <w:rPr>
                <w:rFonts w:ascii="Century Gothic" w:hAnsi="Century Gothic"/>
                <w:color w:val="262626"/>
                <w:sz w:val="18"/>
                <w:szCs w:val="18"/>
              </w:rPr>
            </w:pPr>
            <w:r w:rsidRPr="00345182">
              <w:rPr>
                <w:rFonts w:ascii="Century Gothic" w:hAnsi="Century Gothic"/>
                <w:color w:val="262626"/>
                <w:sz w:val="18"/>
                <w:szCs w:val="18"/>
              </w:rPr>
              <w:t>Economically active population</w:t>
            </w:r>
          </w:p>
        </w:tc>
        <w:tc>
          <w:tcPr>
            <w:tcW w:w="4821" w:type="dxa"/>
            <w:tcBorders>
              <w:top w:val="single" w:sz="4" w:space="0" w:color="BFBFBF"/>
              <w:left w:val="single" w:sz="4" w:space="0" w:color="BFBFBF"/>
              <w:bottom w:val="single" w:sz="4" w:space="0" w:color="BFBFBF"/>
              <w:right w:val="single" w:sz="4" w:space="0" w:color="BFBFBF"/>
            </w:tcBorders>
            <w:shd w:val="clear" w:color="auto" w:fill="auto"/>
          </w:tcPr>
          <w:p w14:paraId="5984BB04" w14:textId="6498E159" w:rsidR="009655CB" w:rsidRPr="00345182" w:rsidRDefault="009655CB" w:rsidP="00122B93">
            <w:pPr>
              <w:pStyle w:val="Normal1"/>
              <w:numPr>
                <w:ilvl w:val="0"/>
                <w:numId w:val="53"/>
              </w:numPr>
              <w:tabs>
                <w:tab w:val="left" w:pos="2940"/>
              </w:tabs>
              <w:spacing w:after="0" w:line="240" w:lineRule="auto"/>
              <w:ind w:left="530" w:right="454" w:hanging="357"/>
              <w:jc w:val="center"/>
              <w:rPr>
                <w:rFonts w:ascii="Century Gothic" w:hAnsi="Century Gothic"/>
                <w:color w:val="262626"/>
                <w:sz w:val="18"/>
                <w:szCs w:val="18"/>
              </w:rPr>
            </w:pPr>
            <w:r w:rsidRPr="00345182">
              <w:rPr>
                <w:rFonts w:ascii="Century Gothic" w:hAnsi="Century Gothic"/>
                <w:color w:val="262626"/>
                <w:sz w:val="18"/>
                <w:szCs w:val="18"/>
              </w:rPr>
              <w:t>Employment rate</w:t>
            </w:r>
          </w:p>
        </w:tc>
      </w:tr>
      <w:tr w:rsidR="009655CB" w:rsidRPr="00345182" w14:paraId="44166E1B" w14:textId="77777777">
        <w:trPr>
          <w:trHeight w:val="227"/>
        </w:trPr>
        <w:tc>
          <w:tcPr>
            <w:tcW w:w="4672" w:type="dxa"/>
            <w:tcBorders>
              <w:top w:val="single" w:sz="4" w:space="0" w:color="BFBFBF"/>
              <w:left w:val="single" w:sz="4" w:space="0" w:color="BFBFBF"/>
              <w:bottom w:val="single" w:sz="4" w:space="0" w:color="BFBFBF"/>
              <w:right w:val="single" w:sz="4" w:space="0" w:color="BFBFBF"/>
            </w:tcBorders>
            <w:shd w:val="clear" w:color="auto" w:fill="auto"/>
          </w:tcPr>
          <w:p w14:paraId="3CED8AEA" w14:textId="77777777" w:rsidR="009655CB" w:rsidRPr="00345182" w:rsidRDefault="009655CB" w:rsidP="00BD264C">
            <w:pPr>
              <w:pStyle w:val="Normal1"/>
              <w:spacing w:after="0" w:line="240" w:lineRule="auto"/>
              <w:jc w:val="center"/>
            </w:pPr>
            <w:r w:rsidRPr="0028441D">
              <w:rPr>
                <w:noProof/>
                <w:lang w:eastAsia="en-GB"/>
              </w:rPr>
              <w:drawing>
                <wp:inline distT="152400" distB="76200" distL="0" distR="0" wp14:anchorId="6F0B79C3" wp14:editId="264B2A86">
                  <wp:extent cx="2948940" cy="2147570"/>
                  <wp:effectExtent l="0" t="0" r="0" b="0"/>
                  <wp:docPr id="16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2948940" cy="2147570"/>
                          </a:xfrm>
                          <a:prstGeom prst="rect">
                            <a:avLst/>
                          </a:prstGeom>
                          <a:ln/>
                        </pic:spPr>
                      </pic:pic>
                    </a:graphicData>
                  </a:graphic>
                </wp:inline>
              </w:drawing>
            </w:r>
          </w:p>
        </w:tc>
        <w:tc>
          <w:tcPr>
            <w:tcW w:w="4821" w:type="dxa"/>
            <w:tcBorders>
              <w:top w:val="single" w:sz="4" w:space="0" w:color="BFBFBF"/>
              <w:left w:val="single" w:sz="4" w:space="0" w:color="BFBFBF"/>
              <w:bottom w:val="single" w:sz="4" w:space="0" w:color="BFBFBF"/>
              <w:right w:val="single" w:sz="4" w:space="0" w:color="BFBFBF"/>
            </w:tcBorders>
            <w:shd w:val="clear" w:color="auto" w:fill="auto"/>
          </w:tcPr>
          <w:p w14:paraId="7FF70F64" w14:textId="77777777" w:rsidR="009655CB" w:rsidRPr="00345182" w:rsidRDefault="009655CB" w:rsidP="00BD264C">
            <w:pPr>
              <w:pStyle w:val="Normal1"/>
              <w:spacing w:after="0" w:line="240" w:lineRule="auto"/>
              <w:jc w:val="center"/>
            </w:pPr>
            <w:r w:rsidRPr="0028441D">
              <w:rPr>
                <w:noProof/>
                <w:lang w:eastAsia="en-GB"/>
              </w:rPr>
              <w:drawing>
                <wp:inline distT="152400" distB="76200" distL="0" distR="0" wp14:anchorId="2CAB13BF" wp14:editId="3A2161A6">
                  <wp:extent cx="2948940" cy="2147570"/>
                  <wp:effectExtent l="0" t="0" r="0" b="0"/>
                  <wp:docPr id="15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5"/>
                          <a:srcRect/>
                          <a:stretch>
                            <a:fillRect/>
                          </a:stretch>
                        </pic:blipFill>
                        <pic:spPr>
                          <a:xfrm>
                            <a:off x="0" y="0"/>
                            <a:ext cx="2948940" cy="2147570"/>
                          </a:xfrm>
                          <a:prstGeom prst="rect">
                            <a:avLst/>
                          </a:prstGeom>
                          <a:ln/>
                        </pic:spPr>
                      </pic:pic>
                    </a:graphicData>
                  </a:graphic>
                </wp:inline>
              </w:drawing>
            </w:r>
          </w:p>
        </w:tc>
      </w:tr>
      <w:tr w:rsidR="009655CB" w:rsidRPr="00345182" w14:paraId="3A8277FE" w14:textId="77777777">
        <w:trPr>
          <w:trHeight w:val="227"/>
        </w:trPr>
        <w:tc>
          <w:tcPr>
            <w:tcW w:w="4672" w:type="dxa"/>
            <w:tcBorders>
              <w:top w:val="single" w:sz="4" w:space="0" w:color="BFBFBF"/>
              <w:left w:val="single" w:sz="4" w:space="0" w:color="BFBFBF"/>
              <w:bottom w:val="single" w:sz="4" w:space="0" w:color="BFBFBF"/>
              <w:right w:val="single" w:sz="4" w:space="0" w:color="BFBFBF"/>
            </w:tcBorders>
            <w:shd w:val="clear" w:color="auto" w:fill="auto"/>
          </w:tcPr>
          <w:p w14:paraId="67AA41A9" w14:textId="79C0A9DE" w:rsidR="009655CB" w:rsidRPr="00345182" w:rsidRDefault="009655CB" w:rsidP="00122B93">
            <w:pPr>
              <w:pStyle w:val="Normal1"/>
              <w:numPr>
                <w:ilvl w:val="0"/>
                <w:numId w:val="53"/>
              </w:numPr>
              <w:spacing w:after="0" w:line="240" w:lineRule="auto"/>
              <w:ind w:left="426" w:hanging="357"/>
              <w:jc w:val="center"/>
              <w:rPr>
                <w:rFonts w:ascii="Century Gothic" w:hAnsi="Century Gothic"/>
                <w:sz w:val="18"/>
                <w:szCs w:val="18"/>
                <w:lang w:eastAsia="es-CO"/>
              </w:rPr>
            </w:pPr>
            <w:r w:rsidRPr="00345182">
              <w:rPr>
                <w:rFonts w:ascii="Century Gothic" w:hAnsi="Century Gothic"/>
                <w:color w:val="262626"/>
                <w:sz w:val="18"/>
                <w:szCs w:val="18"/>
              </w:rPr>
              <w:t xml:space="preserve">Self-employment </w:t>
            </w:r>
          </w:p>
        </w:tc>
        <w:tc>
          <w:tcPr>
            <w:tcW w:w="4821" w:type="dxa"/>
            <w:tcBorders>
              <w:top w:val="single" w:sz="4" w:space="0" w:color="BFBFBF"/>
              <w:left w:val="single" w:sz="4" w:space="0" w:color="BFBFBF"/>
              <w:bottom w:val="single" w:sz="4" w:space="0" w:color="BFBFBF"/>
              <w:right w:val="single" w:sz="4" w:space="0" w:color="BFBFBF"/>
            </w:tcBorders>
            <w:shd w:val="clear" w:color="auto" w:fill="auto"/>
          </w:tcPr>
          <w:p w14:paraId="09A5D900" w14:textId="04A19F7B" w:rsidR="009655CB" w:rsidRPr="00345182" w:rsidRDefault="009655CB" w:rsidP="00122B93">
            <w:pPr>
              <w:pStyle w:val="Normal1"/>
              <w:numPr>
                <w:ilvl w:val="0"/>
                <w:numId w:val="53"/>
              </w:numPr>
              <w:spacing w:after="0" w:line="240" w:lineRule="auto"/>
              <w:ind w:left="431" w:hanging="357"/>
              <w:jc w:val="center"/>
              <w:rPr>
                <w:rFonts w:ascii="Century Gothic" w:hAnsi="Century Gothic"/>
                <w:sz w:val="18"/>
                <w:szCs w:val="18"/>
                <w:lang w:eastAsia="es-CO"/>
              </w:rPr>
            </w:pPr>
            <w:r w:rsidRPr="00345182">
              <w:rPr>
                <w:rFonts w:ascii="Century Gothic" w:hAnsi="Century Gothic"/>
                <w:color w:val="262626"/>
                <w:sz w:val="18"/>
                <w:szCs w:val="18"/>
              </w:rPr>
              <w:t xml:space="preserve">Employment with permanent contract </w:t>
            </w:r>
          </w:p>
        </w:tc>
      </w:tr>
    </w:tbl>
    <w:p w14:paraId="2B8AE889" w14:textId="77777777" w:rsidR="00BA674E" w:rsidRPr="00345182" w:rsidRDefault="00454070" w:rsidP="00887811">
      <w:pPr>
        <w:pStyle w:val="PiedePagina"/>
        <w:jc w:val="center"/>
        <w:rPr>
          <w:lang w:val="en-GB"/>
        </w:rPr>
      </w:pPr>
      <w:r w:rsidRPr="00345182">
        <w:rPr>
          <w:lang w:val="en-GB"/>
        </w:rPr>
        <w:t>Notes: Household survey and PMT data from Georgian Social Services Agency. FRD estimates are IV estimations of being a TSA beneficiary using the discontinuity at each cut-off to instrument the TSA group as (Lee &amp; Lemieux, 2010) Control group average in squared brackets [ ]. Estimates and standard errors using sample weights and the survey design.</w:t>
      </w:r>
    </w:p>
    <w:p w14:paraId="0B07AABC" w14:textId="153C3728" w:rsidR="00BA674E" w:rsidRPr="00345182" w:rsidRDefault="00454070" w:rsidP="00887811">
      <w:pPr>
        <w:pStyle w:val="PiedeCuadro"/>
        <w:rPr>
          <w:rFonts w:eastAsia="Century Gothic"/>
          <w:lang w:val="en-GB"/>
        </w:rPr>
      </w:pPr>
      <w:r w:rsidRPr="00345182">
        <w:rPr>
          <w:rFonts w:eastAsia="Century Gothic"/>
          <w:lang w:val="en-GB"/>
        </w:rPr>
        <w:t>Source: Econometria</w:t>
      </w:r>
      <w:r w:rsidR="00AD07EC" w:rsidRPr="00345182">
        <w:rPr>
          <w:rFonts w:eastAsia="Century Gothic"/>
          <w:lang w:val="en-GB"/>
        </w:rPr>
        <w:t xml:space="preserve"> </w:t>
      </w:r>
      <w:r w:rsidRPr="00345182">
        <w:rPr>
          <w:rFonts w:eastAsia="Century Gothic"/>
          <w:lang w:val="en-GB"/>
        </w:rPr>
        <w:t>Consultores</w:t>
      </w:r>
      <w:r w:rsidR="00E52F4A" w:rsidRPr="00345182">
        <w:rPr>
          <w:rFonts w:eastAsia="Century Gothic"/>
          <w:lang w:val="en-GB"/>
        </w:rPr>
        <w:t xml:space="preserve"> with </w:t>
      </w:r>
      <w:r w:rsidR="00E52F4A" w:rsidRPr="00345182">
        <w:rPr>
          <w:color w:val="000000"/>
          <w:lang w:val="en-GB"/>
        </w:rPr>
        <w:t>data from Georgian Social Services Agency</w:t>
      </w:r>
      <w:r w:rsidRPr="00345182">
        <w:rPr>
          <w:rFonts w:eastAsia="Century Gothic"/>
          <w:lang w:val="en-GB"/>
        </w:rPr>
        <w:t>. 2020</w:t>
      </w:r>
    </w:p>
    <w:p w14:paraId="402DB567" w14:textId="12F2FF18" w:rsidR="00BA674E" w:rsidRPr="00345182" w:rsidRDefault="00454070" w:rsidP="00887811">
      <w:pPr>
        <w:rPr>
          <w:lang w:val="en-GB"/>
        </w:rPr>
      </w:pPr>
      <w:r w:rsidRPr="00345182">
        <w:rPr>
          <w:lang w:val="en-GB"/>
        </w:rPr>
        <w:t xml:space="preserve">We also find that the negative effects of participation in the labour market and the probability of having a contract are stronger for men, while there is no gender difference with respect to the negative effect we find on the employment rate (see Table 2.3 in Appendix 2). </w:t>
      </w:r>
    </w:p>
    <w:p w14:paraId="349518B8" w14:textId="0F31005B" w:rsidR="00BA674E" w:rsidRPr="00345182" w:rsidRDefault="00454070" w:rsidP="00887811">
      <w:pPr>
        <w:rPr>
          <w:lang w:val="en-GB"/>
        </w:rPr>
      </w:pPr>
      <w:r w:rsidRPr="00345182">
        <w:rPr>
          <w:lang w:val="en-GB"/>
        </w:rPr>
        <w:t xml:space="preserve">Furthermore, we can analyse the effect of TSA benefit over total household income. Figure 4.5 shows that when we only take into account a household's income from their economic activities (excluding TSA) it reduces by GEL </w:t>
      </w:r>
      <w:r w:rsidR="00F3018C" w:rsidRPr="00345182">
        <w:rPr>
          <w:lang w:val="en-GB"/>
        </w:rPr>
        <w:t>2</w:t>
      </w:r>
      <w:r w:rsidRPr="00345182">
        <w:rPr>
          <w:lang w:val="en-GB"/>
        </w:rPr>
        <w:t xml:space="preserve">20 for TSA beneficiaries around the 65K cut-off (Panel A). Even when TSA benefits are added, the programme beneficiaries’ income is still GEL 100 less than the non-beneficiaries above the cut-off (Panel B). </w:t>
      </w:r>
    </w:p>
    <w:p w14:paraId="56E21EB0" w14:textId="04ABF3F9" w:rsidR="00BA674E" w:rsidRPr="00345182" w:rsidRDefault="00887811" w:rsidP="00887811">
      <w:pPr>
        <w:pStyle w:val="T-Figura"/>
        <w:rPr>
          <w:rFonts w:eastAsia="Century Gothic"/>
          <w:lang w:val="en-GB"/>
        </w:rPr>
      </w:pPr>
      <w:bookmarkStart w:id="169" w:name="2nusc19" w:colFirst="0" w:colLast="0"/>
      <w:bookmarkStart w:id="170" w:name="_48pi1tg" w:colFirst="0" w:colLast="0"/>
      <w:bookmarkStart w:id="171" w:name="_Toc57227693"/>
      <w:bookmarkStart w:id="172" w:name="_Toc58492458"/>
      <w:bookmarkEnd w:id="169"/>
      <w:bookmarkEnd w:id="170"/>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5</w:t>
      </w:r>
      <w:r w:rsidR="004B1B12" w:rsidRPr="0028441D">
        <w:rPr>
          <w:lang w:val="en-GB"/>
        </w:rPr>
        <w:fldChar w:fldCharType="end"/>
      </w:r>
      <w:r w:rsidRPr="00345182">
        <w:rPr>
          <w:lang w:val="en-GB"/>
        </w:rPr>
        <w:t xml:space="preserve"> </w:t>
      </w:r>
      <w:r w:rsidR="00454070" w:rsidRPr="00345182">
        <w:rPr>
          <w:rFonts w:eastAsia="Century Gothic"/>
          <w:lang w:val="en-GB"/>
        </w:rPr>
        <w:t>- FRD (IV) estimates total income for households with children</w:t>
      </w:r>
      <w:bookmarkEnd w:id="171"/>
      <w:bookmarkEnd w:id="172"/>
      <w:r w:rsidR="00454070" w:rsidRPr="00345182">
        <w:rPr>
          <w:rFonts w:eastAsia="Century Gothic"/>
          <w:lang w:val="en-GB"/>
        </w:rPr>
        <w:t xml:space="preserve"> </w:t>
      </w:r>
    </w:p>
    <w:tbl>
      <w:tblPr>
        <w:tblStyle w:val="a5"/>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816"/>
        <w:gridCol w:w="4671"/>
      </w:tblGrid>
      <w:tr w:rsidR="00BA674E" w:rsidRPr="00345182" w14:paraId="7225C0FA" w14:textId="77777777" w:rsidTr="00887811">
        <w:trPr>
          <w:trHeight w:val="227"/>
        </w:trPr>
        <w:tc>
          <w:tcPr>
            <w:tcW w:w="253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ED35D0C" w14:textId="77777777" w:rsidR="00BA674E" w:rsidRPr="00345182" w:rsidRDefault="00454070" w:rsidP="00BD264C">
            <w:pPr>
              <w:pStyle w:val="Normal1"/>
              <w:spacing w:after="0" w:line="240" w:lineRule="auto"/>
              <w:jc w:val="center"/>
            </w:pPr>
            <w:r w:rsidRPr="0028441D">
              <w:rPr>
                <w:noProof/>
                <w:lang w:eastAsia="en-GB"/>
              </w:rPr>
              <w:drawing>
                <wp:inline distT="152400" distB="76200" distL="0" distR="0" wp14:anchorId="2DAC0049" wp14:editId="3A93C856">
                  <wp:extent cx="2524125" cy="1743075"/>
                  <wp:effectExtent l="0" t="0" r="0" b="0"/>
                  <wp:docPr id="15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6"/>
                          <a:srcRect/>
                          <a:stretch>
                            <a:fillRect/>
                          </a:stretch>
                        </pic:blipFill>
                        <pic:spPr>
                          <a:xfrm>
                            <a:off x="0" y="0"/>
                            <a:ext cx="2524125" cy="1743075"/>
                          </a:xfrm>
                          <a:prstGeom prst="rect">
                            <a:avLst/>
                          </a:prstGeom>
                          <a:ln/>
                        </pic:spPr>
                      </pic:pic>
                    </a:graphicData>
                  </a:graphic>
                </wp:inline>
              </w:drawing>
            </w:r>
          </w:p>
        </w:tc>
        <w:tc>
          <w:tcPr>
            <w:tcW w:w="246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DA58681" w14:textId="77777777" w:rsidR="00BA674E" w:rsidRPr="00345182" w:rsidRDefault="00454070" w:rsidP="00BD264C">
            <w:pPr>
              <w:pStyle w:val="Normal1"/>
              <w:spacing w:after="0" w:line="240" w:lineRule="auto"/>
              <w:jc w:val="center"/>
            </w:pPr>
            <w:r w:rsidRPr="0028441D">
              <w:rPr>
                <w:noProof/>
                <w:lang w:eastAsia="en-GB"/>
              </w:rPr>
              <w:drawing>
                <wp:inline distT="152400" distB="76200" distL="0" distR="0" wp14:anchorId="52796096" wp14:editId="157B3010">
                  <wp:extent cx="2381250" cy="1819275"/>
                  <wp:effectExtent l="0" t="0" r="0" b="0"/>
                  <wp:docPr id="1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2381250" cy="1819275"/>
                          </a:xfrm>
                          <a:prstGeom prst="rect">
                            <a:avLst/>
                          </a:prstGeom>
                          <a:ln/>
                        </pic:spPr>
                      </pic:pic>
                    </a:graphicData>
                  </a:graphic>
                </wp:inline>
              </w:drawing>
            </w:r>
          </w:p>
        </w:tc>
      </w:tr>
      <w:tr w:rsidR="009655CB" w:rsidRPr="00345182" w14:paraId="3736FF60" w14:textId="77777777" w:rsidTr="00887811">
        <w:trPr>
          <w:trHeight w:val="227"/>
        </w:trPr>
        <w:tc>
          <w:tcPr>
            <w:tcW w:w="253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4406715" w14:textId="541AA04B" w:rsidR="009655CB" w:rsidRPr="00345182" w:rsidRDefault="009655CB" w:rsidP="00122B93">
            <w:pPr>
              <w:pStyle w:val="Normal1"/>
              <w:numPr>
                <w:ilvl w:val="0"/>
                <w:numId w:val="89"/>
              </w:numPr>
              <w:spacing w:after="0" w:line="240" w:lineRule="auto"/>
              <w:ind w:left="459"/>
              <w:jc w:val="center"/>
              <w:rPr>
                <w:lang w:eastAsia="es-CO"/>
              </w:rPr>
            </w:pPr>
            <w:r w:rsidRPr="00345182">
              <w:rPr>
                <w:rFonts w:ascii="Century Gothic" w:eastAsia="Century Gothic" w:hAnsi="Century Gothic" w:cs="Century Gothic"/>
                <w:color w:val="262626"/>
                <w:sz w:val="18"/>
                <w:szCs w:val="18"/>
              </w:rPr>
              <w:t>Monthly income (excluding TSA benefits)</w:t>
            </w:r>
          </w:p>
        </w:tc>
        <w:tc>
          <w:tcPr>
            <w:tcW w:w="246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5BF4E99" w14:textId="6FD591D2" w:rsidR="009655CB" w:rsidRPr="00345182" w:rsidRDefault="009655CB" w:rsidP="00122B93">
            <w:pPr>
              <w:pStyle w:val="Normal1"/>
              <w:numPr>
                <w:ilvl w:val="0"/>
                <w:numId w:val="89"/>
              </w:numPr>
              <w:spacing w:after="0" w:line="240" w:lineRule="auto"/>
              <w:jc w:val="center"/>
              <w:rPr>
                <w:lang w:eastAsia="es-CO"/>
              </w:rPr>
            </w:pPr>
            <w:r w:rsidRPr="00345182">
              <w:rPr>
                <w:rFonts w:ascii="Century Gothic" w:eastAsia="Century Gothic" w:hAnsi="Century Gothic" w:cs="Century Gothic"/>
                <w:color w:val="262626"/>
                <w:sz w:val="18"/>
                <w:szCs w:val="18"/>
              </w:rPr>
              <w:t>Monthly income</w:t>
            </w:r>
          </w:p>
        </w:tc>
      </w:tr>
    </w:tbl>
    <w:p w14:paraId="2D6926EA" w14:textId="77777777" w:rsidR="00BA674E" w:rsidRPr="00345182" w:rsidRDefault="00454070" w:rsidP="00887811">
      <w:pPr>
        <w:pStyle w:val="PiedePagina"/>
        <w:jc w:val="center"/>
        <w:rPr>
          <w:lang w:val="en-GB"/>
        </w:rPr>
      </w:pPr>
      <w:r w:rsidRPr="00345182">
        <w:rPr>
          <w:lang w:val="en-GB"/>
        </w:rPr>
        <w:t>Notes: As per table 4.4</w:t>
      </w:r>
    </w:p>
    <w:p w14:paraId="3606AEA8" w14:textId="5F81E507" w:rsidR="00BA674E" w:rsidRPr="00345182" w:rsidRDefault="00454070" w:rsidP="00887811">
      <w:pPr>
        <w:pStyle w:val="PiedeCuadro"/>
        <w:rPr>
          <w:rFonts w:eastAsia="Century Gothic"/>
          <w:lang w:val="en-GB"/>
        </w:rPr>
      </w:pPr>
      <w:r w:rsidRPr="00345182">
        <w:rPr>
          <w:rFonts w:eastAsia="Century Gothic"/>
          <w:lang w:val="en-GB"/>
        </w:rPr>
        <w:t>Source: Econometria</w:t>
      </w:r>
      <w:r w:rsidR="00AD07EC" w:rsidRPr="00345182">
        <w:rPr>
          <w:rFonts w:eastAsia="Century Gothic"/>
          <w:lang w:val="en-GB"/>
        </w:rPr>
        <w:t xml:space="preserve"> </w:t>
      </w:r>
      <w:r w:rsidRPr="00345182">
        <w:rPr>
          <w:rFonts w:eastAsia="Century Gothic"/>
          <w:lang w:val="en-GB"/>
        </w:rPr>
        <w:t>Consultores</w:t>
      </w:r>
      <w:r w:rsidR="00E52F4A" w:rsidRPr="00345182">
        <w:rPr>
          <w:rFonts w:eastAsia="Century Gothic"/>
          <w:lang w:val="en-GB"/>
        </w:rPr>
        <w:t xml:space="preserve"> with data from Georgian Social Services Agency</w:t>
      </w:r>
      <w:r w:rsidRPr="00345182">
        <w:rPr>
          <w:rFonts w:eastAsia="Century Gothic"/>
          <w:lang w:val="en-GB"/>
        </w:rPr>
        <w:t>. 2020</w:t>
      </w:r>
    </w:p>
    <w:p w14:paraId="39674018" w14:textId="65E76538" w:rsidR="00BA674E" w:rsidRPr="00345182" w:rsidRDefault="00454070" w:rsidP="00887811">
      <w:pPr>
        <w:rPr>
          <w:lang w:val="en-GB"/>
        </w:rPr>
      </w:pPr>
      <w:r w:rsidRPr="00345182">
        <w:rPr>
          <w:lang w:val="en-GB"/>
        </w:rPr>
        <w:t xml:space="preserve">All these negative effects, especially around 65K, can be explained by the fact that once an individual finds a formal job and registers in the income database, the SA has the responsibility to reassess the household. Thus, if the wage from this job is below the benefit the household is receiving, the individual has no incentive to accept such a contract. Furthermore, in some cases even when the wage is larger than the expected benefit, the individual will only accept the job offer if the proposed wage also covers their </w:t>
      </w:r>
      <w:r w:rsidRPr="00345182">
        <w:rPr>
          <w:i/>
          <w:lang w:val="en-GB"/>
        </w:rPr>
        <w:t>“value of leisure”</w:t>
      </w:r>
      <w:r w:rsidRPr="00345182">
        <w:rPr>
          <w:lang w:val="en-GB"/>
        </w:rPr>
        <w:t>.</w:t>
      </w:r>
      <w:r w:rsidRPr="00345182">
        <w:rPr>
          <w:vertAlign w:val="superscript"/>
          <w:lang w:val="en-GB"/>
        </w:rPr>
        <w:footnoteReference w:id="16"/>
      </w:r>
      <w:r w:rsidRPr="00345182">
        <w:rPr>
          <w:lang w:val="en-GB"/>
        </w:rPr>
        <w:t xml:space="preserve"> Therefore, when we add the benefit to the total income, </w:t>
      </w:r>
      <w:r w:rsidR="00744D4B" w:rsidRPr="00345182">
        <w:rPr>
          <w:lang w:val="en-GB"/>
        </w:rPr>
        <w:t xml:space="preserve">the </w:t>
      </w:r>
      <w:r w:rsidRPr="00345182">
        <w:rPr>
          <w:lang w:val="en-GB"/>
        </w:rPr>
        <w:t>negative effect around 65K</w:t>
      </w:r>
      <w:r w:rsidR="00744D4B" w:rsidRPr="00345182">
        <w:rPr>
          <w:lang w:val="en-GB"/>
        </w:rPr>
        <w:t xml:space="preserve"> remains</w:t>
      </w:r>
      <w:r w:rsidRPr="00345182">
        <w:rPr>
          <w:lang w:val="en-GB"/>
        </w:rPr>
        <w:t xml:space="preserve">. </w:t>
      </w:r>
    </w:p>
    <w:p w14:paraId="4912A31F" w14:textId="77777777" w:rsidR="00BA674E" w:rsidRPr="00345182" w:rsidRDefault="00454070">
      <w:pPr>
        <w:pStyle w:val="Ttulo3"/>
        <w:rPr>
          <w:lang w:val="en-GB"/>
        </w:rPr>
      </w:pPr>
      <w:bookmarkStart w:id="173" w:name="3mzq4wv" w:colFirst="0" w:colLast="0"/>
      <w:bookmarkStart w:id="174" w:name="_1302m92" w:colFirst="0" w:colLast="0"/>
      <w:bookmarkStart w:id="175" w:name="_Toc58492359"/>
      <w:bookmarkStart w:id="176" w:name="_Toc58492419"/>
      <w:bookmarkEnd w:id="173"/>
      <w:bookmarkEnd w:id="174"/>
      <w:r w:rsidRPr="00345182">
        <w:rPr>
          <w:lang w:val="en-GB"/>
        </w:rPr>
        <w:t>Expenditure</w:t>
      </w:r>
      <w:bookmarkEnd w:id="175"/>
      <w:bookmarkEnd w:id="176"/>
    </w:p>
    <w:p w14:paraId="6B08C443" w14:textId="77777777" w:rsidR="00BA674E" w:rsidRPr="00345182" w:rsidRDefault="00454070" w:rsidP="00887811">
      <w:pPr>
        <w:rPr>
          <w:lang w:val="en-GB"/>
        </w:rPr>
      </w:pPr>
      <w:r w:rsidRPr="00345182">
        <w:rPr>
          <w:lang w:val="en-GB"/>
        </w:rPr>
        <w:t>Given that we found a negative effect on income, this could mean a reduction on expenditure and/or household savings. Panel A in Figure 4.6 shows the negative effect on income, while Panel B shows a reduction in total expenditure, which is not statistically significant. It can be concluded that the effect on income is systematic while the adjustment in expenditure or savings is not. Some households reduce expenditure while some reduce savings.</w:t>
      </w:r>
    </w:p>
    <w:p w14:paraId="4A5E1CAD" w14:textId="3D1B036B" w:rsidR="00BA674E" w:rsidRPr="00345182" w:rsidRDefault="00887811" w:rsidP="00887811">
      <w:pPr>
        <w:pStyle w:val="T-Figura"/>
        <w:rPr>
          <w:rFonts w:eastAsia="Century Gothic"/>
          <w:lang w:val="en-GB"/>
        </w:rPr>
      </w:pPr>
      <w:bookmarkStart w:id="177" w:name="haapch" w:colFirst="0" w:colLast="0"/>
      <w:bookmarkStart w:id="178" w:name="_2250f4o" w:colFirst="0" w:colLast="0"/>
      <w:bookmarkStart w:id="179" w:name="_Toc57227694"/>
      <w:bookmarkStart w:id="180" w:name="_Toc58492459"/>
      <w:bookmarkEnd w:id="177"/>
      <w:bookmarkEnd w:id="178"/>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6</w:t>
      </w:r>
      <w:r w:rsidR="004B1B12" w:rsidRPr="0028441D">
        <w:rPr>
          <w:lang w:val="en-GB"/>
        </w:rPr>
        <w:fldChar w:fldCharType="end"/>
      </w:r>
      <w:r w:rsidRPr="00345182">
        <w:rPr>
          <w:lang w:val="en-GB"/>
        </w:rPr>
        <w:t xml:space="preserve"> </w:t>
      </w:r>
      <w:r w:rsidR="00454070" w:rsidRPr="00345182">
        <w:rPr>
          <w:rFonts w:eastAsia="Century Gothic"/>
          <w:lang w:val="en-GB"/>
        </w:rPr>
        <w:t>- FRD (IV) estimates of TSA benefits on total income, expenditure and savings for households with children</w:t>
      </w:r>
      <w:bookmarkEnd w:id="179"/>
      <w:bookmarkEnd w:id="180"/>
      <w:r w:rsidR="00454070" w:rsidRPr="00345182">
        <w:rPr>
          <w:rFonts w:eastAsia="Century Gothic"/>
          <w:lang w:val="en-GB"/>
        </w:rPr>
        <w:t xml:space="preserve"> </w:t>
      </w:r>
    </w:p>
    <w:tbl>
      <w:tblPr>
        <w:tblStyle w:val="a6"/>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620"/>
        <w:gridCol w:w="4867"/>
      </w:tblGrid>
      <w:tr w:rsidR="00BA674E" w:rsidRPr="00345182" w14:paraId="2A187ACE" w14:textId="77777777" w:rsidTr="00887811">
        <w:trPr>
          <w:trHeight w:val="227"/>
        </w:trPr>
        <w:tc>
          <w:tcPr>
            <w:tcW w:w="243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09F58AC" w14:textId="77777777" w:rsidR="00BA674E" w:rsidRPr="00345182" w:rsidRDefault="00454070" w:rsidP="00887811">
            <w:pPr>
              <w:pStyle w:val="Normal1"/>
              <w:spacing w:after="0" w:line="240" w:lineRule="auto"/>
              <w:jc w:val="center"/>
            </w:pPr>
            <w:r w:rsidRPr="0028441D">
              <w:rPr>
                <w:noProof/>
                <w:lang w:eastAsia="en-GB"/>
              </w:rPr>
              <w:drawing>
                <wp:inline distT="152400" distB="76200" distL="0" distR="0" wp14:anchorId="31EF99EC" wp14:editId="4FF0D0D8">
                  <wp:extent cx="2209800" cy="1609090"/>
                  <wp:effectExtent l="0" t="0" r="0" b="0"/>
                  <wp:docPr id="1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2209800" cy="1609090"/>
                          </a:xfrm>
                          <a:prstGeom prst="rect">
                            <a:avLst/>
                          </a:prstGeom>
                          <a:ln/>
                        </pic:spPr>
                      </pic:pic>
                    </a:graphicData>
                  </a:graphic>
                </wp:inline>
              </w:drawing>
            </w:r>
          </w:p>
        </w:tc>
        <w:tc>
          <w:tcPr>
            <w:tcW w:w="256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C198537" w14:textId="77777777" w:rsidR="00BA674E" w:rsidRPr="00345182" w:rsidRDefault="00454070" w:rsidP="00887811">
            <w:pPr>
              <w:pStyle w:val="Normal1"/>
              <w:spacing w:after="0" w:line="240" w:lineRule="auto"/>
              <w:jc w:val="center"/>
            </w:pPr>
            <w:r w:rsidRPr="0028441D">
              <w:rPr>
                <w:noProof/>
                <w:lang w:eastAsia="en-GB"/>
              </w:rPr>
              <w:drawing>
                <wp:inline distT="152400" distB="76200" distL="0" distR="0" wp14:anchorId="6488CDB3" wp14:editId="6F48470F">
                  <wp:extent cx="2213610" cy="1611630"/>
                  <wp:effectExtent l="0" t="0" r="0" b="0"/>
                  <wp:docPr id="15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8"/>
                          <a:srcRect/>
                          <a:stretch>
                            <a:fillRect/>
                          </a:stretch>
                        </pic:blipFill>
                        <pic:spPr>
                          <a:xfrm>
                            <a:off x="0" y="0"/>
                            <a:ext cx="2213610" cy="1611630"/>
                          </a:xfrm>
                          <a:prstGeom prst="rect">
                            <a:avLst/>
                          </a:prstGeom>
                          <a:ln/>
                        </pic:spPr>
                      </pic:pic>
                    </a:graphicData>
                  </a:graphic>
                </wp:inline>
              </w:drawing>
            </w:r>
          </w:p>
        </w:tc>
      </w:tr>
      <w:tr w:rsidR="009655CB" w:rsidRPr="00345182" w14:paraId="7D72F241" w14:textId="77777777" w:rsidTr="00887811">
        <w:trPr>
          <w:trHeight w:val="227"/>
        </w:trPr>
        <w:tc>
          <w:tcPr>
            <w:tcW w:w="243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82BF300" w14:textId="7922FE17" w:rsidR="009655CB" w:rsidRPr="00345182" w:rsidRDefault="009655CB" w:rsidP="00122B93">
            <w:pPr>
              <w:pStyle w:val="Normal1"/>
              <w:numPr>
                <w:ilvl w:val="0"/>
                <w:numId w:val="90"/>
              </w:numPr>
              <w:spacing w:after="0" w:line="240" w:lineRule="auto"/>
              <w:ind w:left="459"/>
              <w:jc w:val="center"/>
              <w:rPr>
                <w:rFonts w:ascii="Century Gothic" w:eastAsia="Century Gothic" w:hAnsi="Century Gothic" w:cs="Century Gothic"/>
                <w:sz w:val="18"/>
                <w:szCs w:val="18"/>
              </w:rPr>
            </w:pPr>
            <w:r w:rsidRPr="00345182">
              <w:rPr>
                <w:rFonts w:ascii="Century Gothic" w:eastAsia="Century Gothic" w:hAnsi="Century Gothic" w:cs="Century Gothic"/>
                <w:sz w:val="18"/>
                <w:szCs w:val="18"/>
              </w:rPr>
              <w:t>Monthly income</w:t>
            </w:r>
          </w:p>
        </w:tc>
        <w:tc>
          <w:tcPr>
            <w:tcW w:w="256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9160964" w14:textId="4E7AB602" w:rsidR="009655CB" w:rsidRPr="00345182" w:rsidRDefault="009655CB" w:rsidP="00122B93">
            <w:pPr>
              <w:pStyle w:val="Normal1"/>
              <w:numPr>
                <w:ilvl w:val="0"/>
                <w:numId w:val="90"/>
              </w:numPr>
              <w:spacing w:after="0" w:line="240" w:lineRule="auto"/>
              <w:ind w:left="375"/>
              <w:jc w:val="center"/>
              <w:rPr>
                <w:rFonts w:ascii="Century Gothic" w:eastAsia="Century Gothic" w:hAnsi="Century Gothic" w:cs="Century Gothic"/>
                <w:sz w:val="18"/>
                <w:szCs w:val="18"/>
              </w:rPr>
            </w:pPr>
            <w:r w:rsidRPr="00345182">
              <w:rPr>
                <w:rFonts w:ascii="Century Gothic" w:eastAsia="Century Gothic" w:hAnsi="Century Gothic" w:cs="Century Gothic"/>
                <w:sz w:val="18"/>
                <w:szCs w:val="18"/>
              </w:rPr>
              <w:t>Monthly expenditure</w:t>
            </w:r>
          </w:p>
        </w:tc>
      </w:tr>
      <w:tr w:rsidR="009655CB" w:rsidRPr="00345182" w14:paraId="16544CBB" w14:textId="77777777" w:rsidTr="00887811">
        <w:trPr>
          <w:trHeight w:val="227"/>
        </w:trPr>
        <w:tc>
          <w:tcPr>
            <w:tcW w:w="243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DC498E8" w14:textId="77777777" w:rsidR="009655CB" w:rsidRPr="00345182" w:rsidRDefault="009655CB" w:rsidP="00887811">
            <w:pPr>
              <w:pStyle w:val="Normal1"/>
              <w:spacing w:after="0" w:line="240" w:lineRule="auto"/>
              <w:jc w:val="center"/>
            </w:pPr>
            <w:r w:rsidRPr="0028441D">
              <w:rPr>
                <w:noProof/>
                <w:lang w:eastAsia="en-GB"/>
              </w:rPr>
              <w:drawing>
                <wp:inline distT="152400" distB="76200" distL="0" distR="0" wp14:anchorId="42DAEE07" wp14:editId="63EA6BD1">
                  <wp:extent cx="2213610" cy="1611630"/>
                  <wp:effectExtent l="0" t="0" r="0" b="0"/>
                  <wp:docPr id="15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9"/>
                          <a:srcRect/>
                          <a:stretch>
                            <a:fillRect/>
                          </a:stretch>
                        </pic:blipFill>
                        <pic:spPr>
                          <a:xfrm>
                            <a:off x="0" y="0"/>
                            <a:ext cx="2213610" cy="1611630"/>
                          </a:xfrm>
                          <a:prstGeom prst="rect">
                            <a:avLst/>
                          </a:prstGeom>
                          <a:ln/>
                        </pic:spPr>
                      </pic:pic>
                    </a:graphicData>
                  </a:graphic>
                </wp:inline>
              </w:drawing>
            </w:r>
          </w:p>
        </w:tc>
        <w:tc>
          <w:tcPr>
            <w:tcW w:w="256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A2AC856" w14:textId="77777777" w:rsidR="009655CB" w:rsidRPr="00345182" w:rsidRDefault="009655CB" w:rsidP="00887811">
            <w:pPr>
              <w:pStyle w:val="Normal1"/>
              <w:spacing w:after="0" w:line="240" w:lineRule="auto"/>
              <w:jc w:val="center"/>
            </w:pPr>
            <w:r w:rsidRPr="0028441D">
              <w:rPr>
                <w:noProof/>
                <w:lang w:eastAsia="en-GB"/>
              </w:rPr>
              <w:drawing>
                <wp:inline distT="152400" distB="76200" distL="0" distR="0" wp14:anchorId="333712A2" wp14:editId="62D2A54B">
                  <wp:extent cx="2209800" cy="1609090"/>
                  <wp:effectExtent l="0" t="0" r="0" b="0"/>
                  <wp:docPr id="15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0"/>
                          <a:srcRect/>
                          <a:stretch>
                            <a:fillRect/>
                          </a:stretch>
                        </pic:blipFill>
                        <pic:spPr>
                          <a:xfrm>
                            <a:off x="0" y="0"/>
                            <a:ext cx="2209800" cy="1609090"/>
                          </a:xfrm>
                          <a:prstGeom prst="rect">
                            <a:avLst/>
                          </a:prstGeom>
                          <a:ln/>
                        </pic:spPr>
                      </pic:pic>
                    </a:graphicData>
                  </a:graphic>
                </wp:inline>
              </w:drawing>
            </w:r>
          </w:p>
        </w:tc>
      </w:tr>
      <w:tr w:rsidR="009655CB" w:rsidRPr="00345182" w14:paraId="49273A51" w14:textId="77777777" w:rsidTr="00887811">
        <w:trPr>
          <w:trHeight w:val="227"/>
        </w:trPr>
        <w:tc>
          <w:tcPr>
            <w:tcW w:w="243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239D7E4" w14:textId="4DE77F67" w:rsidR="009655CB" w:rsidRPr="00345182" w:rsidRDefault="009655CB" w:rsidP="00122B93">
            <w:pPr>
              <w:pStyle w:val="Normal1"/>
              <w:numPr>
                <w:ilvl w:val="0"/>
                <w:numId w:val="90"/>
              </w:numPr>
              <w:spacing w:after="0" w:line="240" w:lineRule="auto"/>
              <w:ind w:left="318"/>
              <w:jc w:val="center"/>
              <w:rPr>
                <w:sz w:val="18"/>
                <w:szCs w:val="18"/>
                <w:lang w:eastAsia="es-CO"/>
              </w:rPr>
            </w:pPr>
            <w:r w:rsidRPr="00345182">
              <w:rPr>
                <w:rFonts w:ascii="Century Gothic" w:eastAsia="Century Gothic" w:hAnsi="Century Gothic" w:cs="Century Gothic"/>
                <w:sz w:val="18"/>
                <w:szCs w:val="18"/>
              </w:rPr>
              <w:t>Monthly savings</w:t>
            </w:r>
          </w:p>
        </w:tc>
        <w:tc>
          <w:tcPr>
            <w:tcW w:w="256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01BE4DA" w14:textId="450F6D28" w:rsidR="009655CB" w:rsidRPr="00345182" w:rsidRDefault="009655CB" w:rsidP="00122B93">
            <w:pPr>
              <w:pStyle w:val="Normal1"/>
              <w:numPr>
                <w:ilvl w:val="0"/>
                <w:numId w:val="90"/>
              </w:numPr>
              <w:spacing w:after="0" w:line="240" w:lineRule="auto"/>
              <w:ind w:left="375"/>
              <w:jc w:val="center"/>
              <w:rPr>
                <w:sz w:val="18"/>
                <w:szCs w:val="18"/>
                <w:lang w:eastAsia="es-CO"/>
              </w:rPr>
            </w:pPr>
            <w:r w:rsidRPr="00345182">
              <w:rPr>
                <w:rFonts w:ascii="Century Gothic" w:eastAsia="Century Gothic" w:hAnsi="Century Gothic" w:cs="Century Gothic"/>
                <w:sz w:val="18"/>
                <w:szCs w:val="18"/>
              </w:rPr>
              <w:t>Households with savings</w:t>
            </w:r>
          </w:p>
        </w:tc>
      </w:tr>
    </w:tbl>
    <w:p w14:paraId="3B107255" w14:textId="77777777" w:rsidR="00BA674E" w:rsidRPr="00345182" w:rsidRDefault="00454070" w:rsidP="00887811">
      <w:pPr>
        <w:pStyle w:val="PiedePagina"/>
        <w:jc w:val="center"/>
        <w:rPr>
          <w:lang w:val="en-GB"/>
        </w:rPr>
      </w:pPr>
      <w:r w:rsidRPr="00345182">
        <w:rPr>
          <w:lang w:val="en-GB"/>
        </w:rPr>
        <w:t>Notes: As per table 4.4</w:t>
      </w:r>
    </w:p>
    <w:p w14:paraId="00FEFCE7" w14:textId="2A2EC680" w:rsidR="00BA674E" w:rsidRPr="00345182" w:rsidRDefault="00454070" w:rsidP="00887811">
      <w:pPr>
        <w:pStyle w:val="PiedeCuadro"/>
        <w:rPr>
          <w:rFonts w:eastAsia="Century Gothic"/>
          <w:lang w:val="en-GB"/>
        </w:rPr>
      </w:pPr>
      <w:r w:rsidRPr="00345182">
        <w:rPr>
          <w:rFonts w:eastAsia="Century Gothic"/>
          <w:lang w:val="en-GB"/>
        </w:rPr>
        <w:t>Source: Econometria</w:t>
      </w:r>
      <w:r w:rsidR="00AD07EC"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5138CB1C" w14:textId="77777777" w:rsidR="00BA674E" w:rsidRPr="00345182" w:rsidRDefault="00454070" w:rsidP="00887811">
      <w:pPr>
        <w:rPr>
          <w:lang w:val="en-GB"/>
        </w:rPr>
      </w:pPr>
      <w:r w:rsidRPr="00345182">
        <w:rPr>
          <w:lang w:val="en-GB"/>
        </w:rPr>
        <w:t xml:space="preserve">Afterwards we analyse whether the exogenous change in income around the cut-offs changes the expenditure composition. Figure 4.7 shows instrumental variable (IV) estimates for the impact of each TSA group on the participation of different groups on total household expenditure. Some changes in expenditure composition were found. </w:t>
      </w:r>
      <w:r w:rsidR="00744D4B" w:rsidRPr="00345182">
        <w:rPr>
          <w:lang w:val="en-GB"/>
        </w:rPr>
        <w:t>A</w:t>
      </w:r>
      <w:r w:rsidRPr="00345182">
        <w:rPr>
          <w:lang w:val="en-GB"/>
        </w:rPr>
        <w:t xml:space="preserve">round 65K, the negative shock on income seems to reduce transport expenditure and other expenses such as clothing, leisure, and housing appliances. This could also be due to lower employment rates. </w:t>
      </w:r>
    </w:p>
    <w:p w14:paraId="0AD4DCEC" w14:textId="4A004D7E" w:rsidR="00BA674E" w:rsidRPr="00345182" w:rsidRDefault="00887811" w:rsidP="00887811">
      <w:pPr>
        <w:pStyle w:val="T-Figura"/>
        <w:rPr>
          <w:rFonts w:eastAsia="Century Gothic"/>
          <w:lang w:val="en-GB"/>
        </w:rPr>
      </w:pPr>
      <w:bookmarkStart w:id="181" w:name="1gf8i83" w:colFirst="0" w:colLast="0"/>
      <w:bookmarkStart w:id="182" w:name="_319y80a" w:colFirst="0" w:colLast="0"/>
      <w:bookmarkStart w:id="183" w:name="_Toc57227695"/>
      <w:bookmarkStart w:id="184" w:name="_Toc58492460"/>
      <w:bookmarkEnd w:id="181"/>
      <w:bookmarkEnd w:id="182"/>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7</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benefits on expenditure composition for households with children</w:t>
      </w:r>
      <w:bookmarkEnd w:id="183"/>
      <w:bookmarkEnd w:id="184"/>
    </w:p>
    <w:tbl>
      <w:tblPr>
        <w:tblStyle w:val="a7"/>
        <w:tblW w:w="5000" w:type="pct"/>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742"/>
        <w:gridCol w:w="4745"/>
      </w:tblGrid>
      <w:tr w:rsidR="00BA674E" w:rsidRPr="00345182" w14:paraId="2999AD24" w14:textId="77777777" w:rsidTr="00887811">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861415C" w14:textId="77777777" w:rsidR="00BA674E" w:rsidRPr="00345182" w:rsidRDefault="00454070" w:rsidP="00887811">
            <w:pPr>
              <w:pStyle w:val="Normal1"/>
              <w:spacing w:after="0" w:line="240" w:lineRule="auto"/>
              <w:jc w:val="center"/>
            </w:pPr>
            <w:r w:rsidRPr="0028441D">
              <w:rPr>
                <w:noProof/>
                <w:lang w:eastAsia="en-GB"/>
              </w:rPr>
              <w:drawing>
                <wp:inline distT="152400" distB="76200" distL="0" distR="0" wp14:anchorId="461C2349" wp14:editId="408276B8">
                  <wp:extent cx="2209800" cy="1609090"/>
                  <wp:effectExtent l="0" t="0" r="0" b="0"/>
                  <wp:docPr id="1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a:stretch>
                            <a:fillRect/>
                          </a:stretch>
                        </pic:blipFill>
                        <pic:spPr>
                          <a:xfrm>
                            <a:off x="0" y="0"/>
                            <a:ext cx="2209800" cy="1609090"/>
                          </a:xfrm>
                          <a:prstGeom prst="rect">
                            <a:avLst/>
                          </a:prstGeom>
                          <a:ln/>
                        </pic:spPr>
                      </pic:pic>
                    </a:graphicData>
                  </a:graphic>
                </wp:inline>
              </w:drawing>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61548E0" w14:textId="77777777" w:rsidR="00BA674E" w:rsidRPr="00345182" w:rsidRDefault="00454070" w:rsidP="00887811">
            <w:pPr>
              <w:pStyle w:val="Normal1"/>
              <w:spacing w:after="0" w:line="240" w:lineRule="auto"/>
              <w:jc w:val="center"/>
            </w:pPr>
            <w:r w:rsidRPr="0028441D">
              <w:rPr>
                <w:noProof/>
                <w:lang w:eastAsia="en-GB"/>
              </w:rPr>
              <w:drawing>
                <wp:inline distT="152400" distB="76200" distL="0" distR="0" wp14:anchorId="68114A75" wp14:editId="7A624DA1">
                  <wp:extent cx="2213610" cy="1611630"/>
                  <wp:effectExtent l="0" t="0" r="0" b="0"/>
                  <wp:docPr id="11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2"/>
                          <a:srcRect/>
                          <a:stretch>
                            <a:fillRect/>
                          </a:stretch>
                        </pic:blipFill>
                        <pic:spPr>
                          <a:xfrm>
                            <a:off x="0" y="0"/>
                            <a:ext cx="2213610" cy="1611630"/>
                          </a:xfrm>
                          <a:prstGeom prst="rect">
                            <a:avLst/>
                          </a:prstGeom>
                          <a:ln/>
                        </pic:spPr>
                      </pic:pic>
                    </a:graphicData>
                  </a:graphic>
                </wp:inline>
              </w:drawing>
            </w:r>
          </w:p>
        </w:tc>
      </w:tr>
      <w:tr w:rsidR="009655CB" w:rsidRPr="00345182" w14:paraId="6EEFE3B8" w14:textId="77777777" w:rsidTr="00887811">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79409FC" w14:textId="54A55C18" w:rsidR="009655CB" w:rsidRPr="00345182" w:rsidRDefault="009655CB" w:rsidP="00122B93">
            <w:pPr>
              <w:pStyle w:val="Normal1"/>
              <w:numPr>
                <w:ilvl w:val="0"/>
                <w:numId w:val="14"/>
              </w:numPr>
              <w:spacing w:after="0" w:line="240" w:lineRule="auto"/>
              <w:ind w:left="309" w:right="35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Food inside the household</w:t>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54FBC19" w14:textId="66CAD7BD" w:rsidR="009655CB" w:rsidRPr="00345182" w:rsidRDefault="009655CB" w:rsidP="00122B93">
            <w:pPr>
              <w:pStyle w:val="Normal1"/>
              <w:numPr>
                <w:ilvl w:val="0"/>
                <w:numId w:val="14"/>
              </w:numPr>
              <w:spacing w:after="0" w:line="240" w:lineRule="auto"/>
              <w:ind w:left="309" w:right="35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Food outside the household</w:t>
            </w:r>
          </w:p>
        </w:tc>
      </w:tr>
      <w:tr w:rsidR="009655CB" w:rsidRPr="00345182" w14:paraId="7579D0B4" w14:textId="77777777" w:rsidTr="00887811">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400057B" w14:textId="77777777" w:rsidR="009655CB" w:rsidRPr="00345182" w:rsidRDefault="009655CB" w:rsidP="00887811">
            <w:pPr>
              <w:pStyle w:val="Normal1"/>
              <w:spacing w:after="0" w:line="240" w:lineRule="auto"/>
              <w:jc w:val="center"/>
            </w:pPr>
            <w:r w:rsidRPr="0028441D">
              <w:rPr>
                <w:noProof/>
                <w:lang w:eastAsia="en-GB"/>
              </w:rPr>
              <w:lastRenderedPageBreak/>
              <w:drawing>
                <wp:inline distT="152400" distB="76200" distL="0" distR="0" wp14:anchorId="2849259B" wp14:editId="19347890">
                  <wp:extent cx="2213610" cy="1611630"/>
                  <wp:effectExtent l="0" t="0" r="0" b="0"/>
                  <wp:docPr id="12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43"/>
                          <a:srcRect/>
                          <a:stretch>
                            <a:fillRect/>
                          </a:stretch>
                        </pic:blipFill>
                        <pic:spPr>
                          <a:xfrm>
                            <a:off x="0" y="0"/>
                            <a:ext cx="2213610" cy="1611630"/>
                          </a:xfrm>
                          <a:prstGeom prst="rect">
                            <a:avLst/>
                          </a:prstGeom>
                          <a:ln/>
                        </pic:spPr>
                      </pic:pic>
                    </a:graphicData>
                  </a:graphic>
                </wp:inline>
              </w:drawing>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FDEE813" w14:textId="77777777" w:rsidR="009655CB" w:rsidRPr="00345182" w:rsidRDefault="009655CB" w:rsidP="00887811">
            <w:pPr>
              <w:pStyle w:val="Normal1"/>
              <w:spacing w:after="0" w:line="240" w:lineRule="auto"/>
              <w:jc w:val="center"/>
            </w:pPr>
            <w:r w:rsidRPr="0028441D">
              <w:rPr>
                <w:noProof/>
                <w:lang w:eastAsia="en-GB"/>
              </w:rPr>
              <w:drawing>
                <wp:inline distT="152400" distB="76200" distL="0" distR="0" wp14:anchorId="0D01EA35" wp14:editId="1D82A815">
                  <wp:extent cx="2209800" cy="1609090"/>
                  <wp:effectExtent l="0" t="0" r="0" b="0"/>
                  <wp:docPr id="1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2209800" cy="1609090"/>
                          </a:xfrm>
                          <a:prstGeom prst="rect">
                            <a:avLst/>
                          </a:prstGeom>
                          <a:ln/>
                        </pic:spPr>
                      </pic:pic>
                    </a:graphicData>
                  </a:graphic>
                </wp:inline>
              </w:drawing>
            </w:r>
          </w:p>
        </w:tc>
      </w:tr>
      <w:tr w:rsidR="009655CB" w:rsidRPr="00345182" w14:paraId="45D4AF6E" w14:textId="77777777" w:rsidTr="00887811">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48853F" w14:textId="0EC35165" w:rsidR="009655CB" w:rsidRPr="00345182" w:rsidRDefault="009655CB" w:rsidP="00122B93">
            <w:pPr>
              <w:pStyle w:val="Normal1"/>
              <w:numPr>
                <w:ilvl w:val="0"/>
                <w:numId w:val="14"/>
              </w:numPr>
              <w:spacing w:after="0" w:line="240" w:lineRule="auto"/>
              <w:ind w:left="309" w:right="35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Household expenses</w:t>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22CA577" w14:textId="76163A19" w:rsidR="009655CB" w:rsidRPr="00345182" w:rsidRDefault="009655CB" w:rsidP="00122B93">
            <w:pPr>
              <w:pStyle w:val="Normal1"/>
              <w:numPr>
                <w:ilvl w:val="0"/>
                <w:numId w:val="14"/>
              </w:numPr>
              <w:spacing w:after="0" w:line="240" w:lineRule="auto"/>
              <w:ind w:left="309" w:right="35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Health</w:t>
            </w:r>
          </w:p>
        </w:tc>
      </w:tr>
      <w:tr w:rsidR="009655CB" w:rsidRPr="00345182" w14:paraId="3B54A585" w14:textId="77777777" w:rsidTr="00887811">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B5AE9B4" w14:textId="77777777" w:rsidR="009655CB" w:rsidRPr="00345182" w:rsidRDefault="009655CB" w:rsidP="00887811">
            <w:pPr>
              <w:pStyle w:val="Normal1"/>
              <w:spacing w:after="0" w:line="240" w:lineRule="auto"/>
              <w:jc w:val="center"/>
            </w:pPr>
            <w:r w:rsidRPr="0028441D">
              <w:rPr>
                <w:noProof/>
                <w:lang w:eastAsia="en-GB"/>
              </w:rPr>
              <w:drawing>
                <wp:inline distT="152400" distB="76200" distL="0" distR="0" wp14:anchorId="3876E347" wp14:editId="43F9F6BB">
                  <wp:extent cx="2211070" cy="1609725"/>
                  <wp:effectExtent l="0" t="0" r="0" b="0"/>
                  <wp:docPr id="11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45"/>
                          <a:srcRect/>
                          <a:stretch>
                            <a:fillRect/>
                          </a:stretch>
                        </pic:blipFill>
                        <pic:spPr>
                          <a:xfrm>
                            <a:off x="0" y="0"/>
                            <a:ext cx="2211070" cy="1609725"/>
                          </a:xfrm>
                          <a:prstGeom prst="rect">
                            <a:avLst/>
                          </a:prstGeom>
                          <a:ln/>
                        </pic:spPr>
                      </pic:pic>
                    </a:graphicData>
                  </a:graphic>
                </wp:inline>
              </w:drawing>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9C45098" w14:textId="77777777" w:rsidR="009655CB" w:rsidRPr="00345182" w:rsidRDefault="009655CB" w:rsidP="00887811">
            <w:pPr>
              <w:pStyle w:val="Normal1"/>
              <w:spacing w:after="0" w:line="240" w:lineRule="auto"/>
              <w:jc w:val="center"/>
            </w:pPr>
            <w:r w:rsidRPr="0028441D">
              <w:rPr>
                <w:noProof/>
                <w:lang w:eastAsia="en-GB"/>
              </w:rPr>
              <w:drawing>
                <wp:inline distT="152400" distB="76200" distL="0" distR="0" wp14:anchorId="677B38E6" wp14:editId="7D42CF01">
                  <wp:extent cx="2211070" cy="1609725"/>
                  <wp:effectExtent l="0" t="0" r="0" b="0"/>
                  <wp:docPr id="113"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46"/>
                          <a:srcRect/>
                          <a:stretch>
                            <a:fillRect/>
                          </a:stretch>
                        </pic:blipFill>
                        <pic:spPr>
                          <a:xfrm>
                            <a:off x="0" y="0"/>
                            <a:ext cx="2211070" cy="1609725"/>
                          </a:xfrm>
                          <a:prstGeom prst="rect">
                            <a:avLst/>
                          </a:prstGeom>
                          <a:ln/>
                        </pic:spPr>
                      </pic:pic>
                    </a:graphicData>
                  </a:graphic>
                </wp:inline>
              </w:drawing>
            </w:r>
          </w:p>
        </w:tc>
      </w:tr>
      <w:tr w:rsidR="009655CB" w:rsidRPr="00345182" w14:paraId="509D29AB" w14:textId="77777777" w:rsidTr="00887811">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95EB20A" w14:textId="4DBFC9F1" w:rsidR="009655CB" w:rsidRPr="00345182" w:rsidRDefault="009655CB" w:rsidP="00122B93">
            <w:pPr>
              <w:pStyle w:val="Normal1"/>
              <w:numPr>
                <w:ilvl w:val="0"/>
                <w:numId w:val="14"/>
              </w:numPr>
              <w:spacing w:after="0" w:line="240" w:lineRule="auto"/>
              <w:ind w:left="317" w:right="45"/>
              <w:jc w:val="center"/>
              <w:rPr>
                <w:rFonts w:ascii="Century Gothic" w:eastAsia="Century Gothic" w:hAnsi="Century Gothic" w:cs="Century Gothic"/>
                <w:color w:val="262626"/>
              </w:rPr>
            </w:pPr>
            <w:r w:rsidRPr="00345182">
              <w:rPr>
                <w:rFonts w:ascii="Century Gothic" w:eastAsia="Century Gothic" w:hAnsi="Century Gothic" w:cs="Century Gothic"/>
                <w:color w:val="262626"/>
              </w:rPr>
              <w:t>Childcare</w:t>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0E0F17E" w14:textId="51B2FBF1" w:rsidR="009655CB" w:rsidRPr="00345182" w:rsidRDefault="009655CB" w:rsidP="00122B93">
            <w:pPr>
              <w:pStyle w:val="Normal1"/>
              <w:numPr>
                <w:ilvl w:val="0"/>
                <w:numId w:val="14"/>
              </w:numPr>
              <w:spacing w:after="0" w:line="240" w:lineRule="auto"/>
              <w:ind w:right="1134"/>
              <w:jc w:val="center"/>
              <w:rPr>
                <w:rFonts w:ascii="Century Gothic" w:eastAsia="Century Gothic" w:hAnsi="Century Gothic" w:cs="Century Gothic"/>
                <w:color w:val="262626"/>
              </w:rPr>
            </w:pPr>
            <w:r w:rsidRPr="00345182">
              <w:rPr>
                <w:rFonts w:ascii="Century Gothic" w:eastAsia="Century Gothic" w:hAnsi="Century Gothic" w:cs="Century Gothic"/>
                <w:color w:val="262626"/>
              </w:rPr>
              <w:t>Transport</w:t>
            </w:r>
          </w:p>
        </w:tc>
      </w:tr>
      <w:tr w:rsidR="009655CB" w:rsidRPr="00345182" w14:paraId="2EFBB723" w14:textId="77777777" w:rsidTr="00887811">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854561F" w14:textId="77777777" w:rsidR="009655CB" w:rsidRPr="00345182" w:rsidRDefault="009655CB" w:rsidP="00887811">
            <w:pPr>
              <w:pStyle w:val="Normal1"/>
              <w:spacing w:after="0" w:line="240" w:lineRule="auto"/>
              <w:jc w:val="center"/>
            </w:pPr>
            <w:r w:rsidRPr="0028441D">
              <w:rPr>
                <w:noProof/>
                <w:lang w:eastAsia="en-GB"/>
              </w:rPr>
              <w:drawing>
                <wp:inline distT="152400" distB="76200" distL="0" distR="0" wp14:anchorId="070C5872" wp14:editId="7FA9C349">
                  <wp:extent cx="2209800" cy="1609090"/>
                  <wp:effectExtent l="0" t="0" r="0" b="0"/>
                  <wp:docPr id="11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47"/>
                          <a:srcRect/>
                          <a:stretch>
                            <a:fillRect/>
                          </a:stretch>
                        </pic:blipFill>
                        <pic:spPr>
                          <a:xfrm>
                            <a:off x="0" y="0"/>
                            <a:ext cx="2209800" cy="1609090"/>
                          </a:xfrm>
                          <a:prstGeom prst="rect">
                            <a:avLst/>
                          </a:prstGeom>
                          <a:ln/>
                        </pic:spPr>
                      </pic:pic>
                    </a:graphicData>
                  </a:graphic>
                </wp:inline>
              </w:drawing>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678AFC4" w14:textId="77777777" w:rsidR="009655CB" w:rsidRPr="00345182" w:rsidRDefault="009655CB" w:rsidP="00887811">
            <w:pPr>
              <w:pStyle w:val="Normal1"/>
              <w:spacing w:after="0" w:line="240" w:lineRule="auto"/>
              <w:jc w:val="center"/>
            </w:pPr>
            <w:r w:rsidRPr="0028441D">
              <w:rPr>
                <w:noProof/>
                <w:lang w:eastAsia="en-GB"/>
              </w:rPr>
              <w:drawing>
                <wp:inline distT="152400" distB="76200" distL="0" distR="0" wp14:anchorId="2EB5B85D" wp14:editId="0C6E908B">
                  <wp:extent cx="2209800" cy="1609090"/>
                  <wp:effectExtent l="0" t="0" r="0" b="0"/>
                  <wp:docPr id="11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48"/>
                          <a:srcRect/>
                          <a:stretch>
                            <a:fillRect/>
                          </a:stretch>
                        </pic:blipFill>
                        <pic:spPr>
                          <a:xfrm>
                            <a:off x="0" y="0"/>
                            <a:ext cx="2209800" cy="1609090"/>
                          </a:xfrm>
                          <a:prstGeom prst="rect">
                            <a:avLst/>
                          </a:prstGeom>
                          <a:ln/>
                        </pic:spPr>
                      </pic:pic>
                    </a:graphicData>
                  </a:graphic>
                </wp:inline>
              </w:drawing>
            </w:r>
          </w:p>
        </w:tc>
      </w:tr>
      <w:tr w:rsidR="009655CB" w:rsidRPr="00345182" w14:paraId="2DA0D45E" w14:textId="77777777" w:rsidTr="00887811">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2A5B6C3" w14:textId="2690C1BB" w:rsidR="009655CB" w:rsidRPr="00345182" w:rsidRDefault="009655CB" w:rsidP="00122B93">
            <w:pPr>
              <w:pStyle w:val="Normal1"/>
              <w:numPr>
                <w:ilvl w:val="0"/>
                <w:numId w:val="14"/>
              </w:numPr>
              <w:spacing w:after="0" w:line="240" w:lineRule="auto"/>
              <w:ind w:left="317" w:right="45"/>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Education</w:t>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A6130FA" w14:textId="1A64F56F" w:rsidR="009655CB" w:rsidRPr="00345182" w:rsidRDefault="009655CB" w:rsidP="00122B93">
            <w:pPr>
              <w:pStyle w:val="Normal1"/>
              <w:numPr>
                <w:ilvl w:val="0"/>
                <w:numId w:val="14"/>
              </w:numPr>
              <w:spacing w:after="0" w:line="240" w:lineRule="auto"/>
              <w:ind w:left="317" w:right="45"/>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Other</w:t>
            </w:r>
          </w:p>
        </w:tc>
      </w:tr>
    </w:tbl>
    <w:p w14:paraId="09AD97C1" w14:textId="77777777" w:rsidR="00BA674E" w:rsidRPr="00345182" w:rsidRDefault="00454070" w:rsidP="00887811">
      <w:pPr>
        <w:pStyle w:val="PiedePagina"/>
        <w:jc w:val="center"/>
        <w:rPr>
          <w:lang w:val="en-GB"/>
        </w:rPr>
      </w:pPr>
      <w:r w:rsidRPr="00345182">
        <w:rPr>
          <w:lang w:val="en-GB"/>
        </w:rPr>
        <w:t>Notes: As per tables 4.4.</w:t>
      </w:r>
    </w:p>
    <w:p w14:paraId="63A37904" w14:textId="16234650" w:rsidR="00BA674E" w:rsidRPr="00345182" w:rsidRDefault="00454070" w:rsidP="00887811">
      <w:pPr>
        <w:pStyle w:val="PiedeCuadro"/>
        <w:rPr>
          <w:rFonts w:eastAsia="Century Gothic"/>
          <w:lang w:val="en-GB"/>
        </w:rPr>
      </w:pPr>
      <w:r w:rsidRPr="00345182">
        <w:rPr>
          <w:rFonts w:eastAsia="Century Gothic"/>
          <w:lang w:val="en-GB"/>
        </w:rPr>
        <w:t xml:space="preserve">Source: </w:t>
      </w:r>
      <w:r w:rsidR="00EC6DC3" w:rsidRPr="00345182">
        <w:rPr>
          <w:rFonts w:eastAsia="Century Gothic"/>
          <w:lang w:val="en-GB"/>
        </w:rPr>
        <w:t>Econometria 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1166673F" w14:textId="77777777" w:rsidR="00BA674E" w:rsidRPr="00345182" w:rsidRDefault="00454070" w:rsidP="00887811">
      <w:pPr>
        <w:pStyle w:val="Ttulo3"/>
        <w:rPr>
          <w:lang w:val="en-GB"/>
        </w:rPr>
      </w:pPr>
      <w:bookmarkStart w:id="185" w:name="2fk6b3p" w:colFirst="0" w:colLast="0"/>
      <w:bookmarkStart w:id="186" w:name="_40ew0vw" w:colFirst="0" w:colLast="0"/>
      <w:bookmarkStart w:id="187" w:name="_Toc58492360"/>
      <w:bookmarkStart w:id="188" w:name="_Toc58492420"/>
      <w:bookmarkEnd w:id="185"/>
      <w:bookmarkEnd w:id="186"/>
      <w:r w:rsidRPr="00345182">
        <w:rPr>
          <w:lang w:val="en-GB"/>
        </w:rPr>
        <w:t>Education</w:t>
      </w:r>
      <w:bookmarkEnd w:id="187"/>
      <w:bookmarkEnd w:id="188"/>
    </w:p>
    <w:p w14:paraId="209398BB" w14:textId="4CA8100C" w:rsidR="00BA674E" w:rsidRPr="00345182" w:rsidRDefault="00454070" w:rsidP="00887811">
      <w:pPr>
        <w:rPr>
          <w:lang w:val="en-GB"/>
        </w:rPr>
      </w:pPr>
      <w:r w:rsidRPr="00345182">
        <w:rPr>
          <w:lang w:val="en-GB"/>
        </w:rPr>
        <w:t>For this analysis we divide the estimates by level while considering that education is compulsory for children between the ages of 6 to 16 (primary and secondary education). First, we use administrative data on enrolment and completion or withdrawal rates of individuals from 6 to 18 years old. The survey data is used to further understand some features that may affect the decisions related to education.</w:t>
      </w:r>
    </w:p>
    <w:p w14:paraId="5957044A" w14:textId="414F7E78" w:rsidR="00BA674E" w:rsidRPr="00345182" w:rsidRDefault="00454070" w:rsidP="00887811">
      <w:pPr>
        <w:rPr>
          <w:lang w:val="en-GB"/>
        </w:rPr>
      </w:pPr>
      <w:r w:rsidRPr="00345182">
        <w:rPr>
          <w:lang w:val="en-GB"/>
        </w:rPr>
        <w:t xml:space="preserve">An effect the TSA transfer may have on educational choices is ambiguous. On the one hand, the transfer can discourage human capital investments when households want to remain beneficiaries of the programme. On the other hand, the cash transfer reduces liquidity constraints allowing households to invest in human capital </w:t>
      </w:r>
      <w:sdt>
        <w:sdtPr>
          <w:rPr>
            <w:lang w:val="en-GB"/>
          </w:rPr>
          <w:id w:val="1478413945"/>
          <w:citation/>
        </w:sdtPr>
        <w:sdtEndPr/>
        <w:sdtContent>
          <w:r w:rsidR="00CC57D5" w:rsidRPr="0028441D">
            <w:rPr>
              <w:lang w:val="en-GB"/>
            </w:rPr>
            <w:fldChar w:fldCharType="begin"/>
          </w:r>
          <w:r w:rsidR="00CC57D5" w:rsidRPr="00345182">
            <w:rPr>
              <w:lang w:val="en-GB"/>
            </w:rPr>
            <w:instrText xml:space="preserve"> CITATION Car02 \l 3082 </w:instrText>
          </w:r>
          <w:r w:rsidR="00CC57D5" w:rsidRPr="0028441D">
            <w:rPr>
              <w:lang w:val="en-GB"/>
            </w:rPr>
            <w:fldChar w:fldCharType="separate"/>
          </w:r>
          <w:r w:rsidR="00CC57D5" w:rsidRPr="00345182">
            <w:rPr>
              <w:lang w:val="en-GB"/>
            </w:rPr>
            <w:t xml:space="preserve">(Carneiro, P., &amp; Heckman, J. J., </w:t>
          </w:r>
          <w:r w:rsidR="00CC57D5" w:rsidRPr="00345182">
            <w:rPr>
              <w:lang w:val="en-GB"/>
            </w:rPr>
            <w:lastRenderedPageBreak/>
            <w:t>2002)</w:t>
          </w:r>
          <w:r w:rsidR="00CC57D5" w:rsidRPr="0028441D">
            <w:rPr>
              <w:lang w:val="en-GB"/>
            </w:rPr>
            <w:fldChar w:fldCharType="end"/>
          </w:r>
        </w:sdtContent>
      </w:sdt>
      <w:r w:rsidR="00946C09" w:rsidRPr="00345182">
        <w:rPr>
          <w:lang w:val="en-GB"/>
        </w:rPr>
        <w:t xml:space="preserve">. </w:t>
      </w:r>
      <w:r w:rsidRPr="00345182">
        <w:rPr>
          <w:lang w:val="en-GB"/>
        </w:rPr>
        <w:t xml:space="preserve">It is important to note that in this analysis all households are eligible for child benefit. Therefore, the estimates only represent the changes in TSA benefit per household member around each cut-off. </w:t>
      </w:r>
    </w:p>
    <w:p w14:paraId="7A4C7A39" w14:textId="2980CAD2" w:rsidR="00BA674E" w:rsidRPr="00345182" w:rsidRDefault="00454070" w:rsidP="00887811">
      <w:pPr>
        <w:rPr>
          <w:lang w:val="en-GB"/>
        </w:rPr>
      </w:pPr>
      <w:r w:rsidRPr="00345182">
        <w:rPr>
          <w:lang w:val="en-GB"/>
        </w:rPr>
        <w:t>Using survey data, we found some negative</w:t>
      </w:r>
      <w:r w:rsidR="00CB2293" w:rsidRPr="00345182">
        <w:rPr>
          <w:lang w:val="en-GB"/>
        </w:rPr>
        <w:t xml:space="preserve"> </w:t>
      </w:r>
      <w:r w:rsidRPr="00345182">
        <w:rPr>
          <w:lang w:val="en-GB"/>
        </w:rPr>
        <w:t xml:space="preserve">effects </w:t>
      </w:r>
      <w:r w:rsidR="00115CD1" w:rsidRPr="00345182">
        <w:rPr>
          <w:lang w:val="en-GB"/>
        </w:rPr>
        <w:t xml:space="preserve">in enrolment </w:t>
      </w:r>
      <w:r w:rsidRPr="00345182">
        <w:rPr>
          <w:lang w:val="en-GB"/>
        </w:rPr>
        <w:t xml:space="preserve">around 60K </w:t>
      </w:r>
      <w:r w:rsidR="00115CD1" w:rsidRPr="00345182">
        <w:rPr>
          <w:lang w:val="en-GB"/>
        </w:rPr>
        <w:t xml:space="preserve">for children in primary education </w:t>
      </w:r>
      <w:r w:rsidRPr="00345182">
        <w:rPr>
          <w:lang w:val="en-GB"/>
        </w:rPr>
        <w:t>and 65K for upper-secondary school.</w:t>
      </w:r>
      <w:r w:rsidR="00115CD1" w:rsidRPr="00345182">
        <w:rPr>
          <w:rStyle w:val="Refdenotaalpie"/>
          <w:lang w:val="en-GB"/>
        </w:rPr>
        <w:footnoteReference w:id="17"/>
      </w:r>
      <w:r w:rsidRPr="00345182">
        <w:rPr>
          <w:lang w:val="en-GB"/>
        </w:rPr>
        <w:t xml:space="preserve"> When we use administrative data, the effects are still negative but they are no longer statistically significant.</w:t>
      </w:r>
      <w:r w:rsidRPr="00345182">
        <w:rPr>
          <w:vertAlign w:val="superscript"/>
          <w:lang w:val="en-GB"/>
        </w:rPr>
        <w:footnoteReference w:id="18"/>
      </w:r>
    </w:p>
    <w:p w14:paraId="62F9D9C3" w14:textId="7D978AC9" w:rsidR="00BA674E" w:rsidRPr="00345182" w:rsidRDefault="00887811" w:rsidP="00887811">
      <w:pPr>
        <w:pStyle w:val="T-Figura"/>
        <w:rPr>
          <w:rFonts w:eastAsia="Century Gothic"/>
          <w:lang w:val="en-GB"/>
        </w:rPr>
      </w:pPr>
      <w:bookmarkStart w:id="189" w:name="3ep43zb" w:colFirst="0" w:colLast="0"/>
      <w:bookmarkStart w:id="190" w:name="_upglbi" w:colFirst="0" w:colLast="0"/>
      <w:bookmarkStart w:id="191" w:name="_Toc57227696"/>
      <w:bookmarkStart w:id="192" w:name="_Toc58492461"/>
      <w:bookmarkEnd w:id="189"/>
      <w:bookmarkEnd w:id="190"/>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8</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benefits on education enrolment (September 2019) by age category and gender</w:t>
      </w:r>
      <w:bookmarkEnd w:id="191"/>
      <w:bookmarkEnd w:id="192"/>
    </w:p>
    <w:tbl>
      <w:tblPr>
        <w:tblStyle w:val="a8"/>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743"/>
        <w:gridCol w:w="4744"/>
      </w:tblGrid>
      <w:tr w:rsidR="00BA674E" w:rsidRPr="00345182" w14:paraId="4B678547" w14:textId="77777777" w:rsidTr="00887811">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2623EDD3" w14:textId="77777777" w:rsidR="00BA674E" w:rsidRPr="00345182" w:rsidRDefault="00454070" w:rsidP="00887811">
            <w:pPr>
              <w:pStyle w:val="Normal1"/>
              <w:spacing w:after="0" w:line="240" w:lineRule="auto"/>
              <w:ind w:left="1134" w:right="1134"/>
              <w:jc w:val="center"/>
              <w:rPr>
                <w:rFonts w:ascii="Century Gothic" w:eastAsia="Century Gothic" w:hAnsi="Century Gothic" w:cs="Century Gothic"/>
                <w:b/>
                <w:i/>
                <w:color w:val="262626"/>
              </w:rPr>
            </w:pPr>
            <w:r w:rsidRPr="00345182">
              <w:rPr>
                <w:rFonts w:ascii="Century Gothic" w:eastAsia="Century Gothic" w:hAnsi="Century Gothic" w:cs="Century Gothic"/>
                <w:b/>
                <w:i/>
                <w:color w:val="262626"/>
              </w:rPr>
              <w:t>All (survey data)</w:t>
            </w:r>
          </w:p>
        </w:tc>
      </w:tr>
      <w:tr w:rsidR="00ED1156" w:rsidRPr="00345182" w14:paraId="61C2A76B" w14:textId="77777777" w:rsidTr="00887811">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0DEAB5D" w14:textId="77777777" w:rsidR="00ED1156" w:rsidRPr="00345182" w:rsidRDefault="00ED1156" w:rsidP="00887811">
            <w:pPr>
              <w:pStyle w:val="Normal1"/>
              <w:spacing w:after="0" w:line="240" w:lineRule="auto"/>
              <w:jc w:val="center"/>
            </w:pPr>
            <w:r w:rsidRPr="0028441D">
              <w:rPr>
                <w:noProof/>
                <w:lang w:eastAsia="en-GB"/>
              </w:rPr>
              <w:drawing>
                <wp:inline distT="152400" distB="76200" distL="0" distR="0" wp14:anchorId="08ABE649" wp14:editId="45AE446D">
                  <wp:extent cx="2527935" cy="1840865"/>
                  <wp:effectExtent l="0" t="0" r="0" b="0"/>
                  <wp:docPr id="1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2527935" cy="1840865"/>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2207202" w14:textId="60535AFE" w:rsidR="00ED1156" w:rsidRPr="00345182" w:rsidRDefault="00ED1156" w:rsidP="00887811">
            <w:pPr>
              <w:pStyle w:val="Normal1"/>
              <w:spacing w:after="0" w:line="240" w:lineRule="auto"/>
              <w:jc w:val="center"/>
            </w:pPr>
            <w:r w:rsidRPr="0028441D">
              <w:rPr>
                <w:noProof/>
                <w:lang w:eastAsia="en-GB"/>
              </w:rPr>
              <w:drawing>
                <wp:inline distT="152400" distB="76200" distL="0" distR="0" wp14:anchorId="78D6A0FB" wp14:editId="5CEAADCD">
                  <wp:extent cx="2753360" cy="2004695"/>
                  <wp:effectExtent l="0" t="0" r="0" b="0"/>
                  <wp:docPr id="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50"/>
                          <a:srcRect/>
                          <a:stretch>
                            <a:fillRect/>
                          </a:stretch>
                        </pic:blipFill>
                        <pic:spPr>
                          <a:xfrm>
                            <a:off x="0" y="0"/>
                            <a:ext cx="2753360" cy="2004695"/>
                          </a:xfrm>
                          <a:prstGeom prst="rect">
                            <a:avLst/>
                          </a:prstGeom>
                          <a:ln/>
                        </pic:spPr>
                      </pic:pic>
                    </a:graphicData>
                  </a:graphic>
                </wp:inline>
              </w:drawing>
            </w:r>
          </w:p>
        </w:tc>
      </w:tr>
      <w:tr w:rsidR="00ED1156" w:rsidRPr="00345182" w14:paraId="4F664460" w14:textId="77777777" w:rsidTr="00887811">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04DFD9A" w14:textId="4DBB8C20" w:rsidR="00ED1156" w:rsidRPr="00345182" w:rsidRDefault="00ED1156" w:rsidP="002F28D9">
            <w:pPr>
              <w:pStyle w:val="Normal1"/>
              <w:numPr>
                <w:ilvl w:val="0"/>
                <w:numId w:val="6"/>
              </w:numPr>
              <w:spacing w:after="0" w:line="240" w:lineRule="auto"/>
              <w:ind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6 to 12</w:t>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39D94E8" w14:textId="68D0074B" w:rsidR="00ED1156" w:rsidRPr="00345182" w:rsidRDefault="00ED1156" w:rsidP="002F28D9">
            <w:pPr>
              <w:pStyle w:val="Normal1"/>
              <w:numPr>
                <w:ilvl w:val="0"/>
                <w:numId w:val="6"/>
              </w:numPr>
              <w:spacing w:after="0" w:line="240" w:lineRule="auto"/>
              <w:ind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17 to 18</w:t>
            </w:r>
          </w:p>
        </w:tc>
      </w:tr>
    </w:tbl>
    <w:p w14:paraId="1856E585" w14:textId="2EFB7C25" w:rsidR="00BA674E" w:rsidRPr="00345182" w:rsidRDefault="00BA674E">
      <w:pPr>
        <w:pStyle w:val="Normal1"/>
        <w:rPr>
          <w:rFonts w:ascii="Century Gothic" w:eastAsia="Century Gothic" w:hAnsi="Century Gothic" w:cs="Century Gothic"/>
          <w:color w:val="262626"/>
          <w:sz w:val="18"/>
          <w:szCs w:val="18"/>
        </w:rPr>
      </w:pPr>
    </w:p>
    <w:tbl>
      <w:tblPr>
        <w:tblStyle w:val="a9"/>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743"/>
        <w:gridCol w:w="4744"/>
      </w:tblGrid>
      <w:tr w:rsidR="00BA674E" w:rsidRPr="00345182" w14:paraId="6B78CFF3" w14:textId="77777777" w:rsidTr="00887811">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58AFCDD8" w14:textId="77777777" w:rsidR="00BA674E" w:rsidRPr="00345182" w:rsidRDefault="00454070" w:rsidP="00887811">
            <w:pPr>
              <w:pStyle w:val="Normal1"/>
              <w:spacing w:after="0" w:line="240" w:lineRule="auto"/>
              <w:ind w:left="1134" w:right="1134"/>
              <w:jc w:val="center"/>
              <w:rPr>
                <w:rFonts w:ascii="Century Gothic" w:eastAsia="Century Gothic" w:hAnsi="Century Gothic" w:cs="Century Gothic"/>
                <w:b/>
                <w:i/>
                <w:color w:val="262626"/>
              </w:rPr>
            </w:pPr>
            <w:r w:rsidRPr="00345182">
              <w:rPr>
                <w:rFonts w:ascii="Century Gothic" w:eastAsia="Century Gothic" w:hAnsi="Century Gothic" w:cs="Century Gothic"/>
                <w:b/>
                <w:i/>
                <w:color w:val="262626"/>
              </w:rPr>
              <w:t>Girls</w:t>
            </w:r>
          </w:p>
        </w:tc>
      </w:tr>
      <w:tr w:rsidR="00ED1156" w:rsidRPr="00345182" w14:paraId="2BD25901" w14:textId="77777777" w:rsidTr="00887811">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E5266E8" w14:textId="77777777" w:rsidR="00ED1156" w:rsidRPr="00345182" w:rsidRDefault="00ED1156" w:rsidP="00887811">
            <w:pPr>
              <w:pStyle w:val="Normal1"/>
              <w:spacing w:after="0" w:line="240" w:lineRule="auto"/>
              <w:jc w:val="center"/>
            </w:pPr>
            <w:r w:rsidRPr="0028441D">
              <w:rPr>
                <w:noProof/>
                <w:lang w:eastAsia="en-GB"/>
              </w:rPr>
              <w:drawing>
                <wp:inline distT="152400" distB="76200" distL="0" distR="0" wp14:anchorId="1E257F77" wp14:editId="1F97ADA8">
                  <wp:extent cx="2646045" cy="1924050"/>
                  <wp:effectExtent l="0" t="0" r="0" b="0"/>
                  <wp:docPr id="111"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51"/>
                          <a:srcRect/>
                          <a:stretch>
                            <a:fillRect/>
                          </a:stretch>
                        </pic:blipFill>
                        <pic:spPr>
                          <a:xfrm>
                            <a:off x="0" y="0"/>
                            <a:ext cx="2646045" cy="1924050"/>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71A6CF2" w14:textId="029E372E" w:rsidR="00ED1156" w:rsidRPr="00345182" w:rsidRDefault="00ED1156" w:rsidP="00887811">
            <w:pPr>
              <w:pStyle w:val="Normal1"/>
              <w:spacing w:after="0" w:line="240" w:lineRule="auto"/>
              <w:jc w:val="center"/>
            </w:pPr>
            <w:r w:rsidRPr="0028441D">
              <w:rPr>
                <w:noProof/>
                <w:lang w:eastAsia="en-GB"/>
              </w:rPr>
              <w:drawing>
                <wp:inline distT="152400" distB="76200" distL="0" distR="0" wp14:anchorId="0AB793DD" wp14:editId="3FB048F3">
                  <wp:extent cx="2548890" cy="1853565"/>
                  <wp:effectExtent l="0" t="0" r="0" b="0"/>
                  <wp:docPr id="2"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52"/>
                          <a:srcRect/>
                          <a:stretch>
                            <a:fillRect/>
                          </a:stretch>
                        </pic:blipFill>
                        <pic:spPr>
                          <a:xfrm>
                            <a:off x="0" y="0"/>
                            <a:ext cx="2548890" cy="1853565"/>
                          </a:xfrm>
                          <a:prstGeom prst="rect">
                            <a:avLst/>
                          </a:prstGeom>
                          <a:ln/>
                        </pic:spPr>
                      </pic:pic>
                    </a:graphicData>
                  </a:graphic>
                </wp:inline>
              </w:drawing>
            </w:r>
          </w:p>
        </w:tc>
      </w:tr>
      <w:tr w:rsidR="00ED1156" w:rsidRPr="00345182" w14:paraId="777F5F80" w14:textId="77777777" w:rsidTr="00887811">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76A136C" w14:textId="00D66D17" w:rsidR="00ED1156" w:rsidRPr="00345182" w:rsidRDefault="00ED1156" w:rsidP="002F28D9">
            <w:pPr>
              <w:pStyle w:val="Normal1"/>
              <w:numPr>
                <w:ilvl w:val="0"/>
                <w:numId w:val="6"/>
              </w:numPr>
              <w:spacing w:after="0" w:line="240" w:lineRule="auto"/>
              <w:ind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6 to 12</w:t>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FAD5414" w14:textId="35F9E52C" w:rsidR="00ED1156" w:rsidRPr="00345182" w:rsidRDefault="00ED1156" w:rsidP="002F28D9">
            <w:pPr>
              <w:pStyle w:val="Normal1"/>
              <w:numPr>
                <w:ilvl w:val="0"/>
                <w:numId w:val="6"/>
              </w:numPr>
              <w:spacing w:after="0" w:line="240" w:lineRule="auto"/>
              <w:ind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17 to 18</w:t>
            </w:r>
          </w:p>
        </w:tc>
      </w:tr>
    </w:tbl>
    <w:p w14:paraId="1737EB6F" w14:textId="77777777" w:rsidR="00BA674E" w:rsidRPr="00345182" w:rsidRDefault="00BA674E">
      <w:pPr>
        <w:pStyle w:val="Normal1"/>
        <w:spacing w:after="0" w:line="240" w:lineRule="auto"/>
        <w:rPr>
          <w:color w:val="000000"/>
          <w:sz w:val="18"/>
          <w:szCs w:val="18"/>
        </w:rPr>
      </w:pPr>
    </w:p>
    <w:p w14:paraId="784B3BDB" w14:textId="77777777" w:rsidR="00887811" w:rsidRPr="00345182" w:rsidRDefault="00887811">
      <w:pPr>
        <w:pStyle w:val="Normal1"/>
        <w:spacing w:after="0" w:line="240" w:lineRule="auto"/>
        <w:rPr>
          <w:color w:val="000000"/>
          <w:sz w:val="18"/>
          <w:szCs w:val="18"/>
        </w:rPr>
      </w:pPr>
    </w:p>
    <w:p w14:paraId="79443A17" w14:textId="77777777" w:rsidR="00887811" w:rsidRPr="00345182" w:rsidRDefault="00887811">
      <w:pPr>
        <w:pStyle w:val="Normal1"/>
        <w:spacing w:after="0" w:line="240" w:lineRule="auto"/>
        <w:rPr>
          <w:color w:val="000000"/>
          <w:sz w:val="18"/>
          <w:szCs w:val="18"/>
        </w:rPr>
      </w:pPr>
    </w:p>
    <w:p w14:paraId="4975762C" w14:textId="77777777" w:rsidR="00887811" w:rsidRPr="00345182" w:rsidRDefault="00887811">
      <w:pPr>
        <w:pStyle w:val="Normal1"/>
        <w:spacing w:after="0" w:line="240" w:lineRule="auto"/>
        <w:rPr>
          <w:color w:val="000000"/>
          <w:sz w:val="18"/>
          <w:szCs w:val="18"/>
        </w:rPr>
      </w:pPr>
    </w:p>
    <w:p w14:paraId="3A434C87" w14:textId="77777777" w:rsidR="00887811" w:rsidRPr="00345182" w:rsidRDefault="00887811">
      <w:pPr>
        <w:pStyle w:val="Normal1"/>
        <w:spacing w:after="0" w:line="240" w:lineRule="auto"/>
        <w:rPr>
          <w:color w:val="000000"/>
          <w:sz w:val="18"/>
          <w:szCs w:val="18"/>
        </w:rPr>
      </w:pPr>
    </w:p>
    <w:p w14:paraId="42DBA904" w14:textId="77777777" w:rsidR="00887811" w:rsidRPr="00345182" w:rsidRDefault="00887811">
      <w:pPr>
        <w:pStyle w:val="Normal1"/>
        <w:spacing w:after="0" w:line="240" w:lineRule="auto"/>
        <w:rPr>
          <w:color w:val="000000"/>
          <w:sz w:val="18"/>
          <w:szCs w:val="18"/>
        </w:rPr>
      </w:pPr>
    </w:p>
    <w:p w14:paraId="7FEFCD59" w14:textId="77777777" w:rsidR="00887811" w:rsidRPr="00345182" w:rsidRDefault="00887811">
      <w:pPr>
        <w:pStyle w:val="Normal1"/>
        <w:spacing w:after="0" w:line="240" w:lineRule="auto"/>
        <w:rPr>
          <w:color w:val="000000"/>
          <w:sz w:val="18"/>
          <w:szCs w:val="18"/>
        </w:rPr>
      </w:pPr>
    </w:p>
    <w:p w14:paraId="2DA5D9CD" w14:textId="77777777" w:rsidR="00887811" w:rsidRPr="00345182" w:rsidRDefault="00887811">
      <w:pPr>
        <w:pStyle w:val="Normal1"/>
        <w:spacing w:after="0" w:line="240" w:lineRule="auto"/>
        <w:rPr>
          <w:color w:val="000000"/>
          <w:sz w:val="18"/>
          <w:szCs w:val="18"/>
        </w:rPr>
      </w:pPr>
    </w:p>
    <w:tbl>
      <w:tblPr>
        <w:tblStyle w:val="aa"/>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743"/>
        <w:gridCol w:w="4744"/>
      </w:tblGrid>
      <w:tr w:rsidR="00BA674E" w:rsidRPr="00345182" w14:paraId="2BA9422D" w14:textId="77777777" w:rsidTr="00887811">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574FCE46" w14:textId="77777777" w:rsidR="00BA674E" w:rsidRPr="00345182" w:rsidRDefault="00454070" w:rsidP="00887811">
            <w:pPr>
              <w:pStyle w:val="Normal1"/>
              <w:spacing w:after="0" w:line="240" w:lineRule="auto"/>
              <w:ind w:left="1134" w:right="1134"/>
              <w:jc w:val="center"/>
              <w:rPr>
                <w:b/>
                <w:i/>
                <w:color w:val="262626"/>
              </w:rPr>
            </w:pPr>
            <w:r w:rsidRPr="00345182">
              <w:rPr>
                <w:b/>
                <w:i/>
                <w:color w:val="262626"/>
              </w:rPr>
              <w:lastRenderedPageBreak/>
              <w:t>Boys</w:t>
            </w:r>
          </w:p>
        </w:tc>
      </w:tr>
      <w:tr w:rsidR="00ED1156" w:rsidRPr="00345182" w14:paraId="5313BEFB" w14:textId="77777777" w:rsidTr="00887811">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22AA48" w14:textId="77777777" w:rsidR="00ED1156" w:rsidRPr="00345182" w:rsidRDefault="00ED1156" w:rsidP="00887811">
            <w:pPr>
              <w:pStyle w:val="Normal1"/>
              <w:spacing w:after="0" w:line="240" w:lineRule="auto"/>
              <w:jc w:val="center"/>
            </w:pPr>
            <w:r w:rsidRPr="0028441D">
              <w:rPr>
                <w:noProof/>
                <w:lang w:eastAsia="en-GB"/>
              </w:rPr>
              <w:drawing>
                <wp:inline distT="152400" distB="76200" distL="0" distR="0" wp14:anchorId="4A382368" wp14:editId="66B33036">
                  <wp:extent cx="1951990" cy="1400175"/>
                  <wp:effectExtent l="0" t="0" r="0" b="0"/>
                  <wp:docPr id="13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3"/>
                          <a:srcRect/>
                          <a:stretch>
                            <a:fillRect/>
                          </a:stretch>
                        </pic:blipFill>
                        <pic:spPr>
                          <a:xfrm>
                            <a:off x="0" y="0"/>
                            <a:ext cx="1951990" cy="1400175"/>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FE36E84" w14:textId="12E12C7B" w:rsidR="00ED1156" w:rsidRPr="00345182" w:rsidRDefault="00ED1156" w:rsidP="00887811">
            <w:pPr>
              <w:pStyle w:val="Normal1"/>
              <w:spacing w:after="0" w:line="240" w:lineRule="auto"/>
              <w:jc w:val="center"/>
            </w:pPr>
            <w:r w:rsidRPr="0028441D">
              <w:rPr>
                <w:noProof/>
                <w:lang w:eastAsia="en-GB"/>
              </w:rPr>
              <w:drawing>
                <wp:inline distT="152400" distB="76200" distL="0" distR="0" wp14:anchorId="637429FF" wp14:editId="7A7C0821">
                  <wp:extent cx="2495550" cy="17145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4"/>
                          <a:srcRect/>
                          <a:stretch>
                            <a:fillRect/>
                          </a:stretch>
                        </pic:blipFill>
                        <pic:spPr>
                          <a:xfrm>
                            <a:off x="0" y="0"/>
                            <a:ext cx="2495550" cy="1714500"/>
                          </a:xfrm>
                          <a:prstGeom prst="rect">
                            <a:avLst/>
                          </a:prstGeom>
                          <a:ln/>
                        </pic:spPr>
                      </pic:pic>
                    </a:graphicData>
                  </a:graphic>
                </wp:inline>
              </w:drawing>
            </w:r>
          </w:p>
        </w:tc>
      </w:tr>
      <w:tr w:rsidR="00ED1156" w:rsidRPr="00345182" w14:paraId="089CAED3" w14:textId="77777777" w:rsidTr="00887811">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425D2B1" w14:textId="3D23B012" w:rsidR="00ED1156" w:rsidRPr="00345182" w:rsidRDefault="00ED1156" w:rsidP="002F28D9">
            <w:pPr>
              <w:pStyle w:val="Normal1"/>
              <w:numPr>
                <w:ilvl w:val="0"/>
                <w:numId w:val="6"/>
              </w:numPr>
              <w:spacing w:after="0" w:line="240" w:lineRule="auto"/>
              <w:ind w:right="1134"/>
              <w:jc w:val="center"/>
              <w:rPr>
                <w:rFonts w:ascii="Century Gothic" w:hAnsi="Century Gothic"/>
                <w:color w:val="262626"/>
                <w:sz w:val="18"/>
                <w:szCs w:val="18"/>
              </w:rPr>
            </w:pPr>
            <w:r w:rsidRPr="00345182">
              <w:rPr>
                <w:rFonts w:ascii="Century Gothic" w:hAnsi="Century Gothic"/>
                <w:color w:val="262626"/>
                <w:sz w:val="18"/>
                <w:szCs w:val="18"/>
              </w:rPr>
              <w:t>6 to 12</w:t>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79274EE" w14:textId="3C43C913" w:rsidR="00ED1156" w:rsidRPr="00345182" w:rsidRDefault="00ED1156" w:rsidP="002F28D9">
            <w:pPr>
              <w:pStyle w:val="Normal1"/>
              <w:numPr>
                <w:ilvl w:val="0"/>
                <w:numId w:val="6"/>
              </w:numPr>
              <w:spacing w:after="0" w:line="240" w:lineRule="auto"/>
              <w:ind w:right="1134"/>
              <w:jc w:val="center"/>
              <w:rPr>
                <w:rFonts w:ascii="Century Gothic" w:hAnsi="Century Gothic"/>
                <w:color w:val="262626"/>
                <w:sz w:val="18"/>
                <w:szCs w:val="18"/>
              </w:rPr>
            </w:pPr>
            <w:r w:rsidRPr="00345182">
              <w:rPr>
                <w:rFonts w:ascii="Century Gothic" w:hAnsi="Century Gothic"/>
                <w:color w:val="262626"/>
                <w:sz w:val="18"/>
                <w:szCs w:val="18"/>
              </w:rPr>
              <w:t>17 to 18</w:t>
            </w:r>
          </w:p>
        </w:tc>
      </w:tr>
    </w:tbl>
    <w:p w14:paraId="571EEEBE" w14:textId="009CFF57" w:rsidR="00BA674E" w:rsidRPr="00345182" w:rsidRDefault="00946C09" w:rsidP="00887811">
      <w:pPr>
        <w:pStyle w:val="PiedePagina"/>
        <w:jc w:val="center"/>
        <w:rPr>
          <w:lang w:val="en-GB"/>
        </w:rPr>
      </w:pPr>
      <w:r w:rsidRPr="00345182">
        <w:rPr>
          <w:lang w:val="en-GB"/>
        </w:rPr>
        <w:t>N</w:t>
      </w:r>
      <w:r w:rsidR="00454070" w:rsidRPr="00345182">
        <w:rPr>
          <w:lang w:val="en-GB"/>
        </w:rPr>
        <w:t xml:space="preserve">otes: As per tables 4.3 and 4.4. In </w:t>
      </w:r>
      <w:r w:rsidR="00EC6DC3" w:rsidRPr="00345182">
        <w:rPr>
          <w:lang w:val="en-GB"/>
        </w:rPr>
        <w:t>addition,</w:t>
      </w:r>
      <w:r w:rsidR="00454070" w:rsidRPr="00345182">
        <w:rPr>
          <w:lang w:val="en-GB"/>
        </w:rPr>
        <w:t xml:space="preserve"> all estimations from figures </w:t>
      </w:r>
      <w:r w:rsidR="00ED1156" w:rsidRPr="00345182">
        <w:rPr>
          <w:lang w:val="en-GB"/>
        </w:rPr>
        <w:t>D</w:t>
      </w:r>
      <w:r w:rsidR="00454070" w:rsidRPr="00345182">
        <w:rPr>
          <w:lang w:val="en-GB"/>
        </w:rPr>
        <w:t xml:space="preserve"> to </w:t>
      </w:r>
      <w:r w:rsidR="006F5723" w:rsidRPr="00345182">
        <w:rPr>
          <w:lang w:val="en-GB"/>
        </w:rPr>
        <w:t>E</w:t>
      </w:r>
      <w:r w:rsidR="00454070" w:rsidRPr="00345182">
        <w:rPr>
          <w:lang w:val="en-GB"/>
        </w:rPr>
        <w:t xml:space="preserve"> include fixed effects for the grade in which the child was enrolled in 2018.</w:t>
      </w:r>
    </w:p>
    <w:p w14:paraId="58B9E1AA" w14:textId="320B971E" w:rsidR="00BA674E" w:rsidRPr="00345182" w:rsidRDefault="00454070" w:rsidP="00887811">
      <w:pPr>
        <w:pStyle w:val="PiedeCuadro"/>
        <w:rPr>
          <w:rFonts w:eastAsia="Century Gothic"/>
          <w:lang w:val="en-GB"/>
        </w:rPr>
      </w:pPr>
      <w:r w:rsidRPr="00345182">
        <w:rPr>
          <w:rFonts w:eastAsia="Century Gothic"/>
          <w:lang w:val="en-GB"/>
        </w:rPr>
        <w:t>Source: Econometria</w:t>
      </w:r>
      <w:r w:rsidR="006F5723"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6E130D26" w14:textId="77777777" w:rsidR="00BA674E" w:rsidRPr="00345182" w:rsidRDefault="00454070" w:rsidP="00887811">
      <w:pPr>
        <w:rPr>
          <w:lang w:val="en-GB"/>
        </w:rPr>
      </w:pPr>
      <w:r w:rsidRPr="00345182">
        <w:rPr>
          <w:lang w:val="en-GB"/>
        </w:rPr>
        <w:t>We can also observe those individuals enrolled in 2018 who successfully advanced to the next level of education. For primary education, we found that the probability of advancing to the next level is reduced by 3 pp for boys. The effect for girls is positive although it is not significant.</w:t>
      </w:r>
      <w:r w:rsidRPr="00345182">
        <w:rPr>
          <w:vertAlign w:val="superscript"/>
          <w:lang w:val="en-GB"/>
        </w:rPr>
        <w:footnoteReference w:id="19"/>
      </w:r>
    </w:p>
    <w:p w14:paraId="6BEC5533" w14:textId="2C42AA23" w:rsidR="00BA674E" w:rsidRPr="00345182" w:rsidRDefault="00887811" w:rsidP="00887811">
      <w:pPr>
        <w:pStyle w:val="T-Figura"/>
        <w:rPr>
          <w:rFonts w:eastAsia="Century Gothic"/>
          <w:lang w:val="en-GB"/>
        </w:rPr>
      </w:pPr>
      <w:bookmarkStart w:id="193" w:name="4du1wux" w:colFirst="0" w:colLast="0"/>
      <w:bookmarkStart w:id="194" w:name="_1tuee74" w:colFirst="0" w:colLast="0"/>
      <w:bookmarkStart w:id="195" w:name="_Toc57227697"/>
      <w:bookmarkStart w:id="196" w:name="_Toc58492462"/>
      <w:bookmarkEnd w:id="193"/>
      <w:bookmarkEnd w:id="194"/>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9</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impact on the probability to advance to the next level for individuals from 6 to 12 years old.</w:t>
      </w:r>
      <w:bookmarkEnd w:id="195"/>
      <w:bookmarkEnd w:id="196"/>
      <w:r w:rsidR="00454070" w:rsidRPr="00345182">
        <w:rPr>
          <w:rFonts w:eastAsia="Century Gothic"/>
          <w:lang w:val="en-GB"/>
        </w:rPr>
        <w:t xml:space="preserve"> </w:t>
      </w:r>
    </w:p>
    <w:tbl>
      <w:tblPr>
        <w:tblStyle w:val="ab"/>
        <w:tblW w:w="963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601"/>
        <w:gridCol w:w="5033"/>
      </w:tblGrid>
      <w:tr w:rsidR="00BA674E" w:rsidRPr="00345182" w14:paraId="1AEF85DE" w14:textId="77777777">
        <w:trPr>
          <w:trHeight w:val="227"/>
        </w:trPr>
        <w:tc>
          <w:tcPr>
            <w:tcW w:w="460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1712D8" w14:textId="77777777" w:rsidR="00BA674E" w:rsidRPr="00345182" w:rsidRDefault="00454070">
            <w:pPr>
              <w:pStyle w:val="Normal1"/>
              <w:pBdr>
                <w:top w:val="nil"/>
                <w:left w:val="nil"/>
                <w:bottom w:val="nil"/>
                <w:right w:val="nil"/>
                <w:between w:val="nil"/>
              </w:pBdr>
              <w:spacing w:after="0"/>
              <w:jc w:val="center"/>
              <w:rPr>
                <w:rFonts w:ascii="Arial Narrow" w:eastAsia="Arial Narrow" w:hAnsi="Arial Narrow" w:cs="Arial Narrow"/>
                <w:color w:val="000000"/>
              </w:rPr>
            </w:pPr>
            <w:r w:rsidRPr="0028441D">
              <w:rPr>
                <w:rFonts w:ascii="Arial Narrow" w:eastAsia="Arial Narrow" w:hAnsi="Arial Narrow" w:cs="Arial Narrow"/>
                <w:noProof/>
                <w:color w:val="000000"/>
                <w:lang w:eastAsia="en-GB"/>
              </w:rPr>
              <w:drawing>
                <wp:inline distT="152400" distB="76200" distL="0" distR="0" wp14:anchorId="3D0E4EAA" wp14:editId="68EC95BD">
                  <wp:extent cx="2590800" cy="2038350"/>
                  <wp:effectExtent l="0" t="0" r="0" b="0"/>
                  <wp:docPr id="13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5"/>
                          <a:srcRect/>
                          <a:stretch>
                            <a:fillRect/>
                          </a:stretch>
                        </pic:blipFill>
                        <pic:spPr>
                          <a:xfrm>
                            <a:off x="0" y="0"/>
                            <a:ext cx="2590800" cy="2038350"/>
                          </a:xfrm>
                          <a:prstGeom prst="rect">
                            <a:avLst/>
                          </a:prstGeom>
                          <a:ln/>
                        </pic:spPr>
                      </pic:pic>
                    </a:graphicData>
                  </a:graphic>
                </wp:inline>
              </w:drawing>
            </w:r>
          </w:p>
        </w:tc>
        <w:tc>
          <w:tcPr>
            <w:tcW w:w="503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3AC049" w14:textId="77777777" w:rsidR="00BA674E" w:rsidRPr="00345182" w:rsidRDefault="00454070">
            <w:pPr>
              <w:pStyle w:val="Normal1"/>
              <w:pBdr>
                <w:top w:val="nil"/>
                <w:left w:val="nil"/>
                <w:bottom w:val="nil"/>
                <w:right w:val="nil"/>
                <w:between w:val="nil"/>
              </w:pBdr>
              <w:spacing w:after="0"/>
              <w:jc w:val="center"/>
              <w:rPr>
                <w:rFonts w:ascii="Arial Narrow" w:eastAsia="Arial Narrow" w:hAnsi="Arial Narrow" w:cs="Arial Narrow"/>
                <w:color w:val="000000"/>
              </w:rPr>
            </w:pPr>
            <w:r w:rsidRPr="0028441D">
              <w:rPr>
                <w:rFonts w:ascii="Arial Narrow" w:eastAsia="Arial Narrow" w:hAnsi="Arial Narrow" w:cs="Arial Narrow"/>
                <w:noProof/>
                <w:color w:val="000000"/>
                <w:lang w:eastAsia="en-GB"/>
              </w:rPr>
              <w:drawing>
                <wp:inline distT="152400" distB="76200" distL="0" distR="0" wp14:anchorId="57396686" wp14:editId="501F0DFA">
                  <wp:extent cx="2400300" cy="1924050"/>
                  <wp:effectExtent l="0" t="0" r="0" b="0"/>
                  <wp:docPr id="12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6"/>
                          <a:srcRect/>
                          <a:stretch>
                            <a:fillRect/>
                          </a:stretch>
                        </pic:blipFill>
                        <pic:spPr>
                          <a:xfrm>
                            <a:off x="0" y="0"/>
                            <a:ext cx="2400300" cy="1924050"/>
                          </a:xfrm>
                          <a:prstGeom prst="rect">
                            <a:avLst/>
                          </a:prstGeom>
                          <a:ln/>
                        </pic:spPr>
                      </pic:pic>
                    </a:graphicData>
                  </a:graphic>
                </wp:inline>
              </w:drawing>
            </w:r>
          </w:p>
        </w:tc>
      </w:tr>
      <w:tr w:rsidR="004D3134" w:rsidRPr="00345182" w14:paraId="5D6E95FF" w14:textId="77777777">
        <w:trPr>
          <w:trHeight w:val="227"/>
        </w:trPr>
        <w:tc>
          <w:tcPr>
            <w:tcW w:w="460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DBCB14" w14:textId="479E56DC" w:rsidR="004D3134" w:rsidRPr="00345182" w:rsidRDefault="004D3134" w:rsidP="00122B93">
            <w:pPr>
              <w:pStyle w:val="Normal1"/>
              <w:numPr>
                <w:ilvl w:val="0"/>
                <w:numId w:val="100"/>
              </w:numPr>
              <w:pBdr>
                <w:top w:val="nil"/>
                <w:left w:val="nil"/>
                <w:bottom w:val="nil"/>
                <w:right w:val="nil"/>
                <w:between w:val="nil"/>
              </w:pBdr>
              <w:spacing w:after="0"/>
              <w:jc w:val="center"/>
              <w:rPr>
                <w:rFonts w:ascii="Arial Narrow" w:eastAsia="Arial Narrow" w:hAnsi="Arial Narrow" w:cs="Arial Narrow"/>
                <w:color w:val="000000"/>
                <w:lang w:eastAsia="es-CO"/>
              </w:rPr>
            </w:pPr>
            <w:r w:rsidRPr="00345182">
              <w:rPr>
                <w:rFonts w:ascii="Century Gothic" w:eastAsia="Century Gothic" w:hAnsi="Century Gothic" w:cs="Century Gothic"/>
                <w:color w:val="262626"/>
                <w:sz w:val="18"/>
                <w:szCs w:val="18"/>
              </w:rPr>
              <w:t>Boys</w:t>
            </w:r>
          </w:p>
        </w:tc>
        <w:tc>
          <w:tcPr>
            <w:tcW w:w="503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0A97CF" w14:textId="5A30B38D" w:rsidR="004D3134" w:rsidRPr="00345182" w:rsidRDefault="004D3134" w:rsidP="00122B93">
            <w:pPr>
              <w:pStyle w:val="Normal1"/>
              <w:numPr>
                <w:ilvl w:val="0"/>
                <w:numId w:val="100"/>
              </w:numPr>
              <w:pBdr>
                <w:top w:val="nil"/>
                <w:left w:val="nil"/>
                <w:bottom w:val="nil"/>
                <w:right w:val="nil"/>
                <w:between w:val="nil"/>
              </w:pBdr>
              <w:spacing w:after="0"/>
              <w:jc w:val="center"/>
              <w:rPr>
                <w:rFonts w:ascii="Arial Narrow" w:eastAsia="Arial Narrow" w:hAnsi="Arial Narrow" w:cs="Arial Narrow"/>
                <w:color w:val="000000"/>
                <w:lang w:eastAsia="es-CO"/>
              </w:rPr>
            </w:pPr>
            <w:r w:rsidRPr="00345182">
              <w:rPr>
                <w:rFonts w:ascii="Century Gothic" w:eastAsia="Century Gothic" w:hAnsi="Century Gothic" w:cs="Century Gothic"/>
                <w:color w:val="262626"/>
                <w:sz w:val="18"/>
                <w:szCs w:val="18"/>
              </w:rPr>
              <w:t>Girls</w:t>
            </w:r>
          </w:p>
        </w:tc>
      </w:tr>
    </w:tbl>
    <w:p w14:paraId="71EF44DA" w14:textId="77777777" w:rsidR="00BA674E" w:rsidRPr="00345182" w:rsidRDefault="00454070" w:rsidP="00887811">
      <w:pPr>
        <w:pStyle w:val="PiedePagina"/>
        <w:jc w:val="center"/>
        <w:rPr>
          <w:lang w:val="en-GB"/>
        </w:rPr>
      </w:pPr>
      <w:r w:rsidRPr="00345182">
        <w:rPr>
          <w:lang w:val="en-GB"/>
        </w:rPr>
        <w:t>Notes: As per table 4.3 including fixed effects of the grade in which the child was enrolled in 2018</w:t>
      </w:r>
    </w:p>
    <w:p w14:paraId="033149AC" w14:textId="6F87C37F" w:rsidR="00BA674E" w:rsidRPr="00345182" w:rsidRDefault="00454070" w:rsidP="00887811">
      <w:pPr>
        <w:pStyle w:val="PiedeCuadro"/>
        <w:rPr>
          <w:rFonts w:eastAsia="Century Gothic"/>
          <w:lang w:val="en-GB"/>
        </w:rPr>
      </w:pPr>
      <w:r w:rsidRPr="00345182">
        <w:rPr>
          <w:rFonts w:eastAsia="Century Gothic"/>
          <w:lang w:val="en-GB"/>
        </w:rPr>
        <w:t>Source: Econometria</w:t>
      </w:r>
      <w:r w:rsidR="00887811"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14E4034F" w14:textId="77777777" w:rsidR="00BA674E" w:rsidRPr="00345182" w:rsidRDefault="00454070" w:rsidP="00887811">
      <w:pPr>
        <w:rPr>
          <w:lang w:val="en-GB"/>
        </w:rPr>
      </w:pPr>
      <w:r w:rsidRPr="00345182">
        <w:rPr>
          <w:lang w:val="en-GB"/>
        </w:rPr>
        <w:t>We also collected information from children finishing secondary education and their parents about their expected returns from obtaining a bachelor’s degree.</w:t>
      </w:r>
      <w:r w:rsidRPr="00345182">
        <w:rPr>
          <w:vertAlign w:val="superscript"/>
          <w:lang w:val="en-GB"/>
        </w:rPr>
        <w:footnoteReference w:id="20"/>
      </w:r>
      <w:r w:rsidRPr="00345182">
        <w:rPr>
          <w:lang w:val="en-GB"/>
        </w:rPr>
        <w:t xml:space="preserve"> First, we asked young people about how likely it is that they complete a bachelor’s degree. In general, we found that 65% of </w:t>
      </w:r>
      <w:r w:rsidRPr="00345182">
        <w:rPr>
          <w:lang w:val="en-GB"/>
        </w:rPr>
        <w:lastRenderedPageBreak/>
        <w:t xml:space="preserve">women and 40% of men think they will get a bachelor’s degree. Furthermore, we found a negative effect for women at 65K. The perceived success rate for women just above 65K, who are not eligible for GEL 30 per household member, is 77%. This perceived probability drops to 57% for women who are below 65K and are beneficiaries receiving GEL 30 per member. We also found a negative effect for men at 30K, which has a reduction of around 15 pp. </w:t>
      </w:r>
    </w:p>
    <w:p w14:paraId="0A5FAD8B" w14:textId="4F2F9439" w:rsidR="00BA674E" w:rsidRPr="00345182" w:rsidRDefault="00454070" w:rsidP="00887811">
      <w:pPr>
        <w:rPr>
          <w:lang w:val="en-GB"/>
        </w:rPr>
      </w:pPr>
      <w:r w:rsidRPr="00345182">
        <w:rPr>
          <w:lang w:val="en-GB"/>
        </w:rPr>
        <w:t xml:space="preserve">We also asked young people about their expected earnings upon completion of a bachelor’s degree. We then computed the expected earnings from obtaining a bachelor’s degree. We found no differences around the cut-offs for women but for young men the expected earnings fall by GEL 395 at 30K, a 50% decrease. There is an increase of GEL 272 at 57K, a 36% increase. When we asked parents, the expected earnings are less than the ones reported by young people, but we did not find any significant change around the cut-offs. </w:t>
      </w:r>
    </w:p>
    <w:p w14:paraId="13916EB0" w14:textId="0478CF51" w:rsidR="00BA674E" w:rsidRPr="00345182" w:rsidRDefault="00887811" w:rsidP="00887811">
      <w:pPr>
        <w:pStyle w:val="T-Figura"/>
        <w:rPr>
          <w:rFonts w:eastAsia="Century Gothic"/>
          <w:lang w:val="en-GB"/>
        </w:rPr>
      </w:pPr>
      <w:bookmarkStart w:id="197" w:name="184mhaj" w:colFirst="0" w:colLast="0"/>
      <w:bookmarkStart w:id="198" w:name="_2szc72q" w:colFirst="0" w:colLast="0"/>
      <w:bookmarkStart w:id="199" w:name="_Toc57227698"/>
      <w:bookmarkStart w:id="200" w:name="_Toc58492463"/>
      <w:bookmarkEnd w:id="197"/>
      <w:bookmarkEnd w:id="198"/>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10</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benefits on the expectations of university returns (young people between 16 and 18)</w:t>
      </w:r>
      <w:bookmarkEnd w:id="199"/>
      <w:bookmarkEnd w:id="200"/>
      <w:r w:rsidR="00454070" w:rsidRPr="00345182">
        <w:rPr>
          <w:rFonts w:eastAsia="Century Gothic"/>
          <w:lang w:val="en-GB"/>
        </w:rPr>
        <w:t xml:space="preserve"> </w:t>
      </w:r>
    </w:p>
    <w:tbl>
      <w:tblPr>
        <w:tblStyle w:val="ac"/>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5005"/>
        <w:gridCol w:w="4482"/>
      </w:tblGrid>
      <w:tr w:rsidR="00BA674E" w:rsidRPr="00345182" w14:paraId="12AE375F" w14:textId="77777777" w:rsidTr="00887811">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4D500A76" w14:textId="77777777" w:rsidR="00BA674E" w:rsidRPr="00345182" w:rsidRDefault="00454070" w:rsidP="006A2445">
            <w:pPr>
              <w:pStyle w:val="Normal1"/>
              <w:spacing w:after="0" w:line="240" w:lineRule="auto"/>
              <w:ind w:left="158" w:right="66"/>
              <w:jc w:val="center"/>
              <w:rPr>
                <w:b/>
                <w:i/>
                <w:color w:val="262626"/>
              </w:rPr>
            </w:pPr>
            <w:r w:rsidRPr="00345182">
              <w:rPr>
                <w:b/>
                <w:i/>
                <w:color w:val="262626"/>
              </w:rPr>
              <w:t>Women</w:t>
            </w:r>
          </w:p>
        </w:tc>
      </w:tr>
      <w:tr w:rsidR="00FE4ADC" w:rsidRPr="00345182" w14:paraId="7D022CD3" w14:textId="77777777" w:rsidTr="00887811">
        <w:tc>
          <w:tcPr>
            <w:tcW w:w="263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EED93E4" w14:textId="77777777" w:rsidR="00FE4ADC" w:rsidRPr="00345182" w:rsidRDefault="00FE4ADC" w:rsidP="006A2445">
            <w:pPr>
              <w:pStyle w:val="Normal1"/>
              <w:spacing w:after="0" w:line="240" w:lineRule="auto"/>
              <w:jc w:val="center"/>
            </w:pPr>
            <w:r w:rsidRPr="0028441D">
              <w:rPr>
                <w:noProof/>
                <w:lang w:eastAsia="en-GB"/>
              </w:rPr>
              <w:drawing>
                <wp:inline distT="152400" distB="76200" distL="0" distR="0" wp14:anchorId="52680DDB" wp14:editId="7CE862D2">
                  <wp:extent cx="2169160" cy="1579245"/>
                  <wp:effectExtent l="0" t="0" r="0" b="0"/>
                  <wp:docPr id="12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7"/>
                          <a:srcRect/>
                          <a:stretch>
                            <a:fillRect/>
                          </a:stretch>
                        </pic:blipFill>
                        <pic:spPr>
                          <a:xfrm>
                            <a:off x="0" y="0"/>
                            <a:ext cx="2169160" cy="1579245"/>
                          </a:xfrm>
                          <a:prstGeom prst="rect">
                            <a:avLst/>
                          </a:prstGeom>
                          <a:ln/>
                        </pic:spPr>
                      </pic:pic>
                    </a:graphicData>
                  </a:graphic>
                </wp:inline>
              </w:drawing>
            </w:r>
          </w:p>
        </w:tc>
        <w:tc>
          <w:tcPr>
            <w:tcW w:w="236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1816B68" w14:textId="59E87062" w:rsidR="00FE4ADC" w:rsidRPr="00345182" w:rsidRDefault="00093D5B" w:rsidP="006A2445">
            <w:pPr>
              <w:pStyle w:val="Normal1"/>
              <w:spacing w:after="0" w:line="240" w:lineRule="auto"/>
              <w:jc w:val="center"/>
            </w:pPr>
            <w:r w:rsidRPr="0028441D">
              <w:rPr>
                <w:noProof/>
                <w:lang w:eastAsia="en-GB"/>
              </w:rPr>
              <w:drawing>
                <wp:inline distT="0" distB="0" distL="0" distR="0" wp14:anchorId="6AB3505C" wp14:editId="01012511">
                  <wp:extent cx="2372300" cy="1593850"/>
                  <wp:effectExtent l="0" t="0" r="9525" b="6350"/>
                  <wp:docPr id="7" name="Imagen 7" descr="G:\Mi unidad\Proyectos_en_curso\Georgia_SA\Analysis\Outputs\Figures\FinalReport\TSA_Expectative\S_IVt_prob_college_paren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 unidad\Proyectos_en_curso\Georgia_SA\Analysis\Outputs\Figures\FinalReport\TSA_Expectative\S_IVt_prob_college_parent_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19235" cy="1625384"/>
                          </a:xfrm>
                          <a:prstGeom prst="rect">
                            <a:avLst/>
                          </a:prstGeom>
                          <a:noFill/>
                          <a:ln>
                            <a:noFill/>
                          </a:ln>
                        </pic:spPr>
                      </pic:pic>
                    </a:graphicData>
                  </a:graphic>
                </wp:inline>
              </w:drawing>
            </w:r>
          </w:p>
        </w:tc>
      </w:tr>
      <w:tr w:rsidR="00FE4ADC" w:rsidRPr="00345182" w14:paraId="2E441E1A" w14:textId="77777777" w:rsidTr="00887811">
        <w:tc>
          <w:tcPr>
            <w:tcW w:w="263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16135A0" w14:textId="456F98EB" w:rsidR="00FE4ADC" w:rsidRPr="00345182" w:rsidRDefault="00FE4ADC" w:rsidP="00122B93">
            <w:pPr>
              <w:pStyle w:val="Normal1"/>
              <w:numPr>
                <w:ilvl w:val="0"/>
                <w:numId w:val="56"/>
              </w:numPr>
              <w:spacing w:after="0" w:line="240" w:lineRule="auto"/>
              <w:ind w:left="317" w:right="45"/>
              <w:jc w:val="center"/>
              <w:rPr>
                <w:rFonts w:ascii="Century Gothic" w:hAnsi="Century Gothic"/>
                <w:color w:val="262626"/>
                <w:sz w:val="18"/>
                <w:szCs w:val="18"/>
              </w:rPr>
            </w:pPr>
            <w:r w:rsidRPr="00345182">
              <w:rPr>
                <w:rFonts w:ascii="Century Gothic" w:hAnsi="Century Gothic"/>
                <w:color w:val="262626"/>
                <w:sz w:val="18"/>
                <w:szCs w:val="18"/>
              </w:rPr>
              <w:t>Getting a bachelor’s degree –</w:t>
            </w:r>
            <w:r w:rsidR="009A4C96" w:rsidRPr="00345182">
              <w:rPr>
                <w:rFonts w:ascii="Century Gothic" w:hAnsi="Century Gothic"/>
                <w:color w:val="262626"/>
                <w:sz w:val="18"/>
                <w:szCs w:val="18"/>
              </w:rPr>
              <w:t xml:space="preserve"> </w:t>
            </w:r>
            <w:r w:rsidRPr="00345182">
              <w:rPr>
                <w:rFonts w:ascii="Century Gothic" w:hAnsi="Century Gothic"/>
                <w:color w:val="262626"/>
                <w:sz w:val="18"/>
                <w:szCs w:val="18"/>
              </w:rPr>
              <w:t>young person's view</w:t>
            </w:r>
            <w:r w:rsidRPr="00345182" w:rsidDel="00FE4ADC">
              <w:rPr>
                <w:rFonts w:ascii="Century Gothic" w:hAnsi="Century Gothic"/>
                <w:color w:val="262626"/>
                <w:sz w:val="18"/>
                <w:szCs w:val="18"/>
              </w:rPr>
              <w:t xml:space="preserve"> </w:t>
            </w:r>
          </w:p>
        </w:tc>
        <w:tc>
          <w:tcPr>
            <w:tcW w:w="236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77E95C2" w14:textId="654A3FC4" w:rsidR="00FE4ADC" w:rsidRPr="00345182" w:rsidRDefault="00FE4ADC" w:rsidP="00122B93">
            <w:pPr>
              <w:pStyle w:val="Normal1"/>
              <w:numPr>
                <w:ilvl w:val="0"/>
                <w:numId w:val="56"/>
              </w:numPr>
              <w:spacing w:after="0" w:line="240" w:lineRule="auto"/>
              <w:ind w:left="317" w:right="45"/>
              <w:jc w:val="center"/>
              <w:rPr>
                <w:rFonts w:ascii="Century Gothic" w:hAnsi="Century Gothic"/>
                <w:color w:val="262626"/>
                <w:sz w:val="18"/>
                <w:szCs w:val="18"/>
              </w:rPr>
            </w:pPr>
            <w:r w:rsidRPr="00345182">
              <w:rPr>
                <w:rFonts w:ascii="Century Gothic" w:hAnsi="Century Gothic"/>
                <w:color w:val="262626"/>
                <w:sz w:val="18"/>
                <w:szCs w:val="18"/>
              </w:rPr>
              <w:t>Getting a bachelor’s degree –</w:t>
            </w:r>
            <w:r w:rsidR="009A4C96" w:rsidRPr="00345182">
              <w:rPr>
                <w:rFonts w:ascii="Century Gothic" w:hAnsi="Century Gothic"/>
                <w:color w:val="262626"/>
                <w:sz w:val="18"/>
                <w:szCs w:val="18"/>
              </w:rPr>
              <w:t xml:space="preserve"> </w:t>
            </w:r>
            <w:r w:rsidRPr="00345182">
              <w:rPr>
                <w:rFonts w:ascii="Century Gothic" w:hAnsi="Century Gothic"/>
                <w:color w:val="262626"/>
                <w:sz w:val="18"/>
                <w:szCs w:val="18"/>
              </w:rPr>
              <w:t>parent’s view</w:t>
            </w:r>
          </w:p>
        </w:tc>
      </w:tr>
      <w:tr w:rsidR="00FE4ADC" w:rsidRPr="00345182" w14:paraId="692375FA" w14:textId="77777777" w:rsidTr="00887811">
        <w:tc>
          <w:tcPr>
            <w:tcW w:w="263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F4EA9EE" w14:textId="208D687F" w:rsidR="00FE4ADC" w:rsidRPr="00345182" w:rsidRDefault="00093D5B" w:rsidP="006A2445">
            <w:pPr>
              <w:pStyle w:val="Normal1"/>
              <w:spacing w:after="0" w:line="240" w:lineRule="auto"/>
              <w:jc w:val="center"/>
            </w:pPr>
            <w:r w:rsidRPr="0028441D">
              <w:rPr>
                <w:noProof/>
                <w:lang w:eastAsia="en-GB"/>
              </w:rPr>
              <w:drawing>
                <wp:inline distT="0" distB="0" distL="0" distR="0" wp14:anchorId="6E33224F" wp14:editId="41EC9173">
                  <wp:extent cx="2576830" cy="1580838"/>
                  <wp:effectExtent l="0" t="0" r="0" b="635"/>
                  <wp:docPr id="8" name="Imagen 8" descr="G:\Mi unidad\Proyectos_en_curso\Georgia_SA\Analysis\Outputs\Figures\FinalReport\TSA_Expectative\S_IVt_exp_income_chil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 unidad\Proyectos_en_curso\Georgia_SA\Analysis\Outputs\Figures\FinalReport\TSA_Expectative\S_IVt_exp_income_child_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02851" cy="1596801"/>
                          </a:xfrm>
                          <a:prstGeom prst="rect">
                            <a:avLst/>
                          </a:prstGeom>
                          <a:noFill/>
                          <a:ln>
                            <a:noFill/>
                          </a:ln>
                        </pic:spPr>
                      </pic:pic>
                    </a:graphicData>
                  </a:graphic>
                </wp:inline>
              </w:drawing>
            </w:r>
            <w:r w:rsidRPr="00345182" w:rsidDel="00FE4ADC">
              <w:t xml:space="preserve"> </w:t>
            </w:r>
          </w:p>
        </w:tc>
        <w:tc>
          <w:tcPr>
            <w:tcW w:w="236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439122" w14:textId="655AC4D6" w:rsidR="00FE4ADC" w:rsidRPr="00345182" w:rsidRDefault="00FE4ADC" w:rsidP="006A2445">
            <w:pPr>
              <w:pStyle w:val="Normal1"/>
              <w:spacing w:after="0" w:line="240" w:lineRule="auto"/>
              <w:jc w:val="center"/>
            </w:pPr>
            <w:r w:rsidRPr="0028441D">
              <w:rPr>
                <w:noProof/>
                <w:lang w:eastAsia="en-GB"/>
              </w:rPr>
              <w:drawing>
                <wp:inline distT="152400" distB="76200" distL="0" distR="0" wp14:anchorId="663E2499" wp14:editId="790F0022">
                  <wp:extent cx="2163445" cy="1574800"/>
                  <wp:effectExtent l="0" t="0" r="0" b="0"/>
                  <wp:docPr id="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0"/>
                          <a:srcRect/>
                          <a:stretch>
                            <a:fillRect/>
                          </a:stretch>
                        </pic:blipFill>
                        <pic:spPr>
                          <a:xfrm>
                            <a:off x="0" y="0"/>
                            <a:ext cx="2163445" cy="1574800"/>
                          </a:xfrm>
                          <a:prstGeom prst="rect">
                            <a:avLst/>
                          </a:prstGeom>
                          <a:ln/>
                        </pic:spPr>
                      </pic:pic>
                    </a:graphicData>
                  </a:graphic>
                </wp:inline>
              </w:drawing>
            </w:r>
          </w:p>
        </w:tc>
      </w:tr>
      <w:tr w:rsidR="00FE4ADC" w:rsidRPr="00345182" w14:paraId="052858F9" w14:textId="77777777" w:rsidTr="00887811">
        <w:tc>
          <w:tcPr>
            <w:tcW w:w="263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0EA4C84" w14:textId="76C21491" w:rsidR="00FE4ADC" w:rsidRPr="00345182" w:rsidRDefault="00FE4ADC" w:rsidP="00122B93">
            <w:pPr>
              <w:pStyle w:val="Normal1"/>
              <w:numPr>
                <w:ilvl w:val="0"/>
                <w:numId w:val="56"/>
              </w:numPr>
              <w:spacing w:after="0" w:line="240" w:lineRule="auto"/>
              <w:ind w:left="317" w:right="45"/>
              <w:jc w:val="center"/>
              <w:rPr>
                <w:rFonts w:ascii="Century Gothic" w:hAnsi="Century Gothic"/>
                <w:color w:val="262626"/>
                <w:sz w:val="18"/>
                <w:szCs w:val="18"/>
              </w:rPr>
            </w:pPr>
            <w:r w:rsidRPr="00345182">
              <w:rPr>
                <w:rFonts w:ascii="Century Gothic" w:hAnsi="Century Gothic"/>
                <w:color w:val="262626"/>
                <w:sz w:val="18"/>
                <w:szCs w:val="18"/>
              </w:rPr>
              <w:t>Expected earnings from college – young person's view</w:t>
            </w:r>
          </w:p>
        </w:tc>
        <w:tc>
          <w:tcPr>
            <w:tcW w:w="236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7864596" w14:textId="62E65E65" w:rsidR="00FE4ADC" w:rsidRPr="00345182" w:rsidRDefault="00FE4ADC" w:rsidP="00122B93">
            <w:pPr>
              <w:pStyle w:val="Normal1"/>
              <w:numPr>
                <w:ilvl w:val="0"/>
                <w:numId w:val="56"/>
              </w:numPr>
              <w:spacing w:after="0" w:line="240" w:lineRule="auto"/>
              <w:ind w:left="317" w:right="45"/>
              <w:jc w:val="center"/>
              <w:rPr>
                <w:rFonts w:ascii="Century Gothic" w:hAnsi="Century Gothic"/>
                <w:color w:val="262626"/>
                <w:sz w:val="18"/>
                <w:szCs w:val="18"/>
              </w:rPr>
            </w:pPr>
            <w:r w:rsidRPr="00345182">
              <w:rPr>
                <w:rFonts w:ascii="Century Gothic" w:hAnsi="Century Gothic"/>
                <w:color w:val="262626"/>
                <w:sz w:val="18"/>
                <w:szCs w:val="18"/>
              </w:rPr>
              <w:t>Expected earnings from college – parent’s view</w:t>
            </w:r>
          </w:p>
        </w:tc>
      </w:tr>
    </w:tbl>
    <w:p w14:paraId="1071F39B" w14:textId="77777777" w:rsidR="00BA674E" w:rsidRPr="00345182" w:rsidRDefault="00BA674E">
      <w:pPr>
        <w:pStyle w:val="Normal1"/>
        <w:spacing w:after="0" w:line="240" w:lineRule="auto"/>
        <w:rPr>
          <w:color w:val="000000"/>
          <w:sz w:val="18"/>
          <w:szCs w:val="18"/>
        </w:rPr>
      </w:pPr>
    </w:p>
    <w:tbl>
      <w:tblPr>
        <w:tblStyle w:val="ad"/>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743"/>
        <w:gridCol w:w="4744"/>
      </w:tblGrid>
      <w:tr w:rsidR="00BA674E" w:rsidRPr="00345182" w14:paraId="23AC500A" w14:textId="77777777" w:rsidTr="00200F12">
        <w:trPr>
          <w:tblHeader/>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7E9B377A" w14:textId="77777777" w:rsidR="00BA674E" w:rsidRPr="00345182" w:rsidRDefault="00454070" w:rsidP="00200F12">
            <w:pPr>
              <w:pStyle w:val="Normal1"/>
              <w:spacing w:after="0" w:line="240" w:lineRule="auto"/>
              <w:ind w:left="1134" w:right="66"/>
              <w:contextualSpacing/>
              <w:jc w:val="center"/>
              <w:rPr>
                <w:rFonts w:ascii="Century Gothic" w:hAnsi="Century Gothic"/>
                <w:b/>
                <w:i/>
                <w:color w:val="262626"/>
                <w:sz w:val="18"/>
                <w:szCs w:val="18"/>
              </w:rPr>
            </w:pPr>
            <w:r w:rsidRPr="00345182">
              <w:rPr>
                <w:rFonts w:ascii="Century Gothic" w:hAnsi="Century Gothic"/>
                <w:b/>
                <w:i/>
                <w:color w:val="262626"/>
                <w:sz w:val="18"/>
                <w:szCs w:val="18"/>
              </w:rPr>
              <w:lastRenderedPageBreak/>
              <w:t>Men</w:t>
            </w:r>
          </w:p>
        </w:tc>
      </w:tr>
      <w:tr w:rsidR="00FE4ADC" w:rsidRPr="00345182" w14:paraId="2C677833" w14:textId="77777777" w:rsidTr="00200F12">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562017A" w14:textId="77777777" w:rsidR="00FE4ADC" w:rsidRPr="00345182" w:rsidRDefault="00FE4ADC" w:rsidP="00200F12">
            <w:pPr>
              <w:pStyle w:val="Normal1"/>
              <w:spacing w:after="0" w:line="240" w:lineRule="auto"/>
              <w:contextualSpacing/>
              <w:jc w:val="center"/>
              <w:rPr>
                <w:rFonts w:ascii="Century Gothic" w:hAnsi="Century Gothic"/>
                <w:sz w:val="18"/>
                <w:szCs w:val="18"/>
              </w:rPr>
            </w:pPr>
            <w:r w:rsidRPr="0028441D">
              <w:rPr>
                <w:rFonts w:ascii="Century Gothic" w:hAnsi="Century Gothic"/>
                <w:noProof/>
                <w:sz w:val="18"/>
                <w:szCs w:val="18"/>
                <w:lang w:eastAsia="en-GB"/>
              </w:rPr>
              <w:drawing>
                <wp:inline distT="152400" distB="76200" distL="0" distR="0" wp14:anchorId="17F92D48" wp14:editId="4D4AEEFC">
                  <wp:extent cx="2209800" cy="1609090"/>
                  <wp:effectExtent l="0" t="0" r="0" b="0"/>
                  <wp:docPr id="129"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61"/>
                          <a:srcRect/>
                          <a:stretch>
                            <a:fillRect/>
                          </a:stretch>
                        </pic:blipFill>
                        <pic:spPr>
                          <a:xfrm>
                            <a:off x="0" y="0"/>
                            <a:ext cx="2209800" cy="1609090"/>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01262DD" w14:textId="37419EBD" w:rsidR="00FE4ADC" w:rsidRPr="00345182" w:rsidRDefault="00F0440C" w:rsidP="00200F12">
            <w:pPr>
              <w:pStyle w:val="Normal1"/>
              <w:spacing w:after="0" w:line="240" w:lineRule="auto"/>
              <w:contextualSpacing/>
              <w:jc w:val="center"/>
              <w:rPr>
                <w:rFonts w:ascii="Century Gothic" w:hAnsi="Century Gothic"/>
                <w:sz w:val="18"/>
                <w:szCs w:val="18"/>
              </w:rPr>
            </w:pPr>
            <w:r w:rsidRPr="0028441D">
              <w:rPr>
                <w:rFonts w:ascii="Century Gothic" w:hAnsi="Century Gothic"/>
                <w:noProof/>
                <w:sz w:val="18"/>
                <w:szCs w:val="18"/>
                <w:lang w:eastAsia="en-GB"/>
              </w:rPr>
              <w:drawing>
                <wp:inline distT="0" distB="0" distL="0" distR="0" wp14:anchorId="5AF9FC8F" wp14:editId="7A4AB674">
                  <wp:extent cx="2607785" cy="1666875"/>
                  <wp:effectExtent l="0" t="0" r="2540" b="0"/>
                  <wp:docPr id="10" name="Imagen 10" descr="G:\Mi unidad\Proyectos_en_curso\Georgia_SA\Analysis\Outputs\Figures\FinalReport\TSA_Expectative\S_IVt_prob_college_pare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i unidad\Proyectos_en_curso\Georgia_SA\Analysis\Outputs\Figures\FinalReport\TSA_Expectative\S_IVt_prob_college_parent_2.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6274" cy="1685085"/>
                          </a:xfrm>
                          <a:prstGeom prst="rect">
                            <a:avLst/>
                          </a:prstGeom>
                          <a:noFill/>
                          <a:ln>
                            <a:noFill/>
                          </a:ln>
                        </pic:spPr>
                      </pic:pic>
                    </a:graphicData>
                  </a:graphic>
                </wp:inline>
              </w:drawing>
            </w:r>
          </w:p>
        </w:tc>
      </w:tr>
      <w:tr w:rsidR="00FE4ADC" w:rsidRPr="00345182" w14:paraId="44BCC9D4" w14:textId="77777777" w:rsidTr="00200F12">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A20636" w14:textId="6C7D3E95" w:rsidR="00FE4ADC" w:rsidRPr="00345182" w:rsidRDefault="00FE4ADC" w:rsidP="00122B93">
            <w:pPr>
              <w:pStyle w:val="Normal1"/>
              <w:numPr>
                <w:ilvl w:val="0"/>
                <w:numId w:val="56"/>
              </w:numPr>
              <w:spacing w:after="0" w:line="240" w:lineRule="auto"/>
              <w:ind w:left="309" w:right="66"/>
              <w:contextualSpacing/>
              <w:jc w:val="center"/>
              <w:rPr>
                <w:rFonts w:ascii="Century Gothic" w:hAnsi="Century Gothic"/>
                <w:color w:val="262626"/>
                <w:sz w:val="18"/>
                <w:szCs w:val="18"/>
              </w:rPr>
            </w:pPr>
            <w:r w:rsidRPr="00345182">
              <w:rPr>
                <w:rFonts w:ascii="Century Gothic" w:hAnsi="Century Gothic"/>
                <w:color w:val="262626"/>
                <w:sz w:val="18"/>
                <w:szCs w:val="18"/>
              </w:rPr>
              <w:t>Getting a bachelor degree –</w:t>
            </w:r>
            <w:r w:rsidR="009A4C96" w:rsidRPr="00345182">
              <w:rPr>
                <w:rFonts w:ascii="Century Gothic" w:hAnsi="Century Gothic"/>
                <w:color w:val="262626"/>
                <w:sz w:val="18"/>
                <w:szCs w:val="18"/>
              </w:rPr>
              <w:t xml:space="preserve"> </w:t>
            </w:r>
            <w:r w:rsidRPr="00345182">
              <w:rPr>
                <w:rFonts w:ascii="Century Gothic" w:hAnsi="Century Gothic"/>
                <w:color w:val="262626"/>
                <w:sz w:val="18"/>
                <w:szCs w:val="18"/>
              </w:rPr>
              <w:t>young person's view</w:t>
            </w:r>
            <w:r w:rsidRPr="00345182" w:rsidDel="00FE4ADC">
              <w:rPr>
                <w:rFonts w:ascii="Century Gothic" w:hAnsi="Century Gothic"/>
                <w:color w:val="262626"/>
                <w:sz w:val="18"/>
                <w:szCs w:val="18"/>
              </w:rPr>
              <w:t xml:space="preserve"> </w:t>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87B140C" w14:textId="1BD6C80D" w:rsidR="00FE4ADC" w:rsidRPr="00345182" w:rsidRDefault="00FE4ADC" w:rsidP="00122B93">
            <w:pPr>
              <w:pStyle w:val="Normal1"/>
              <w:numPr>
                <w:ilvl w:val="0"/>
                <w:numId w:val="56"/>
              </w:numPr>
              <w:spacing w:after="0" w:line="240" w:lineRule="auto"/>
              <w:ind w:left="309" w:right="66"/>
              <w:contextualSpacing/>
              <w:jc w:val="center"/>
              <w:rPr>
                <w:rFonts w:ascii="Century Gothic" w:hAnsi="Century Gothic"/>
                <w:color w:val="262626"/>
                <w:sz w:val="18"/>
                <w:szCs w:val="18"/>
              </w:rPr>
            </w:pPr>
            <w:r w:rsidRPr="00345182">
              <w:rPr>
                <w:rFonts w:ascii="Century Gothic" w:hAnsi="Century Gothic"/>
                <w:color w:val="262626"/>
                <w:sz w:val="18"/>
                <w:szCs w:val="18"/>
              </w:rPr>
              <w:t>Getting a bachelor degree –</w:t>
            </w:r>
            <w:r w:rsidR="009A4C96" w:rsidRPr="00345182">
              <w:rPr>
                <w:rFonts w:ascii="Century Gothic" w:hAnsi="Century Gothic"/>
                <w:color w:val="262626"/>
                <w:sz w:val="18"/>
                <w:szCs w:val="18"/>
              </w:rPr>
              <w:t xml:space="preserve"> </w:t>
            </w:r>
            <w:r w:rsidRPr="00345182">
              <w:rPr>
                <w:rFonts w:ascii="Century Gothic" w:hAnsi="Century Gothic"/>
                <w:color w:val="262626"/>
                <w:sz w:val="18"/>
                <w:szCs w:val="18"/>
              </w:rPr>
              <w:t>parent’s view</w:t>
            </w:r>
          </w:p>
        </w:tc>
      </w:tr>
      <w:tr w:rsidR="00FE4ADC" w:rsidRPr="00345182" w14:paraId="6B4A6526" w14:textId="77777777" w:rsidTr="00200F12">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DE36141" w14:textId="27284371" w:rsidR="00FE4ADC" w:rsidRPr="00345182" w:rsidRDefault="00F0440C" w:rsidP="00200F12">
            <w:pPr>
              <w:pStyle w:val="Normal1"/>
              <w:spacing w:after="0" w:line="240" w:lineRule="auto"/>
              <w:contextualSpacing/>
              <w:jc w:val="center"/>
              <w:rPr>
                <w:rFonts w:ascii="Century Gothic" w:hAnsi="Century Gothic"/>
                <w:sz w:val="18"/>
                <w:szCs w:val="18"/>
              </w:rPr>
            </w:pPr>
            <w:r w:rsidRPr="0028441D">
              <w:rPr>
                <w:rFonts w:ascii="Century Gothic" w:hAnsi="Century Gothic"/>
                <w:noProof/>
                <w:sz w:val="18"/>
                <w:szCs w:val="18"/>
                <w:lang w:eastAsia="en-GB"/>
              </w:rPr>
              <w:drawing>
                <wp:inline distT="0" distB="0" distL="0" distR="0" wp14:anchorId="11028829" wp14:editId="43C6712B">
                  <wp:extent cx="2400277" cy="1747570"/>
                  <wp:effectExtent l="0" t="0" r="635" b="5080"/>
                  <wp:docPr id="9" name="Imagen 9" descr="G:\Mi unidad\Proyectos_en_curso\Georgia_SA\Analysis\Outputs\Figures\FinalReport\TSA_Expectative\S_IVt_exp_income_chil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i unidad\Proyectos_en_curso\Georgia_SA\Analysis\Outputs\Figures\FinalReport\TSA_Expectative\S_IVt_exp_income_child_2.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18340" cy="1760721"/>
                          </a:xfrm>
                          <a:prstGeom prst="rect">
                            <a:avLst/>
                          </a:prstGeom>
                          <a:noFill/>
                          <a:ln>
                            <a:noFill/>
                          </a:ln>
                        </pic:spPr>
                      </pic:pic>
                    </a:graphicData>
                  </a:graphic>
                </wp:inline>
              </w:drawing>
            </w:r>
            <w:r w:rsidRPr="00345182" w:rsidDel="00FE4ADC">
              <w:rPr>
                <w:rFonts w:ascii="Century Gothic" w:hAnsi="Century Gothic"/>
                <w:sz w:val="18"/>
                <w:szCs w:val="18"/>
              </w:rPr>
              <w:t xml:space="preserve"> </w:t>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997B012" w14:textId="7BB3F388" w:rsidR="00FE4ADC" w:rsidRPr="00345182" w:rsidRDefault="00FE4ADC" w:rsidP="00200F12">
            <w:pPr>
              <w:pStyle w:val="Normal1"/>
              <w:spacing w:after="0" w:line="240" w:lineRule="auto"/>
              <w:contextualSpacing/>
              <w:jc w:val="center"/>
              <w:rPr>
                <w:rFonts w:ascii="Century Gothic" w:hAnsi="Century Gothic"/>
                <w:sz w:val="18"/>
                <w:szCs w:val="18"/>
              </w:rPr>
            </w:pPr>
            <w:r w:rsidRPr="0028441D">
              <w:rPr>
                <w:rFonts w:ascii="Century Gothic" w:hAnsi="Century Gothic"/>
                <w:noProof/>
                <w:sz w:val="18"/>
                <w:szCs w:val="18"/>
                <w:lang w:eastAsia="en-GB"/>
              </w:rPr>
              <w:drawing>
                <wp:inline distT="152400" distB="76200" distL="0" distR="0" wp14:anchorId="4192ADDB" wp14:editId="3324715E">
                  <wp:extent cx="2211070" cy="160972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4"/>
                          <a:srcRect/>
                          <a:stretch>
                            <a:fillRect/>
                          </a:stretch>
                        </pic:blipFill>
                        <pic:spPr>
                          <a:xfrm>
                            <a:off x="0" y="0"/>
                            <a:ext cx="2211070" cy="1609725"/>
                          </a:xfrm>
                          <a:prstGeom prst="rect">
                            <a:avLst/>
                          </a:prstGeom>
                          <a:ln/>
                        </pic:spPr>
                      </pic:pic>
                    </a:graphicData>
                  </a:graphic>
                </wp:inline>
              </w:drawing>
            </w:r>
          </w:p>
        </w:tc>
      </w:tr>
      <w:tr w:rsidR="00FE4ADC" w:rsidRPr="00345182" w14:paraId="570FE892" w14:textId="77777777" w:rsidTr="00200F12">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5454713" w14:textId="0F4BF99E" w:rsidR="00FE4ADC" w:rsidRPr="00345182" w:rsidRDefault="00FE4ADC" w:rsidP="00122B93">
            <w:pPr>
              <w:pStyle w:val="Normal1"/>
              <w:numPr>
                <w:ilvl w:val="0"/>
                <w:numId w:val="56"/>
              </w:numPr>
              <w:spacing w:after="0" w:line="240" w:lineRule="auto"/>
              <w:ind w:left="309" w:right="66"/>
              <w:contextualSpacing/>
              <w:jc w:val="center"/>
              <w:rPr>
                <w:rFonts w:ascii="Century Gothic" w:hAnsi="Century Gothic"/>
                <w:color w:val="262626"/>
                <w:sz w:val="18"/>
                <w:szCs w:val="18"/>
              </w:rPr>
            </w:pPr>
            <w:r w:rsidRPr="00345182">
              <w:rPr>
                <w:rFonts w:ascii="Century Gothic" w:hAnsi="Century Gothic"/>
                <w:color w:val="262626"/>
                <w:sz w:val="18"/>
                <w:szCs w:val="18"/>
              </w:rPr>
              <w:t>Expected earnings from college – young person's view</w:t>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C4842F" w14:textId="001A5FDC" w:rsidR="00FE4ADC" w:rsidRPr="00345182" w:rsidRDefault="00FE4ADC" w:rsidP="00122B93">
            <w:pPr>
              <w:pStyle w:val="Normal1"/>
              <w:numPr>
                <w:ilvl w:val="0"/>
                <w:numId w:val="56"/>
              </w:numPr>
              <w:spacing w:after="0" w:line="240" w:lineRule="auto"/>
              <w:ind w:left="309" w:right="66"/>
              <w:contextualSpacing/>
              <w:jc w:val="center"/>
              <w:rPr>
                <w:rFonts w:ascii="Century Gothic" w:hAnsi="Century Gothic"/>
                <w:color w:val="262626"/>
                <w:sz w:val="18"/>
                <w:szCs w:val="18"/>
              </w:rPr>
            </w:pPr>
            <w:r w:rsidRPr="00345182">
              <w:rPr>
                <w:rFonts w:ascii="Century Gothic" w:hAnsi="Century Gothic"/>
                <w:color w:val="262626"/>
                <w:sz w:val="18"/>
                <w:szCs w:val="18"/>
              </w:rPr>
              <w:t>Expected earnings from college – parent’s view</w:t>
            </w:r>
          </w:p>
        </w:tc>
      </w:tr>
    </w:tbl>
    <w:p w14:paraId="20174F01" w14:textId="77777777" w:rsidR="00BA674E" w:rsidRPr="00345182" w:rsidRDefault="00454070" w:rsidP="00200F12">
      <w:pPr>
        <w:pStyle w:val="PiedePagina"/>
        <w:jc w:val="center"/>
        <w:rPr>
          <w:lang w:val="en-GB"/>
        </w:rPr>
      </w:pPr>
      <w:r w:rsidRPr="00345182">
        <w:rPr>
          <w:lang w:val="en-GB"/>
        </w:rPr>
        <w:t>Notes: As per tables 4.3</w:t>
      </w:r>
    </w:p>
    <w:p w14:paraId="393E97EE" w14:textId="0535133A" w:rsidR="00BA674E" w:rsidRPr="00345182" w:rsidRDefault="00454070" w:rsidP="00200F12">
      <w:pPr>
        <w:pStyle w:val="PiedeCuadro"/>
        <w:rPr>
          <w:rFonts w:eastAsia="Century Gothic"/>
          <w:lang w:val="en-GB"/>
        </w:rPr>
      </w:pPr>
      <w:r w:rsidRPr="00345182">
        <w:rPr>
          <w:rFonts w:eastAsia="Century Gothic"/>
          <w:lang w:val="en-GB"/>
        </w:rPr>
        <w:t>Source: Econometria</w:t>
      </w:r>
      <w:r w:rsidR="0021454E"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315752A3" w14:textId="4EAFFF98" w:rsidR="00BA674E" w:rsidRPr="00345182" w:rsidRDefault="00454070" w:rsidP="0021454E">
      <w:pPr>
        <w:rPr>
          <w:lang w:val="en-GB"/>
        </w:rPr>
      </w:pPr>
      <w:r w:rsidRPr="00345182">
        <w:rPr>
          <w:lang w:val="en-GB"/>
        </w:rPr>
        <w:t>Using administrative data, we looked at enrolment and results in tertiary education for all adults from 18 to 25 years old. Figure 4.11 shows some significant positive effects, mostly for women. The probability of having a tertiary education degree increases by 10 pp (from 3% to 13%) at 57K. The probability of being currently enrolled in tertiary education increases 4 pp at 65K and the probability of dropping out of tertiary education is reduced by 16 pp at 30K. For men, the probability of being currently enrolled in tertiary education increases by 20 pp from a baseline of 13%.</w:t>
      </w:r>
    </w:p>
    <w:p w14:paraId="7E0A147F" w14:textId="1AE7534D" w:rsidR="00BA674E" w:rsidRPr="00345182" w:rsidRDefault="00200F12" w:rsidP="00200F12">
      <w:pPr>
        <w:pStyle w:val="T-Figura"/>
        <w:rPr>
          <w:rFonts w:eastAsia="Century Gothic"/>
          <w:lang w:val="en-GB"/>
        </w:rPr>
      </w:pPr>
      <w:bookmarkStart w:id="201" w:name="279ka65" w:colFirst="0" w:colLast="0"/>
      <w:bookmarkStart w:id="202" w:name="_3s49zyc" w:colFirst="0" w:colLast="0"/>
      <w:bookmarkStart w:id="203" w:name="_Toc57227699"/>
      <w:bookmarkStart w:id="204" w:name="_Toc58492464"/>
      <w:bookmarkEnd w:id="201"/>
      <w:bookmarkEnd w:id="202"/>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11</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benefits on education enrolment (September 2019) by age category and gender</w:t>
      </w:r>
      <w:bookmarkEnd w:id="203"/>
      <w:bookmarkEnd w:id="204"/>
    </w:p>
    <w:tbl>
      <w:tblPr>
        <w:tblStyle w:val="ae"/>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743"/>
        <w:gridCol w:w="4744"/>
      </w:tblGrid>
      <w:tr w:rsidR="00BA674E" w:rsidRPr="00345182" w14:paraId="0A6C4DD7" w14:textId="77777777" w:rsidTr="00200F12">
        <w:trPr>
          <w:trHeight w:val="227"/>
          <w:tblHeader/>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63C151CF" w14:textId="77777777" w:rsidR="00BA674E" w:rsidRPr="00345182" w:rsidRDefault="00454070" w:rsidP="00200F12">
            <w:pPr>
              <w:pStyle w:val="Normal1"/>
              <w:spacing w:after="0" w:line="240" w:lineRule="auto"/>
              <w:ind w:left="1134" w:right="350"/>
              <w:jc w:val="center"/>
              <w:rPr>
                <w:rFonts w:ascii="Century Gothic" w:eastAsia="Century Gothic" w:hAnsi="Century Gothic" w:cs="Century Gothic"/>
                <w:b/>
                <w:i/>
                <w:color w:val="262626"/>
              </w:rPr>
            </w:pPr>
            <w:r w:rsidRPr="00345182">
              <w:rPr>
                <w:rFonts w:ascii="Century Gothic" w:eastAsia="Century Gothic" w:hAnsi="Century Gothic" w:cs="Century Gothic"/>
                <w:b/>
                <w:i/>
                <w:color w:val="262626"/>
              </w:rPr>
              <w:t>Women</w:t>
            </w:r>
          </w:p>
        </w:tc>
      </w:tr>
      <w:tr w:rsidR="00FE4ADC" w:rsidRPr="00345182" w14:paraId="4AAD7997" w14:textId="77777777" w:rsidTr="00200F12">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B41F887" w14:textId="77777777" w:rsidR="00FE4ADC" w:rsidRPr="00345182" w:rsidRDefault="00FE4ADC" w:rsidP="00200F12">
            <w:pPr>
              <w:pStyle w:val="Normal1"/>
              <w:spacing w:after="0" w:line="240" w:lineRule="auto"/>
              <w:jc w:val="center"/>
            </w:pPr>
            <w:r w:rsidRPr="0028441D">
              <w:rPr>
                <w:noProof/>
                <w:lang w:eastAsia="en-GB"/>
              </w:rPr>
              <w:drawing>
                <wp:inline distT="152400" distB="76200" distL="0" distR="0" wp14:anchorId="7FB9CEA9" wp14:editId="163A21E2">
                  <wp:extent cx="2209800" cy="1607185"/>
                  <wp:effectExtent l="0" t="0" r="0" b="0"/>
                  <wp:docPr id="12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5"/>
                          <a:srcRect/>
                          <a:stretch>
                            <a:fillRect/>
                          </a:stretch>
                        </pic:blipFill>
                        <pic:spPr>
                          <a:xfrm>
                            <a:off x="0" y="0"/>
                            <a:ext cx="2209800" cy="1607185"/>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9180CBD" w14:textId="3AB46923" w:rsidR="00FE4ADC" w:rsidRPr="00345182" w:rsidRDefault="00FE4ADC" w:rsidP="00200F12">
            <w:pPr>
              <w:pStyle w:val="Normal1"/>
              <w:spacing w:after="0" w:line="240" w:lineRule="auto"/>
              <w:jc w:val="center"/>
            </w:pPr>
            <w:r w:rsidRPr="0028441D">
              <w:rPr>
                <w:noProof/>
                <w:lang w:eastAsia="en-GB"/>
              </w:rPr>
              <w:drawing>
                <wp:inline distT="152400" distB="76200" distL="0" distR="0" wp14:anchorId="363248DE" wp14:editId="42224EBB">
                  <wp:extent cx="2491105" cy="1811655"/>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6"/>
                          <a:srcRect/>
                          <a:stretch>
                            <a:fillRect/>
                          </a:stretch>
                        </pic:blipFill>
                        <pic:spPr>
                          <a:xfrm>
                            <a:off x="0" y="0"/>
                            <a:ext cx="2491105" cy="1811655"/>
                          </a:xfrm>
                          <a:prstGeom prst="rect">
                            <a:avLst/>
                          </a:prstGeom>
                          <a:ln/>
                        </pic:spPr>
                      </pic:pic>
                    </a:graphicData>
                  </a:graphic>
                </wp:inline>
              </w:drawing>
            </w:r>
          </w:p>
        </w:tc>
      </w:tr>
      <w:tr w:rsidR="00FE4ADC" w:rsidRPr="00345182" w14:paraId="349EE922" w14:textId="77777777" w:rsidTr="00200F12">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15611B0" w14:textId="50ED573D" w:rsidR="00FE4ADC" w:rsidRPr="00345182" w:rsidRDefault="00FE4ADC" w:rsidP="00122B93">
            <w:pPr>
              <w:pStyle w:val="Normal1"/>
              <w:numPr>
                <w:ilvl w:val="0"/>
                <w:numId w:val="36"/>
              </w:numPr>
              <w:spacing w:after="0" w:line="240" w:lineRule="auto"/>
              <w:ind w:left="585" w:right="35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Has a degree</w:t>
            </w:r>
            <w:r w:rsidRPr="00345182" w:rsidDel="00FE4ADC">
              <w:rPr>
                <w:rFonts w:ascii="Century Gothic" w:eastAsia="Century Gothic" w:hAnsi="Century Gothic" w:cs="Century Gothic"/>
                <w:color w:val="262626"/>
                <w:sz w:val="18"/>
                <w:szCs w:val="18"/>
              </w:rPr>
              <w:t xml:space="preserve"> </w:t>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C1E61E8" w14:textId="082AC9A3" w:rsidR="00FE4ADC" w:rsidRPr="00345182" w:rsidRDefault="00FE4ADC" w:rsidP="00122B93">
            <w:pPr>
              <w:pStyle w:val="Normal1"/>
              <w:numPr>
                <w:ilvl w:val="0"/>
                <w:numId w:val="36"/>
              </w:numPr>
              <w:spacing w:after="0" w:line="240" w:lineRule="auto"/>
              <w:ind w:left="585" w:right="35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Dropout</w:t>
            </w:r>
          </w:p>
        </w:tc>
      </w:tr>
    </w:tbl>
    <w:p w14:paraId="4C5024E7" w14:textId="77777777" w:rsidR="00BA674E" w:rsidRPr="00345182" w:rsidRDefault="00BA674E">
      <w:pPr>
        <w:pStyle w:val="Normal1"/>
        <w:spacing w:after="0" w:line="240" w:lineRule="auto"/>
        <w:rPr>
          <w:color w:val="000000"/>
          <w:sz w:val="18"/>
          <w:szCs w:val="18"/>
        </w:rPr>
      </w:pPr>
    </w:p>
    <w:tbl>
      <w:tblPr>
        <w:tblStyle w:val="af"/>
        <w:tblW w:w="949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681"/>
        <w:gridCol w:w="4817"/>
      </w:tblGrid>
      <w:tr w:rsidR="00BA674E" w:rsidRPr="00345182" w14:paraId="7B5E22F1" w14:textId="77777777" w:rsidTr="00200F12">
        <w:trPr>
          <w:trHeight w:val="227"/>
        </w:trPr>
        <w:tc>
          <w:tcPr>
            <w:tcW w:w="9498" w:type="dxa"/>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39A49E6A" w14:textId="77777777" w:rsidR="00BA674E" w:rsidRPr="00345182" w:rsidRDefault="00454070" w:rsidP="00200F12">
            <w:pPr>
              <w:pStyle w:val="Normal1"/>
              <w:spacing w:after="0" w:line="240" w:lineRule="auto"/>
              <w:jc w:val="center"/>
              <w:rPr>
                <w:rFonts w:ascii="Century Gothic" w:hAnsi="Century Gothic"/>
                <w:b/>
                <w:i/>
                <w:sz w:val="18"/>
                <w:szCs w:val="18"/>
              </w:rPr>
            </w:pPr>
            <w:r w:rsidRPr="00345182">
              <w:rPr>
                <w:rFonts w:ascii="Century Gothic" w:hAnsi="Century Gothic"/>
                <w:b/>
                <w:i/>
                <w:sz w:val="18"/>
                <w:szCs w:val="18"/>
              </w:rPr>
              <w:t>Men</w:t>
            </w:r>
          </w:p>
        </w:tc>
      </w:tr>
      <w:tr w:rsidR="00BA674E" w:rsidRPr="00345182" w14:paraId="6183DB35" w14:textId="77777777" w:rsidTr="00200F12">
        <w:trPr>
          <w:trHeight w:val="227"/>
        </w:trPr>
        <w:tc>
          <w:tcPr>
            <w:tcW w:w="46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33B719" w14:textId="77777777" w:rsidR="00BA674E" w:rsidRPr="00345182" w:rsidRDefault="00454070" w:rsidP="00200F12">
            <w:pPr>
              <w:pStyle w:val="Normal1"/>
              <w:spacing w:after="0" w:line="240" w:lineRule="auto"/>
              <w:jc w:val="center"/>
              <w:rPr>
                <w:rFonts w:ascii="Century Gothic" w:hAnsi="Century Gothic"/>
                <w:sz w:val="18"/>
                <w:szCs w:val="18"/>
              </w:rPr>
            </w:pPr>
            <w:r w:rsidRPr="0028441D">
              <w:rPr>
                <w:rFonts w:ascii="Century Gothic" w:hAnsi="Century Gothic"/>
                <w:noProof/>
                <w:sz w:val="18"/>
                <w:szCs w:val="18"/>
                <w:lang w:eastAsia="en-GB"/>
              </w:rPr>
              <w:drawing>
                <wp:inline distT="152400" distB="76200" distL="0" distR="0" wp14:anchorId="57364EB4" wp14:editId="59762C9A">
                  <wp:extent cx="2821940" cy="2051685"/>
                  <wp:effectExtent l="0" t="0" r="0" b="0"/>
                  <wp:docPr id="8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67"/>
                          <a:srcRect/>
                          <a:stretch>
                            <a:fillRect/>
                          </a:stretch>
                        </pic:blipFill>
                        <pic:spPr>
                          <a:xfrm>
                            <a:off x="0" y="0"/>
                            <a:ext cx="2821940" cy="2051685"/>
                          </a:xfrm>
                          <a:prstGeom prst="rect">
                            <a:avLst/>
                          </a:prstGeom>
                          <a:ln/>
                        </pic:spPr>
                      </pic:pic>
                    </a:graphicData>
                  </a:graphic>
                </wp:inline>
              </w:drawing>
            </w:r>
          </w:p>
        </w:tc>
        <w:tc>
          <w:tcPr>
            <w:tcW w:w="482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03EC0E" w14:textId="77777777" w:rsidR="00BA674E" w:rsidRPr="00345182" w:rsidRDefault="00454070" w:rsidP="00200F12">
            <w:pPr>
              <w:pStyle w:val="Normal1"/>
              <w:spacing w:after="0" w:line="240" w:lineRule="auto"/>
              <w:jc w:val="center"/>
              <w:rPr>
                <w:rFonts w:ascii="Century Gothic" w:hAnsi="Century Gothic"/>
                <w:sz w:val="18"/>
                <w:szCs w:val="18"/>
              </w:rPr>
            </w:pPr>
            <w:r w:rsidRPr="0028441D">
              <w:rPr>
                <w:rFonts w:ascii="Century Gothic" w:hAnsi="Century Gothic"/>
                <w:noProof/>
                <w:sz w:val="18"/>
                <w:szCs w:val="18"/>
                <w:lang w:eastAsia="en-GB"/>
              </w:rPr>
              <w:drawing>
                <wp:inline distT="152400" distB="76200" distL="0" distR="0" wp14:anchorId="2599E84A" wp14:editId="1C711848">
                  <wp:extent cx="2877820" cy="2092960"/>
                  <wp:effectExtent l="0" t="0" r="0" b="0"/>
                  <wp:docPr id="8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8"/>
                          <a:srcRect/>
                          <a:stretch>
                            <a:fillRect/>
                          </a:stretch>
                        </pic:blipFill>
                        <pic:spPr>
                          <a:xfrm>
                            <a:off x="0" y="0"/>
                            <a:ext cx="2877820" cy="2092960"/>
                          </a:xfrm>
                          <a:prstGeom prst="rect">
                            <a:avLst/>
                          </a:prstGeom>
                          <a:ln/>
                        </pic:spPr>
                      </pic:pic>
                    </a:graphicData>
                  </a:graphic>
                </wp:inline>
              </w:drawing>
            </w:r>
          </w:p>
        </w:tc>
      </w:tr>
      <w:tr w:rsidR="00FE4ADC" w:rsidRPr="00345182" w14:paraId="56C51314" w14:textId="77777777" w:rsidTr="00200F12">
        <w:trPr>
          <w:trHeight w:val="227"/>
        </w:trPr>
        <w:tc>
          <w:tcPr>
            <w:tcW w:w="468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A58766" w14:textId="3C38A404" w:rsidR="00FE4ADC" w:rsidRPr="00345182" w:rsidRDefault="00FE4ADC" w:rsidP="00122B93">
            <w:pPr>
              <w:pStyle w:val="Normal1"/>
              <w:numPr>
                <w:ilvl w:val="0"/>
                <w:numId w:val="36"/>
              </w:numPr>
              <w:spacing w:after="0" w:line="240" w:lineRule="auto"/>
              <w:ind w:left="585" w:right="350"/>
              <w:jc w:val="center"/>
              <w:rPr>
                <w:rFonts w:ascii="Century Gothic" w:hAnsi="Century Gothic"/>
                <w:color w:val="262626"/>
                <w:sz w:val="18"/>
                <w:szCs w:val="18"/>
              </w:rPr>
            </w:pPr>
            <w:r w:rsidRPr="00345182">
              <w:rPr>
                <w:rFonts w:ascii="Century Gothic" w:hAnsi="Century Gothic"/>
                <w:color w:val="262626"/>
                <w:sz w:val="18"/>
                <w:szCs w:val="18"/>
              </w:rPr>
              <w:t>Has a degree</w:t>
            </w:r>
          </w:p>
        </w:tc>
        <w:tc>
          <w:tcPr>
            <w:tcW w:w="481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7D5F7E" w14:textId="2199D576" w:rsidR="00FE4ADC" w:rsidRPr="00345182" w:rsidRDefault="00FE4ADC" w:rsidP="00122B93">
            <w:pPr>
              <w:pStyle w:val="Normal1"/>
              <w:numPr>
                <w:ilvl w:val="0"/>
                <w:numId w:val="36"/>
              </w:numPr>
              <w:spacing w:after="0" w:line="240" w:lineRule="auto"/>
              <w:ind w:left="585" w:right="350"/>
              <w:jc w:val="center"/>
              <w:rPr>
                <w:rFonts w:ascii="Century Gothic" w:hAnsi="Century Gothic"/>
                <w:color w:val="262626"/>
                <w:sz w:val="18"/>
                <w:szCs w:val="18"/>
              </w:rPr>
            </w:pPr>
            <w:r w:rsidRPr="00345182">
              <w:rPr>
                <w:rFonts w:ascii="Century Gothic" w:hAnsi="Century Gothic"/>
                <w:color w:val="262626"/>
                <w:sz w:val="18"/>
                <w:szCs w:val="18"/>
              </w:rPr>
              <w:t>Currently enrolled</w:t>
            </w:r>
          </w:p>
        </w:tc>
      </w:tr>
      <w:tr w:rsidR="00FE4ADC" w:rsidRPr="00345182" w14:paraId="1C2716DD" w14:textId="77777777" w:rsidTr="00200F12">
        <w:trPr>
          <w:trHeight w:val="227"/>
        </w:trPr>
        <w:tc>
          <w:tcPr>
            <w:tcW w:w="949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18414CAC" w14:textId="63F8F3A9" w:rsidR="00FE4ADC" w:rsidRPr="00345182" w:rsidRDefault="00FE4ADC" w:rsidP="00200F12">
            <w:pPr>
              <w:pStyle w:val="Normal1"/>
              <w:spacing w:after="0" w:line="240" w:lineRule="auto"/>
              <w:jc w:val="center"/>
              <w:rPr>
                <w:rFonts w:ascii="Century Gothic" w:hAnsi="Century Gothic"/>
                <w:sz w:val="18"/>
                <w:szCs w:val="18"/>
              </w:rPr>
            </w:pPr>
            <w:r w:rsidRPr="0028441D">
              <w:rPr>
                <w:rFonts w:ascii="Century Gothic" w:hAnsi="Century Gothic"/>
                <w:noProof/>
                <w:sz w:val="18"/>
                <w:szCs w:val="18"/>
                <w:lang w:eastAsia="en-GB"/>
              </w:rPr>
              <w:drawing>
                <wp:inline distT="152400" distB="76200" distL="0" distR="0" wp14:anchorId="39BD3AE1" wp14:editId="2B889079">
                  <wp:extent cx="2581275" cy="2019300"/>
                  <wp:effectExtent l="0" t="0" r="0" b="0"/>
                  <wp:docPr id="9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9"/>
                          <a:srcRect/>
                          <a:stretch>
                            <a:fillRect/>
                          </a:stretch>
                        </pic:blipFill>
                        <pic:spPr>
                          <a:xfrm>
                            <a:off x="0" y="0"/>
                            <a:ext cx="2581275" cy="2019300"/>
                          </a:xfrm>
                          <a:prstGeom prst="rect">
                            <a:avLst/>
                          </a:prstGeom>
                          <a:ln/>
                        </pic:spPr>
                      </pic:pic>
                    </a:graphicData>
                  </a:graphic>
                </wp:inline>
              </w:drawing>
            </w:r>
          </w:p>
        </w:tc>
      </w:tr>
      <w:tr w:rsidR="00FE4ADC" w:rsidRPr="00345182" w14:paraId="1C75542B" w14:textId="77777777" w:rsidTr="00200F12">
        <w:trPr>
          <w:trHeight w:val="227"/>
        </w:trPr>
        <w:tc>
          <w:tcPr>
            <w:tcW w:w="949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3C802E19" w14:textId="583CDBE2" w:rsidR="00FE4ADC" w:rsidRPr="00345182" w:rsidRDefault="00FE4ADC" w:rsidP="00122B93">
            <w:pPr>
              <w:pStyle w:val="Normal1"/>
              <w:numPr>
                <w:ilvl w:val="0"/>
                <w:numId w:val="36"/>
              </w:numPr>
              <w:spacing w:after="0" w:line="240" w:lineRule="auto"/>
              <w:ind w:left="585" w:right="350"/>
              <w:jc w:val="center"/>
              <w:rPr>
                <w:rFonts w:ascii="Century Gothic" w:hAnsi="Century Gothic"/>
                <w:sz w:val="18"/>
                <w:szCs w:val="18"/>
                <w:lang w:eastAsia="es-CO"/>
              </w:rPr>
            </w:pPr>
            <w:r w:rsidRPr="00345182">
              <w:rPr>
                <w:rFonts w:ascii="Century Gothic" w:hAnsi="Century Gothic"/>
                <w:color w:val="262626"/>
                <w:sz w:val="18"/>
                <w:szCs w:val="18"/>
              </w:rPr>
              <w:t>Dropout</w:t>
            </w:r>
          </w:p>
        </w:tc>
      </w:tr>
    </w:tbl>
    <w:p w14:paraId="22A4CE7D" w14:textId="77777777" w:rsidR="00BA674E" w:rsidRPr="00345182" w:rsidRDefault="00454070" w:rsidP="00200F12">
      <w:pPr>
        <w:pStyle w:val="PiedePagina"/>
        <w:jc w:val="center"/>
        <w:rPr>
          <w:lang w:val="en-GB"/>
        </w:rPr>
      </w:pPr>
      <w:r w:rsidRPr="00345182">
        <w:rPr>
          <w:lang w:val="en-GB"/>
        </w:rPr>
        <w:t>Notes: As per tables 4.3</w:t>
      </w:r>
    </w:p>
    <w:p w14:paraId="27925FB6" w14:textId="36E4DE68" w:rsidR="00BA674E" w:rsidRPr="00345182" w:rsidRDefault="00454070" w:rsidP="00200F12">
      <w:pPr>
        <w:pStyle w:val="PiedeCuadro"/>
        <w:rPr>
          <w:rFonts w:eastAsia="Century Gothic"/>
          <w:lang w:val="en-GB"/>
        </w:rPr>
      </w:pPr>
      <w:r w:rsidRPr="00345182">
        <w:rPr>
          <w:rFonts w:eastAsia="Century Gothic"/>
          <w:lang w:val="en-GB"/>
        </w:rPr>
        <w:t>Source: Econometria</w:t>
      </w:r>
      <w:r w:rsidR="0021454E"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356E9BD7" w14:textId="60A87BCD" w:rsidR="00BA674E" w:rsidRPr="00345182" w:rsidRDefault="00454070" w:rsidP="00200F12">
      <w:pPr>
        <w:rPr>
          <w:lang w:val="en-GB"/>
        </w:rPr>
      </w:pPr>
      <w:r w:rsidRPr="00345182">
        <w:rPr>
          <w:lang w:val="en-GB"/>
        </w:rPr>
        <w:t xml:space="preserve">The probability of having a university degree increases at 30K by 4 pp, which represents a 64% change. The proportion of individuals between 16 and 18 who do not want to study at university is reduced at 57K. </w:t>
      </w:r>
    </w:p>
    <w:p w14:paraId="6F5D4EF6" w14:textId="77777777" w:rsidR="00BA674E" w:rsidRPr="00345182" w:rsidRDefault="00454070">
      <w:pPr>
        <w:pStyle w:val="Ttulo3"/>
        <w:rPr>
          <w:lang w:val="en-GB"/>
        </w:rPr>
      </w:pPr>
      <w:bookmarkStart w:id="205" w:name="36ei31r" w:colFirst="0" w:colLast="0"/>
      <w:bookmarkStart w:id="206" w:name="_meukdy" w:colFirst="0" w:colLast="0"/>
      <w:bookmarkStart w:id="207" w:name="_Toc58492361"/>
      <w:bookmarkStart w:id="208" w:name="_Toc58492421"/>
      <w:bookmarkEnd w:id="205"/>
      <w:bookmarkEnd w:id="206"/>
      <w:r w:rsidRPr="00345182">
        <w:rPr>
          <w:lang w:val="en-GB"/>
        </w:rPr>
        <w:lastRenderedPageBreak/>
        <w:t>Health</w:t>
      </w:r>
      <w:bookmarkEnd w:id="207"/>
      <w:bookmarkEnd w:id="208"/>
    </w:p>
    <w:p w14:paraId="69AB149F" w14:textId="19C5602F" w:rsidR="00BA674E" w:rsidRPr="00345182" w:rsidRDefault="00556507" w:rsidP="0050262D">
      <w:pPr>
        <w:rPr>
          <w:lang w:val="en-GB"/>
        </w:rPr>
      </w:pPr>
      <w:r w:rsidRPr="00345182">
        <w:rPr>
          <w:lang w:val="en-GB"/>
        </w:rPr>
        <w:t>The a</w:t>
      </w:r>
      <w:r w:rsidR="00454070" w:rsidRPr="00345182">
        <w:rPr>
          <w:lang w:val="en-GB"/>
        </w:rPr>
        <w:t>nalysis begins by looking at children’s health. Using administrative records from the Ministry of Health, we check if children were up-to-date in their vaccination shots and we did not find significant changes around any cut-off.</w:t>
      </w:r>
      <w:r w:rsidR="00454070" w:rsidRPr="00345182">
        <w:rPr>
          <w:vertAlign w:val="superscript"/>
          <w:lang w:val="en-GB"/>
        </w:rPr>
        <w:footnoteReference w:id="21"/>
      </w:r>
      <w:r w:rsidR="007825C8" w:rsidRPr="00345182">
        <w:rPr>
          <w:lang w:val="en-GB"/>
        </w:rPr>
        <w:t xml:space="preserve"> Figure 4.1</w:t>
      </w:r>
      <w:r w:rsidR="003A00D6" w:rsidRPr="00345182">
        <w:rPr>
          <w:lang w:val="en-GB"/>
        </w:rPr>
        <w:t>2</w:t>
      </w:r>
      <w:r w:rsidR="007825C8" w:rsidRPr="00345182">
        <w:rPr>
          <w:lang w:val="en-GB"/>
        </w:rPr>
        <w:t xml:space="preserve"> panel A shows that girls just below 65K have a lower probability of being up-to-date with their vaccination with respect to girls just above the cut off, however this difference is only significant at 90%. </w:t>
      </w:r>
      <w:r w:rsidR="00454070" w:rsidRPr="00345182">
        <w:rPr>
          <w:lang w:val="en-GB"/>
        </w:rPr>
        <w:t xml:space="preserve">In addition, we checked the Tetanus-Diphtheria (TD) vaccination rates for teenagers and found a large positive effect for </w:t>
      </w:r>
      <w:r w:rsidR="007825C8" w:rsidRPr="00345182">
        <w:rPr>
          <w:lang w:val="en-GB"/>
        </w:rPr>
        <w:t>girls</w:t>
      </w:r>
      <w:r w:rsidR="00454070" w:rsidRPr="00345182">
        <w:rPr>
          <w:lang w:val="en-GB"/>
        </w:rPr>
        <w:t xml:space="preserve"> at the 57K cut-off</w:t>
      </w:r>
      <w:r w:rsidR="007825C8" w:rsidRPr="00345182">
        <w:rPr>
          <w:lang w:val="en-GB"/>
        </w:rPr>
        <w:t xml:space="preserve"> (Figure 4.1</w:t>
      </w:r>
      <w:r w:rsidR="003A00D6" w:rsidRPr="00345182">
        <w:rPr>
          <w:lang w:val="en-GB"/>
        </w:rPr>
        <w:t>2</w:t>
      </w:r>
      <w:r w:rsidR="007825C8" w:rsidRPr="00345182">
        <w:rPr>
          <w:lang w:val="en-GB"/>
        </w:rPr>
        <w:t xml:space="preserve"> panel </w:t>
      </w:r>
      <w:r w:rsidR="009D07EC" w:rsidRPr="00345182">
        <w:rPr>
          <w:lang w:val="en-GB"/>
        </w:rPr>
        <w:t>B</w:t>
      </w:r>
      <w:r w:rsidR="007825C8" w:rsidRPr="00345182">
        <w:rPr>
          <w:lang w:val="en-GB"/>
        </w:rPr>
        <w:t>)</w:t>
      </w:r>
      <w:r w:rsidR="00454070" w:rsidRPr="00345182">
        <w:rPr>
          <w:lang w:val="en-GB"/>
        </w:rPr>
        <w:t>. It is important to remember that at 57K some households also have access to medication expenses, which can explain this effect</w:t>
      </w:r>
      <w:r w:rsidR="007825C8" w:rsidRPr="00345182">
        <w:rPr>
          <w:lang w:val="en-GB"/>
        </w:rPr>
        <w:t xml:space="preserve"> as well.</w:t>
      </w:r>
      <w:r w:rsidR="009A4C96" w:rsidRPr="00345182">
        <w:rPr>
          <w:lang w:val="en-GB"/>
        </w:rPr>
        <w:t xml:space="preserve"> </w:t>
      </w:r>
    </w:p>
    <w:p w14:paraId="63430F45" w14:textId="36F22212" w:rsidR="00BA674E" w:rsidRPr="00345182" w:rsidRDefault="003A00D6" w:rsidP="003A00D6">
      <w:pPr>
        <w:pStyle w:val="T-Figura"/>
        <w:rPr>
          <w:rFonts w:eastAsia="Century Gothic" w:cs="Century Gothic"/>
          <w:lang w:val="en-GB"/>
        </w:rPr>
      </w:pPr>
      <w:bookmarkStart w:id="209" w:name="45jfvxd" w:colFirst="0" w:colLast="0"/>
      <w:bookmarkStart w:id="210" w:name="_1ljsd9k" w:colFirst="0" w:colLast="0"/>
      <w:bookmarkStart w:id="211" w:name="_Toc57227700"/>
      <w:bookmarkStart w:id="212" w:name="_Toc58492465"/>
      <w:bookmarkEnd w:id="209"/>
      <w:bookmarkEnd w:id="210"/>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12</w:t>
      </w:r>
      <w:r w:rsidR="004B1B12" w:rsidRPr="0028441D">
        <w:rPr>
          <w:lang w:val="en-GB"/>
        </w:rPr>
        <w:fldChar w:fldCharType="end"/>
      </w:r>
      <w:r w:rsidRPr="00345182">
        <w:rPr>
          <w:lang w:val="en-GB"/>
        </w:rPr>
        <w:t xml:space="preserve"> </w:t>
      </w:r>
      <w:r w:rsidR="00454070" w:rsidRPr="00345182">
        <w:rPr>
          <w:rFonts w:eastAsia="Century Gothic" w:cs="Century Gothic"/>
          <w:lang w:val="en-GB"/>
        </w:rPr>
        <w:t>- FRD estimates of TSA benefits on some vaccines</w:t>
      </w:r>
      <w:bookmarkEnd w:id="211"/>
      <w:bookmarkEnd w:id="212"/>
    </w:p>
    <w:tbl>
      <w:tblPr>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03"/>
        <w:gridCol w:w="4601"/>
      </w:tblGrid>
      <w:tr w:rsidR="0050262D" w:rsidRPr="00345182" w14:paraId="603095FE" w14:textId="77777777" w:rsidTr="00EC6DC3">
        <w:tc>
          <w:tcPr>
            <w:tcW w:w="9204" w:type="dxa"/>
            <w:gridSpan w:val="2"/>
            <w:shd w:val="clear" w:color="auto" w:fill="BFBFBF"/>
          </w:tcPr>
          <w:p w14:paraId="46D122CB" w14:textId="77777777" w:rsidR="0050262D" w:rsidRPr="00345182" w:rsidRDefault="0050262D" w:rsidP="0050262D">
            <w:pPr>
              <w:spacing w:before="0" w:after="0" w:line="240" w:lineRule="auto"/>
              <w:jc w:val="center"/>
              <w:rPr>
                <w:rFonts w:ascii="Century Gothic" w:eastAsia="Arial Narrow" w:hAnsi="Century Gothic" w:cs="Arial Narrow"/>
                <w:b/>
                <w:i/>
                <w:sz w:val="18"/>
                <w:szCs w:val="18"/>
                <w:lang w:val="en-GB"/>
              </w:rPr>
            </w:pPr>
            <w:r w:rsidRPr="00345182">
              <w:rPr>
                <w:rFonts w:ascii="Century Gothic" w:eastAsia="Arial Narrow" w:hAnsi="Century Gothic" w:cs="Arial Narrow"/>
                <w:b/>
                <w:i/>
                <w:sz w:val="18"/>
                <w:szCs w:val="18"/>
                <w:lang w:val="en-GB"/>
              </w:rPr>
              <w:t>Women</w:t>
            </w:r>
          </w:p>
        </w:tc>
      </w:tr>
      <w:tr w:rsidR="0050262D" w:rsidRPr="00345182" w14:paraId="1E476F94" w14:textId="77777777" w:rsidTr="00EC6DC3">
        <w:tc>
          <w:tcPr>
            <w:tcW w:w="4603" w:type="dxa"/>
          </w:tcPr>
          <w:p w14:paraId="42F71FB8" w14:textId="77777777" w:rsidR="0050262D" w:rsidRPr="00345182" w:rsidRDefault="0050262D" w:rsidP="00122B93">
            <w:pPr>
              <w:numPr>
                <w:ilvl w:val="0"/>
                <w:numId w:val="101"/>
              </w:numPr>
              <w:pBdr>
                <w:top w:val="nil"/>
                <w:left w:val="nil"/>
                <w:bottom w:val="nil"/>
                <w:right w:val="nil"/>
                <w:between w:val="nil"/>
              </w:pBdr>
              <w:spacing w:before="0" w:after="0" w:line="240" w:lineRule="auto"/>
              <w:ind w:left="596" w:right="672"/>
              <w:jc w:val="center"/>
              <w:rPr>
                <w:rFonts w:ascii="Century Gothic" w:eastAsia="Arial Narrow" w:hAnsi="Century Gothic" w:cs="Arial Narrow"/>
                <w:color w:val="262626"/>
                <w:sz w:val="18"/>
                <w:szCs w:val="18"/>
                <w:lang w:val="en-GB"/>
              </w:rPr>
            </w:pPr>
            <w:r w:rsidRPr="00345182">
              <w:rPr>
                <w:rFonts w:ascii="Century Gothic" w:eastAsia="Arial Narrow" w:hAnsi="Century Gothic" w:cs="Arial Narrow"/>
                <w:color w:val="262626"/>
                <w:sz w:val="18"/>
                <w:szCs w:val="18"/>
                <w:lang w:val="en-GB"/>
              </w:rPr>
              <w:t>Children with up-to-date vaccines</w:t>
            </w:r>
          </w:p>
        </w:tc>
        <w:tc>
          <w:tcPr>
            <w:tcW w:w="4601" w:type="dxa"/>
          </w:tcPr>
          <w:p w14:paraId="1D88A5A5" w14:textId="77777777" w:rsidR="0050262D" w:rsidRPr="00345182" w:rsidRDefault="0050262D" w:rsidP="00122B93">
            <w:pPr>
              <w:numPr>
                <w:ilvl w:val="0"/>
                <w:numId w:val="101"/>
              </w:numPr>
              <w:pBdr>
                <w:top w:val="nil"/>
                <w:left w:val="nil"/>
                <w:bottom w:val="nil"/>
                <w:right w:val="nil"/>
                <w:between w:val="nil"/>
              </w:pBdr>
              <w:spacing w:before="0" w:after="0" w:line="240" w:lineRule="auto"/>
              <w:ind w:left="671" w:right="596"/>
              <w:jc w:val="center"/>
              <w:rPr>
                <w:rFonts w:ascii="Century Gothic" w:eastAsia="Arial Narrow" w:hAnsi="Century Gothic" w:cs="Arial Narrow"/>
                <w:color w:val="262626"/>
                <w:sz w:val="18"/>
                <w:szCs w:val="18"/>
                <w:lang w:val="en-GB"/>
              </w:rPr>
            </w:pPr>
            <w:r w:rsidRPr="00345182">
              <w:rPr>
                <w:rFonts w:ascii="Century Gothic" w:eastAsia="Arial Narrow" w:hAnsi="Century Gothic" w:cs="Arial Narrow"/>
                <w:color w:val="262626"/>
                <w:sz w:val="18"/>
                <w:szCs w:val="18"/>
                <w:lang w:val="en-GB"/>
              </w:rPr>
              <w:t>TD (teenagers)</w:t>
            </w:r>
          </w:p>
        </w:tc>
      </w:tr>
      <w:tr w:rsidR="0050262D" w:rsidRPr="00345182" w14:paraId="78CA6A1F" w14:textId="77777777" w:rsidTr="00EC6DC3">
        <w:tc>
          <w:tcPr>
            <w:tcW w:w="4603" w:type="dxa"/>
          </w:tcPr>
          <w:p w14:paraId="359042EE" w14:textId="77777777" w:rsidR="0050262D" w:rsidRPr="00345182" w:rsidRDefault="0050262D" w:rsidP="0050262D">
            <w:pPr>
              <w:spacing w:before="0" w:after="0" w:line="240" w:lineRule="auto"/>
              <w:jc w:val="center"/>
              <w:rPr>
                <w:rFonts w:ascii="Century Gothic" w:eastAsia="Arial Narrow" w:hAnsi="Century Gothic" w:cs="Arial Narrow"/>
                <w:sz w:val="18"/>
                <w:szCs w:val="18"/>
                <w:lang w:val="en-GB"/>
              </w:rPr>
            </w:pPr>
            <w:r w:rsidRPr="0028441D">
              <w:rPr>
                <w:rFonts w:ascii="Century Gothic" w:eastAsia="Arial Narrow" w:hAnsi="Century Gothic" w:cs="Arial Narrow"/>
                <w:noProof/>
                <w:sz w:val="18"/>
                <w:szCs w:val="18"/>
                <w:lang w:val="en-GB" w:eastAsia="en-GB"/>
              </w:rPr>
              <w:drawing>
                <wp:inline distT="0" distB="0" distL="0" distR="0" wp14:anchorId="78BEA674" wp14:editId="4504AE3F">
                  <wp:extent cx="2714625" cy="1962150"/>
                  <wp:effectExtent l="0" t="0" r="9525" b="0"/>
                  <wp:docPr id="11" name="image37.png"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147" name="image37.png" descr="Gráfico, Gráfico de cajas y bigotes&#10;&#10;Descripción generada automáticamente"/>
                          <pic:cNvPicPr preferRelativeResize="0"/>
                        </pic:nvPicPr>
                        <pic:blipFill>
                          <a:blip r:embed="rId70"/>
                          <a:srcRect/>
                          <a:stretch>
                            <a:fillRect/>
                          </a:stretch>
                        </pic:blipFill>
                        <pic:spPr>
                          <a:xfrm>
                            <a:off x="0" y="0"/>
                            <a:ext cx="2715389" cy="1962702"/>
                          </a:xfrm>
                          <a:prstGeom prst="rect">
                            <a:avLst/>
                          </a:prstGeom>
                          <a:ln/>
                        </pic:spPr>
                      </pic:pic>
                    </a:graphicData>
                  </a:graphic>
                </wp:inline>
              </w:drawing>
            </w:r>
          </w:p>
        </w:tc>
        <w:tc>
          <w:tcPr>
            <w:tcW w:w="4601" w:type="dxa"/>
          </w:tcPr>
          <w:p w14:paraId="7A6466D8" w14:textId="77777777" w:rsidR="0050262D" w:rsidRPr="00345182" w:rsidRDefault="0050262D" w:rsidP="0050262D">
            <w:pPr>
              <w:spacing w:before="0" w:after="0" w:line="240" w:lineRule="auto"/>
              <w:jc w:val="center"/>
              <w:rPr>
                <w:rFonts w:ascii="Century Gothic" w:eastAsia="Arial Narrow" w:hAnsi="Century Gothic" w:cs="Arial Narrow"/>
                <w:sz w:val="18"/>
                <w:szCs w:val="18"/>
                <w:lang w:val="en-GB"/>
              </w:rPr>
            </w:pPr>
            <w:r w:rsidRPr="0028441D">
              <w:rPr>
                <w:rFonts w:ascii="Century Gothic" w:eastAsia="Arial Narrow" w:hAnsi="Century Gothic" w:cs="Arial Narrow"/>
                <w:noProof/>
                <w:sz w:val="18"/>
                <w:szCs w:val="18"/>
                <w:lang w:val="en-GB" w:eastAsia="en-GB"/>
              </w:rPr>
              <w:drawing>
                <wp:inline distT="0" distB="0" distL="0" distR="0" wp14:anchorId="5F9D7556" wp14:editId="36AB44E7">
                  <wp:extent cx="2724150" cy="1981200"/>
                  <wp:effectExtent l="0" t="0" r="0" b="0"/>
                  <wp:docPr id="148" name="image34.png" descr="Gráfico, Gráfico de líneas,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148" name="image34.png" descr="Gráfico, Gráfico de líneas, Gráfico de cajas y bigotes&#10;&#10;Descripción generada automáticamente"/>
                          <pic:cNvPicPr preferRelativeResize="0"/>
                        </pic:nvPicPr>
                        <pic:blipFill>
                          <a:blip r:embed="rId71"/>
                          <a:srcRect/>
                          <a:stretch>
                            <a:fillRect/>
                          </a:stretch>
                        </pic:blipFill>
                        <pic:spPr>
                          <a:xfrm>
                            <a:off x="0" y="0"/>
                            <a:ext cx="2724882" cy="1981732"/>
                          </a:xfrm>
                          <a:prstGeom prst="rect">
                            <a:avLst/>
                          </a:prstGeom>
                          <a:ln/>
                        </pic:spPr>
                      </pic:pic>
                    </a:graphicData>
                  </a:graphic>
                </wp:inline>
              </w:drawing>
            </w:r>
          </w:p>
        </w:tc>
      </w:tr>
      <w:tr w:rsidR="0050262D" w:rsidRPr="00345182" w14:paraId="69FBAB95" w14:textId="77777777" w:rsidTr="00EC6DC3">
        <w:tc>
          <w:tcPr>
            <w:tcW w:w="9204" w:type="dxa"/>
            <w:gridSpan w:val="2"/>
            <w:shd w:val="clear" w:color="auto" w:fill="BFBFBF"/>
          </w:tcPr>
          <w:p w14:paraId="085618A2" w14:textId="77777777" w:rsidR="0050262D" w:rsidRPr="00345182" w:rsidRDefault="0050262D" w:rsidP="0050262D">
            <w:pPr>
              <w:spacing w:before="0" w:after="0" w:line="240" w:lineRule="auto"/>
              <w:jc w:val="center"/>
              <w:rPr>
                <w:rFonts w:ascii="Century Gothic" w:eastAsia="Arial Narrow" w:hAnsi="Century Gothic" w:cs="Arial Narrow"/>
                <w:b/>
                <w:i/>
                <w:sz w:val="18"/>
                <w:szCs w:val="18"/>
                <w:lang w:val="en-GB"/>
              </w:rPr>
            </w:pPr>
            <w:r w:rsidRPr="00345182">
              <w:rPr>
                <w:rFonts w:ascii="Century Gothic" w:eastAsia="Arial Narrow" w:hAnsi="Century Gothic" w:cs="Arial Narrow"/>
                <w:b/>
                <w:i/>
                <w:sz w:val="18"/>
                <w:szCs w:val="18"/>
                <w:lang w:val="en-GB"/>
              </w:rPr>
              <w:t>Men</w:t>
            </w:r>
          </w:p>
        </w:tc>
      </w:tr>
      <w:tr w:rsidR="0050262D" w:rsidRPr="00345182" w14:paraId="4DD12511" w14:textId="77777777" w:rsidTr="00EC6DC3">
        <w:tc>
          <w:tcPr>
            <w:tcW w:w="4603" w:type="dxa"/>
          </w:tcPr>
          <w:p w14:paraId="76F25DD3" w14:textId="77777777" w:rsidR="0050262D" w:rsidRPr="00345182" w:rsidRDefault="0050262D" w:rsidP="00122B93">
            <w:pPr>
              <w:numPr>
                <w:ilvl w:val="0"/>
                <w:numId w:val="101"/>
              </w:numPr>
              <w:pBdr>
                <w:top w:val="nil"/>
                <w:left w:val="nil"/>
                <w:bottom w:val="nil"/>
                <w:right w:val="nil"/>
                <w:between w:val="nil"/>
              </w:pBdr>
              <w:spacing w:before="0" w:after="0" w:line="240" w:lineRule="auto"/>
              <w:ind w:left="738" w:right="389"/>
              <w:jc w:val="center"/>
              <w:rPr>
                <w:rFonts w:ascii="Century Gothic" w:eastAsia="Arial Narrow" w:hAnsi="Century Gothic" w:cs="Arial Narrow"/>
                <w:color w:val="262626"/>
                <w:sz w:val="18"/>
                <w:szCs w:val="18"/>
                <w:lang w:val="en-GB"/>
              </w:rPr>
            </w:pPr>
            <w:r w:rsidRPr="00345182">
              <w:rPr>
                <w:rFonts w:ascii="Century Gothic" w:eastAsia="Arial Narrow" w:hAnsi="Century Gothic" w:cs="Arial Narrow"/>
                <w:color w:val="262626"/>
                <w:sz w:val="18"/>
                <w:szCs w:val="18"/>
                <w:lang w:val="en-GB"/>
              </w:rPr>
              <w:t>Children with up-to-date vaccines</w:t>
            </w:r>
          </w:p>
        </w:tc>
        <w:tc>
          <w:tcPr>
            <w:tcW w:w="4601" w:type="dxa"/>
          </w:tcPr>
          <w:p w14:paraId="4B065AAB" w14:textId="77777777" w:rsidR="0050262D" w:rsidRPr="00345182" w:rsidRDefault="0050262D" w:rsidP="00122B93">
            <w:pPr>
              <w:numPr>
                <w:ilvl w:val="0"/>
                <w:numId w:val="101"/>
              </w:numPr>
              <w:pBdr>
                <w:top w:val="nil"/>
                <w:left w:val="nil"/>
                <w:bottom w:val="nil"/>
                <w:right w:val="nil"/>
                <w:between w:val="nil"/>
              </w:pBdr>
              <w:spacing w:before="0" w:after="0" w:line="240" w:lineRule="auto"/>
              <w:ind w:left="954" w:right="596"/>
              <w:jc w:val="center"/>
              <w:rPr>
                <w:rFonts w:ascii="Century Gothic" w:eastAsia="Arial Narrow" w:hAnsi="Century Gothic" w:cs="Arial Narrow"/>
                <w:color w:val="262626"/>
                <w:sz w:val="18"/>
                <w:szCs w:val="18"/>
                <w:lang w:val="en-GB"/>
              </w:rPr>
            </w:pPr>
            <w:r w:rsidRPr="00345182">
              <w:rPr>
                <w:rFonts w:ascii="Century Gothic" w:eastAsia="Arial Narrow" w:hAnsi="Century Gothic" w:cs="Arial Narrow"/>
                <w:color w:val="262626"/>
                <w:sz w:val="18"/>
                <w:szCs w:val="18"/>
                <w:lang w:val="en-GB"/>
              </w:rPr>
              <w:t>TD (teenagers)</w:t>
            </w:r>
          </w:p>
        </w:tc>
      </w:tr>
      <w:tr w:rsidR="0050262D" w:rsidRPr="00345182" w14:paraId="59F074D3" w14:textId="77777777" w:rsidTr="00EC6DC3">
        <w:tc>
          <w:tcPr>
            <w:tcW w:w="4603" w:type="dxa"/>
          </w:tcPr>
          <w:p w14:paraId="6B87D9EF" w14:textId="77777777" w:rsidR="0050262D" w:rsidRPr="00345182" w:rsidRDefault="0050262D" w:rsidP="0050262D">
            <w:pPr>
              <w:spacing w:before="0" w:after="0" w:line="240" w:lineRule="auto"/>
              <w:jc w:val="center"/>
              <w:rPr>
                <w:rFonts w:ascii="Century Gothic" w:eastAsia="Arial Narrow" w:hAnsi="Century Gothic" w:cs="Arial Narrow"/>
                <w:sz w:val="18"/>
                <w:szCs w:val="18"/>
                <w:lang w:val="en-GB"/>
              </w:rPr>
            </w:pPr>
            <w:r w:rsidRPr="0028441D">
              <w:rPr>
                <w:rFonts w:ascii="Century Gothic" w:eastAsia="Arial Narrow" w:hAnsi="Century Gothic" w:cs="Arial Narrow"/>
                <w:noProof/>
                <w:sz w:val="18"/>
                <w:szCs w:val="18"/>
                <w:lang w:val="en-GB" w:eastAsia="en-GB"/>
              </w:rPr>
              <w:drawing>
                <wp:inline distT="0" distB="0" distL="0" distR="0" wp14:anchorId="637F1188" wp14:editId="1CD0706A">
                  <wp:extent cx="2692800" cy="1958400"/>
                  <wp:effectExtent l="0" t="0" r="0" b="0"/>
                  <wp:docPr id="149" name="image36.png"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149" name="image36.png" descr="Gráfico, Gráfico de cajas y bigotes&#10;&#10;Descripción generada automáticamente"/>
                          <pic:cNvPicPr preferRelativeResize="0"/>
                        </pic:nvPicPr>
                        <pic:blipFill>
                          <a:blip r:embed="rId72"/>
                          <a:srcRect/>
                          <a:stretch>
                            <a:fillRect/>
                          </a:stretch>
                        </pic:blipFill>
                        <pic:spPr>
                          <a:xfrm>
                            <a:off x="0" y="0"/>
                            <a:ext cx="2692800" cy="1958400"/>
                          </a:xfrm>
                          <a:prstGeom prst="rect">
                            <a:avLst/>
                          </a:prstGeom>
                          <a:ln/>
                        </pic:spPr>
                      </pic:pic>
                    </a:graphicData>
                  </a:graphic>
                </wp:inline>
              </w:drawing>
            </w:r>
          </w:p>
        </w:tc>
        <w:tc>
          <w:tcPr>
            <w:tcW w:w="4601" w:type="dxa"/>
          </w:tcPr>
          <w:p w14:paraId="55C0A115" w14:textId="77777777" w:rsidR="0050262D" w:rsidRPr="00345182" w:rsidRDefault="0050262D" w:rsidP="0050262D">
            <w:pPr>
              <w:spacing w:before="0" w:after="0" w:line="240" w:lineRule="auto"/>
              <w:jc w:val="center"/>
              <w:rPr>
                <w:rFonts w:ascii="Century Gothic" w:eastAsia="Arial Narrow" w:hAnsi="Century Gothic" w:cs="Arial Narrow"/>
                <w:sz w:val="18"/>
                <w:szCs w:val="18"/>
                <w:lang w:val="en-GB"/>
              </w:rPr>
            </w:pPr>
            <w:r w:rsidRPr="0028441D">
              <w:rPr>
                <w:rFonts w:ascii="Century Gothic" w:eastAsia="Arial Narrow" w:hAnsi="Century Gothic" w:cs="Arial Narrow"/>
                <w:noProof/>
                <w:sz w:val="18"/>
                <w:szCs w:val="18"/>
                <w:lang w:val="en-GB" w:eastAsia="en-GB"/>
              </w:rPr>
              <w:drawing>
                <wp:inline distT="0" distB="0" distL="0" distR="0" wp14:anchorId="03755C77" wp14:editId="4868FF6C">
                  <wp:extent cx="2692800" cy="1958400"/>
                  <wp:effectExtent l="0" t="0" r="0" b="0"/>
                  <wp:docPr id="150" name="image53.png" descr="Gráfico, Gráfico de líneas,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150" name="image53.png" descr="Gráfico, Gráfico de líneas, Gráfico de cajas y bigotes&#10;&#10;Descripción generada automáticamente"/>
                          <pic:cNvPicPr preferRelativeResize="0"/>
                        </pic:nvPicPr>
                        <pic:blipFill>
                          <a:blip r:embed="rId73"/>
                          <a:srcRect/>
                          <a:stretch>
                            <a:fillRect/>
                          </a:stretch>
                        </pic:blipFill>
                        <pic:spPr>
                          <a:xfrm>
                            <a:off x="0" y="0"/>
                            <a:ext cx="2692800" cy="1958400"/>
                          </a:xfrm>
                          <a:prstGeom prst="rect">
                            <a:avLst/>
                          </a:prstGeom>
                          <a:ln/>
                        </pic:spPr>
                      </pic:pic>
                    </a:graphicData>
                  </a:graphic>
                </wp:inline>
              </w:drawing>
            </w:r>
          </w:p>
        </w:tc>
      </w:tr>
    </w:tbl>
    <w:p w14:paraId="45F10DDD" w14:textId="2C1E11BB" w:rsidR="00BA674E" w:rsidRPr="00345182" w:rsidRDefault="00454070" w:rsidP="003A00D6">
      <w:pPr>
        <w:pStyle w:val="PiedePagina"/>
        <w:jc w:val="center"/>
        <w:rPr>
          <w:lang w:val="en-GB"/>
        </w:rPr>
      </w:pPr>
      <w:r w:rsidRPr="00345182">
        <w:rPr>
          <w:lang w:val="en-GB"/>
        </w:rPr>
        <w:t>Notes: As per table 4.3</w:t>
      </w:r>
    </w:p>
    <w:p w14:paraId="4BAD9F4B" w14:textId="32027CC8" w:rsidR="00BA674E" w:rsidRPr="00345182" w:rsidRDefault="00454070" w:rsidP="003A00D6">
      <w:pPr>
        <w:pStyle w:val="PiedeCuadro"/>
        <w:rPr>
          <w:rFonts w:eastAsia="Century Gothic"/>
          <w:lang w:val="en-GB"/>
        </w:rPr>
      </w:pPr>
      <w:r w:rsidRPr="00345182">
        <w:rPr>
          <w:rFonts w:eastAsia="Century Gothic"/>
          <w:lang w:val="en-GB"/>
        </w:rPr>
        <w:t>Source: Econometria</w:t>
      </w:r>
      <w:r w:rsidR="00EF09AF"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5EC4D48A" w14:textId="77777777" w:rsidR="00BA674E" w:rsidRPr="00345182" w:rsidRDefault="00454070" w:rsidP="003A00D6">
      <w:pPr>
        <w:rPr>
          <w:lang w:val="en-GB"/>
        </w:rPr>
      </w:pPr>
      <w:r w:rsidRPr="00345182">
        <w:rPr>
          <w:lang w:val="en-GB"/>
        </w:rPr>
        <w:lastRenderedPageBreak/>
        <w:t xml:space="preserve">Using survey data, we checked to see if individuals knew of an available health centre close to their homes. We only found a small positive effect around 57K (0.5 pp with respect to a baseline of 99%). </w:t>
      </w:r>
    </w:p>
    <w:p w14:paraId="401A993C" w14:textId="4407AD29" w:rsidR="00BA674E" w:rsidRPr="00345182" w:rsidRDefault="00454070" w:rsidP="003A00D6">
      <w:pPr>
        <w:rPr>
          <w:lang w:val="en-GB"/>
        </w:rPr>
      </w:pPr>
      <w:r w:rsidRPr="00345182">
        <w:rPr>
          <w:lang w:val="en-GB"/>
        </w:rPr>
        <w:t>We investigated if benefits may modify fertility decisions due to the ambiguous effects of income shock</w:t>
      </w:r>
      <w:r w:rsidR="00BC0B1A" w:rsidRPr="00345182">
        <w:rPr>
          <w:lang w:val="en-GB"/>
        </w:rPr>
        <w:t>s</w:t>
      </w:r>
      <w:r w:rsidRPr="00345182">
        <w:rPr>
          <w:lang w:val="en-GB"/>
        </w:rPr>
        <w:t>. Using administrative data from pregnancy and birth registries for young women (14 to 25 years old), we tested changes in motherhood, pregnancy, and teenage pregnancy rates around the cut-offs. We divided the analysis by households with and without children and found no evidence of changes to the rates of any of these variables around any cut-off (Table 2.20 &amp; 2.21. in Appendix 2).</w:t>
      </w:r>
      <w:r w:rsidR="009A4C96" w:rsidRPr="00345182">
        <w:rPr>
          <w:lang w:val="en-GB"/>
        </w:rPr>
        <w:t xml:space="preserve"> </w:t>
      </w:r>
    </w:p>
    <w:p w14:paraId="7CF801CA" w14:textId="33945007" w:rsidR="005A07E7" w:rsidRPr="00345182" w:rsidRDefault="00454070" w:rsidP="003A00D6">
      <w:pPr>
        <w:rPr>
          <w:lang w:val="en-GB"/>
        </w:rPr>
      </w:pPr>
      <w:r w:rsidRPr="00345182">
        <w:rPr>
          <w:lang w:val="en-GB"/>
        </w:rPr>
        <w:t>We also examined how many women had a regular or sexual health check-up in the last year (Figure 4.13). We found that the probability of having had a health check increases at 57K for households with children and at 60K for households without children. The effect of the extra GEL 10 per person increases the probability of attending a regular health check by 31 pp for households with children at 57K (the baseline is 46%). For women in households without children at 60K, the effect of the extra GEL 10 is an increase of 63 pp (from a baseline of 33%). Finally, we find no effects regarding sexual health check-ups in the last year.</w:t>
      </w:r>
    </w:p>
    <w:p w14:paraId="4E797F06" w14:textId="5941A13F" w:rsidR="00BA674E" w:rsidRPr="00345182" w:rsidRDefault="007F07F6" w:rsidP="007F07F6">
      <w:pPr>
        <w:pStyle w:val="T-Figura"/>
        <w:rPr>
          <w:rFonts w:eastAsia="Century Gothic"/>
          <w:lang w:val="en-GB"/>
        </w:rPr>
      </w:pPr>
      <w:bookmarkStart w:id="213" w:name="_Toc57227701"/>
      <w:bookmarkStart w:id="214" w:name="_Toc58492466"/>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13</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impact on the use of health services for women from 14 to 25 years old.</w:t>
      </w:r>
      <w:bookmarkEnd w:id="213"/>
      <w:bookmarkEnd w:id="214"/>
    </w:p>
    <w:tbl>
      <w:tblPr>
        <w:tblStyle w:val="af1"/>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743"/>
        <w:gridCol w:w="4744"/>
      </w:tblGrid>
      <w:tr w:rsidR="00BA674E" w:rsidRPr="00345182" w14:paraId="0D26AC4C" w14:textId="77777777" w:rsidTr="007F07F6">
        <w:trPr>
          <w:trHeight w:val="227"/>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260AF35B" w14:textId="77777777" w:rsidR="00BA674E" w:rsidRPr="00345182" w:rsidRDefault="00454070" w:rsidP="0050262D">
            <w:pPr>
              <w:pStyle w:val="Normal1"/>
              <w:spacing w:after="0" w:line="240" w:lineRule="auto"/>
              <w:jc w:val="center"/>
              <w:rPr>
                <w:rFonts w:ascii="Century Gothic" w:eastAsia="Century Gothic" w:hAnsi="Century Gothic" w:cs="Century Gothic"/>
                <w:b/>
                <w:i/>
              </w:rPr>
            </w:pPr>
            <w:r w:rsidRPr="00345182">
              <w:rPr>
                <w:rFonts w:ascii="Century Gothic" w:eastAsia="Century Gothic" w:hAnsi="Century Gothic" w:cs="Century Gothic"/>
                <w:b/>
                <w:i/>
              </w:rPr>
              <w:t>Health check-ups</w:t>
            </w:r>
          </w:p>
        </w:tc>
      </w:tr>
      <w:tr w:rsidR="00BA674E" w:rsidRPr="00345182" w14:paraId="10A60F39" w14:textId="77777777" w:rsidTr="007F07F6">
        <w:trPr>
          <w:trHeight w:val="227"/>
        </w:trPr>
        <w:tc>
          <w:tcPr>
            <w:tcW w:w="2516" w:type="pct"/>
            <w:tcBorders>
              <w:top w:val="single" w:sz="4" w:space="0" w:color="BFBFBF"/>
              <w:left w:val="single" w:sz="4" w:space="0" w:color="BFBFBF"/>
              <w:bottom w:val="single" w:sz="4" w:space="0" w:color="BFBFBF"/>
              <w:right w:val="single" w:sz="4" w:space="0" w:color="BFBFBF"/>
            </w:tcBorders>
            <w:shd w:val="clear" w:color="auto" w:fill="auto"/>
          </w:tcPr>
          <w:p w14:paraId="1FACA8F7" w14:textId="2B595B99" w:rsidR="00583AED" w:rsidRPr="00345182" w:rsidRDefault="00583AED" w:rsidP="0050262D">
            <w:pPr>
              <w:pStyle w:val="TextCuadro"/>
              <w:jc w:val="center"/>
              <w:rPr>
                <w:rFonts w:ascii="Century Gothic" w:eastAsia="Century Gothic" w:hAnsi="Century Gothic" w:cs="Century Gothic"/>
                <w:color w:val="262626"/>
                <w:lang w:val="en-GB"/>
              </w:rPr>
            </w:pPr>
            <w:r w:rsidRPr="0028441D">
              <w:rPr>
                <w:noProof/>
                <w:lang w:val="en-GB" w:eastAsia="en-GB"/>
              </w:rPr>
              <w:drawing>
                <wp:inline distT="152400" distB="76200" distL="0" distR="0" wp14:anchorId="15071CD2" wp14:editId="7BCEDADC">
                  <wp:extent cx="2781300" cy="2105025"/>
                  <wp:effectExtent l="0" t="0" r="0" b="9525"/>
                  <wp:docPr id="2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74"/>
                          <a:srcRect/>
                          <a:stretch>
                            <a:fillRect/>
                          </a:stretch>
                        </pic:blipFill>
                        <pic:spPr>
                          <a:xfrm>
                            <a:off x="0" y="0"/>
                            <a:ext cx="2781300" cy="2105025"/>
                          </a:xfrm>
                          <a:prstGeom prst="rect">
                            <a:avLst/>
                          </a:prstGeom>
                          <a:ln/>
                        </pic:spPr>
                      </pic:pic>
                    </a:graphicData>
                  </a:graphic>
                </wp:inline>
              </w:drawing>
            </w:r>
          </w:p>
        </w:tc>
        <w:tc>
          <w:tcPr>
            <w:tcW w:w="2484" w:type="pct"/>
            <w:tcBorders>
              <w:top w:val="single" w:sz="4" w:space="0" w:color="BFBFBF"/>
              <w:left w:val="single" w:sz="4" w:space="0" w:color="BFBFBF"/>
              <w:bottom w:val="single" w:sz="4" w:space="0" w:color="BFBFBF"/>
              <w:right w:val="single" w:sz="4" w:space="0" w:color="BFBFBF"/>
            </w:tcBorders>
            <w:shd w:val="clear" w:color="auto" w:fill="auto"/>
          </w:tcPr>
          <w:p w14:paraId="3DDADEE7" w14:textId="2A31FF1C" w:rsidR="00583AED" w:rsidRPr="00345182" w:rsidRDefault="00583AED" w:rsidP="0050262D">
            <w:pPr>
              <w:pStyle w:val="TextCuadro"/>
              <w:jc w:val="center"/>
              <w:rPr>
                <w:rFonts w:ascii="Century Gothic" w:eastAsia="Century Gothic" w:hAnsi="Century Gothic" w:cs="Century Gothic"/>
                <w:color w:val="262626"/>
                <w:lang w:val="en-GB"/>
              </w:rPr>
            </w:pPr>
            <w:r w:rsidRPr="0028441D">
              <w:rPr>
                <w:noProof/>
                <w:lang w:val="en-GB" w:eastAsia="en-GB"/>
              </w:rPr>
              <w:drawing>
                <wp:inline distT="152400" distB="76200" distL="0" distR="0" wp14:anchorId="11FAB222" wp14:editId="2C899554">
                  <wp:extent cx="2781300" cy="2145030"/>
                  <wp:effectExtent l="0" t="0" r="0" b="7620"/>
                  <wp:docPr id="2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5"/>
                          <a:srcRect/>
                          <a:stretch>
                            <a:fillRect/>
                          </a:stretch>
                        </pic:blipFill>
                        <pic:spPr>
                          <a:xfrm>
                            <a:off x="0" y="0"/>
                            <a:ext cx="2781300" cy="2145030"/>
                          </a:xfrm>
                          <a:prstGeom prst="rect">
                            <a:avLst/>
                          </a:prstGeom>
                          <a:ln/>
                        </pic:spPr>
                      </pic:pic>
                    </a:graphicData>
                  </a:graphic>
                </wp:inline>
              </w:drawing>
            </w:r>
          </w:p>
        </w:tc>
      </w:tr>
      <w:tr w:rsidR="00BA674E" w:rsidRPr="00345182" w14:paraId="0FBC990E" w14:textId="77777777" w:rsidTr="007F07F6">
        <w:trPr>
          <w:trHeight w:val="227"/>
        </w:trPr>
        <w:tc>
          <w:tcPr>
            <w:tcW w:w="2516" w:type="pct"/>
            <w:tcBorders>
              <w:top w:val="single" w:sz="4" w:space="0" w:color="BFBFBF"/>
              <w:left w:val="single" w:sz="4" w:space="0" w:color="BFBFBF"/>
              <w:bottom w:val="single" w:sz="4" w:space="0" w:color="BFBFBF"/>
              <w:right w:val="single" w:sz="4" w:space="0" w:color="BFBFBF"/>
            </w:tcBorders>
            <w:shd w:val="clear" w:color="auto" w:fill="auto"/>
          </w:tcPr>
          <w:p w14:paraId="4DA2C63D" w14:textId="5B14A4E5" w:rsidR="00BA674E" w:rsidRPr="00345182" w:rsidRDefault="00583AED" w:rsidP="00122B93">
            <w:pPr>
              <w:pStyle w:val="Normal1"/>
              <w:numPr>
                <w:ilvl w:val="0"/>
                <w:numId w:val="91"/>
              </w:numPr>
              <w:spacing w:after="0" w:line="240" w:lineRule="auto"/>
              <w:ind w:left="459"/>
              <w:jc w:val="center"/>
              <w:rPr>
                <w:rFonts w:ascii="Century Gothic" w:hAnsi="Century Gothic"/>
              </w:rPr>
            </w:pPr>
            <w:r w:rsidRPr="00345182">
              <w:rPr>
                <w:rFonts w:ascii="Century Gothic" w:eastAsia="Century Gothic" w:hAnsi="Century Gothic" w:cs="Century Gothic"/>
                <w:color w:val="262626"/>
                <w:sz w:val="18"/>
                <w:szCs w:val="18"/>
              </w:rPr>
              <w:t>Households with children</w:t>
            </w:r>
          </w:p>
        </w:tc>
        <w:tc>
          <w:tcPr>
            <w:tcW w:w="2484" w:type="pct"/>
            <w:tcBorders>
              <w:top w:val="single" w:sz="4" w:space="0" w:color="BFBFBF"/>
              <w:left w:val="single" w:sz="4" w:space="0" w:color="BFBFBF"/>
              <w:bottom w:val="single" w:sz="4" w:space="0" w:color="BFBFBF"/>
              <w:right w:val="single" w:sz="4" w:space="0" w:color="BFBFBF"/>
            </w:tcBorders>
            <w:shd w:val="clear" w:color="auto" w:fill="auto"/>
          </w:tcPr>
          <w:p w14:paraId="789BE567" w14:textId="4206C939" w:rsidR="00BA674E" w:rsidRPr="00345182" w:rsidRDefault="00583AED" w:rsidP="00122B93">
            <w:pPr>
              <w:pStyle w:val="Normal1"/>
              <w:numPr>
                <w:ilvl w:val="0"/>
                <w:numId w:val="91"/>
              </w:numPr>
              <w:spacing w:after="0" w:line="240" w:lineRule="auto"/>
              <w:ind w:left="394"/>
              <w:jc w:val="center"/>
              <w:rPr>
                <w:rFonts w:ascii="Century Gothic" w:hAnsi="Century Gothic"/>
              </w:rPr>
            </w:pPr>
            <w:r w:rsidRPr="00345182">
              <w:rPr>
                <w:rFonts w:ascii="Century Gothic" w:eastAsia="Century Gothic" w:hAnsi="Century Gothic" w:cs="Century Gothic"/>
                <w:color w:val="262626"/>
                <w:sz w:val="18"/>
                <w:szCs w:val="18"/>
              </w:rPr>
              <w:t>Household without children</w:t>
            </w:r>
          </w:p>
        </w:tc>
      </w:tr>
      <w:tr w:rsidR="00BA674E" w:rsidRPr="00345182" w14:paraId="6363057F" w14:textId="77777777" w:rsidTr="007F07F6">
        <w:trPr>
          <w:trHeight w:val="227"/>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tcPr>
          <w:p w14:paraId="514872A5" w14:textId="77777777" w:rsidR="00BA674E" w:rsidRPr="00345182" w:rsidRDefault="00454070" w:rsidP="0050262D">
            <w:pPr>
              <w:pStyle w:val="Normal1"/>
              <w:spacing w:after="0" w:line="240" w:lineRule="auto"/>
              <w:jc w:val="center"/>
              <w:rPr>
                <w:rFonts w:ascii="Century Gothic" w:eastAsia="Century Gothic" w:hAnsi="Century Gothic" w:cs="Century Gothic"/>
                <w:b/>
                <w:i/>
              </w:rPr>
            </w:pPr>
            <w:r w:rsidRPr="00345182">
              <w:rPr>
                <w:rFonts w:ascii="Century Gothic" w:eastAsia="Century Gothic" w:hAnsi="Century Gothic" w:cs="Century Gothic"/>
                <w:b/>
                <w:i/>
              </w:rPr>
              <w:t>Sexual health check-ups</w:t>
            </w:r>
          </w:p>
        </w:tc>
      </w:tr>
      <w:tr w:rsidR="00BA674E" w:rsidRPr="00345182" w14:paraId="7CECB563" w14:textId="77777777" w:rsidTr="007F07F6">
        <w:trPr>
          <w:trHeight w:val="227"/>
        </w:trPr>
        <w:tc>
          <w:tcPr>
            <w:tcW w:w="2516" w:type="pct"/>
            <w:tcBorders>
              <w:top w:val="single" w:sz="4" w:space="0" w:color="BFBFBF"/>
              <w:left w:val="single" w:sz="4" w:space="0" w:color="BFBFBF"/>
              <w:bottom w:val="single" w:sz="4" w:space="0" w:color="BFBFBF"/>
              <w:right w:val="single" w:sz="4" w:space="0" w:color="BFBFBF"/>
            </w:tcBorders>
            <w:shd w:val="clear" w:color="auto" w:fill="auto"/>
          </w:tcPr>
          <w:p w14:paraId="68D6C601" w14:textId="196255FE" w:rsidR="00583AED" w:rsidRPr="00345182" w:rsidRDefault="00583AED" w:rsidP="0050262D">
            <w:pPr>
              <w:pStyle w:val="TextCuadro"/>
              <w:jc w:val="center"/>
              <w:rPr>
                <w:rFonts w:ascii="Century Gothic" w:eastAsia="Century Gothic" w:hAnsi="Century Gothic" w:cs="Century Gothic"/>
                <w:color w:val="262626"/>
                <w:lang w:val="en-GB"/>
              </w:rPr>
            </w:pPr>
            <w:r w:rsidRPr="0028441D">
              <w:rPr>
                <w:noProof/>
                <w:lang w:val="en-GB" w:eastAsia="en-GB"/>
              </w:rPr>
              <w:lastRenderedPageBreak/>
              <w:drawing>
                <wp:inline distT="152400" distB="76200" distL="0" distR="0" wp14:anchorId="433AFD8E" wp14:editId="491E0E9F">
                  <wp:extent cx="2948940" cy="2145030"/>
                  <wp:effectExtent l="0" t="0" r="0" b="0"/>
                  <wp:docPr id="1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6"/>
                          <a:srcRect/>
                          <a:stretch>
                            <a:fillRect/>
                          </a:stretch>
                        </pic:blipFill>
                        <pic:spPr>
                          <a:xfrm>
                            <a:off x="0" y="0"/>
                            <a:ext cx="2948940" cy="2145030"/>
                          </a:xfrm>
                          <a:prstGeom prst="rect">
                            <a:avLst/>
                          </a:prstGeom>
                          <a:ln/>
                        </pic:spPr>
                      </pic:pic>
                    </a:graphicData>
                  </a:graphic>
                </wp:inline>
              </w:drawing>
            </w:r>
          </w:p>
        </w:tc>
        <w:tc>
          <w:tcPr>
            <w:tcW w:w="2484" w:type="pct"/>
            <w:tcBorders>
              <w:top w:val="single" w:sz="4" w:space="0" w:color="BFBFBF"/>
              <w:left w:val="single" w:sz="4" w:space="0" w:color="BFBFBF"/>
              <w:bottom w:val="single" w:sz="4" w:space="0" w:color="BFBFBF"/>
              <w:right w:val="single" w:sz="4" w:space="0" w:color="BFBFBF"/>
            </w:tcBorders>
            <w:shd w:val="clear" w:color="auto" w:fill="auto"/>
          </w:tcPr>
          <w:p w14:paraId="127711A6" w14:textId="6C89B348" w:rsidR="00583AED" w:rsidRPr="00345182" w:rsidRDefault="00583AED" w:rsidP="0050262D">
            <w:pPr>
              <w:pStyle w:val="TextCuadro"/>
              <w:jc w:val="center"/>
              <w:rPr>
                <w:rFonts w:ascii="Century Gothic" w:eastAsia="Century Gothic" w:hAnsi="Century Gothic" w:cs="Century Gothic"/>
                <w:color w:val="262626"/>
                <w:lang w:val="en-GB"/>
              </w:rPr>
            </w:pPr>
            <w:r w:rsidRPr="0028441D">
              <w:rPr>
                <w:noProof/>
                <w:lang w:val="en-GB" w:eastAsia="en-GB"/>
              </w:rPr>
              <w:drawing>
                <wp:inline distT="152400" distB="76200" distL="0" distR="0" wp14:anchorId="693365DF" wp14:editId="73D7FAF1">
                  <wp:extent cx="2948940" cy="2145030"/>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7"/>
                          <a:srcRect/>
                          <a:stretch>
                            <a:fillRect/>
                          </a:stretch>
                        </pic:blipFill>
                        <pic:spPr>
                          <a:xfrm>
                            <a:off x="0" y="0"/>
                            <a:ext cx="2948940" cy="2145030"/>
                          </a:xfrm>
                          <a:prstGeom prst="rect">
                            <a:avLst/>
                          </a:prstGeom>
                          <a:ln/>
                        </pic:spPr>
                      </pic:pic>
                    </a:graphicData>
                  </a:graphic>
                </wp:inline>
              </w:drawing>
            </w:r>
          </w:p>
        </w:tc>
      </w:tr>
      <w:tr w:rsidR="00BA674E" w:rsidRPr="00345182" w14:paraId="0CF7606E" w14:textId="77777777" w:rsidTr="007F07F6">
        <w:trPr>
          <w:trHeight w:val="227"/>
        </w:trPr>
        <w:tc>
          <w:tcPr>
            <w:tcW w:w="2516" w:type="pct"/>
            <w:tcBorders>
              <w:top w:val="single" w:sz="4" w:space="0" w:color="BFBFBF"/>
              <w:left w:val="single" w:sz="4" w:space="0" w:color="BFBFBF"/>
              <w:bottom w:val="single" w:sz="4" w:space="0" w:color="BFBFBF"/>
              <w:right w:val="single" w:sz="4" w:space="0" w:color="BFBFBF"/>
            </w:tcBorders>
            <w:shd w:val="clear" w:color="auto" w:fill="auto"/>
          </w:tcPr>
          <w:p w14:paraId="1FF79DFD" w14:textId="79AFD254" w:rsidR="00BA674E" w:rsidRPr="00345182" w:rsidRDefault="00583AED" w:rsidP="00122B93">
            <w:pPr>
              <w:pStyle w:val="Normal1"/>
              <w:numPr>
                <w:ilvl w:val="0"/>
                <w:numId w:val="91"/>
              </w:numPr>
              <w:spacing w:after="0" w:line="240" w:lineRule="auto"/>
              <w:ind w:left="459"/>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Households with children</w:t>
            </w:r>
            <w:r w:rsidRPr="00345182" w:rsidDel="00583AED">
              <w:rPr>
                <w:rFonts w:ascii="Century Gothic" w:eastAsia="Century Gothic" w:hAnsi="Century Gothic" w:cs="Century Gothic"/>
                <w:color w:val="262626"/>
                <w:sz w:val="18"/>
                <w:szCs w:val="18"/>
              </w:rPr>
              <w:t xml:space="preserve"> </w:t>
            </w:r>
          </w:p>
        </w:tc>
        <w:tc>
          <w:tcPr>
            <w:tcW w:w="2484" w:type="pct"/>
            <w:tcBorders>
              <w:top w:val="single" w:sz="4" w:space="0" w:color="BFBFBF"/>
              <w:left w:val="single" w:sz="4" w:space="0" w:color="BFBFBF"/>
              <w:bottom w:val="single" w:sz="4" w:space="0" w:color="BFBFBF"/>
              <w:right w:val="single" w:sz="4" w:space="0" w:color="BFBFBF"/>
            </w:tcBorders>
            <w:shd w:val="clear" w:color="auto" w:fill="auto"/>
          </w:tcPr>
          <w:p w14:paraId="7974B2AC" w14:textId="6924E669" w:rsidR="00BA674E" w:rsidRPr="00345182" w:rsidRDefault="00583AED" w:rsidP="00122B93">
            <w:pPr>
              <w:pStyle w:val="Normal1"/>
              <w:numPr>
                <w:ilvl w:val="0"/>
                <w:numId w:val="91"/>
              </w:numPr>
              <w:spacing w:after="0" w:line="240" w:lineRule="auto"/>
              <w:ind w:left="459"/>
              <w:jc w:val="center"/>
              <w:rPr>
                <w:rFonts w:ascii="Century Gothic" w:hAnsi="Century Gothic"/>
              </w:rPr>
            </w:pPr>
            <w:r w:rsidRPr="00345182">
              <w:rPr>
                <w:rFonts w:ascii="Century Gothic" w:eastAsia="Century Gothic" w:hAnsi="Century Gothic" w:cs="Century Gothic"/>
                <w:color w:val="262626"/>
                <w:sz w:val="18"/>
                <w:szCs w:val="18"/>
              </w:rPr>
              <w:t>Household without children</w:t>
            </w:r>
          </w:p>
        </w:tc>
      </w:tr>
    </w:tbl>
    <w:p w14:paraId="093B1DD4" w14:textId="77777777" w:rsidR="00BA674E" w:rsidRPr="00345182" w:rsidRDefault="00454070" w:rsidP="007F07F6">
      <w:pPr>
        <w:pStyle w:val="PiedePagina"/>
        <w:jc w:val="center"/>
        <w:rPr>
          <w:lang w:val="en-GB"/>
        </w:rPr>
      </w:pPr>
      <w:r w:rsidRPr="00345182">
        <w:rPr>
          <w:lang w:val="en-GB"/>
        </w:rPr>
        <w:t>Notes: As per table 4.3 including age fixed effects</w:t>
      </w:r>
    </w:p>
    <w:p w14:paraId="3BF3F488" w14:textId="750FE835" w:rsidR="00BA674E" w:rsidRPr="00345182" w:rsidRDefault="00454070" w:rsidP="007F07F6">
      <w:pPr>
        <w:pStyle w:val="PiedeCuadro"/>
        <w:rPr>
          <w:rFonts w:eastAsia="Century Gothic"/>
          <w:lang w:val="en-GB"/>
        </w:rPr>
      </w:pPr>
      <w:r w:rsidRPr="00345182">
        <w:rPr>
          <w:rFonts w:eastAsia="Century Gothic"/>
          <w:lang w:val="en-GB"/>
        </w:rPr>
        <w:t>Source: Econometria</w:t>
      </w:r>
      <w:r w:rsidR="00BF7AAB"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18F8C6D2" w14:textId="758ADFAC" w:rsidR="00BA674E" w:rsidRPr="00345182" w:rsidRDefault="00454070" w:rsidP="007F07F6">
      <w:pPr>
        <w:rPr>
          <w:lang w:val="en-GB"/>
        </w:rPr>
      </w:pPr>
      <w:bookmarkStart w:id="215" w:name="3jtnz0s" w:colFirst="0" w:colLast="0"/>
      <w:bookmarkEnd w:id="215"/>
      <w:r w:rsidRPr="00345182">
        <w:rPr>
          <w:lang w:val="en-GB"/>
        </w:rPr>
        <w:t xml:space="preserve">We also used survey data from mothers on the birthweight of their last child born, if </w:t>
      </w:r>
      <w:r w:rsidR="005A07E7" w:rsidRPr="00345182">
        <w:rPr>
          <w:lang w:val="en-GB"/>
        </w:rPr>
        <w:t xml:space="preserve">younger </w:t>
      </w:r>
      <w:r w:rsidRPr="00345182">
        <w:rPr>
          <w:lang w:val="en-GB"/>
        </w:rPr>
        <w:t>than 6 years old. Around 60K, the proportion of mothers who reported their last child was underweight at birth falls 4.2 pp from a 9.5% baseline. We also investigated possible effects on healthy behaviour of pregnant women and found that at 30K the probability of having an antenatal visit falls by 27 pp from a baseline of 100%. This contradicts the positive effects of an income shock but may be explained by the fear of being reassessed by the SA. Changes in household composition are one of the reasons for computing the PMT score again (see the resulting coefficients in Table 2.22 in Appendix 2). However, we do not have enough evidence on this.</w:t>
      </w:r>
      <w:r w:rsidR="004A0F33" w:rsidRPr="00345182">
        <w:rPr>
          <w:lang w:val="en-GB"/>
        </w:rPr>
        <w:t xml:space="preserve"> </w:t>
      </w:r>
    </w:p>
    <w:p w14:paraId="1AF02FB9" w14:textId="77777777" w:rsidR="00BA674E" w:rsidRPr="00345182" w:rsidRDefault="00454070" w:rsidP="007F07F6">
      <w:pPr>
        <w:rPr>
          <w:lang w:val="en-GB"/>
        </w:rPr>
      </w:pPr>
      <w:r w:rsidRPr="00345182">
        <w:rPr>
          <w:lang w:val="en-GB"/>
        </w:rPr>
        <w:t>Lastly, we asked heads of households about the general health status of the family. Figure 4.14 shows the effect of the TSA on health perceived to be bad or very bad. When the head of household is a woman, the perception of bad health rises by approximately 10 pp for all cut-offs, except 60K. At 60K, the perception of poor health falls by 10 pp. For households with male heads, a perception of better health only occurs around 30K (a reduction of 7 pp). Around 65K we found an increase of 6 pp (from 10% baseline), on the proportion of households that feel their health is bad or very bad.</w:t>
      </w:r>
    </w:p>
    <w:p w14:paraId="0B637FFC" w14:textId="155616F2" w:rsidR="00BA674E" w:rsidRPr="00345182" w:rsidRDefault="007F07F6" w:rsidP="007F07F6">
      <w:pPr>
        <w:pStyle w:val="T-Figura"/>
        <w:rPr>
          <w:rFonts w:eastAsia="Century Gothic"/>
          <w:lang w:val="en-GB"/>
        </w:rPr>
      </w:pPr>
      <w:bookmarkStart w:id="216" w:name="4iylrwe" w:colFirst="0" w:colLast="0"/>
      <w:bookmarkStart w:id="217" w:name="_1yyy98l" w:colFirst="0" w:colLast="0"/>
      <w:bookmarkStart w:id="218" w:name="_Toc57227702"/>
      <w:bookmarkStart w:id="219" w:name="_Toc58492467"/>
      <w:bookmarkEnd w:id="216"/>
      <w:bookmarkEnd w:id="217"/>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14</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impact on the perceived health status by gender of the household head for households with children.</w:t>
      </w:r>
      <w:bookmarkEnd w:id="218"/>
      <w:bookmarkEnd w:id="219"/>
      <w:r w:rsidR="00454070" w:rsidRPr="00345182">
        <w:rPr>
          <w:rFonts w:eastAsia="Century Gothic"/>
          <w:lang w:val="en-GB"/>
        </w:rPr>
        <w:t xml:space="preserve"> </w:t>
      </w:r>
    </w:p>
    <w:tbl>
      <w:tblPr>
        <w:tblStyle w:val="af2"/>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679"/>
        <w:gridCol w:w="4808"/>
      </w:tblGrid>
      <w:tr w:rsidR="00BA674E" w:rsidRPr="00345182" w14:paraId="494DB2D5" w14:textId="77777777" w:rsidTr="007F07F6">
        <w:trPr>
          <w:trHeight w:val="227"/>
        </w:trPr>
        <w:tc>
          <w:tcPr>
            <w:tcW w:w="2466" w:type="pct"/>
            <w:tcBorders>
              <w:top w:val="single" w:sz="4" w:space="0" w:color="BFBFBF"/>
              <w:left w:val="single" w:sz="4" w:space="0" w:color="BFBFBF"/>
              <w:bottom w:val="single" w:sz="4" w:space="0" w:color="BFBFBF"/>
              <w:right w:val="single" w:sz="4" w:space="0" w:color="BFBFBF"/>
            </w:tcBorders>
            <w:shd w:val="clear" w:color="auto" w:fill="auto"/>
          </w:tcPr>
          <w:p w14:paraId="0331ADBC" w14:textId="7BE60D29" w:rsidR="00583AED" w:rsidRPr="00345182" w:rsidRDefault="00583AED" w:rsidP="0021454E">
            <w:pPr>
              <w:pStyle w:val="TextCuadro"/>
              <w:jc w:val="center"/>
              <w:rPr>
                <w:lang w:val="en-GB"/>
              </w:rPr>
            </w:pPr>
            <w:r w:rsidRPr="0028441D">
              <w:rPr>
                <w:noProof/>
                <w:lang w:val="en-GB" w:eastAsia="en-GB"/>
              </w:rPr>
              <w:drawing>
                <wp:inline distT="152400" distB="76200" distL="0" distR="0" wp14:anchorId="7549EBEA" wp14:editId="7B4058AA">
                  <wp:extent cx="2343150" cy="1885950"/>
                  <wp:effectExtent l="0" t="0" r="0" b="0"/>
                  <wp:docPr id="1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78"/>
                          <a:srcRect/>
                          <a:stretch>
                            <a:fillRect/>
                          </a:stretch>
                        </pic:blipFill>
                        <pic:spPr>
                          <a:xfrm>
                            <a:off x="0" y="0"/>
                            <a:ext cx="2343150" cy="1885950"/>
                          </a:xfrm>
                          <a:prstGeom prst="rect">
                            <a:avLst/>
                          </a:prstGeom>
                          <a:ln/>
                        </pic:spPr>
                      </pic:pic>
                    </a:graphicData>
                  </a:graphic>
                </wp:inline>
              </w:drawing>
            </w:r>
          </w:p>
        </w:tc>
        <w:tc>
          <w:tcPr>
            <w:tcW w:w="2534" w:type="pct"/>
            <w:tcBorders>
              <w:top w:val="single" w:sz="4" w:space="0" w:color="BFBFBF"/>
              <w:left w:val="single" w:sz="4" w:space="0" w:color="BFBFBF"/>
              <w:bottom w:val="single" w:sz="4" w:space="0" w:color="BFBFBF"/>
              <w:right w:val="single" w:sz="4" w:space="0" w:color="BFBFBF"/>
            </w:tcBorders>
            <w:shd w:val="clear" w:color="auto" w:fill="auto"/>
          </w:tcPr>
          <w:p w14:paraId="23E2A7D7" w14:textId="4393D39B" w:rsidR="00583AED" w:rsidRPr="00345182" w:rsidRDefault="00583AED" w:rsidP="0021454E">
            <w:pPr>
              <w:pStyle w:val="TextCuadro"/>
              <w:jc w:val="center"/>
              <w:rPr>
                <w:rFonts w:ascii="Century Gothic" w:eastAsia="Century Gothic" w:hAnsi="Century Gothic" w:cs="Century Gothic"/>
                <w:color w:val="262626"/>
                <w:lang w:val="en-GB"/>
              </w:rPr>
            </w:pPr>
            <w:r w:rsidRPr="0028441D">
              <w:rPr>
                <w:noProof/>
                <w:lang w:val="en-GB" w:eastAsia="en-GB"/>
              </w:rPr>
              <w:drawing>
                <wp:inline distT="152400" distB="76200" distL="0" distR="0" wp14:anchorId="42F1C1E6" wp14:editId="7DD8130D">
                  <wp:extent cx="2676525" cy="1924050"/>
                  <wp:effectExtent l="0" t="0" r="9525" b="0"/>
                  <wp:docPr id="1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79"/>
                          <a:srcRect/>
                          <a:stretch>
                            <a:fillRect/>
                          </a:stretch>
                        </pic:blipFill>
                        <pic:spPr>
                          <a:xfrm>
                            <a:off x="0" y="0"/>
                            <a:ext cx="2676525" cy="1924050"/>
                          </a:xfrm>
                          <a:prstGeom prst="rect">
                            <a:avLst/>
                          </a:prstGeom>
                          <a:ln/>
                        </pic:spPr>
                      </pic:pic>
                    </a:graphicData>
                  </a:graphic>
                </wp:inline>
              </w:drawing>
            </w:r>
          </w:p>
        </w:tc>
      </w:tr>
      <w:tr w:rsidR="00BA674E" w:rsidRPr="00345182" w14:paraId="14F7AD64" w14:textId="77777777" w:rsidTr="007F07F6">
        <w:trPr>
          <w:trHeight w:val="227"/>
        </w:trPr>
        <w:tc>
          <w:tcPr>
            <w:tcW w:w="2466" w:type="pct"/>
            <w:tcBorders>
              <w:top w:val="single" w:sz="4" w:space="0" w:color="BFBFBF"/>
              <w:left w:val="single" w:sz="4" w:space="0" w:color="BFBFBF"/>
              <w:bottom w:val="single" w:sz="4" w:space="0" w:color="BFBFBF"/>
              <w:right w:val="single" w:sz="4" w:space="0" w:color="BFBFBF"/>
            </w:tcBorders>
            <w:shd w:val="clear" w:color="auto" w:fill="auto"/>
          </w:tcPr>
          <w:p w14:paraId="44D26A0C" w14:textId="1929C8F0" w:rsidR="00BA674E" w:rsidRPr="00345182" w:rsidRDefault="00583AED" w:rsidP="00122B93">
            <w:pPr>
              <w:pStyle w:val="Normal1"/>
              <w:numPr>
                <w:ilvl w:val="0"/>
                <w:numId w:val="92"/>
              </w:numPr>
              <w:spacing w:after="0" w:line="240" w:lineRule="auto"/>
              <w:ind w:left="459"/>
              <w:jc w:val="center"/>
              <w:rPr>
                <w:rFonts w:ascii="Century Gothic" w:hAnsi="Century Gothic"/>
              </w:rPr>
            </w:pPr>
            <w:r w:rsidRPr="00345182">
              <w:rPr>
                <w:rFonts w:ascii="Century Gothic" w:eastAsia="Century Gothic" w:hAnsi="Century Gothic" w:cs="Century Gothic"/>
                <w:color w:val="262626"/>
                <w:sz w:val="18"/>
                <w:szCs w:val="18"/>
              </w:rPr>
              <w:t>Female household head</w:t>
            </w:r>
          </w:p>
        </w:tc>
        <w:tc>
          <w:tcPr>
            <w:tcW w:w="2534" w:type="pct"/>
            <w:tcBorders>
              <w:top w:val="single" w:sz="4" w:space="0" w:color="BFBFBF"/>
              <w:left w:val="single" w:sz="4" w:space="0" w:color="BFBFBF"/>
              <w:bottom w:val="single" w:sz="4" w:space="0" w:color="BFBFBF"/>
              <w:right w:val="single" w:sz="4" w:space="0" w:color="BFBFBF"/>
            </w:tcBorders>
            <w:shd w:val="clear" w:color="auto" w:fill="auto"/>
          </w:tcPr>
          <w:p w14:paraId="573B31F0" w14:textId="730E5AAE" w:rsidR="00BA674E" w:rsidRPr="00345182" w:rsidRDefault="00583AED" w:rsidP="00122B93">
            <w:pPr>
              <w:pStyle w:val="Normal1"/>
              <w:numPr>
                <w:ilvl w:val="0"/>
                <w:numId w:val="92"/>
              </w:numPr>
              <w:spacing w:after="0" w:line="240" w:lineRule="auto"/>
              <w:ind w:left="458"/>
              <w:jc w:val="center"/>
              <w:rPr>
                <w:rFonts w:ascii="Century Gothic" w:hAnsi="Century Gothic"/>
              </w:rPr>
            </w:pPr>
            <w:r w:rsidRPr="00345182">
              <w:rPr>
                <w:rFonts w:ascii="Century Gothic" w:eastAsia="Century Gothic" w:hAnsi="Century Gothic" w:cs="Century Gothic"/>
                <w:color w:val="262626"/>
                <w:sz w:val="18"/>
                <w:szCs w:val="18"/>
              </w:rPr>
              <w:t>Male household head</w:t>
            </w:r>
          </w:p>
        </w:tc>
      </w:tr>
    </w:tbl>
    <w:p w14:paraId="7CC389B3" w14:textId="77777777" w:rsidR="00BA674E" w:rsidRPr="00345182" w:rsidRDefault="00454070" w:rsidP="007F07F6">
      <w:pPr>
        <w:pStyle w:val="PiedePagina"/>
        <w:jc w:val="center"/>
        <w:rPr>
          <w:lang w:val="en-GB"/>
        </w:rPr>
      </w:pPr>
      <w:r w:rsidRPr="00345182">
        <w:rPr>
          <w:lang w:val="en-GB"/>
        </w:rPr>
        <w:t>Notes: As per table 4.3</w:t>
      </w:r>
    </w:p>
    <w:p w14:paraId="748696F4" w14:textId="5842E669" w:rsidR="00BA674E" w:rsidRPr="00345182" w:rsidRDefault="00454070" w:rsidP="007F07F6">
      <w:pPr>
        <w:pStyle w:val="PiedeCuadro"/>
        <w:rPr>
          <w:rFonts w:eastAsia="Century Gothic"/>
          <w:lang w:val="en-GB"/>
        </w:rPr>
      </w:pPr>
      <w:r w:rsidRPr="00345182">
        <w:rPr>
          <w:rFonts w:eastAsia="Century Gothic"/>
          <w:lang w:val="en-GB"/>
        </w:rPr>
        <w:t>Source: Econometria</w:t>
      </w:r>
      <w:r w:rsidR="0021454E"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6A5A0374" w14:textId="77777777" w:rsidR="00BA674E" w:rsidRPr="00345182" w:rsidRDefault="00454070">
      <w:pPr>
        <w:pStyle w:val="Ttulo3"/>
        <w:rPr>
          <w:lang w:val="en-GB"/>
        </w:rPr>
      </w:pPr>
      <w:bookmarkStart w:id="220" w:name="1d96cc0" w:colFirst="0" w:colLast="0"/>
      <w:bookmarkStart w:id="221" w:name="_2y3w247" w:colFirst="0" w:colLast="0"/>
      <w:bookmarkStart w:id="222" w:name="_Toc58492362"/>
      <w:bookmarkStart w:id="223" w:name="_Toc58492422"/>
      <w:bookmarkEnd w:id="220"/>
      <w:bookmarkEnd w:id="221"/>
      <w:r w:rsidRPr="00345182">
        <w:rPr>
          <w:lang w:val="en-GB"/>
        </w:rPr>
        <w:t>Childhood development</w:t>
      </w:r>
      <w:bookmarkEnd w:id="222"/>
      <w:bookmarkEnd w:id="223"/>
    </w:p>
    <w:p w14:paraId="6E5B7090" w14:textId="20089FDD" w:rsidR="00BA674E" w:rsidRPr="00345182" w:rsidRDefault="00454070" w:rsidP="007F07F6">
      <w:pPr>
        <w:rPr>
          <w:lang w:val="en-GB"/>
        </w:rPr>
      </w:pPr>
      <w:r w:rsidRPr="00345182">
        <w:rPr>
          <w:lang w:val="en-GB"/>
        </w:rPr>
        <w:t xml:space="preserve">We have already shown some indicators regarding children, primary education and general health. In this section we describe the impacts focused on two types of effects, alimentation, and healthy behaviour and activities. </w:t>
      </w:r>
    </w:p>
    <w:p w14:paraId="44FA26C5" w14:textId="37DC36A1" w:rsidR="00BA674E" w:rsidRPr="00345182" w:rsidRDefault="007F07F6" w:rsidP="007F07F6">
      <w:pPr>
        <w:pStyle w:val="T-Figura"/>
        <w:rPr>
          <w:rFonts w:eastAsia="Century Gothic" w:cs="Century Gothic"/>
          <w:lang w:val="en-GB"/>
        </w:rPr>
      </w:pPr>
      <w:bookmarkStart w:id="224" w:name="2ce457m" w:colFirst="0" w:colLast="0"/>
      <w:bookmarkStart w:id="225" w:name="_3x8tuzt" w:colFirst="0" w:colLast="0"/>
      <w:bookmarkStart w:id="226" w:name="_Toc57227703"/>
      <w:bookmarkStart w:id="227" w:name="_Toc58492468"/>
      <w:bookmarkEnd w:id="224"/>
      <w:bookmarkEnd w:id="225"/>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15</w:t>
      </w:r>
      <w:r w:rsidR="004B1B12" w:rsidRPr="0028441D">
        <w:rPr>
          <w:lang w:val="en-GB"/>
        </w:rPr>
        <w:fldChar w:fldCharType="end"/>
      </w:r>
      <w:r w:rsidRPr="00345182">
        <w:rPr>
          <w:lang w:val="en-GB"/>
        </w:rPr>
        <w:t xml:space="preserve"> </w:t>
      </w:r>
      <w:r w:rsidR="00454070" w:rsidRPr="00345182">
        <w:rPr>
          <w:rFonts w:eastAsia="Century Gothic" w:cs="Century Gothic"/>
          <w:lang w:val="en-GB"/>
        </w:rPr>
        <w:t>- FRD estimates of TSA impact on children’s alimentation.</w:t>
      </w:r>
      <w:bookmarkEnd w:id="226"/>
      <w:bookmarkEnd w:id="227"/>
      <w:r w:rsidR="00454070" w:rsidRPr="00345182">
        <w:rPr>
          <w:rFonts w:eastAsia="Century Gothic" w:cs="Century Gothic"/>
          <w:lang w:val="en-GB"/>
        </w:rPr>
        <w:t xml:space="preserve"> </w:t>
      </w:r>
    </w:p>
    <w:tbl>
      <w:tblPr>
        <w:tblStyle w:val="af3"/>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743"/>
        <w:gridCol w:w="4744"/>
      </w:tblGrid>
      <w:tr w:rsidR="00BA674E" w:rsidRPr="00345182" w14:paraId="723955A9" w14:textId="77777777" w:rsidTr="007F07F6">
        <w:trPr>
          <w:trHeight w:val="227"/>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tcPr>
          <w:p w14:paraId="4BAE211E" w14:textId="77777777" w:rsidR="00BA674E" w:rsidRPr="00345182" w:rsidRDefault="00454070" w:rsidP="007F07F6">
            <w:pPr>
              <w:pStyle w:val="Normal1"/>
              <w:spacing w:after="0" w:line="240" w:lineRule="auto"/>
              <w:ind w:right="170"/>
              <w:jc w:val="center"/>
              <w:rPr>
                <w:rFonts w:ascii="Century Gothic" w:eastAsia="Century Gothic" w:hAnsi="Century Gothic" w:cs="Century Gothic"/>
                <w:b/>
                <w:i/>
                <w:color w:val="262626"/>
              </w:rPr>
            </w:pPr>
            <w:r w:rsidRPr="00345182">
              <w:rPr>
                <w:rFonts w:ascii="Century Gothic" w:eastAsia="Century Gothic" w:hAnsi="Century Gothic" w:cs="Century Gothic"/>
                <w:b/>
                <w:i/>
                <w:color w:val="262626"/>
              </w:rPr>
              <w:t>Girls</w:t>
            </w:r>
          </w:p>
        </w:tc>
      </w:tr>
      <w:tr w:rsidR="00FF231C" w:rsidRPr="00345182" w14:paraId="2867EB86" w14:textId="77777777" w:rsidTr="007F07F6">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45E9E814" w14:textId="77777777" w:rsidR="00FF231C" w:rsidRPr="00345182" w:rsidRDefault="00FF231C" w:rsidP="007F07F6">
            <w:pPr>
              <w:pStyle w:val="Normal1"/>
              <w:spacing w:after="0" w:line="240" w:lineRule="auto"/>
              <w:jc w:val="center"/>
            </w:pPr>
            <w:r w:rsidRPr="0028441D">
              <w:rPr>
                <w:noProof/>
                <w:lang w:eastAsia="en-GB"/>
              </w:rPr>
              <w:drawing>
                <wp:inline distT="152400" distB="76200" distL="0" distR="0" wp14:anchorId="51698B55" wp14:editId="4D4B712F">
                  <wp:extent cx="2457450" cy="1647825"/>
                  <wp:effectExtent l="0" t="0" r="0" b="9525"/>
                  <wp:docPr id="10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80"/>
                          <a:srcRect/>
                          <a:stretch>
                            <a:fillRect/>
                          </a:stretch>
                        </pic:blipFill>
                        <pic:spPr>
                          <a:xfrm>
                            <a:off x="0" y="0"/>
                            <a:ext cx="2457450" cy="1647825"/>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5FC51FF5" w14:textId="02190522" w:rsidR="00FF231C" w:rsidRPr="00345182" w:rsidRDefault="00FF231C" w:rsidP="007F07F6">
            <w:pPr>
              <w:pStyle w:val="Normal1"/>
              <w:spacing w:after="0" w:line="240" w:lineRule="auto"/>
              <w:jc w:val="center"/>
            </w:pPr>
            <w:r w:rsidRPr="0028441D">
              <w:rPr>
                <w:noProof/>
                <w:lang w:eastAsia="en-GB"/>
              </w:rPr>
              <w:drawing>
                <wp:inline distT="152400" distB="76200" distL="0" distR="0" wp14:anchorId="14E69E2E" wp14:editId="542EF450">
                  <wp:extent cx="2183130" cy="1628775"/>
                  <wp:effectExtent l="0" t="0" r="7620" b="9525"/>
                  <wp:docPr id="12"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81"/>
                          <a:srcRect/>
                          <a:stretch>
                            <a:fillRect/>
                          </a:stretch>
                        </pic:blipFill>
                        <pic:spPr>
                          <a:xfrm>
                            <a:off x="0" y="0"/>
                            <a:ext cx="2183130" cy="1628775"/>
                          </a:xfrm>
                          <a:prstGeom prst="rect">
                            <a:avLst/>
                          </a:prstGeom>
                          <a:ln/>
                        </pic:spPr>
                      </pic:pic>
                    </a:graphicData>
                  </a:graphic>
                </wp:inline>
              </w:drawing>
            </w:r>
          </w:p>
        </w:tc>
      </w:tr>
      <w:tr w:rsidR="00FF231C" w:rsidRPr="00345182" w14:paraId="1BD30EEB" w14:textId="77777777" w:rsidTr="007F07F6">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740B107A" w14:textId="05E99B95" w:rsidR="00FF231C" w:rsidRPr="00345182" w:rsidRDefault="00FF231C" w:rsidP="00122B93">
            <w:pPr>
              <w:pStyle w:val="Normal1"/>
              <w:numPr>
                <w:ilvl w:val="0"/>
                <w:numId w:val="50"/>
              </w:numPr>
              <w:spacing w:after="0" w:line="240" w:lineRule="auto"/>
              <w:ind w:left="34" w:right="33" w:firstLine="0"/>
              <w:jc w:val="center"/>
              <w:rPr>
                <w:rFonts w:ascii="Century Gothic" w:eastAsia="Century Gothic" w:hAnsi="Century Gothic" w:cs="Century Gothic"/>
                <w:color w:val="262626"/>
              </w:rPr>
            </w:pPr>
            <w:r w:rsidRPr="00345182">
              <w:rPr>
                <w:rFonts w:ascii="Century Gothic" w:eastAsia="Century Gothic" w:hAnsi="Century Gothic" w:cs="Century Gothic"/>
                <w:color w:val="262626"/>
                <w:sz w:val="18"/>
                <w:szCs w:val="18"/>
              </w:rPr>
              <w:t>% breastfed (under 2 y.o.)</w:t>
            </w:r>
          </w:p>
        </w:tc>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35C32E46" w14:textId="3344C1B7" w:rsidR="00FF231C" w:rsidRPr="00345182" w:rsidRDefault="00FF231C" w:rsidP="00122B93">
            <w:pPr>
              <w:pStyle w:val="Normal1"/>
              <w:numPr>
                <w:ilvl w:val="0"/>
                <w:numId w:val="50"/>
              </w:numPr>
              <w:spacing w:after="0" w:line="240" w:lineRule="auto"/>
              <w:ind w:left="0" w:right="33" w:firstLine="0"/>
              <w:jc w:val="center"/>
              <w:rPr>
                <w:rFonts w:ascii="Century Gothic" w:eastAsia="Century Gothic" w:hAnsi="Century Gothic" w:cs="Century Gothic"/>
                <w:color w:val="262626"/>
              </w:rPr>
            </w:pPr>
            <w:r w:rsidRPr="00345182">
              <w:rPr>
                <w:rFonts w:ascii="Century Gothic" w:eastAsia="Century Gothic" w:hAnsi="Century Gothic" w:cs="Century Gothic"/>
                <w:color w:val="262626"/>
                <w:sz w:val="18"/>
                <w:szCs w:val="18"/>
              </w:rPr>
              <w:t>% that eat vegetables (under 6 y.o.)</w:t>
            </w:r>
          </w:p>
        </w:tc>
      </w:tr>
      <w:tr w:rsidR="00BA674E" w:rsidRPr="00345182" w14:paraId="52D8E762" w14:textId="77777777" w:rsidTr="007F07F6">
        <w:trPr>
          <w:trHeight w:val="227"/>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auto"/>
          </w:tcPr>
          <w:p w14:paraId="602DA9D3" w14:textId="77777777" w:rsidR="00BA674E" w:rsidRPr="00345182" w:rsidRDefault="00454070" w:rsidP="007F07F6">
            <w:pPr>
              <w:pStyle w:val="Normal1"/>
              <w:spacing w:after="0" w:line="240" w:lineRule="auto"/>
              <w:ind w:right="1134"/>
              <w:jc w:val="center"/>
            </w:pPr>
            <w:r w:rsidRPr="0028441D">
              <w:rPr>
                <w:noProof/>
                <w:lang w:eastAsia="en-GB"/>
              </w:rPr>
              <w:drawing>
                <wp:inline distT="152400" distB="76200" distL="0" distR="0" wp14:anchorId="56B5746A" wp14:editId="0A3FEE83">
                  <wp:extent cx="2279650" cy="1659890"/>
                  <wp:effectExtent l="0" t="0" r="0" b="0"/>
                  <wp:docPr id="10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2"/>
                          <a:srcRect/>
                          <a:stretch>
                            <a:fillRect/>
                          </a:stretch>
                        </pic:blipFill>
                        <pic:spPr>
                          <a:xfrm>
                            <a:off x="0" y="0"/>
                            <a:ext cx="2279650" cy="1659890"/>
                          </a:xfrm>
                          <a:prstGeom prst="rect">
                            <a:avLst/>
                          </a:prstGeom>
                          <a:ln/>
                        </pic:spPr>
                      </pic:pic>
                    </a:graphicData>
                  </a:graphic>
                </wp:inline>
              </w:drawing>
            </w:r>
          </w:p>
        </w:tc>
      </w:tr>
      <w:tr w:rsidR="00FF231C" w:rsidRPr="00345182" w14:paraId="005D1F4B" w14:textId="77777777" w:rsidTr="007F07F6">
        <w:trPr>
          <w:trHeight w:val="227"/>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auto"/>
          </w:tcPr>
          <w:p w14:paraId="32519F68" w14:textId="01AFAAC3" w:rsidR="00FF231C" w:rsidRPr="00345182" w:rsidRDefault="00FF231C" w:rsidP="00122B93">
            <w:pPr>
              <w:pStyle w:val="Normal1"/>
              <w:numPr>
                <w:ilvl w:val="0"/>
                <w:numId w:val="50"/>
              </w:numPr>
              <w:spacing w:after="0" w:line="240" w:lineRule="auto"/>
              <w:ind w:left="0" w:right="33" w:firstLine="0"/>
              <w:jc w:val="center"/>
              <w:rPr>
                <w:rFonts w:ascii="Century Gothic" w:hAnsi="Century Gothic"/>
                <w:lang w:eastAsia="es-CO"/>
              </w:rPr>
            </w:pPr>
            <w:r w:rsidRPr="00345182">
              <w:rPr>
                <w:rFonts w:ascii="Century Gothic" w:eastAsia="Century Gothic" w:hAnsi="Century Gothic" w:cs="Century Gothic"/>
                <w:color w:val="262626"/>
                <w:sz w:val="18"/>
                <w:szCs w:val="18"/>
              </w:rPr>
              <w:t>% that eat diary (under 6 y.o.)</w:t>
            </w:r>
          </w:p>
        </w:tc>
      </w:tr>
    </w:tbl>
    <w:p w14:paraId="66316B5F" w14:textId="77777777" w:rsidR="00BA674E" w:rsidRPr="00345182" w:rsidRDefault="00BA674E">
      <w:pPr>
        <w:pStyle w:val="Normal1"/>
        <w:spacing w:after="0" w:line="240" w:lineRule="auto"/>
        <w:rPr>
          <w:color w:val="000000"/>
          <w:sz w:val="18"/>
          <w:szCs w:val="18"/>
        </w:rPr>
      </w:pPr>
    </w:p>
    <w:tbl>
      <w:tblPr>
        <w:tblStyle w:val="af4"/>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391"/>
        <w:gridCol w:w="5096"/>
      </w:tblGrid>
      <w:tr w:rsidR="00BA674E" w:rsidRPr="00345182" w14:paraId="0BA759D4" w14:textId="77777777" w:rsidTr="007F07F6">
        <w:trPr>
          <w:trHeight w:val="227"/>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tcPr>
          <w:p w14:paraId="10F11460" w14:textId="77777777" w:rsidR="00BA674E" w:rsidRPr="00345182" w:rsidRDefault="00454070">
            <w:pPr>
              <w:pStyle w:val="Normal1"/>
              <w:ind w:right="312"/>
              <w:jc w:val="center"/>
              <w:rPr>
                <w:rFonts w:ascii="Century Gothic" w:eastAsia="Century Gothic" w:hAnsi="Century Gothic" w:cs="Century Gothic"/>
                <w:b/>
                <w:i/>
                <w:color w:val="262626"/>
                <w:sz w:val="18"/>
                <w:szCs w:val="18"/>
              </w:rPr>
            </w:pPr>
            <w:r w:rsidRPr="00345182">
              <w:rPr>
                <w:rFonts w:ascii="Century Gothic" w:eastAsia="Century Gothic" w:hAnsi="Century Gothic" w:cs="Century Gothic"/>
                <w:b/>
                <w:i/>
                <w:color w:val="262626"/>
                <w:sz w:val="18"/>
                <w:szCs w:val="18"/>
              </w:rPr>
              <w:lastRenderedPageBreak/>
              <w:t>Boys</w:t>
            </w:r>
          </w:p>
        </w:tc>
      </w:tr>
      <w:tr w:rsidR="00FF231C" w:rsidRPr="00345182" w14:paraId="31280A4E" w14:textId="77777777" w:rsidTr="0021454E">
        <w:trPr>
          <w:trHeight w:val="227"/>
        </w:trPr>
        <w:tc>
          <w:tcPr>
            <w:tcW w:w="2314" w:type="pct"/>
            <w:tcBorders>
              <w:top w:val="single" w:sz="4" w:space="0" w:color="BFBFBF"/>
              <w:left w:val="single" w:sz="4" w:space="0" w:color="BFBFBF"/>
              <w:bottom w:val="single" w:sz="4" w:space="0" w:color="BFBFBF"/>
              <w:right w:val="single" w:sz="4" w:space="0" w:color="BFBFBF"/>
            </w:tcBorders>
            <w:shd w:val="clear" w:color="auto" w:fill="auto"/>
          </w:tcPr>
          <w:p w14:paraId="33E720B2" w14:textId="6E0262BE" w:rsidR="0009148E" w:rsidRPr="00345182" w:rsidRDefault="0009148E" w:rsidP="0021454E">
            <w:pPr>
              <w:pStyle w:val="TextCuadro"/>
              <w:jc w:val="center"/>
              <w:rPr>
                <w:rFonts w:ascii="Century Gothic" w:eastAsia="Century Gothic" w:hAnsi="Century Gothic" w:cs="Century Gothic"/>
                <w:color w:val="262626"/>
                <w:sz w:val="18"/>
                <w:szCs w:val="18"/>
                <w:lang w:val="en-GB"/>
              </w:rPr>
            </w:pPr>
            <w:r w:rsidRPr="0028441D">
              <w:rPr>
                <w:noProof/>
                <w:lang w:val="en-GB" w:eastAsia="en-GB"/>
              </w:rPr>
              <w:drawing>
                <wp:inline distT="152400" distB="76200" distL="0" distR="0" wp14:anchorId="1E6D9BA8" wp14:editId="0216D105">
                  <wp:extent cx="2192655" cy="1714500"/>
                  <wp:effectExtent l="0" t="0" r="0" b="0"/>
                  <wp:docPr id="1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3"/>
                          <a:srcRect/>
                          <a:stretch>
                            <a:fillRect/>
                          </a:stretch>
                        </pic:blipFill>
                        <pic:spPr>
                          <a:xfrm>
                            <a:off x="0" y="0"/>
                            <a:ext cx="2192655" cy="1714500"/>
                          </a:xfrm>
                          <a:prstGeom prst="rect">
                            <a:avLst/>
                          </a:prstGeom>
                          <a:ln/>
                        </pic:spPr>
                      </pic:pic>
                    </a:graphicData>
                  </a:graphic>
                </wp:inline>
              </w:drawing>
            </w:r>
          </w:p>
        </w:tc>
        <w:tc>
          <w:tcPr>
            <w:tcW w:w="2686" w:type="pct"/>
            <w:tcBorders>
              <w:top w:val="single" w:sz="4" w:space="0" w:color="BFBFBF"/>
              <w:left w:val="single" w:sz="4" w:space="0" w:color="BFBFBF"/>
              <w:bottom w:val="single" w:sz="4" w:space="0" w:color="BFBFBF"/>
              <w:right w:val="single" w:sz="4" w:space="0" w:color="BFBFBF"/>
            </w:tcBorders>
            <w:shd w:val="clear" w:color="auto" w:fill="auto"/>
          </w:tcPr>
          <w:p w14:paraId="2E2DE146" w14:textId="4F9CF6C4" w:rsidR="00FF231C" w:rsidRPr="00345182" w:rsidRDefault="0009148E" w:rsidP="0021454E">
            <w:pPr>
              <w:pStyle w:val="TextCuadro"/>
              <w:jc w:val="center"/>
              <w:rPr>
                <w:rFonts w:ascii="Century Gothic" w:eastAsia="Century Gothic" w:hAnsi="Century Gothic" w:cs="Century Gothic"/>
                <w:color w:val="262626"/>
                <w:sz w:val="18"/>
                <w:szCs w:val="18"/>
                <w:lang w:val="en-GB"/>
              </w:rPr>
            </w:pPr>
            <w:r w:rsidRPr="0028441D">
              <w:rPr>
                <w:noProof/>
                <w:lang w:val="en-GB" w:eastAsia="en-GB"/>
              </w:rPr>
              <w:drawing>
                <wp:inline distT="152400" distB="76200" distL="0" distR="0" wp14:anchorId="53B39E62" wp14:editId="754B1D81">
                  <wp:extent cx="2219325" cy="1685925"/>
                  <wp:effectExtent l="0" t="0" r="9525" b="9525"/>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4"/>
                          <a:srcRect/>
                          <a:stretch>
                            <a:fillRect/>
                          </a:stretch>
                        </pic:blipFill>
                        <pic:spPr>
                          <a:xfrm>
                            <a:off x="0" y="0"/>
                            <a:ext cx="2219325" cy="1685925"/>
                          </a:xfrm>
                          <a:prstGeom prst="rect">
                            <a:avLst/>
                          </a:prstGeom>
                          <a:ln/>
                        </pic:spPr>
                      </pic:pic>
                    </a:graphicData>
                  </a:graphic>
                </wp:inline>
              </w:drawing>
            </w:r>
          </w:p>
        </w:tc>
      </w:tr>
      <w:tr w:rsidR="00FF231C" w:rsidRPr="00345182" w14:paraId="33296498" w14:textId="77777777" w:rsidTr="0021454E">
        <w:trPr>
          <w:trHeight w:val="227"/>
        </w:trPr>
        <w:tc>
          <w:tcPr>
            <w:tcW w:w="2314" w:type="pct"/>
            <w:tcBorders>
              <w:top w:val="single" w:sz="4" w:space="0" w:color="BFBFBF"/>
              <w:left w:val="single" w:sz="4" w:space="0" w:color="BFBFBF"/>
              <w:bottom w:val="single" w:sz="4" w:space="0" w:color="BFBFBF"/>
              <w:right w:val="single" w:sz="4" w:space="0" w:color="BFBFBF"/>
            </w:tcBorders>
            <w:shd w:val="clear" w:color="auto" w:fill="auto"/>
          </w:tcPr>
          <w:p w14:paraId="2107696B" w14:textId="6C92F507" w:rsidR="00FF231C" w:rsidRPr="00345182" w:rsidRDefault="0009148E" w:rsidP="00122B93">
            <w:pPr>
              <w:pStyle w:val="Normal1"/>
              <w:numPr>
                <w:ilvl w:val="0"/>
                <w:numId w:val="50"/>
              </w:numPr>
              <w:spacing w:after="0" w:line="240" w:lineRule="auto"/>
              <w:ind w:left="0" w:right="33" w:firstLine="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 properly fed (under 2 y.o.)</w:t>
            </w:r>
          </w:p>
        </w:tc>
        <w:tc>
          <w:tcPr>
            <w:tcW w:w="2686" w:type="pct"/>
            <w:tcBorders>
              <w:top w:val="single" w:sz="4" w:space="0" w:color="BFBFBF"/>
              <w:left w:val="single" w:sz="4" w:space="0" w:color="BFBFBF"/>
              <w:bottom w:val="single" w:sz="4" w:space="0" w:color="BFBFBF"/>
              <w:right w:val="single" w:sz="4" w:space="0" w:color="BFBFBF"/>
            </w:tcBorders>
            <w:shd w:val="clear" w:color="auto" w:fill="auto"/>
          </w:tcPr>
          <w:p w14:paraId="68201DF0" w14:textId="0ED12A26" w:rsidR="0009148E" w:rsidRPr="00345182" w:rsidRDefault="0009148E" w:rsidP="00122B93">
            <w:pPr>
              <w:pStyle w:val="Normal1"/>
              <w:numPr>
                <w:ilvl w:val="0"/>
                <w:numId w:val="50"/>
              </w:numPr>
              <w:spacing w:after="0" w:line="240" w:lineRule="auto"/>
              <w:ind w:left="0" w:right="33" w:firstLine="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 that eat meat (under 6 y.o.)</w:t>
            </w:r>
          </w:p>
        </w:tc>
      </w:tr>
    </w:tbl>
    <w:p w14:paraId="70D64B4A" w14:textId="77777777" w:rsidR="00BA674E" w:rsidRPr="00345182" w:rsidRDefault="00454070" w:rsidP="007F07F6">
      <w:pPr>
        <w:pStyle w:val="PiedePagina"/>
        <w:jc w:val="center"/>
        <w:rPr>
          <w:lang w:val="en-GB"/>
        </w:rPr>
      </w:pPr>
      <w:r w:rsidRPr="00345182">
        <w:rPr>
          <w:lang w:val="en-GB"/>
        </w:rPr>
        <w:t>Notes: As per table 4.3</w:t>
      </w:r>
    </w:p>
    <w:p w14:paraId="681358B5" w14:textId="7E4C3A0D" w:rsidR="00BA674E" w:rsidRPr="00345182" w:rsidRDefault="00454070" w:rsidP="007F07F6">
      <w:pPr>
        <w:pStyle w:val="PiedeCuadro"/>
        <w:rPr>
          <w:rFonts w:eastAsia="Century Gothic"/>
          <w:lang w:val="en-GB"/>
        </w:rPr>
      </w:pPr>
      <w:r w:rsidRPr="00345182">
        <w:rPr>
          <w:rFonts w:eastAsia="Century Gothic"/>
          <w:lang w:val="en-GB"/>
        </w:rPr>
        <w:t>Source: Econometria</w:t>
      </w:r>
      <w:r w:rsidR="00BF7AAB"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493EF74A" w14:textId="5CCEFDDC" w:rsidR="00BA674E" w:rsidRPr="00345182" w:rsidRDefault="00454070" w:rsidP="007F07F6">
      <w:pPr>
        <w:rPr>
          <w:lang w:val="en-GB"/>
        </w:rPr>
      </w:pPr>
      <w:r w:rsidRPr="00345182">
        <w:rPr>
          <w:lang w:val="en-GB"/>
        </w:rPr>
        <w:t xml:space="preserve">Figure 4.15 summarises the main results on child alimentation. Panel A shows a 50% reduction at 65K in breastfeeding of children younger than 2 years old (28 pp). In addition, we found a positive effect in the proportion of mothers who reported their girls are properly fed at 57K. There was no change for boys. </w:t>
      </w:r>
    </w:p>
    <w:p w14:paraId="0FA19C11" w14:textId="3BC089E4" w:rsidR="00BA674E" w:rsidRPr="00345182" w:rsidRDefault="00454070" w:rsidP="007F07F6">
      <w:pPr>
        <w:rPr>
          <w:lang w:val="en-GB"/>
        </w:rPr>
      </w:pPr>
      <w:r w:rsidRPr="00345182">
        <w:rPr>
          <w:lang w:val="en-GB"/>
        </w:rPr>
        <w:t xml:space="preserve">We also checked the proportions of boys and girls who ate vegetables, fruit, meat, and dairy products and found important differences by gender. While the proportion of girls that consumed meat and dairy increased at 57K, the proportion of boys consuming fruit and dairy decreased. We also found a statistically significant reduction in fruit and vegetable consumption at 30K for boys. </w:t>
      </w:r>
    </w:p>
    <w:p w14:paraId="45ECE4E8" w14:textId="2AA8B210" w:rsidR="00BA674E" w:rsidRPr="00345182" w:rsidRDefault="00454070" w:rsidP="007F07F6">
      <w:pPr>
        <w:rPr>
          <w:lang w:val="en-GB"/>
        </w:rPr>
      </w:pPr>
      <w:r w:rsidRPr="00345182">
        <w:rPr>
          <w:lang w:val="en-GB"/>
        </w:rPr>
        <w:t xml:space="preserve">Figure 4.16 shows the main results regarding some activities. For girls we found only a small increase in the proportion who have a regular sporting activity at 30K. For boys, we found interesting results. On the one hand, at 60K we found a reduction in the time adults spent with their children, which goes together with a reduction in the proportion of kids who regularly do sport. On the other hand, at 65K, the time adults spent with children rose for TSA beneficiaries, which was coupled with a higher probability of boys having a sporting activity. The results at 65K can be the result of lower labour market participation caused by the TSA. </w:t>
      </w:r>
    </w:p>
    <w:p w14:paraId="2C1682FB" w14:textId="0A509E38" w:rsidR="00BA674E" w:rsidRPr="00345182" w:rsidRDefault="007F07F6" w:rsidP="007F07F6">
      <w:pPr>
        <w:pStyle w:val="T-Figura"/>
        <w:rPr>
          <w:rFonts w:eastAsia="Century Gothic"/>
          <w:lang w:val="en-GB"/>
        </w:rPr>
      </w:pPr>
      <w:bookmarkStart w:id="228" w:name="3bj1y38" w:colFirst="0" w:colLast="0"/>
      <w:bookmarkStart w:id="229" w:name="_rjefff" w:colFirst="0" w:colLast="0"/>
      <w:bookmarkStart w:id="230" w:name="_Toc57227704"/>
      <w:bookmarkStart w:id="231" w:name="_Toc58492469"/>
      <w:bookmarkEnd w:id="228"/>
      <w:bookmarkEnd w:id="229"/>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16</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impact on children’s healthy activities.</w:t>
      </w:r>
      <w:bookmarkEnd w:id="230"/>
      <w:bookmarkEnd w:id="231"/>
      <w:r w:rsidR="00454070" w:rsidRPr="00345182">
        <w:rPr>
          <w:rFonts w:eastAsia="Century Gothic"/>
          <w:lang w:val="en-GB"/>
        </w:rPr>
        <w:t xml:space="preserve"> </w:t>
      </w:r>
    </w:p>
    <w:tbl>
      <w:tblPr>
        <w:tblStyle w:val="af5"/>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711"/>
        <w:gridCol w:w="4776"/>
      </w:tblGrid>
      <w:tr w:rsidR="00BA674E" w:rsidRPr="00345182" w14:paraId="31B91B9D" w14:textId="77777777" w:rsidTr="0050262D">
        <w:trPr>
          <w:trHeight w:val="227"/>
          <w:tblHeader/>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76ABA3D5" w14:textId="77777777" w:rsidR="00BA674E" w:rsidRPr="00345182" w:rsidRDefault="00454070" w:rsidP="007F07F6">
            <w:pPr>
              <w:pStyle w:val="Normal1"/>
              <w:spacing w:after="0" w:line="240" w:lineRule="auto"/>
              <w:jc w:val="center"/>
              <w:rPr>
                <w:rFonts w:ascii="Century Gothic" w:eastAsia="Century Gothic" w:hAnsi="Century Gothic" w:cs="Century Gothic"/>
                <w:b/>
                <w:i/>
              </w:rPr>
            </w:pPr>
            <w:r w:rsidRPr="00345182">
              <w:rPr>
                <w:rFonts w:ascii="Century Gothic" w:eastAsia="Century Gothic" w:hAnsi="Century Gothic" w:cs="Century Gothic"/>
                <w:b/>
                <w:i/>
              </w:rPr>
              <w:t>Girls</w:t>
            </w:r>
          </w:p>
        </w:tc>
      </w:tr>
      <w:tr w:rsidR="00BA674E" w:rsidRPr="00345182" w14:paraId="18720170" w14:textId="77777777" w:rsidTr="007F07F6">
        <w:trPr>
          <w:trHeight w:val="227"/>
        </w:trPr>
        <w:tc>
          <w:tcPr>
            <w:tcW w:w="248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5652BFB" w14:textId="24C3CB88" w:rsidR="00FE4F7D" w:rsidRPr="00345182" w:rsidRDefault="00FE4F7D" w:rsidP="00E75560">
            <w:pPr>
              <w:pStyle w:val="TextCuadro"/>
              <w:jc w:val="center"/>
              <w:rPr>
                <w:rFonts w:ascii="Century Gothic" w:eastAsia="Century Gothic" w:hAnsi="Century Gothic" w:cs="Century Gothic"/>
                <w:color w:val="262626"/>
                <w:lang w:val="en-GB"/>
              </w:rPr>
            </w:pPr>
            <w:r w:rsidRPr="0028441D">
              <w:rPr>
                <w:noProof/>
                <w:lang w:val="en-GB" w:eastAsia="en-GB"/>
              </w:rPr>
              <w:drawing>
                <wp:inline distT="152400" distB="76200" distL="0" distR="0" wp14:anchorId="29E713FA" wp14:editId="20F63963">
                  <wp:extent cx="2218055" cy="1615440"/>
                  <wp:effectExtent l="0" t="0" r="0" b="0"/>
                  <wp:docPr id="23"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85"/>
                          <a:srcRect/>
                          <a:stretch>
                            <a:fillRect/>
                          </a:stretch>
                        </pic:blipFill>
                        <pic:spPr>
                          <a:xfrm>
                            <a:off x="0" y="0"/>
                            <a:ext cx="2218055" cy="1615440"/>
                          </a:xfrm>
                          <a:prstGeom prst="rect">
                            <a:avLst/>
                          </a:prstGeom>
                          <a:ln/>
                        </pic:spPr>
                      </pic:pic>
                    </a:graphicData>
                  </a:graphic>
                </wp:inline>
              </w:drawing>
            </w:r>
          </w:p>
        </w:tc>
        <w:tc>
          <w:tcPr>
            <w:tcW w:w="25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554FCC6" w14:textId="0663F155" w:rsidR="00FE4F7D" w:rsidRPr="00345182" w:rsidRDefault="00FE4F7D" w:rsidP="00E75560">
            <w:pPr>
              <w:pStyle w:val="TextCuadro"/>
              <w:jc w:val="center"/>
              <w:rPr>
                <w:rFonts w:ascii="Century Gothic" w:eastAsia="Century Gothic" w:hAnsi="Century Gothic" w:cs="Century Gothic"/>
                <w:color w:val="262626"/>
                <w:lang w:val="en-GB"/>
              </w:rPr>
            </w:pPr>
            <w:r w:rsidRPr="0028441D">
              <w:rPr>
                <w:noProof/>
                <w:lang w:val="en-GB" w:eastAsia="en-GB"/>
              </w:rPr>
              <w:drawing>
                <wp:inline distT="152400" distB="76200" distL="0" distR="0" wp14:anchorId="0A8FF6FF" wp14:editId="50033E85">
                  <wp:extent cx="2362200" cy="1720215"/>
                  <wp:effectExtent l="0" t="0" r="0" b="0"/>
                  <wp:docPr id="2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86"/>
                          <a:srcRect/>
                          <a:stretch>
                            <a:fillRect/>
                          </a:stretch>
                        </pic:blipFill>
                        <pic:spPr>
                          <a:xfrm>
                            <a:off x="0" y="0"/>
                            <a:ext cx="2362200" cy="1720215"/>
                          </a:xfrm>
                          <a:prstGeom prst="rect">
                            <a:avLst/>
                          </a:prstGeom>
                          <a:ln/>
                        </pic:spPr>
                      </pic:pic>
                    </a:graphicData>
                  </a:graphic>
                </wp:inline>
              </w:drawing>
            </w:r>
          </w:p>
        </w:tc>
      </w:tr>
      <w:tr w:rsidR="00BA674E" w:rsidRPr="00345182" w14:paraId="00AC3040" w14:textId="77777777" w:rsidTr="007F07F6">
        <w:trPr>
          <w:trHeight w:val="227"/>
        </w:trPr>
        <w:tc>
          <w:tcPr>
            <w:tcW w:w="248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8ADE06E" w14:textId="432E03F3" w:rsidR="00BA674E" w:rsidRPr="00345182" w:rsidRDefault="00FE4F7D" w:rsidP="00122B93">
            <w:pPr>
              <w:pStyle w:val="Normal1"/>
              <w:numPr>
                <w:ilvl w:val="0"/>
                <w:numId w:val="93"/>
              </w:numPr>
              <w:spacing w:after="0" w:line="240" w:lineRule="auto"/>
              <w:ind w:left="459"/>
              <w:jc w:val="center"/>
              <w:rPr>
                <w:rFonts w:ascii="Century Gothic" w:hAnsi="Century Gothic"/>
                <w:sz w:val="18"/>
                <w:szCs w:val="18"/>
              </w:rPr>
            </w:pPr>
            <w:r w:rsidRPr="00345182">
              <w:rPr>
                <w:rFonts w:ascii="Century Gothic" w:eastAsia="Century Gothic" w:hAnsi="Century Gothic" w:cs="Century Gothic"/>
                <w:color w:val="262626"/>
                <w:sz w:val="18"/>
                <w:szCs w:val="18"/>
              </w:rPr>
              <w:t>Hours with an adult</w:t>
            </w:r>
          </w:p>
        </w:tc>
        <w:tc>
          <w:tcPr>
            <w:tcW w:w="25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187C562" w14:textId="575A5259" w:rsidR="00BA674E" w:rsidRPr="00345182" w:rsidRDefault="00FE4F7D" w:rsidP="00122B93">
            <w:pPr>
              <w:pStyle w:val="Normal1"/>
              <w:numPr>
                <w:ilvl w:val="0"/>
                <w:numId w:val="93"/>
              </w:numPr>
              <w:spacing w:after="0" w:line="240" w:lineRule="auto"/>
              <w:ind w:left="426"/>
              <w:jc w:val="center"/>
              <w:rPr>
                <w:rFonts w:ascii="Century Gothic" w:hAnsi="Century Gothic"/>
                <w:sz w:val="18"/>
                <w:szCs w:val="18"/>
              </w:rPr>
            </w:pPr>
            <w:r w:rsidRPr="00345182">
              <w:rPr>
                <w:rFonts w:ascii="Century Gothic" w:eastAsia="Century Gothic" w:hAnsi="Century Gothic" w:cs="Century Gothic"/>
                <w:color w:val="262626"/>
                <w:sz w:val="18"/>
                <w:szCs w:val="18"/>
              </w:rPr>
              <w:t>Proportion who practice a sport</w:t>
            </w:r>
          </w:p>
        </w:tc>
      </w:tr>
      <w:tr w:rsidR="00BA674E" w:rsidRPr="00345182" w14:paraId="35D9DA86" w14:textId="77777777" w:rsidTr="007F07F6">
        <w:trPr>
          <w:trHeight w:val="227"/>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68C3AD3D" w14:textId="77777777" w:rsidR="00BA674E" w:rsidRPr="00345182" w:rsidRDefault="00454070" w:rsidP="00122B93">
            <w:pPr>
              <w:pStyle w:val="Normal1"/>
              <w:numPr>
                <w:ilvl w:val="0"/>
                <w:numId w:val="93"/>
              </w:numPr>
              <w:spacing w:after="0" w:line="240" w:lineRule="auto"/>
              <w:jc w:val="center"/>
              <w:rPr>
                <w:rFonts w:ascii="Century Gothic" w:eastAsia="Century Gothic" w:hAnsi="Century Gothic" w:cs="Century Gothic"/>
                <w:b/>
                <w:i/>
              </w:rPr>
            </w:pPr>
            <w:r w:rsidRPr="00345182">
              <w:rPr>
                <w:rFonts w:ascii="Century Gothic" w:eastAsia="Century Gothic" w:hAnsi="Century Gothic" w:cs="Century Gothic"/>
                <w:b/>
                <w:i/>
              </w:rPr>
              <w:t>Boys</w:t>
            </w:r>
          </w:p>
        </w:tc>
      </w:tr>
      <w:tr w:rsidR="00BA674E" w:rsidRPr="00345182" w14:paraId="4B7E7167" w14:textId="77777777" w:rsidTr="007F07F6">
        <w:trPr>
          <w:trHeight w:val="227"/>
        </w:trPr>
        <w:tc>
          <w:tcPr>
            <w:tcW w:w="248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1A11210" w14:textId="3F160EB4" w:rsidR="00FE4F7D" w:rsidRPr="00345182" w:rsidRDefault="00FE4F7D" w:rsidP="00E75560">
            <w:pPr>
              <w:pStyle w:val="TextCuadro"/>
              <w:jc w:val="center"/>
              <w:rPr>
                <w:rFonts w:ascii="Century Gothic" w:eastAsia="Century Gothic" w:hAnsi="Century Gothic" w:cs="Century Gothic"/>
                <w:color w:val="262626"/>
                <w:lang w:val="en-GB"/>
              </w:rPr>
            </w:pPr>
            <w:r w:rsidRPr="0028441D">
              <w:rPr>
                <w:noProof/>
                <w:lang w:val="en-GB" w:eastAsia="en-GB"/>
              </w:rPr>
              <w:drawing>
                <wp:inline distT="152400" distB="76200" distL="0" distR="0" wp14:anchorId="0E8B1047" wp14:editId="07FC1B49">
                  <wp:extent cx="2376170" cy="1730375"/>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7"/>
                          <a:srcRect/>
                          <a:stretch>
                            <a:fillRect/>
                          </a:stretch>
                        </pic:blipFill>
                        <pic:spPr>
                          <a:xfrm>
                            <a:off x="0" y="0"/>
                            <a:ext cx="2376170" cy="1730375"/>
                          </a:xfrm>
                          <a:prstGeom prst="rect">
                            <a:avLst/>
                          </a:prstGeom>
                          <a:ln/>
                        </pic:spPr>
                      </pic:pic>
                    </a:graphicData>
                  </a:graphic>
                </wp:inline>
              </w:drawing>
            </w:r>
          </w:p>
        </w:tc>
        <w:tc>
          <w:tcPr>
            <w:tcW w:w="25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B3E98F3" w14:textId="4C3ED838" w:rsidR="00FE4F7D" w:rsidRPr="00345182" w:rsidRDefault="00FE4F7D" w:rsidP="00E75560">
            <w:pPr>
              <w:pStyle w:val="TextCuadro"/>
              <w:jc w:val="center"/>
              <w:rPr>
                <w:rFonts w:ascii="Century Gothic" w:eastAsia="Century Gothic" w:hAnsi="Century Gothic" w:cs="Century Gothic"/>
                <w:color w:val="262626"/>
                <w:lang w:val="en-GB"/>
              </w:rPr>
            </w:pPr>
            <w:r w:rsidRPr="0028441D">
              <w:rPr>
                <w:noProof/>
                <w:lang w:val="en-GB" w:eastAsia="en-GB"/>
              </w:rPr>
              <w:drawing>
                <wp:inline distT="152400" distB="76200" distL="0" distR="0" wp14:anchorId="1F3D06C0" wp14:editId="0338A655">
                  <wp:extent cx="2465070" cy="1794510"/>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8"/>
                          <a:srcRect/>
                          <a:stretch>
                            <a:fillRect/>
                          </a:stretch>
                        </pic:blipFill>
                        <pic:spPr>
                          <a:xfrm>
                            <a:off x="0" y="0"/>
                            <a:ext cx="2465070" cy="1794510"/>
                          </a:xfrm>
                          <a:prstGeom prst="rect">
                            <a:avLst/>
                          </a:prstGeom>
                          <a:ln/>
                        </pic:spPr>
                      </pic:pic>
                    </a:graphicData>
                  </a:graphic>
                </wp:inline>
              </w:drawing>
            </w:r>
          </w:p>
        </w:tc>
      </w:tr>
      <w:tr w:rsidR="00BA674E" w:rsidRPr="00345182" w14:paraId="1CF03958" w14:textId="77777777" w:rsidTr="007F07F6">
        <w:trPr>
          <w:trHeight w:val="227"/>
        </w:trPr>
        <w:tc>
          <w:tcPr>
            <w:tcW w:w="248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CD15A91" w14:textId="21F9CB77" w:rsidR="00BA674E" w:rsidRPr="00345182" w:rsidRDefault="00FE4F7D" w:rsidP="00122B93">
            <w:pPr>
              <w:pStyle w:val="Normal1"/>
              <w:numPr>
                <w:ilvl w:val="0"/>
                <w:numId w:val="93"/>
              </w:numPr>
              <w:spacing w:after="0" w:line="240" w:lineRule="auto"/>
              <w:ind w:left="426"/>
              <w:jc w:val="center"/>
              <w:rPr>
                <w:rFonts w:ascii="Century Gothic" w:hAnsi="Century Gothic"/>
                <w:sz w:val="18"/>
                <w:szCs w:val="18"/>
              </w:rPr>
            </w:pPr>
            <w:r w:rsidRPr="00345182">
              <w:rPr>
                <w:rFonts w:ascii="Century Gothic" w:eastAsia="Century Gothic" w:hAnsi="Century Gothic" w:cs="Century Gothic"/>
                <w:color w:val="262626"/>
                <w:sz w:val="18"/>
                <w:szCs w:val="18"/>
              </w:rPr>
              <w:t>Hours with an adult</w:t>
            </w:r>
          </w:p>
        </w:tc>
        <w:tc>
          <w:tcPr>
            <w:tcW w:w="25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68C3C41" w14:textId="06FF5605" w:rsidR="00BA674E" w:rsidRPr="00345182" w:rsidRDefault="00FE4F7D" w:rsidP="00122B93">
            <w:pPr>
              <w:pStyle w:val="Normal1"/>
              <w:numPr>
                <w:ilvl w:val="0"/>
                <w:numId w:val="93"/>
              </w:numPr>
              <w:spacing w:after="0" w:line="240" w:lineRule="auto"/>
              <w:ind w:left="426"/>
              <w:jc w:val="center"/>
              <w:rPr>
                <w:rFonts w:ascii="Century Gothic" w:hAnsi="Century Gothic"/>
                <w:sz w:val="18"/>
                <w:szCs w:val="18"/>
              </w:rPr>
            </w:pPr>
            <w:r w:rsidRPr="00345182">
              <w:rPr>
                <w:rFonts w:ascii="Century Gothic" w:eastAsia="Century Gothic" w:hAnsi="Century Gothic" w:cs="Century Gothic"/>
                <w:color w:val="262626"/>
                <w:sz w:val="18"/>
                <w:szCs w:val="18"/>
              </w:rPr>
              <w:t>Proportion who practice a sport</w:t>
            </w:r>
          </w:p>
        </w:tc>
      </w:tr>
    </w:tbl>
    <w:p w14:paraId="46D4B37E" w14:textId="77777777" w:rsidR="00BA674E" w:rsidRPr="00345182" w:rsidRDefault="00454070" w:rsidP="007F07F6">
      <w:pPr>
        <w:pStyle w:val="PiedePagina"/>
        <w:jc w:val="center"/>
        <w:rPr>
          <w:lang w:val="en-GB"/>
        </w:rPr>
      </w:pPr>
      <w:r w:rsidRPr="00345182">
        <w:rPr>
          <w:lang w:val="en-GB"/>
        </w:rPr>
        <w:t>Notes: As per table 4.3</w:t>
      </w:r>
    </w:p>
    <w:p w14:paraId="68F6D066" w14:textId="4D5C0E37" w:rsidR="00BA674E" w:rsidRPr="00345182" w:rsidRDefault="00454070" w:rsidP="007F07F6">
      <w:pPr>
        <w:pStyle w:val="PiedeCuadro"/>
        <w:rPr>
          <w:rFonts w:eastAsia="Century Gothic"/>
          <w:lang w:val="en-GB"/>
        </w:rPr>
      </w:pPr>
      <w:r w:rsidRPr="00345182">
        <w:rPr>
          <w:rFonts w:eastAsia="Century Gothic"/>
          <w:lang w:val="en-GB"/>
        </w:rPr>
        <w:t>Source: Econometria</w:t>
      </w:r>
      <w:r w:rsidR="00BF7AAB"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5FA5BAE9" w14:textId="77777777" w:rsidR="00BA674E" w:rsidRPr="00345182" w:rsidRDefault="00454070">
      <w:pPr>
        <w:pStyle w:val="Ttulo3"/>
        <w:rPr>
          <w:lang w:val="en-GB"/>
        </w:rPr>
      </w:pPr>
      <w:bookmarkStart w:id="232" w:name="4anzqyu" w:colFirst="0" w:colLast="0"/>
      <w:bookmarkStart w:id="233" w:name="_1qoc8b1" w:colFirst="0" w:colLast="0"/>
      <w:bookmarkStart w:id="234" w:name="_Toc58492363"/>
      <w:bookmarkStart w:id="235" w:name="_Toc58492423"/>
      <w:bookmarkEnd w:id="232"/>
      <w:bookmarkEnd w:id="233"/>
      <w:r w:rsidRPr="00345182">
        <w:rPr>
          <w:lang w:val="en-GB"/>
        </w:rPr>
        <w:t>Poverty</w:t>
      </w:r>
      <w:bookmarkEnd w:id="234"/>
      <w:bookmarkEnd w:id="235"/>
    </w:p>
    <w:p w14:paraId="4D4A55FA" w14:textId="47B85BF2" w:rsidR="00BA674E" w:rsidRPr="00345182" w:rsidRDefault="00454070" w:rsidP="007F07F6">
      <w:pPr>
        <w:rPr>
          <w:lang w:val="en-GB"/>
        </w:rPr>
      </w:pPr>
      <w:r w:rsidRPr="00345182">
        <w:rPr>
          <w:lang w:val="en-GB"/>
        </w:rPr>
        <w:t xml:space="preserve">The analysis concludes by measuring the impact of the TSA on household poverty. We found negative effects regarding labour market participation and income, mostly at 65K. Panel A in Figure 4.17 shows that at 65K the TSA represented almost half of household income. Just after 65K, the TSA comprised 22% of total income, this drop being due to the fact that after 65K households only receive child benefit. </w:t>
      </w:r>
    </w:p>
    <w:p w14:paraId="37D127C5" w14:textId="6BB3CB42" w:rsidR="00BA674E" w:rsidRPr="00345182" w:rsidRDefault="00454070" w:rsidP="007F07F6">
      <w:pPr>
        <w:rPr>
          <w:lang w:val="en-GB"/>
        </w:rPr>
      </w:pPr>
      <w:r w:rsidRPr="00345182">
        <w:rPr>
          <w:lang w:val="en-GB"/>
        </w:rPr>
        <w:t>Additionally, at 57K we found an increase in the share of other social assistance in the total income of 2 pp (excluding TSA benefits).To investigate this, households were asked what other assistance they receive; our results showed us that the discontinuity is the result of a 2</w:t>
      </w:r>
      <w:r w:rsidR="00A61FDB" w:rsidRPr="00345182">
        <w:rPr>
          <w:lang w:val="en-GB"/>
        </w:rPr>
        <w:t xml:space="preserve"> pp</w:t>
      </w:r>
      <w:r w:rsidRPr="00345182">
        <w:rPr>
          <w:lang w:val="en-GB"/>
        </w:rPr>
        <w:t xml:space="preserve"> jump in other municipality assistance received, from 4% to 6%. This effect may be negligible because all other social assistance does not add up to 10% of total income while the TSA represents close to 40% of the total income.</w:t>
      </w:r>
      <w:r w:rsidR="009A4C96" w:rsidRPr="00345182">
        <w:rPr>
          <w:lang w:val="en-GB"/>
        </w:rPr>
        <w:t xml:space="preserve"> </w:t>
      </w:r>
    </w:p>
    <w:p w14:paraId="1886B600" w14:textId="16871349" w:rsidR="00BA674E" w:rsidRPr="00345182" w:rsidRDefault="007F07F6" w:rsidP="007F07F6">
      <w:pPr>
        <w:pStyle w:val="T-Figura"/>
        <w:rPr>
          <w:rFonts w:eastAsia="Century Gothic"/>
          <w:lang w:val="en-GB"/>
        </w:rPr>
      </w:pPr>
      <w:bookmarkStart w:id="236" w:name="14ykbeg" w:colFirst="0" w:colLast="0"/>
      <w:bookmarkStart w:id="237" w:name="_2pta16n" w:colFirst="0" w:colLast="0"/>
      <w:bookmarkStart w:id="238" w:name="_Toc57227705"/>
      <w:bookmarkStart w:id="239" w:name="_Toc58492470"/>
      <w:bookmarkEnd w:id="236"/>
      <w:bookmarkEnd w:id="237"/>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17</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impact on the importance of social assistance.</w:t>
      </w:r>
      <w:bookmarkEnd w:id="238"/>
      <w:bookmarkEnd w:id="239"/>
      <w:r w:rsidR="00454070" w:rsidRPr="00345182">
        <w:rPr>
          <w:rFonts w:eastAsia="Century Gothic"/>
          <w:lang w:val="en-GB"/>
        </w:rPr>
        <w:t xml:space="preserve"> </w:t>
      </w:r>
    </w:p>
    <w:tbl>
      <w:tblPr>
        <w:tblStyle w:val="af6"/>
        <w:tblW w:w="5000" w:type="pct"/>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742"/>
        <w:gridCol w:w="4745"/>
      </w:tblGrid>
      <w:tr w:rsidR="00BA674E" w:rsidRPr="00345182" w14:paraId="6DE8F4B4" w14:textId="77777777" w:rsidTr="004B1B12">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300E137" w14:textId="06AC2EDB" w:rsidR="007B66D5" w:rsidRPr="00345182" w:rsidRDefault="007B66D5" w:rsidP="004B1B12">
            <w:pPr>
              <w:pStyle w:val="TextCuadro"/>
              <w:jc w:val="center"/>
              <w:rPr>
                <w:rFonts w:ascii="Century Gothic" w:eastAsia="Century Gothic" w:hAnsi="Century Gothic" w:cs="Century Gothic"/>
                <w:color w:val="262626"/>
                <w:sz w:val="18"/>
                <w:szCs w:val="18"/>
                <w:lang w:val="en-GB"/>
              </w:rPr>
            </w:pPr>
            <w:r w:rsidRPr="0028441D">
              <w:rPr>
                <w:noProof/>
                <w:sz w:val="18"/>
                <w:szCs w:val="18"/>
                <w:lang w:val="en-GB" w:eastAsia="en-GB"/>
              </w:rPr>
              <w:drawing>
                <wp:inline distT="152400" distB="76200" distL="0" distR="0" wp14:anchorId="42397E8D" wp14:editId="604FBFAD">
                  <wp:extent cx="2533650" cy="1752600"/>
                  <wp:effectExtent l="0" t="0" r="0" b="0"/>
                  <wp:docPr id="2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9"/>
                          <a:srcRect/>
                          <a:stretch>
                            <a:fillRect/>
                          </a:stretch>
                        </pic:blipFill>
                        <pic:spPr>
                          <a:xfrm>
                            <a:off x="0" y="0"/>
                            <a:ext cx="2533650" cy="1752600"/>
                          </a:xfrm>
                          <a:prstGeom prst="rect">
                            <a:avLst/>
                          </a:prstGeom>
                          <a:ln/>
                        </pic:spPr>
                      </pic:pic>
                    </a:graphicData>
                  </a:graphic>
                </wp:inline>
              </w:drawing>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3CCABD5" w14:textId="168E362B" w:rsidR="007B66D5" w:rsidRPr="00345182" w:rsidRDefault="007B66D5" w:rsidP="004B1B12">
            <w:pPr>
              <w:pStyle w:val="TextCuadro"/>
              <w:jc w:val="center"/>
              <w:rPr>
                <w:rFonts w:ascii="Century Gothic" w:eastAsia="Century Gothic" w:hAnsi="Century Gothic" w:cs="Century Gothic"/>
                <w:color w:val="262626"/>
                <w:sz w:val="18"/>
                <w:szCs w:val="18"/>
                <w:lang w:val="en-GB"/>
              </w:rPr>
            </w:pPr>
            <w:r w:rsidRPr="0028441D">
              <w:rPr>
                <w:noProof/>
                <w:sz w:val="18"/>
                <w:szCs w:val="18"/>
                <w:lang w:val="en-GB" w:eastAsia="en-GB"/>
              </w:rPr>
              <w:drawing>
                <wp:inline distT="152400" distB="76200" distL="0" distR="0" wp14:anchorId="34817D0E" wp14:editId="28BE3059">
                  <wp:extent cx="2428875" cy="1857375"/>
                  <wp:effectExtent l="0" t="0" r="9525" b="9525"/>
                  <wp:docPr id="3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0"/>
                          <a:srcRect/>
                          <a:stretch>
                            <a:fillRect/>
                          </a:stretch>
                        </pic:blipFill>
                        <pic:spPr>
                          <a:xfrm>
                            <a:off x="0" y="0"/>
                            <a:ext cx="2428875" cy="1857375"/>
                          </a:xfrm>
                          <a:prstGeom prst="rect">
                            <a:avLst/>
                          </a:prstGeom>
                          <a:ln/>
                        </pic:spPr>
                      </pic:pic>
                    </a:graphicData>
                  </a:graphic>
                </wp:inline>
              </w:drawing>
            </w:r>
          </w:p>
        </w:tc>
      </w:tr>
      <w:tr w:rsidR="00BA674E" w:rsidRPr="00345182" w14:paraId="3C36399B" w14:textId="77777777" w:rsidTr="004B1B12">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D008492" w14:textId="68C0C258" w:rsidR="00BA674E" w:rsidRPr="00345182" w:rsidRDefault="007B66D5" w:rsidP="00122B93">
            <w:pPr>
              <w:pStyle w:val="TextCuadro"/>
              <w:numPr>
                <w:ilvl w:val="0"/>
                <w:numId w:val="94"/>
              </w:numPr>
              <w:jc w:val="center"/>
              <w:rPr>
                <w:sz w:val="18"/>
                <w:szCs w:val="18"/>
                <w:lang w:val="en-GB"/>
              </w:rPr>
            </w:pPr>
            <w:r w:rsidRPr="00345182">
              <w:rPr>
                <w:rFonts w:ascii="Century Gothic" w:eastAsia="Century Gothic" w:hAnsi="Century Gothic" w:cs="Century Gothic"/>
                <w:color w:val="262626"/>
                <w:sz w:val="18"/>
                <w:szCs w:val="18"/>
                <w:lang w:val="en-GB"/>
              </w:rPr>
              <w:t>TSA participation</w:t>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7EA8D29" w14:textId="45ECA90C" w:rsidR="00BA674E" w:rsidRPr="00345182" w:rsidRDefault="007B66D5" w:rsidP="00122B93">
            <w:pPr>
              <w:pStyle w:val="TextCuadro"/>
              <w:numPr>
                <w:ilvl w:val="0"/>
                <w:numId w:val="94"/>
              </w:numPr>
              <w:jc w:val="center"/>
              <w:rPr>
                <w:sz w:val="18"/>
                <w:szCs w:val="18"/>
                <w:lang w:val="en-GB"/>
              </w:rPr>
            </w:pPr>
            <w:r w:rsidRPr="00345182">
              <w:rPr>
                <w:rFonts w:ascii="Century Gothic" w:eastAsia="Century Gothic" w:hAnsi="Century Gothic" w:cs="Century Gothic"/>
                <w:color w:val="262626"/>
                <w:sz w:val="18"/>
                <w:szCs w:val="18"/>
                <w:lang w:val="en-GB"/>
              </w:rPr>
              <w:t>Other social assistance participation</w:t>
            </w:r>
          </w:p>
        </w:tc>
      </w:tr>
      <w:tr w:rsidR="00BA674E" w:rsidRPr="00345182" w14:paraId="29B072C0" w14:textId="77777777" w:rsidTr="004B1B12">
        <w:trPr>
          <w:trHeight w:val="227"/>
          <w:jc w:val="center"/>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74CD5BD" w14:textId="231E0D99" w:rsidR="007B66D5" w:rsidRPr="00345182" w:rsidRDefault="007B66D5" w:rsidP="004B1B12">
            <w:pPr>
              <w:pStyle w:val="TextCuadro"/>
              <w:jc w:val="center"/>
              <w:rPr>
                <w:rFonts w:ascii="Century Gothic" w:eastAsia="Century Gothic" w:hAnsi="Century Gothic" w:cs="Century Gothic"/>
                <w:color w:val="262626"/>
                <w:sz w:val="18"/>
                <w:szCs w:val="18"/>
                <w:lang w:val="en-GB"/>
              </w:rPr>
            </w:pPr>
            <w:r w:rsidRPr="0028441D">
              <w:rPr>
                <w:noProof/>
                <w:sz w:val="18"/>
                <w:szCs w:val="18"/>
                <w:lang w:val="en-GB" w:eastAsia="en-GB"/>
              </w:rPr>
              <w:drawing>
                <wp:inline distT="152400" distB="76200" distL="0" distR="0" wp14:anchorId="63D11803" wp14:editId="134C1FAA">
                  <wp:extent cx="2457450" cy="1866900"/>
                  <wp:effectExtent l="0" t="0" r="0" b="0"/>
                  <wp:docPr id="2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1"/>
                          <a:srcRect/>
                          <a:stretch>
                            <a:fillRect/>
                          </a:stretch>
                        </pic:blipFill>
                        <pic:spPr>
                          <a:xfrm>
                            <a:off x="0" y="0"/>
                            <a:ext cx="2457450" cy="1866900"/>
                          </a:xfrm>
                          <a:prstGeom prst="rect">
                            <a:avLst/>
                          </a:prstGeom>
                          <a:ln/>
                        </pic:spPr>
                      </pic:pic>
                    </a:graphicData>
                  </a:graphic>
                </wp:inline>
              </w:drawing>
            </w:r>
          </w:p>
        </w:tc>
      </w:tr>
      <w:tr w:rsidR="00BA674E" w:rsidRPr="00345182" w14:paraId="34397B68" w14:textId="77777777" w:rsidTr="004B1B12">
        <w:trPr>
          <w:trHeight w:val="227"/>
          <w:jc w:val="center"/>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712F0757" w14:textId="52FC710F" w:rsidR="00BA674E" w:rsidRPr="00345182" w:rsidRDefault="007B66D5" w:rsidP="00122B93">
            <w:pPr>
              <w:pStyle w:val="TextCuadro"/>
              <w:numPr>
                <w:ilvl w:val="0"/>
                <w:numId w:val="94"/>
              </w:numPr>
              <w:jc w:val="center"/>
              <w:rPr>
                <w:sz w:val="18"/>
                <w:szCs w:val="18"/>
                <w:lang w:val="en-GB"/>
              </w:rPr>
            </w:pPr>
            <w:r w:rsidRPr="00345182">
              <w:rPr>
                <w:rFonts w:ascii="Century Gothic" w:eastAsia="Century Gothic" w:hAnsi="Century Gothic" w:cs="Century Gothic"/>
                <w:color w:val="262626"/>
                <w:sz w:val="18"/>
                <w:szCs w:val="18"/>
                <w:lang w:val="en-GB"/>
              </w:rPr>
              <w:t>All social assistance participation</w:t>
            </w:r>
          </w:p>
        </w:tc>
      </w:tr>
    </w:tbl>
    <w:p w14:paraId="1C4026B7" w14:textId="77777777" w:rsidR="00BA674E" w:rsidRPr="00345182" w:rsidRDefault="00454070" w:rsidP="004B1B12">
      <w:pPr>
        <w:pStyle w:val="PiedePagina"/>
        <w:jc w:val="center"/>
        <w:rPr>
          <w:lang w:val="en-GB"/>
        </w:rPr>
      </w:pPr>
      <w:r w:rsidRPr="00345182">
        <w:rPr>
          <w:lang w:val="en-GB"/>
        </w:rPr>
        <w:t>Notes: As per table 4.3</w:t>
      </w:r>
    </w:p>
    <w:p w14:paraId="6419FD77" w14:textId="5F9A39CE" w:rsidR="00BA674E" w:rsidRPr="00345182" w:rsidRDefault="00454070" w:rsidP="004B1B12">
      <w:pPr>
        <w:pStyle w:val="PiedeCuadro"/>
        <w:rPr>
          <w:rFonts w:eastAsia="Century Gothic"/>
          <w:lang w:val="en-GB"/>
        </w:rPr>
      </w:pPr>
      <w:r w:rsidRPr="00345182">
        <w:rPr>
          <w:rFonts w:eastAsia="Century Gothic"/>
          <w:lang w:val="en-GB"/>
        </w:rPr>
        <w:t>Source: Econometria</w:t>
      </w:r>
      <w:r w:rsidR="00BF7AAB"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541DA6E8" w14:textId="77777777" w:rsidR="00BA674E" w:rsidRPr="00345182" w:rsidRDefault="00454070" w:rsidP="004B1B12">
      <w:pPr>
        <w:rPr>
          <w:lang w:val="en-GB"/>
        </w:rPr>
      </w:pPr>
      <w:r w:rsidRPr="00345182">
        <w:rPr>
          <w:lang w:val="en-GB"/>
        </w:rPr>
        <w:t>No positive impacts for multidimensional poverty were found. However, the multidimensional poverty index (MPI) increased by 3 pp, a 10% increase, at 65K and when the head of household was a woman. At 60K, the probability of being poor by MPI standards also increased.</w:t>
      </w:r>
    </w:p>
    <w:p w14:paraId="1098E29C" w14:textId="16316CDF" w:rsidR="00BA674E" w:rsidRPr="00345182" w:rsidRDefault="004B1B12" w:rsidP="004B1B12">
      <w:pPr>
        <w:pStyle w:val="T-Figura"/>
        <w:rPr>
          <w:rFonts w:eastAsia="Century Gothic"/>
          <w:lang w:val="en-GB"/>
        </w:rPr>
      </w:pPr>
      <w:bookmarkStart w:id="240" w:name="243i4a2" w:colFirst="0" w:colLast="0"/>
      <w:bookmarkStart w:id="241" w:name="_3oy7u29" w:colFirst="0" w:colLast="0"/>
      <w:bookmarkStart w:id="242" w:name="_Toc57227706"/>
      <w:bookmarkStart w:id="243" w:name="_Toc58492471"/>
      <w:bookmarkEnd w:id="240"/>
      <w:bookmarkEnd w:id="241"/>
      <w:r w:rsidRPr="00345182">
        <w:rPr>
          <w:lang w:val="en-GB"/>
        </w:rPr>
        <w:t xml:space="preserve">Figure </w:t>
      </w:r>
      <w:r w:rsidRPr="0028441D">
        <w:rPr>
          <w:lang w:val="en-GB"/>
        </w:rPr>
        <w:fldChar w:fldCharType="begin"/>
      </w:r>
      <w:r w:rsidRPr="00345182">
        <w:rPr>
          <w:lang w:val="en-GB"/>
        </w:rPr>
        <w:instrText xml:space="preserve"> STYLEREF 1 \s </w:instrText>
      </w:r>
      <w:r w:rsidRPr="0028441D">
        <w:rPr>
          <w:lang w:val="en-GB"/>
        </w:rPr>
        <w:fldChar w:fldCharType="separate"/>
      </w:r>
      <w:r w:rsidR="00E678F2">
        <w:rPr>
          <w:noProof/>
          <w:lang w:val="en-GB"/>
        </w:rPr>
        <w:t>4</w:t>
      </w:r>
      <w:r w:rsidRPr="0028441D">
        <w:rPr>
          <w:lang w:val="en-GB"/>
        </w:rPr>
        <w:fldChar w:fldCharType="end"/>
      </w:r>
      <w:r w:rsidRPr="00345182">
        <w:rPr>
          <w:lang w:val="en-GB"/>
        </w:rPr>
        <w:t>.</w:t>
      </w:r>
      <w:r w:rsidRPr="0028441D">
        <w:rPr>
          <w:lang w:val="en-GB"/>
        </w:rPr>
        <w:fldChar w:fldCharType="begin"/>
      </w:r>
      <w:r w:rsidRPr="00345182">
        <w:rPr>
          <w:lang w:val="en-GB"/>
        </w:rPr>
        <w:instrText xml:space="preserve"> SEQ Figure \* ARABIC \s 1 </w:instrText>
      </w:r>
      <w:r w:rsidRPr="0028441D">
        <w:rPr>
          <w:lang w:val="en-GB"/>
        </w:rPr>
        <w:fldChar w:fldCharType="separate"/>
      </w:r>
      <w:r w:rsidR="00E678F2">
        <w:rPr>
          <w:noProof/>
          <w:lang w:val="en-GB"/>
        </w:rPr>
        <w:t>18</w:t>
      </w:r>
      <w:r w:rsidRPr="0028441D">
        <w:rPr>
          <w:lang w:val="en-GB"/>
        </w:rPr>
        <w:fldChar w:fldCharType="end"/>
      </w:r>
      <w:r w:rsidRPr="00345182">
        <w:rPr>
          <w:lang w:val="en-GB"/>
        </w:rPr>
        <w:t xml:space="preserve"> </w:t>
      </w:r>
      <w:r w:rsidR="00454070" w:rsidRPr="00345182">
        <w:rPr>
          <w:rFonts w:eastAsia="Century Gothic"/>
          <w:lang w:val="en-GB"/>
        </w:rPr>
        <w:t>- FRD estimates of TSA impact on multidimensional poverty by gender of head of household</w:t>
      </w:r>
      <w:bookmarkEnd w:id="242"/>
      <w:bookmarkEnd w:id="243"/>
    </w:p>
    <w:tbl>
      <w:tblPr>
        <w:tblStyle w:val="af7"/>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926"/>
        <w:gridCol w:w="4561"/>
      </w:tblGrid>
      <w:tr w:rsidR="00BA674E" w:rsidRPr="00345182" w14:paraId="556B4C19" w14:textId="77777777" w:rsidTr="004B1B12">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543A235B" w14:textId="77777777" w:rsidR="00BA674E" w:rsidRPr="00345182" w:rsidRDefault="00454070" w:rsidP="004B1B12">
            <w:pPr>
              <w:pStyle w:val="Normal1"/>
              <w:spacing w:after="0" w:line="240" w:lineRule="auto"/>
              <w:jc w:val="center"/>
              <w:rPr>
                <w:rFonts w:ascii="Century Gothic" w:eastAsia="Century Gothic" w:hAnsi="Century Gothic" w:cs="Century Gothic"/>
                <w:b/>
              </w:rPr>
            </w:pPr>
            <w:r w:rsidRPr="00345182">
              <w:rPr>
                <w:rFonts w:ascii="Century Gothic" w:eastAsia="Century Gothic" w:hAnsi="Century Gothic" w:cs="Century Gothic"/>
                <w:b/>
              </w:rPr>
              <w:t>Female household head</w:t>
            </w:r>
          </w:p>
        </w:tc>
      </w:tr>
      <w:tr w:rsidR="00BA674E" w:rsidRPr="00345182" w14:paraId="79AC2095" w14:textId="77777777" w:rsidTr="004B1B12">
        <w:tc>
          <w:tcPr>
            <w:tcW w:w="4875" w:type="pct"/>
            <w:tcBorders>
              <w:top w:val="single" w:sz="4" w:space="0" w:color="BFBFBF"/>
              <w:left w:val="single" w:sz="4" w:space="0" w:color="BFBFBF"/>
              <w:bottom w:val="single" w:sz="4" w:space="0" w:color="BFBFBF"/>
              <w:right w:val="single" w:sz="4" w:space="0" w:color="BFBFBF"/>
            </w:tcBorders>
            <w:shd w:val="clear" w:color="auto" w:fill="auto"/>
          </w:tcPr>
          <w:p w14:paraId="10534675" w14:textId="07165217" w:rsidR="0018126E" w:rsidRPr="00345182" w:rsidRDefault="0018126E" w:rsidP="004B1B12">
            <w:pPr>
              <w:pStyle w:val="TextCuadro"/>
              <w:rPr>
                <w:rFonts w:ascii="Century Gothic" w:eastAsia="Century Gothic" w:hAnsi="Century Gothic" w:cs="Century Gothic"/>
                <w:color w:val="262626"/>
                <w:lang w:val="en-GB"/>
              </w:rPr>
            </w:pPr>
            <w:r w:rsidRPr="0028441D">
              <w:rPr>
                <w:noProof/>
                <w:lang w:val="en-GB" w:eastAsia="en-GB"/>
              </w:rPr>
              <w:drawing>
                <wp:inline distT="152400" distB="76200" distL="0" distR="0" wp14:anchorId="33C76A80" wp14:editId="2EC6149D">
                  <wp:extent cx="2695575" cy="1952625"/>
                  <wp:effectExtent l="0" t="0" r="9525" b="9525"/>
                  <wp:docPr id="3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2"/>
                          <a:srcRect/>
                          <a:stretch>
                            <a:fillRect/>
                          </a:stretch>
                        </pic:blipFill>
                        <pic:spPr>
                          <a:xfrm>
                            <a:off x="0" y="0"/>
                            <a:ext cx="2695575" cy="1952625"/>
                          </a:xfrm>
                          <a:prstGeom prst="rect">
                            <a:avLst/>
                          </a:prstGeom>
                          <a:ln/>
                        </pic:spPr>
                      </pic:pic>
                    </a:graphicData>
                  </a:graphic>
                </wp:inline>
              </w:drawing>
            </w:r>
          </w:p>
        </w:tc>
        <w:tc>
          <w:tcPr>
            <w:tcW w:w="125" w:type="pct"/>
            <w:tcBorders>
              <w:top w:val="single" w:sz="4" w:space="0" w:color="BFBFBF"/>
              <w:left w:val="single" w:sz="4" w:space="0" w:color="BFBFBF"/>
              <w:bottom w:val="single" w:sz="4" w:space="0" w:color="BFBFBF"/>
              <w:right w:val="single" w:sz="4" w:space="0" w:color="BFBFBF"/>
            </w:tcBorders>
            <w:shd w:val="clear" w:color="auto" w:fill="auto"/>
          </w:tcPr>
          <w:p w14:paraId="65C2B524" w14:textId="7E57E424" w:rsidR="0018126E" w:rsidRPr="00345182" w:rsidRDefault="0018126E" w:rsidP="004B1B12">
            <w:pPr>
              <w:pStyle w:val="TextCuadro"/>
              <w:rPr>
                <w:rFonts w:ascii="Century Gothic" w:eastAsia="Century Gothic" w:hAnsi="Century Gothic" w:cs="Century Gothic"/>
                <w:color w:val="262626"/>
                <w:lang w:val="en-GB"/>
              </w:rPr>
            </w:pPr>
            <w:r w:rsidRPr="0028441D">
              <w:rPr>
                <w:noProof/>
                <w:lang w:val="en-GB" w:eastAsia="en-GB"/>
              </w:rPr>
              <w:drawing>
                <wp:inline distT="152400" distB="76200" distL="0" distR="0" wp14:anchorId="74F3B927" wp14:editId="5DB61B1D">
                  <wp:extent cx="2600325" cy="1971675"/>
                  <wp:effectExtent l="0" t="0" r="9525" b="9525"/>
                  <wp:docPr id="3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3"/>
                          <a:srcRect/>
                          <a:stretch>
                            <a:fillRect/>
                          </a:stretch>
                        </pic:blipFill>
                        <pic:spPr>
                          <a:xfrm>
                            <a:off x="0" y="0"/>
                            <a:ext cx="2600325" cy="1971675"/>
                          </a:xfrm>
                          <a:prstGeom prst="rect">
                            <a:avLst/>
                          </a:prstGeom>
                          <a:ln/>
                        </pic:spPr>
                      </pic:pic>
                    </a:graphicData>
                  </a:graphic>
                </wp:inline>
              </w:drawing>
            </w:r>
          </w:p>
        </w:tc>
      </w:tr>
      <w:tr w:rsidR="00BA674E" w:rsidRPr="00345182" w14:paraId="27282B57" w14:textId="77777777" w:rsidTr="004B1B12">
        <w:tc>
          <w:tcPr>
            <w:tcW w:w="4875" w:type="pct"/>
            <w:tcBorders>
              <w:top w:val="single" w:sz="4" w:space="0" w:color="BFBFBF"/>
              <w:left w:val="single" w:sz="4" w:space="0" w:color="BFBFBF"/>
              <w:bottom w:val="single" w:sz="4" w:space="0" w:color="BFBFBF"/>
              <w:right w:val="single" w:sz="4" w:space="0" w:color="BFBFBF"/>
            </w:tcBorders>
            <w:shd w:val="clear" w:color="auto" w:fill="auto"/>
          </w:tcPr>
          <w:p w14:paraId="5B6AF3A8" w14:textId="0CD8243B" w:rsidR="00BA674E" w:rsidRPr="00345182" w:rsidRDefault="0018126E" w:rsidP="00122B93">
            <w:pPr>
              <w:pStyle w:val="Normal1"/>
              <w:numPr>
                <w:ilvl w:val="0"/>
                <w:numId w:val="95"/>
              </w:numPr>
              <w:spacing w:after="0" w:line="240" w:lineRule="auto"/>
              <w:ind w:left="459"/>
              <w:jc w:val="center"/>
              <w:rPr>
                <w:rFonts w:ascii="Century Gothic" w:hAnsi="Century Gothic"/>
                <w:sz w:val="18"/>
                <w:szCs w:val="18"/>
              </w:rPr>
            </w:pPr>
            <w:r w:rsidRPr="00345182">
              <w:rPr>
                <w:rFonts w:ascii="Century Gothic" w:eastAsia="Century Gothic" w:hAnsi="Century Gothic" w:cs="Century Gothic"/>
                <w:color w:val="262626"/>
                <w:sz w:val="18"/>
                <w:szCs w:val="18"/>
              </w:rPr>
              <w:t>MPI</w:t>
            </w:r>
          </w:p>
        </w:tc>
        <w:tc>
          <w:tcPr>
            <w:tcW w:w="125" w:type="pct"/>
            <w:tcBorders>
              <w:top w:val="single" w:sz="4" w:space="0" w:color="BFBFBF"/>
              <w:left w:val="single" w:sz="4" w:space="0" w:color="BFBFBF"/>
              <w:bottom w:val="single" w:sz="4" w:space="0" w:color="BFBFBF"/>
              <w:right w:val="single" w:sz="4" w:space="0" w:color="BFBFBF"/>
            </w:tcBorders>
            <w:shd w:val="clear" w:color="auto" w:fill="auto"/>
          </w:tcPr>
          <w:p w14:paraId="311253DE" w14:textId="5AF29551" w:rsidR="00BA674E" w:rsidRPr="00345182" w:rsidRDefault="0018126E" w:rsidP="00122B93">
            <w:pPr>
              <w:pStyle w:val="Normal1"/>
              <w:numPr>
                <w:ilvl w:val="0"/>
                <w:numId w:val="95"/>
              </w:numPr>
              <w:spacing w:after="0" w:line="240" w:lineRule="auto"/>
              <w:ind w:left="353"/>
              <w:jc w:val="center"/>
              <w:rPr>
                <w:rFonts w:ascii="Century Gothic" w:hAnsi="Century Gothic"/>
                <w:sz w:val="18"/>
                <w:szCs w:val="18"/>
              </w:rPr>
            </w:pPr>
            <w:r w:rsidRPr="00345182">
              <w:rPr>
                <w:rFonts w:ascii="Century Gothic" w:eastAsia="Century Gothic" w:hAnsi="Century Gothic" w:cs="Century Gothic"/>
                <w:color w:val="262626"/>
                <w:sz w:val="18"/>
                <w:szCs w:val="18"/>
              </w:rPr>
              <w:t>Poor by MPI</w:t>
            </w:r>
          </w:p>
        </w:tc>
      </w:tr>
      <w:tr w:rsidR="00BA674E" w:rsidRPr="00345182" w14:paraId="4305092D" w14:textId="77777777" w:rsidTr="004B1B12">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4B136B37" w14:textId="77777777" w:rsidR="00BA674E" w:rsidRPr="00345182" w:rsidRDefault="00454070" w:rsidP="004B1B12">
            <w:pPr>
              <w:pStyle w:val="Normal1"/>
              <w:spacing w:after="0" w:line="240" w:lineRule="auto"/>
              <w:jc w:val="center"/>
              <w:rPr>
                <w:rFonts w:ascii="Century Gothic" w:eastAsia="Century Gothic" w:hAnsi="Century Gothic" w:cs="Century Gothic"/>
                <w:b/>
              </w:rPr>
            </w:pPr>
            <w:r w:rsidRPr="00345182">
              <w:rPr>
                <w:rFonts w:ascii="Century Gothic" w:eastAsia="Century Gothic" w:hAnsi="Century Gothic" w:cs="Century Gothic"/>
                <w:b/>
              </w:rPr>
              <w:lastRenderedPageBreak/>
              <w:t>Male household head</w:t>
            </w:r>
          </w:p>
        </w:tc>
      </w:tr>
      <w:tr w:rsidR="00BA674E" w:rsidRPr="00345182" w14:paraId="7538DF60" w14:textId="77777777" w:rsidTr="004B1B12">
        <w:tc>
          <w:tcPr>
            <w:tcW w:w="4875" w:type="pct"/>
            <w:tcBorders>
              <w:top w:val="single" w:sz="4" w:space="0" w:color="BFBFBF"/>
              <w:left w:val="single" w:sz="4" w:space="0" w:color="BFBFBF"/>
              <w:bottom w:val="single" w:sz="4" w:space="0" w:color="BFBFBF"/>
              <w:right w:val="single" w:sz="4" w:space="0" w:color="BFBFBF"/>
            </w:tcBorders>
            <w:shd w:val="clear" w:color="auto" w:fill="auto"/>
          </w:tcPr>
          <w:p w14:paraId="333DE847" w14:textId="275732DF" w:rsidR="0018126E" w:rsidRPr="00345182" w:rsidRDefault="0018126E" w:rsidP="004B1B12">
            <w:pPr>
              <w:pStyle w:val="TextCuadro"/>
              <w:rPr>
                <w:rFonts w:ascii="Century Gothic" w:eastAsia="Century Gothic" w:hAnsi="Century Gothic" w:cs="Century Gothic"/>
                <w:color w:val="262626"/>
                <w:lang w:val="en-GB"/>
              </w:rPr>
            </w:pPr>
            <w:r w:rsidRPr="0028441D">
              <w:rPr>
                <w:noProof/>
                <w:lang w:val="en-GB" w:eastAsia="en-GB"/>
              </w:rPr>
              <w:drawing>
                <wp:inline distT="152400" distB="76200" distL="0" distR="0" wp14:anchorId="567D4145" wp14:editId="6613827D">
                  <wp:extent cx="2781300" cy="2019300"/>
                  <wp:effectExtent l="0" t="0" r="0" b="0"/>
                  <wp:docPr id="3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4"/>
                          <a:srcRect/>
                          <a:stretch>
                            <a:fillRect/>
                          </a:stretch>
                        </pic:blipFill>
                        <pic:spPr>
                          <a:xfrm>
                            <a:off x="0" y="0"/>
                            <a:ext cx="2781300" cy="2019300"/>
                          </a:xfrm>
                          <a:prstGeom prst="rect">
                            <a:avLst/>
                          </a:prstGeom>
                          <a:ln/>
                        </pic:spPr>
                      </pic:pic>
                    </a:graphicData>
                  </a:graphic>
                </wp:inline>
              </w:drawing>
            </w:r>
          </w:p>
        </w:tc>
        <w:tc>
          <w:tcPr>
            <w:tcW w:w="125" w:type="pct"/>
            <w:tcBorders>
              <w:top w:val="single" w:sz="4" w:space="0" w:color="BFBFBF"/>
              <w:left w:val="single" w:sz="4" w:space="0" w:color="BFBFBF"/>
              <w:bottom w:val="single" w:sz="4" w:space="0" w:color="BFBFBF"/>
              <w:right w:val="single" w:sz="4" w:space="0" w:color="BFBFBF"/>
            </w:tcBorders>
            <w:shd w:val="clear" w:color="auto" w:fill="auto"/>
          </w:tcPr>
          <w:p w14:paraId="6904B8F8" w14:textId="574764CF" w:rsidR="0018126E" w:rsidRPr="00345182" w:rsidRDefault="0018126E" w:rsidP="004B1B12">
            <w:pPr>
              <w:pStyle w:val="TextCuadro"/>
              <w:rPr>
                <w:rFonts w:ascii="Century Gothic" w:eastAsia="Century Gothic" w:hAnsi="Century Gothic" w:cs="Century Gothic"/>
                <w:color w:val="262626"/>
                <w:lang w:val="en-GB"/>
              </w:rPr>
            </w:pPr>
            <w:r w:rsidRPr="0028441D">
              <w:rPr>
                <w:noProof/>
                <w:lang w:val="en-GB" w:eastAsia="en-GB"/>
              </w:rPr>
              <w:drawing>
                <wp:inline distT="152400" distB="76200" distL="0" distR="0" wp14:anchorId="23AEACA1" wp14:editId="208C7A81">
                  <wp:extent cx="2752725" cy="2047875"/>
                  <wp:effectExtent l="0" t="0" r="9525" b="9525"/>
                  <wp:docPr id="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5"/>
                          <a:srcRect/>
                          <a:stretch>
                            <a:fillRect/>
                          </a:stretch>
                        </pic:blipFill>
                        <pic:spPr>
                          <a:xfrm>
                            <a:off x="0" y="0"/>
                            <a:ext cx="2752725" cy="2047875"/>
                          </a:xfrm>
                          <a:prstGeom prst="rect">
                            <a:avLst/>
                          </a:prstGeom>
                          <a:ln/>
                        </pic:spPr>
                      </pic:pic>
                    </a:graphicData>
                  </a:graphic>
                </wp:inline>
              </w:drawing>
            </w:r>
          </w:p>
        </w:tc>
      </w:tr>
      <w:tr w:rsidR="00BA674E" w:rsidRPr="00345182" w14:paraId="1DCFA899" w14:textId="77777777" w:rsidTr="004B1B12">
        <w:tc>
          <w:tcPr>
            <w:tcW w:w="4875" w:type="pct"/>
            <w:tcBorders>
              <w:top w:val="single" w:sz="4" w:space="0" w:color="BFBFBF"/>
              <w:left w:val="single" w:sz="4" w:space="0" w:color="BFBFBF"/>
              <w:bottom w:val="single" w:sz="4" w:space="0" w:color="BFBFBF"/>
              <w:right w:val="single" w:sz="4" w:space="0" w:color="BFBFBF"/>
            </w:tcBorders>
            <w:shd w:val="clear" w:color="auto" w:fill="auto"/>
          </w:tcPr>
          <w:p w14:paraId="21DE6B8D" w14:textId="68F34432" w:rsidR="00BA674E" w:rsidRPr="00345182" w:rsidRDefault="0018126E" w:rsidP="00122B93">
            <w:pPr>
              <w:pStyle w:val="Normal1"/>
              <w:numPr>
                <w:ilvl w:val="0"/>
                <w:numId w:val="95"/>
              </w:numPr>
              <w:spacing w:after="0" w:line="240" w:lineRule="auto"/>
              <w:ind w:left="318"/>
              <w:jc w:val="center"/>
              <w:rPr>
                <w:rFonts w:ascii="Century Gothic" w:hAnsi="Century Gothic"/>
                <w:sz w:val="18"/>
                <w:szCs w:val="18"/>
              </w:rPr>
            </w:pPr>
            <w:r w:rsidRPr="00345182">
              <w:rPr>
                <w:rFonts w:ascii="Century Gothic" w:eastAsia="Century Gothic" w:hAnsi="Century Gothic" w:cs="Century Gothic"/>
                <w:color w:val="262626"/>
                <w:sz w:val="18"/>
                <w:szCs w:val="18"/>
              </w:rPr>
              <w:t>MPI</w:t>
            </w:r>
          </w:p>
        </w:tc>
        <w:tc>
          <w:tcPr>
            <w:tcW w:w="125" w:type="pct"/>
            <w:tcBorders>
              <w:top w:val="single" w:sz="4" w:space="0" w:color="BFBFBF"/>
              <w:left w:val="single" w:sz="4" w:space="0" w:color="BFBFBF"/>
              <w:bottom w:val="single" w:sz="4" w:space="0" w:color="BFBFBF"/>
              <w:right w:val="single" w:sz="4" w:space="0" w:color="BFBFBF"/>
            </w:tcBorders>
            <w:shd w:val="clear" w:color="auto" w:fill="auto"/>
          </w:tcPr>
          <w:p w14:paraId="6CD0B57F" w14:textId="578C1AB0" w:rsidR="00BA674E" w:rsidRPr="00345182" w:rsidRDefault="0018126E" w:rsidP="00122B93">
            <w:pPr>
              <w:pStyle w:val="Normal1"/>
              <w:numPr>
                <w:ilvl w:val="0"/>
                <w:numId w:val="95"/>
              </w:numPr>
              <w:spacing w:after="0" w:line="240" w:lineRule="auto"/>
              <w:ind w:left="353"/>
              <w:jc w:val="center"/>
              <w:rPr>
                <w:rFonts w:ascii="Century Gothic" w:hAnsi="Century Gothic"/>
                <w:sz w:val="18"/>
                <w:szCs w:val="18"/>
              </w:rPr>
            </w:pPr>
            <w:r w:rsidRPr="00345182">
              <w:rPr>
                <w:rFonts w:ascii="Century Gothic" w:eastAsia="Century Gothic" w:hAnsi="Century Gothic" w:cs="Century Gothic"/>
                <w:color w:val="262626"/>
                <w:sz w:val="18"/>
                <w:szCs w:val="18"/>
              </w:rPr>
              <w:t>Poor by MPI</w:t>
            </w:r>
          </w:p>
        </w:tc>
      </w:tr>
    </w:tbl>
    <w:p w14:paraId="4283B8F1"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Notes: As per table 4.3</w:t>
      </w:r>
    </w:p>
    <w:p w14:paraId="525ADAB4" w14:textId="3AA88E45" w:rsidR="00BA674E" w:rsidRPr="00345182" w:rsidRDefault="00454070" w:rsidP="004B1B12">
      <w:pPr>
        <w:pStyle w:val="PiedeCuadro"/>
        <w:rPr>
          <w:rFonts w:eastAsia="Century Gothic"/>
          <w:lang w:val="en-GB"/>
        </w:rPr>
      </w:pPr>
      <w:r w:rsidRPr="00345182">
        <w:rPr>
          <w:rFonts w:eastAsia="Century Gothic"/>
          <w:lang w:val="en-GB"/>
        </w:rPr>
        <w:t>Source: Econometria</w:t>
      </w:r>
      <w:r w:rsidR="00BF7AAB"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02850D7A" w14:textId="77777777" w:rsidR="00BA674E" w:rsidRPr="00345182" w:rsidRDefault="005B3ADC" w:rsidP="001068BF">
      <w:pPr>
        <w:pStyle w:val="Ttulo2"/>
        <w:rPr>
          <w:lang w:val="en-GB"/>
        </w:rPr>
      </w:pPr>
      <w:bookmarkStart w:id="244" w:name="338fx5o" w:colFirst="0" w:colLast="0"/>
      <w:bookmarkStart w:id="245" w:name="_j8sehv" w:colFirst="0" w:colLast="0"/>
      <w:bookmarkStart w:id="246" w:name="_Toc58492364"/>
      <w:bookmarkStart w:id="247" w:name="_Toc58492424"/>
      <w:bookmarkEnd w:id="244"/>
      <w:bookmarkEnd w:id="245"/>
      <w:r w:rsidRPr="00345182">
        <w:rPr>
          <w:lang w:val="en-GB"/>
        </w:rPr>
        <w:t>Impact estimates of the Voucher and SMS extensions</w:t>
      </w:r>
      <w:bookmarkEnd w:id="246"/>
      <w:bookmarkEnd w:id="247"/>
    </w:p>
    <w:p w14:paraId="4562ABE1" w14:textId="17FB87D8" w:rsidR="00BA674E" w:rsidRPr="00345182" w:rsidRDefault="00614FF8" w:rsidP="004B1B12">
      <w:pPr>
        <w:rPr>
          <w:lang w:val="en-GB"/>
        </w:rPr>
      </w:pPr>
      <w:r w:rsidRPr="00345182">
        <w:rPr>
          <w:lang w:val="en-GB"/>
        </w:rPr>
        <w:t xml:space="preserve">There is no conclusive evidence about whether give </w:t>
      </w:r>
      <w:r w:rsidR="00454070" w:rsidRPr="00345182">
        <w:rPr>
          <w:lang w:val="en-GB"/>
        </w:rPr>
        <w:t>food assistance via cash or food voucher</w:t>
      </w:r>
      <w:r w:rsidRPr="00345182">
        <w:rPr>
          <w:lang w:val="en-GB"/>
        </w:rPr>
        <w:t xml:space="preserve"> in order to increase households and children’s welfare</w:t>
      </w:r>
      <w:r w:rsidR="00454070" w:rsidRPr="00345182">
        <w:rPr>
          <w:lang w:val="en-GB"/>
        </w:rPr>
        <w:t>. As described in detail in Chapter 3, this study implemented an experimental trial to measure the differentiated effects</w:t>
      </w:r>
      <w:r w:rsidR="009A4C96" w:rsidRPr="00345182">
        <w:rPr>
          <w:lang w:val="en-GB"/>
        </w:rPr>
        <w:t xml:space="preserve"> </w:t>
      </w:r>
      <w:r w:rsidR="00454070" w:rsidRPr="00345182">
        <w:rPr>
          <w:lang w:val="en-GB"/>
        </w:rPr>
        <w:t>of a food voucher, which is only able to be spent in certain shops, and a cash transfer.</w:t>
      </w:r>
      <w:r w:rsidR="009A4C96" w:rsidRPr="00345182">
        <w:rPr>
          <w:lang w:val="en-GB"/>
        </w:rPr>
        <w:t xml:space="preserve"> </w:t>
      </w:r>
    </w:p>
    <w:p w14:paraId="7568B72C" w14:textId="5F4EC93A" w:rsidR="00BA674E" w:rsidRPr="00345182" w:rsidRDefault="00454070" w:rsidP="004B1B12">
      <w:pPr>
        <w:rPr>
          <w:color w:val="000000"/>
          <w:lang w:val="en-GB"/>
        </w:rPr>
      </w:pPr>
      <w:r w:rsidRPr="00345182">
        <w:rPr>
          <w:lang w:val="en-GB"/>
        </w:rPr>
        <w:t>To reiterate the methodology used, also given in greater detail in Chapter 3, municipalities were randomly assigned to 4 different arms:</w:t>
      </w:r>
    </w:p>
    <w:p w14:paraId="5D7753D3" w14:textId="77777777" w:rsidR="00BA674E" w:rsidRPr="00345182" w:rsidRDefault="00454070" w:rsidP="00122B93">
      <w:pPr>
        <w:pStyle w:val="Prrafodelista"/>
        <w:numPr>
          <w:ilvl w:val="0"/>
          <w:numId w:val="85"/>
        </w:numPr>
        <w:rPr>
          <w:lang w:val="en-GB"/>
        </w:rPr>
      </w:pPr>
      <w:r w:rsidRPr="00345182">
        <w:rPr>
          <w:lang w:val="en-GB"/>
        </w:rPr>
        <w:t>Arm 1 (Voucher): In these municipalities, the implementation continued as planned and households with children received GEL 20 in cash and GEL 30 per child on a food voucher.</w:t>
      </w:r>
    </w:p>
    <w:p w14:paraId="45D7BCA3" w14:textId="77777777" w:rsidR="00BA674E" w:rsidRPr="00345182" w:rsidRDefault="00454070" w:rsidP="00122B93">
      <w:pPr>
        <w:pStyle w:val="Prrafodelista"/>
        <w:numPr>
          <w:ilvl w:val="0"/>
          <w:numId w:val="85"/>
        </w:numPr>
        <w:rPr>
          <w:lang w:val="en-GB"/>
        </w:rPr>
      </w:pPr>
      <w:r w:rsidRPr="00345182">
        <w:rPr>
          <w:lang w:val="en-GB"/>
        </w:rPr>
        <w:t>Arm 2 (Cash Only): In these municipalities, households received the new child benefit amount of GEL 50 per child in cash.</w:t>
      </w:r>
    </w:p>
    <w:p w14:paraId="006CA424" w14:textId="77777777" w:rsidR="00BA674E" w:rsidRPr="00345182" w:rsidRDefault="00454070" w:rsidP="00122B93">
      <w:pPr>
        <w:pStyle w:val="Prrafodelista"/>
        <w:numPr>
          <w:ilvl w:val="0"/>
          <w:numId w:val="85"/>
        </w:numPr>
        <w:rPr>
          <w:lang w:val="en-GB"/>
        </w:rPr>
      </w:pPr>
      <w:r w:rsidRPr="00345182">
        <w:rPr>
          <w:lang w:val="en-GB"/>
        </w:rPr>
        <w:t>Arm 3 (Voucher + Message): Households received GEL 20 cash and a GEL 30 voucher. Additionally, they received a message(s) reminding them that GEL 50 per child are benefits to be used for children.</w:t>
      </w:r>
    </w:p>
    <w:p w14:paraId="62E1B445" w14:textId="77777777" w:rsidR="00BA674E" w:rsidRPr="00345182" w:rsidRDefault="00454070" w:rsidP="00122B93">
      <w:pPr>
        <w:pStyle w:val="Prrafodelista"/>
        <w:numPr>
          <w:ilvl w:val="0"/>
          <w:numId w:val="85"/>
        </w:numPr>
        <w:rPr>
          <w:lang w:val="en-GB"/>
        </w:rPr>
      </w:pPr>
      <w:r w:rsidRPr="00345182">
        <w:rPr>
          <w:lang w:val="en-GB"/>
        </w:rPr>
        <w:t>Arm 4 (Cash + Message): Households received GEL 50 cash. Additionally, they received a message(s) reminding them that GEL 50 are benefits to be used for children.</w:t>
      </w:r>
    </w:p>
    <w:p w14:paraId="07CDA7F1" w14:textId="77777777" w:rsidR="00BA674E" w:rsidRPr="00345182" w:rsidRDefault="00454070" w:rsidP="004B1B12">
      <w:pPr>
        <w:rPr>
          <w:lang w:val="en-GB"/>
        </w:rPr>
      </w:pPr>
      <w:r w:rsidRPr="00345182">
        <w:rPr>
          <w:lang w:val="en-GB"/>
        </w:rPr>
        <w:t>To ensure that randomisation was successful, we compared baseline characteristics across households that received a voucher, households that only received cash, and households that received a message(s). We did not find differences in the variables at baseline (Appendix 3).</w:t>
      </w:r>
    </w:p>
    <w:p w14:paraId="77B08491" w14:textId="77777777" w:rsidR="00BA674E" w:rsidRPr="00345182" w:rsidRDefault="00454070" w:rsidP="004B1B12">
      <w:pPr>
        <w:rPr>
          <w:lang w:val="en-GB"/>
        </w:rPr>
      </w:pPr>
      <w:r w:rsidRPr="00345182">
        <w:rPr>
          <w:lang w:val="en-GB"/>
        </w:rPr>
        <w:lastRenderedPageBreak/>
        <w:t xml:space="preserve">The analysis’ focus was on households that were TSA beneficiaries; however, we show the results for total households in Appendix 4. Therefore, our estimates recover the average treatment on the treated (ATT), while the analysis in Appendix 3 shows the intention to treat estimate (ITT). </w:t>
      </w:r>
    </w:p>
    <w:p w14:paraId="49DA9B79" w14:textId="77777777" w:rsidR="00BA674E" w:rsidRPr="00345182" w:rsidRDefault="00454070" w:rsidP="004B1B12">
      <w:pPr>
        <w:rPr>
          <w:lang w:val="en-GB"/>
        </w:rPr>
      </w:pPr>
      <w:r w:rsidRPr="00345182">
        <w:rPr>
          <w:lang w:val="en-GB"/>
        </w:rPr>
        <w:t xml:space="preserve">Once again, we estimate the impact using the following equation: </w:t>
      </w:r>
    </w:p>
    <w:p w14:paraId="628B40E7" w14:textId="77777777" w:rsidR="00BD4B2D" w:rsidRPr="00345182" w:rsidRDefault="00BD4B2D" w:rsidP="00BD4B2D">
      <w:pPr>
        <w:jc w:val="center"/>
        <w:rPr>
          <w:rFonts w:ascii="Cambria Math" w:eastAsia="Cambria Math" w:hAnsi="Cambria Math" w:cs="Cambria Math"/>
          <w:lang w:val="en-GB"/>
        </w:rPr>
      </w:pPr>
      <m:oMathPara>
        <m:oMath>
          <m:r>
            <w:rPr>
              <w:rFonts w:ascii="Cambria Math" w:eastAsia="Cambria Math" w:hAnsi="Cambria Math" w:cs="Cambria Math"/>
              <w:lang w:val="en-GB"/>
            </w:rPr>
            <m:t xml:space="preserve">Y= </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0</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1</m:t>
              </m:r>
            </m:sub>
          </m:sSub>
          <m:r>
            <w:rPr>
              <w:rFonts w:ascii="Cambria Math" w:eastAsia="Cambria Math" w:hAnsi="Cambria Math" w:cs="Cambria Math"/>
              <w:lang w:val="en-GB"/>
            </w:rPr>
            <m:t>V+</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2</m:t>
              </m:r>
            </m:sub>
          </m:sSub>
          <m:r>
            <w:rPr>
              <w:rFonts w:ascii="Cambria Math" w:eastAsia="Cambria Math" w:hAnsi="Cambria Math" w:cs="Cambria Math"/>
              <w:lang w:val="en-GB"/>
            </w:rPr>
            <m:t xml:space="preserve">M+ </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3</m:t>
              </m:r>
            </m:sub>
          </m:sSub>
          <m:r>
            <w:rPr>
              <w:rFonts w:ascii="Cambria Math" w:eastAsia="Cambria Math" w:hAnsi="Cambria Math" w:cs="Cambria Math"/>
              <w:lang w:val="en-GB"/>
            </w:rPr>
            <m:t>VM+ε</m:t>
          </m:r>
        </m:oMath>
      </m:oMathPara>
    </w:p>
    <w:p w14:paraId="7950497A" w14:textId="77777777" w:rsidR="00BA674E" w:rsidRPr="00345182" w:rsidRDefault="00454070">
      <w:pPr>
        <w:pStyle w:val="Ttulo3"/>
        <w:rPr>
          <w:lang w:val="en-GB"/>
        </w:rPr>
      </w:pPr>
      <w:bookmarkStart w:id="248" w:name="42ddq1a" w:colFirst="0" w:colLast="0"/>
      <w:bookmarkStart w:id="249" w:name="_1idq7dh" w:colFirst="0" w:colLast="0"/>
      <w:bookmarkStart w:id="250" w:name="_Toc58492365"/>
      <w:bookmarkStart w:id="251" w:name="_Toc58492425"/>
      <w:bookmarkEnd w:id="248"/>
      <w:bookmarkEnd w:id="249"/>
      <w:r w:rsidRPr="00345182">
        <w:rPr>
          <w:lang w:val="en-GB"/>
        </w:rPr>
        <w:t>Income and savings</w:t>
      </w:r>
      <w:bookmarkEnd w:id="250"/>
      <w:bookmarkEnd w:id="251"/>
    </w:p>
    <w:p w14:paraId="181FB6D2" w14:textId="77777777" w:rsidR="00BA674E" w:rsidRPr="00345182" w:rsidRDefault="00454070" w:rsidP="004B1B12">
      <w:pPr>
        <w:rPr>
          <w:lang w:val="en-GB"/>
        </w:rPr>
      </w:pPr>
      <w:r w:rsidRPr="00345182">
        <w:rPr>
          <w:lang w:val="en-GB"/>
        </w:rPr>
        <w:t xml:space="preserve">The analysis begins by comparing the impact of vouchers </w:t>
      </w:r>
      <w:r w:rsidR="005B3ADC" w:rsidRPr="00345182">
        <w:rPr>
          <w:lang w:val="en-GB"/>
        </w:rPr>
        <w:t xml:space="preserve">and SMS </w:t>
      </w:r>
      <w:r w:rsidRPr="00345182">
        <w:rPr>
          <w:lang w:val="en-GB"/>
        </w:rPr>
        <w:t xml:space="preserve">on household income and savings. Table 4.2 shows the resulting coefficients for a series of income outcomes. We also test the hypothesis that </w:t>
      </w:r>
      <m:oMath>
        <m:sSub>
          <m:sSubPr>
            <m:ctrlPr>
              <w:rPr>
                <w:rFonts w:ascii="Cambria Math" w:eastAsia="Cambria Math" w:hAnsi="Cambria Math" w:cs="Cambria Math"/>
                <w:lang w:val="en-GB"/>
              </w:rPr>
            </m:ctrlPr>
          </m:sSubPr>
          <m:e>
            <m:r>
              <w:rPr>
                <w:rFonts w:ascii="Cambria Math" w:hAnsi="Cambria Math"/>
                <w:lang w:val="en-GB"/>
              </w:rPr>
              <m:t>β</m:t>
            </m:r>
          </m:e>
          <m:sub>
            <m:r>
              <w:rPr>
                <w:rFonts w:ascii="Cambria Math" w:eastAsia="Cambria Math" w:hAnsi="Cambria Math" w:cs="Cambria Math"/>
                <w:lang w:val="en-GB"/>
              </w:rPr>
              <m:t>1</m:t>
            </m:r>
          </m:sub>
        </m:sSub>
        <m:r>
          <w:rPr>
            <w:rFonts w:ascii="Cambria Math" w:eastAsia="Cambria Math" w:hAnsi="Cambria Math" w:cs="Cambria Math"/>
            <w:lang w:val="en-GB"/>
          </w:rPr>
          <m:t xml:space="preserve">+ </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2</m:t>
            </m:r>
          </m:sub>
        </m:sSub>
        <m:r>
          <w:rPr>
            <w:rFonts w:ascii="Cambria Math" w:eastAsia="Cambria Math" w:hAnsi="Cambria Math" w:cs="Cambria Math"/>
            <w:lang w:val="en-GB"/>
          </w:rPr>
          <m:t xml:space="preserve">+ </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3</m:t>
            </m:r>
          </m:sub>
        </m:sSub>
        <m:r>
          <w:rPr>
            <w:rFonts w:ascii="Cambria Math" w:eastAsia="Cambria Math" w:hAnsi="Cambria Math" w:cs="Cambria Math"/>
            <w:lang w:val="en-GB"/>
          </w:rPr>
          <m:t>=0</m:t>
        </m:r>
      </m:oMath>
      <w:r w:rsidRPr="00345182">
        <w:rPr>
          <w:lang w:val="en-GB"/>
        </w:rPr>
        <w:t xml:space="preserve"> examining if the arm that received the voucher and the message is different from the arm with cash only</w:t>
      </w:r>
      <w:r w:rsidR="005B3ADC" w:rsidRPr="00345182">
        <w:rPr>
          <w:lang w:val="en-GB"/>
        </w:rPr>
        <w:t>.</w:t>
      </w:r>
      <w:r w:rsidRPr="00345182">
        <w:rPr>
          <w:lang w:val="en-GB"/>
        </w:rPr>
        <w:t xml:space="preserve"> We found the food voucher does not increase the average monthly income </w:t>
      </w:r>
      <w:r w:rsidR="005B3ADC" w:rsidRPr="00345182">
        <w:rPr>
          <w:lang w:val="en-GB"/>
        </w:rPr>
        <w:t>(</w:t>
      </w:r>
      <w:r w:rsidRPr="00345182">
        <w:rPr>
          <w:lang w:val="en-GB"/>
        </w:rPr>
        <w:t xml:space="preserve">with or without </w:t>
      </w:r>
      <w:r w:rsidR="005B3ADC" w:rsidRPr="00345182">
        <w:rPr>
          <w:lang w:val="en-GB"/>
        </w:rPr>
        <w:t xml:space="preserve">including </w:t>
      </w:r>
      <w:r w:rsidRPr="00345182">
        <w:rPr>
          <w:lang w:val="en-GB"/>
        </w:rPr>
        <w:t>the TSA programme</w:t>
      </w:r>
      <w:r w:rsidR="005B3ADC" w:rsidRPr="00345182">
        <w:rPr>
          <w:lang w:val="en-GB"/>
        </w:rPr>
        <w:t xml:space="preserve"> transfer)</w:t>
      </w:r>
      <w:r w:rsidRPr="00345182">
        <w:rPr>
          <w:lang w:val="en-GB"/>
        </w:rPr>
        <w:t xml:space="preserve">. We found a significant increase on average monthly savings when the voucher is used. However, when the household also received the message, the effects cancelled one another out. </w:t>
      </w:r>
    </w:p>
    <w:p w14:paraId="13B5668A" w14:textId="05BD605D" w:rsidR="00BA674E" w:rsidRPr="00345182" w:rsidRDefault="004B1B12" w:rsidP="004B1B12">
      <w:pPr>
        <w:pStyle w:val="T-Figura"/>
        <w:rPr>
          <w:rFonts w:eastAsia="Century Gothic"/>
          <w:lang w:val="en-GB"/>
        </w:rPr>
      </w:pPr>
      <w:bookmarkStart w:id="252" w:name="wnyagw" w:colFirst="0" w:colLast="0"/>
      <w:bookmarkStart w:id="253" w:name="_2hio093" w:colFirst="0" w:colLast="0"/>
      <w:bookmarkStart w:id="254" w:name="_Toc57227732"/>
      <w:bookmarkStart w:id="255" w:name="_Toc58492478"/>
      <w:bookmarkEnd w:id="252"/>
      <w:bookmarkEnd w:id="253"/>
      <w:r w:rsidRPr="00345182">
        <w:rPr>
          <w:lang w:val="en-GB"/>
        </w:rPr>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4</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2</w:t>
      </w:r>
      <w:r w:rsidR="00BA148B" w:rsidRPr="0028441D">
        <w:rPr>
          <w:lang w:val="en-GB"/>
        </w:rPr>
        <w:fldChar w:fldCharType="end"/>
      </w:r>
      <w:r w:rsidRPr="00345182">
        <w:rPr>
          <w:lang w:val="en-GB"/>
        </w:rPr>
        <w:t xml:space="preserve"> </w:t>
      </w:r>
      <w:r w:rsidR="00454070" w:rsidRPr="00345182">
        <w:rPr>
          <w:rFonts w:eastAsia="Century Gothic"/>
          <w:lang w:val="en-GB"/>
        </w:rPr>
        <w:t>- Comparison impact of food voucher, messages and cash transfer in TSA on income and savings</w:t>
      </w:r>
      <w:bookmarkEnd w:id="254"/>
      <w:bookmarkEnd w:id="255"/>
    </w:p>
    <w:tbl>
      <w:tblPr>
        <w:tblStyle w:val="af8"/>
        <w:tblW w:w="5000" w:type="pct"/>
        <w:tblInd w:w="0" w:type="dxa"/>
        <w:tblBorders>
          <w:top w:val="single" w:sz="4" w:space="0" w:color="BFBFBF"/>
          <w:left w:val="single" w:sz="4" w:space="0" w:color="BFBFBF"/>
          <w:right w:val="single" w:sz="4" w:space="0" w:color="BFBFBF"/>
          <w:insideV w:val="single" w:sz="4" w:space="0" w:color="BFBFBF"/>
        </w:tblBorders>
        <w:tblLook w:val="0000" w:firstRow="0" w:lastRow="0" w:firstColumn="0" w:lastColumn="0" w:noHBand="0" w:noVBand="0"/>
      </w:tblPr>
      <w:tblGrid>
        <w:gridCol w:w="2892"/>
        <w:gridCol w:w="1370"/>
        <w:gridCol w:w="1370"/>
        <w:gridCol w:w="1677"/>
        <w:gridCol w:w="1362"/>
        <w:gridCol w:w="816"/>
      </w:tblGrid>
      <w:tr w:rsidR="00BA674E" w:rsidRPr="00345182" w14:paraId="35C83B0F" w14:textId="77777777" w:rsidTr="004B1B12">
        <w:trPr>
          <w:trHeight w:val="227"/>
        </w:trPr>
        <w:tc>
          <w:tcPr>
            <w:tcW w:w="1524" w:type="pct"/>
            <w:tcBorders>
              <w:top w:val="single" w:sz="4" w:space="0" w:color="BFBFBF"/>
              <w:left w:val="single" w:sz="4" w:space="0" w:color="BFBFBF"/>
              <w:right w:val="single" w:sz="4" w:space="0" w:color="BFBFBF"/>
            </w:tcBorders>
            <w:shd w:val="clear" w:color="auto" w:fill="BFBFBF"/>
            <w:vAlign w:val="center"/>
          </w:tcPr>
          <w:p w14:paraId="312B8437" w14:textId="77777777" w:rsidR="00BA674E" w:rsidRPr="00345182" w:rsidRDefault="00BA674E" w:rsidP="004B1B12">
            <w:pPr>
              <w:pStyle w:val="TextCuadro"/>
              <w:rPr>
                <w:b/>
                <w:lang w:val="en-GB"/>
              </w:rPr>
            </w:pPr>
          </w:p>
        </w:tc>
        <w:tc>
          <w:tcPr>
            <w:tcW w:w="722" w:type="pct"/>
            <w:tcBorders>
              <w:top w:val="single" w:sz="4" w:space="0" w:color="BFBFBF"/>
              <w:left w:val="single" w:sz="4" w:space="0" w:color="BFBFBF"/>
              <w:right w:val="single" w:sz="4" w:space="0" w:color="BFBFBF"/>
            </w:tcBorders>
            <w:shd w:val="clear" w:color="auto" w:fill="BFBFBF"/>
            <w:vAlign w:val="center"/>
          </w:tcPr>
          <w:p w14:paraId="6D7C01C7" w14:textId="77777777" w:rsidR="00BA674E" w:rsidRPr="00345182" w:rsidRDefault="00454070" w:rsidP="004B1B12">
            <w:pPr>
              <w:pStyle w:val="TextCuadro"/>
              <w:rPr>
                <w:b/>
                <w:lang w:val="en-GB"/>
              </w:rPr>
            </w:pPr>
            <w:r w:rsidRPr="00345182">
              <w:rPr>
                <w:b/>
                <w:lang w:val="en-GB"/>
              </w:rPr>
              <w:t>VOUCHER</w:t>
            </w:r>
          </w:p>
        </w:tc>
        <w:tc>
          <w:tcPr>
            <w:tcW w:w="722" w:type="pct"/>
            <w:tcBorders>
              <w:top w:val="single" w:sz="4" w:space="0" w:color="BFBFBF"/>
              <w:left w:val="single" w:sz="4" w:space="0" w:color="BFBFBF"/>
              <w:right w:val="single" w:sz="4" w:space="0" w:color="BFBFBF"/>
            </w:tcBorders>
            <w:shd w:val="clear" w:color="auto" w:fill="BFBFBF"/>
            <w:vAlign w:val="center"/>
          </w:tcPr>
          <w:p w14:paraId="495D1A4A" w14:textId="77777777" w:rsidR="00BA674E" w:rsidRPr="00345182" w:rsidRDefault="00454070" w:rsidP="004B1B12">
            <w:pPr>
              <w:pStyle w:val="TextCuadro"/>
              <w:rPr>
                <w:b/>
                <w:lang w:val="en-GB"/>
              </w:rPr>
            </w:pPr>
            <w:r w:rsidRPr="00345182">
              <w:rPr>
                <w:b/>
                <w:lang w:val="en-GB"/>
              </w:rPr>
              <w:t>MESSAGE</w:t>
            </w:r>
          </w:p>
        </w:tc>
        <w:tc>
          <w:tcPr>
            <w:tcW w:w="884" w:type="pct"/>
            <w:tcBorders>
              <w:top w:val="single" w:sz="4" w:space="0" w:color="BFBFBF"/>
              <w:left w:val="single" w:sz="4" w:space="0" w:color="BFBFBF"/>
              <w:right w:val="single" w:sz="4" w:space="0" w:color="BFBFBF"/>
            </w:tcBorders>
            <w:shd w:val="clear" w:color="auto" w:fill="BFBFBF"/>
            <w:vAlign w:val="center"/>
          </w:tcPr>
          <w:p w14:paraId="13C67169" w14:textId="77777777" w:rsidR="00BA674E" w:rsidRPr="00345182" w:rsidRDefault="00454070" w:rsidP="004B1B12">
            <w:pPr>
              <w:pStyle w:val="TextCuadro"/>
              <w:rPr>
                <w:b/>
                <w:lang w:val="en-GB"/>
              </w:rPr>
            </w:pPr>
            <w:r w:rsidRPr="00345182">
              <w:rPr>
                <w:b/>
                <w:lang w:val="en-GB"/>
              </w:rPr>
              <w:t>VOUCHER</w:t>
            </w:r>
          </w:p>
          <w:p w14:paraId="3EF98B88" w14:textId="77777777" w:rsidR="00BA674E" w:rsidRPr="00345182" w:rsidRDefault="00454070" w:rsidP="004B1B12">
            <w:pPr>
              <w:pStyle w:val="TextCuadro"/>
              <w:rPr>
                <w:b/>
                <w:lang w:val="en-GB"/>
              </w:rPr>
            </w:pPr>
            <w:r w:rsidRPr="00345182">
              <w:rPr>
                <w:b/>
                <w:lang w:val="en-GB"/>
              </w:rPr>
              <w:t>MESSAGE</w:t>
            </w:r>
          </w:p>
        </w:tc>
        <w:tc>
          <w:tcPr>
            <w:tcW w:w="718" w:type="pct"/>
            <w:tcBorders>
              <w:top w:val="single" w:sz="4" w:space="0" w:color="BFBFBF"/>
              <w:left w:val="single" w:sz="4" w:space="0" w:color="BFBFBF"/>
              <w:right w:val="single" w:sz="4" w:space="0" w:color="BFBFBF"/>
            </w:tcBorders>
            <w:shd w:val="clear" w:color="auto" w:fill="BFBFBF"/>
            <w:vAlign w:val="center"/>
          </w:tcPr>
          <w:p w14:paraId="066AB7B4" w14:textId="77777777" w:rsidR="00BA674E" w:rsidRPr="00345182" w:rsidRDefault="00454070" w:rsidP="004B1B12">
            <w:pPr>
              <w:pStyle w:val="TextCuadro"/>
              <w:rPr>
                <w:b/>
                <w:lang w:val="en-GB"/>
              </w:rPr>
            </w:pPr>
            <w:r w:rsidRPr="00345182">
              <w:rPr>
                <w:b/>
                <w:lang w:val="en-GB"/>
              </w:rPr>
              <w:t>CONSTANT</w:t>
            </w:r>
          </w:p>
        </w:tc>
        <w:tc>
          <w:tcPr>
            <w:tcW w:w="430" w:type="pct"/>
            <w:tcBorders>
              <w:top w:val="single" w:sz="4" w:space="0" w:color="BFBFBF"/>
              <w:left w:val="single" w:sz="4" w:space="0" w:color="BFBFBF"/>
              <w:right w:val="single" w:sz="4" w:space="0" w:color="BFBFBF"/>
            </w:tcBorders>
            <w:shd w:val="clear" w:color="auto" w:fill="BFBFBF"/>
            <w:vAlign w:val="center"/>
          </w:tcPr>
          <w:p w14:paraId="471618F5" w14:textId="77777777" w:rsidR="00BA674E" w:rsidRPr="00345182" w:rsidRDefault="00454070" w:rsidP="004B1B12">
            <w:pPr>
              <w:pStyle w:val="TextCuadro"/>
              <w:rPr>
                <w:b/>
                <w:lang w:val="en-GB"/>
              </w:rPr>
            </w:pPr>
            <w:r w:rsidRPr="00345182">
              <w:rPr>
                <w:b/>
                <w:lang w:val="en-GB"/>
              </w:rPr>
              <w:t>F</w:t>
            </w:r>
          </w:p>
        </w:tc>
      </w:tr>
      <w:tr w:rsidR="00BA674E" w:rsidRPr="00345182" w14:paraId="22948547" w14:textId="77777777" w:rsidTr="004B1B12">
        <w:trPr>
          <w:trHeight w:val="227"/>
        </w:trPr>
        <w:tc>
          <w:tcPr>
            <w:tcW w:w="1524" w:type="pct"/>
            <w:vMerge w:val="restart"/>
            <w:tcBorders>
              <w:left w:val="single" w:sz="4" w:space="0" w:color="BFBFBF"/>
              <w:right w:val="single" w:sz="4" w:space="0" w:color="BFBFBF"/>
            </w:tcBorders>
            <w:shd w:val="clear" w:color="auto" w:fill="auto"/>
            <w:vAlign w:val="center"/>
          </w:tcPr>
          <w:p w14:paraId="5D8E6FEF" w14:textId="77777777" w:rsidR="00BA674E" w:rsidRPr="00345182" w:rsidRDefault="00454070" w:rsidP="004B1B12">
            <w:pPr>
              <w:pStyle w:val="TextCuadro"/>
              <w:rPr>
                <w:lang w:val="en-GB"/>
              </w:rPr>
            </w:pPr>
            <w:r w:rsidRPr="00345182">
              <w:rPr>
                <w:lang w:val="en-GB"/>
              </w:rPr>
              <w:t>Average monthly income</w:t>
            </w:r>
          </w:p>
        </w:tc>
        <w:tc>
          <w:tcPr>
            <w:tcW w:w="722" w:type="pct"/>
            <w:tcBorders>
              <w:left w:val="single" w:sz="4" w:space="0" w:color="BFBFBF"/>
              <w:right w:val="single" w:sz="4" w:space="0" w:color="BFBFBF"/>
            </w:tcBorders>
            <w:shd w:val="clear" w:color="auto" w:fill="auto"/>
            <w:vAlign w:val="center"/>
          </w:tcPr>
          <w:p w14:paraId="3C691A96" w14:textId="77777777" w:rsidR="00BA674E" w:rsidRPr="00345182" w:rsidRDefault="00454070" w:rsidP="004B1B12">
            <w:pPr>
              <w:pStyle w:val="TextCuadro"/>
              <w:jc w:val="center"/>
              <w:rPr>
                <w:lang w:val="en-GB"/>
              </w:rPr>
            </w:pPr>
            <w:r w:rsidRPr="00345182">
              <w:rPr>
                <w:lang w:val="en-GB"/>
              </w:rPr>
              <w:t>15.026</w:t>
            </w:r>
          </w:p>
        </w:tc>
        <w:tc>
          <w:tcPr>
            <w:tcW w:w="722" w:type="pct"/>
            <w:tcBorders>
              <w:left w:val="single" w:sz="4" w:space="0" w:color="BFBFBF"/>
              <w:right w:val="single" w:sz="4" w:space="0" w:color="BFBFBF"/>
            </w:tcBorders>
            <w:shd w:val="clear" w:color="auto" w:fill="auto"/>
            <w:vAlign w:val="center"/>
          </w:tcPr>
          <w:p w14:paraId="272DC283" w14:textId="77777777" w:rsidR="00BA674E" w:rsidRPr="00345182" w:rsidRDefault="00454070" w:rsidP="004B1B12">
            <w:pPr>
              <w:pStyle w:val="TextCuadro"/>
              <w:jc w:val="center"/>
              <w:rPr>
                <w:lang w:val="en-GB"/>
              </w:rPr>
            </w:pPr>
            <w:r w:rsidRPr="00345182">
              <w:rPr>
                <w:lang w:val="en-GB"/>
              </w:rPr>
              <w:t>-25.515</w:t>
            </w:r>
          </w:p>
        </w:tc>
        <w:tc>
          <w:tcPr>
            <w:tcW w:w="884" w:type="pct"/>
            <w:tcBorders>
              <w:left w:val="single" w:sz="4" w:space="0" w:color="BFBFBF"/>
              <w:right w:val="single" w:sz="4" w:space="0" w:color="BFBFBF"/>
            </w:tcBorders>
            <w:shd w:val="clear" w:color="auto" w:fill="auto"/>
            <w:vAlign w:val="center"/>
          </w:tcPr>
          <w:p w14:paraId="218BE326" w14:textId="77777777" w:rsidR="00BA674E" w:rsidRPr="00345182" w:rsidRDefault="00454070" w:rsidP="004B1B12">
            <w:pPr>
              <w:pStyle w:val="TextCuadro"/>
              <w:jc w:val="center"/>
              <w:rPr>
                <w:lang w:val="en-GB"/>
              </w:rPr>
            </w:pPr>
            <w:r w:rsidRPr="00345182">
              <w:rPr>
                <w:lang w:val="en-GB"/>
              </w:rPr>
              <w:t>-7.619</w:t>
            </w:r>
          </w:p>
        </w:tc>
        <w:tc>
          <w:tcPr>
            <w:tcW w:w="718" w:type="pct"/>
            <w:tcBorders>
              <w:left w:val="single" w:sz="4" w:space="0" w:color="BFBFBF"/>
              <w:right w:val="single" w:sz="4" w:space="0" w:color="BFBFBF"/>
            </w:tcBorders>
            <w:shd w:val="clear" w:color="auto" w:fill="auto"/>
            <w:vAlign w:val="center"/>
          </w:tcPr>
          <w:p w14:paraId="0E95EE31" w14:textId="77777777" w:rsidR="00BA674E" w:rsidRPr="00345182" w:rsidRDefault="00454070" w:rsidP="004B1B12">
            <w:pPr>
              <w:pStyle w:val="TextCuadro"/>
              <w:jc w:val="center"/>
              <w:rPr>
                <w:lang w:val="en-GB"/>
              </w:rPr>
            </w:pPr>
            <w:r w:rsidRPr="00345182">
              <w:rPr>
                <w:lang w:val="en-GB"/>
              </w:rPr>
              <w:t>576.93</w:t>
            </w:r>
          </w:p>
        </w:tc>
        <w:tc>
          <w:tcPr>
            <w:tcW w:w="430" w:type="pct"/>
            <w:tcBorders>
              <w:left w:val="single" w:sz="4" w:space="0" w:color="BFBFBF"/>
              <w:right w:val="single" w:sz="4" w:space="0" w:color="BFBFBF"/>
            </w:tcBorders>
            <w:shd w:val="clear" w:color="auto" w:fill="auto"/>
            <w:vAlign w:val="center"/>
          </w:tcPr>
          <w:p w14:paraId="28DF88EC" w14:textId="77777777" w:rsidR="00BA674E" w:rsidRPr="00345182" w:rsidRDefault="00454070" w:rsidP="004B1B12">
            <w:pPr>
              <w:pStyle w:val="TextCuadro"/>
              <w:jc w:val="center"/>
              <w:rPr>
                <w:lang w:val="en-GB"/>
              </w:rPr>
            </w:pPr>
            <w:r w:rsidRPr="00345182">
              <w:rPr>
                <w:lang w:val="en-GB"/>
              </w:rPr>
              <w:t>0.179</w:t>
            </w:r>
          </w:p>
        </w:tc>
      </w:tr>
      <w:tr w:rsidR="00BA674E" w:rsidRPr="00345182" w14:paraId="7AADD9A8" w14:textId="77777777" w:rsidTr="004B1B12">
        <w:trPr>
          <w:trHeight w:val="227"/>
        </w:trPr>
        <w:tc>
          <w:tcPr>
            <w:tcW w:w="1524" w:type="pct"/>
            <w:vMerge/>
            <w:tcBorders>
              <w:left w:val="single" w:sz="4" w:space="0" w:color="BFBFBF"/>
              <w:right w:val="single" w:sz="4" w:space="0" w:color="BFBFBF"/>
            </w:tcBorders>
            <w:shd w:val="clear" w:color="auto" w:fill="auto"/>
            <w:vAlign w:val="center"/>
          </w:tcPr>
          <w:p w14:paraId="36C9A978" w14:textId="77777777" w:rsidR="00BA674E" w:rsidRPr="00345182" w:rsidRDefault="00BA674E" w:rsidP="004B1B12">
            <w:pPr>
              <w:pStyle w:val="TextCuadro"/>
              <w:rPr>
                <w:lang w:val="en-GB"/>
              </w:rPr>
            </w:pP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1772EAB" w14:textId="77777777" w:rsidR="00BA674E" w:rsidRPr="00345182" w:rsidRDefault="00454070" w:rsidP="004B1B12">
            <w:pPr>
              <w:pStyle w:val="TextCuadro"/>
              <w:jc w:val="center"/>
              <w:rPr>
                <w:lang w:val="en-GB"/>
              </w:rPr>
            </w:pPr>
            <w:r w:rsidRPr="00345182">
              <w:rPr>
                <w:lang w:val="en-GB"/>
              </w:rPr>
              <w:t>(39.480)</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4463A4E" w14:textId="77777777" w:rsidR="00BA674E" w:rsidRPr="00345182" w:rsidRDefault="00454070" w:rsidP="004B1B12">
            <w:pPr>
              <w:pStyle w:val="TextCuadro"/>
              <w:jc w:val="center"/>
              <w:rPr>
                <w:lang w:val="en-GB"/>
              </w:rPr>
            </w:pPr>
            <w:r w:rsidRPr="00345182">
              <w:rPr>
                <w:lang w:val="en-GB"/>
              </w:rPr>
              <w:t>(21.219)</w:t>
            </w:r>
          </w:p>
        </w:tc>
        <w:tc>
          <w:tcPr>
            <w:tcW w:w="8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5377045" w14:textId="77777777" w:rsidR="00BA674E" w:rsidRPr="00345182" w:rsidRDefault="00454070" w:rsidP="004B1B12">
            <w:pPr>
              <w:pStyle w:val="TextCuadro"/>
              <w:jc w:val="center"/>
              <w:rPr>
                <w:lang w:val="en-GB"/>
              </w:rPr>
            </w:pPr>
            <w:r w:rsidRPr="00345182">
              <w:rPr>
                <w:lang w:val="en-GB"/>
              </w:rPr>
              <w:t>(57.315)</w:t>
            </w:r>
          </w:p>
        </w:tc>
        <w:tc>
          <w:tcPr>
            <w:tcW w:w="71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ADAC7CF" w14:textId="77777777" w:rsidR="00BA674E" w:rsidRPr="00345182" w:rsidRDefault="00BA674E" w:rsidP="004B1B12">
            <w:pPr>
              <w:pStyle w:val="TextCuadro"/>
              <w:jc w:val="center"/>
              <w:rPr>
                <w:lang w:val="en-GB"/>
              </w:rPr>
            </w:pPr>
          </w:p>
        </w:tc>
        <w:tc>
          <w:tcPr>
            <w:tcW w:w="43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300148" w14:textId="77777777" w:rsidR="00BA674E" w:rsidRPr="00345182" w:rsidRDefault="00BA674E" w:rsidP="004B1B12">
            <w:pPr>
              <w:pStyle w:val="TextCuadro"/>
              <w:jc w:val="center"/>
              <w:rPr>
                <w:lang w:val="en-GB"/>
              </w:rPr>
            </w:pPr>
          </w:p>
        </w:tc>
      </w:tr>
      <w:tr w:rsidR="00BA674E" w:rsidRPr="00345182" w14:paraId="52E66CF8" w14:textId="77777777" w:rsidTr="004B1B12">
        <w:trPr>
          <w:trHeight w:val="227"/>
        </w:trPr>
        <w:tc>
          <w:tcPr>
            <w:tcW w:w="1524" w:type="pct"/>
            <w:tcBorders>
              <w:left w:val="single" w:sz="4" w:space="0" w:color="BFBFBF"/>
              <w:right w:val="single" w:sz="4" w:space="0" w:color="BFBFBF"/>
            </w:tcBorders>
            <w:shd w:val="clear" w:color="auto" w:fill="auto"/>
            <w:vAlign w:val="center"/>
          </w:tcPr>
          <w:p w14:paraId="7A83EC34" w14:textId="77777777" w:rsidR="00BA674E" w:rsidRPr="00345182" w:rsidRDefault="00454070" w:rsidP="004B1B12">
            <w:pPr>
              <w:pStyle w:val="TextCuadro"/>
              <w:rPr>
                <w:lang w:val="en-GB"/>
              </w:rPr>
            </w:pPr>
            <w:r w:rsidRPr="00345182">
              <w:rPr>
                <w:lang w:val="en-GB"/>
              </w:rPr>
              <w:t>Number of observations</w:t>
            </w:r>
          </w:p>
        </w:tc>
        <w:tc>
          <w:tcPr>
            <w:tcW w:w="722" w:type="pct"/>
            <w:tcBorders>
              <w:left w:val="single" w:sz="4" w:space="0" w:color="BFBFBF"/>
              <w:right w:val="single" w:sz="4" w:space="0" w:color="BFBFBF"/>
            </w:tcBorders>
            <w:shd w:val="clear" w:color="auto" w:fill="auto"/>
            <w:vAlign w:val="center"/>
          </w:tcPr>
          <w:p w14:paraId="32096F91" w14:textId="77777777" w:rsidR="00BA674E" w:rsidRPr="00345182" w:rsidRDefault="00454070" w:rsidP="004B1B12">
            <w:pPr>
              <w:pStyle w:val="TextCuadro"/>
              <w:jc w:val="center"/>
              <w:rPr>
                <w:lang w:val="en-GB"/>
              </w:rPr>
            </w:pPr>
            <w:r w:rsidRPr="00345182">
              <w:rPr>
                <w:lang w:val="en-GB"/>
              </w:rPr>
              <w:t>3626</w:t>
            </w:r>
          </w:p>
        </w:tc>
        <w:tc>
          <w:tcPr>
            <w:tcW w:w="722" w:type="pct"/>
            <w:tcBorders>
              <w:left w:val="single" w:sz="4" w:space="0" w:color="BFBFBF"/>
              <w:right w:val="single" w:sz="4" w:space="0" w:color="BFBFBF"/>
            </w:tcBorders>
            <w:shd w:val="clear" w:color="auto" w:fill="auto"/>
            <w:vAlign w:val="center"/>
          </w:tcPr>
          <w:p w14:paraId="2F09DE13" w14:textId="77777777" w:rsidR="00BA674E" w:rsidRPr="00345182" w:rsidRDefault="00454070" w:rsidP="004B1B12">
            <w:pPr>
              <w:pStyle w:val="TextCuadro"/>
              <w:jc w:val="center"/>
              <w:rPr>
                <w:lang w:val="en-GB"/>
              </w:rPr>
            </w:pPr>
            <w:r w:rsidRPr="00345182">
              <w:rPr>
                <w:lang w:val="en-GB"/>
              </w:rPr>
              <w:t>3626</w:t>
            </w:r>
          </w:p>
        </w:tc>
        <w:tc>
          <w:tcPr>
            <w:tcW w:w="884" w:type="pct"/>
            <w:tcBorders>
              <w:left w:val="single" w:sz="4" w:space="0" w:color="BFBFBF"/>
              <w:right w:val="single" w:sz="4" w:space="0" w:color="BFBFBF"/>
            </w:tcBorders>
            <w:shd w:val="clear" w:color="auto" w:fill="auto"/>
            <w:vAlign w:val="center"/>
          </w:tcPr>
          <w:p w14:paraId="289954EC" w14:textId="77777777" w:rsidR="00BA674E" w:rsidRPr="00345182" w:rsidRDefault="00454070" w:rsidP="004B1B12">
            <w:pPr>
              <w:pStyle w:val="TextCuadro"/>
              <w:jc w:val="center"/>
              <w:rPr>
                <w:lang w:val="en-GB"/>
              </w:rPr>
            </w:pPr>
            <w:r w:rsidRPr="00345182">
              <w:rPr>
                <w:lang w:val="en-GB"/>
              </w:rPr>
              <w:t>3626</w:t>
            </w:r>
          </w:p>
        </w:tc>
        <w:tc>
          <w:tcPr>
            <w:tcW w:w="718" w:type="pct"/>
            <w:tcBorders>
              <w:left w:val="single" w:sz="4" w:space="0" w:color="BFBFBF"/>
              <w:right w:val="single" w:sz="4" w:space="0" w:color="BFBFBF"/>
            </w:tcBorders>
            <w:shd w:val="clear" w:color="auto" w:fill="auto"/>
            <w:vAlign w:val="center"/>
          </w:tcPr>
          <w:p w14:paraId="1D5BA94B" w14:textId="77777777" w:rsidR="00BA674E" w:rsidRPr="00345182" w:rsidRDefault="00BA674E" w:rsidP="004B1B12">
            <w:pPr>
              <w:pStyle w:val="TextCuadro"/>
              <w:jc w:val="center"/>
              <w:rPr>
                <w:lang w:val="en-GB"/>
              </w:rPr>
            </w:pPr>
          </w:p>
        </w:tc>
        <w:tc>
          <w:tcPr>
            <w:tcW w:w="430" w:type="pct"/>
            <w:tcBorders>
              <w:left w:val="single" w:sz="4" w:space="0" w:color="BFBFBF"/>
              <w:right w:val="single" w:sz="4" w:space="0" w:color="BFBFBF"/>
            </w:tcBorders>
            <w:shd w:val="clear" w:color="auto" w:fill="auto"/>
            <w:vAlign w:val="center"/>
          </w:tcPr>
          <w:p w14:paraId="607A67A1" w14:textId="77777777" w:rsidR="00BA674E" w:rsidRPr="00345182" w:rsidRDefault="00BA674E" w:rsidP="004B1B12">
            <w:pPr>
              <w:pStyle w:val="TextCuadro"/>
              <w:jc w:val="center"/>
              <w:rPr>
                <w:lang w:val="en-GB"/>
              </w:rPr>
            </w:pPr>
          </w:p>
        </w:tc>
      </w:tr>
      <w:tr w:rsidR="00BA674E" w:rsidRPr="00345182" w14:paraId="4CFB26D2" w14:textId="77777777" w:rsidTr="004B1B12">
        <w:trPr>
          <w:trHeight w:val="227"/>
        </w:trPr>
        <w:tc>
          <w:tcPr>
            <w:tcW w:w="1524" w:type="pct"/>
            <w:vMerge w:val="restart"/>
            <w:tcBorders>
              <w:top w:val="single" w:sz="4" w:space="0" w:color="BFBFBF"/>
              <w:left w:val="single" w:sz="4" w:space="0" w:color="BFBFBF"/>
              <w:bottom w:val="single" w:sz="4" w:space="0" w:color="BFBFBF"/>
              <w:right w:val="single" w:sz="4" w:space="0" w:color="BFBFBF"/>
            </w:tcBorders>
            <w:shd w:val="clear" w:color="auto" w:fill="auto"/>
            <w:vAlign w:val="center"/>
          </w:tcPr>
          <w:p w14:paraId="6CEF4BFE" w14:textId="77777777" w:rsidR="00BA674E" w:rsidRPr="00345182" w:rsidRDefault="00454070" w:rsidP="004B1B12">
            <w:pPr>
              <w:pStyle w:val="TextCuadro"/>
              <w:rPr>
                <w:lang w:val="en-GB"/>
              </w:rPr>
            </w:pPr>
            <w:r w:rsidRPr="00345182">
              <w:rPr>
                <w:lang w:val="en-GB"/>
              </w:rPr>
              <w:t>Average monthly income without TSA program</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34350AD" w14:textId="77777777" w:rsidR="00BA674E" w:rsidRPr="00345182" w:rsidRDefault="00454070" w:rsidP="004B1B12">
            <w:pPr>
              <w:pStyle w:val="TextCuadro"/>
              <w:jc w:val="center"/>
              <w:rPr>
                <w:lang w:val="en-GB"/>
              </w:rPr>
            </w:pPr>
            <w:r w:rsidRPr="00345182">
              <w:rPr>
                <w:lang w:val="en-GB"/>
              </w:rPr>
              <w:t>-11.751</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87ACB00" w14:textId="77777777" w:rsidR="00BA674E" w:rsidRPr="00345182" w:rsidRDefault="00454070" w:rsidP="004B1B12">
            <w:pPr>
              <w:pStyle w:val="TextCuadro"/>
              <w:jc w:val="center"/>
              <w:rPr>
                <w:lang w:val="en-GB"/>
              </w:rPr>
            </w:pPr>
            <w:r w:rsidRPr="00345182">
              <w:rPr>
                <w:lang w:val="en-GB"/>
              </w:rPr>
              <w:t>-36.989</w:t>
            </w:r>
          </w:p>
        </w:tc>
        <w:tc>
          <w:tcPr>
            <w:tcW w:w="8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9CA83C8" w14:textId="77777777" w:rsidR="00BA674E" w:rsidRPr="00345182" w:rsidRDefault="00454070" w:rsidP="004B1B12">
            <w:pPr>
              <w:pStyle w:val="TextCuadro"/>
              <w:jc w:val="center"/>
              <w:rPr>
                <w:lang w:val="en-GB"/>
              </w:rPr>
            </w:pPr>
            <w:r w:rsidRPr="00345182">
              <w:rPr>
                <w:lang w:val="en-GB"/>
              </w:rPr>
              <w:t>22.825</w:t>
            </w:r>
          </w:p>
        </w:tc>
        <w:tc>
          <w:tcPr>
            <w:tcW w:w="71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92E861E" w14:textId="77777777" w:rsidR="00BA674E" w:rsidRPr="00345182" w:rsidRDefault="00454070" w:rsidP="004B1B12">
            <w:pPr>
              <w:pStyle w:val="TextCuadro"/>
              <w:jc w:val="center"/>
              <w:rPr>
                <w:lang w:val="en-GB"/>
              </w:rPr>
            </w:pPr>
            <w:r w:rsidRPr="00345182">
              <w:rPr>
                <w:lang w:val="en-GB"/>
              </w:rPr>
              <w:t>348.043</w:t>
            </w:r>
          </w:p>
        </w:tc>
        <w:tc>
          <w:tcPr>
            <w:tcW w:w="43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8DC0D69" w14:textId="77777777" w:rsidR="00BA674E" w:rsidRPr="00345182" w:rsidRDefault="00454070" w:rsidP="004B1B12">
            <w:pPr>
              <w:pStyle w:val="TextCuadro"/>
              <w:jc w:val="center"/>
              <w:rPr>
                <w:lang w:val="en-GB"/>
              </w:rPr>
            </w:pPr>
            <w:r w:rsidRPr="00345182">
              <w:rPr>
                <w:lang w:val="en-GB"/>
              </w:rPr>
              <w:t>0.528</w:t>
            </w:r>
          </w:p>
        </w:tc>
      </w:tr>
      <w:tr w:rsidR="00BA674E" w:rsidRPr="00345182" w14:paraId="691B5D4B" w14:textId="77777777" w:rsidTr="004B1B12">
        <w:trPr>
          <w:trHeight w:val="227"/>
        </w:trPr>
        <w:tc>
          <w:tcPr>
            <w:tcW w:w="1524" w:type="pct"/>
            <w:vMerge/>
            <w:tcBorders>
              <w:top w:val="single" w:sz="4" w:space="0" w:color="BFBFBF"/>
              <w:left w:val="single" w:sz="4" w:space="0" w:color="BFBFBF"/>
              <w:bottom w:val="single" w:sz="4" w:space="0" w:color="BFBFBF"/>
              <w:right w:val="single" w:sz="4" w:space="0" w:color="BFBFBF"/>
            </w:tcBorders>
            <w:shd w:val="clear" w:color="auto" w:fill="auto"/>
            <w:vAlign w:val="center"/>
          </w:tcPr>
          <w:p w14:paraId="5A0D3089" w14:textId="77777777" w:rsidR="00BA674E" w:rsidRPr="00345182" w:rsidRDefault="00BA674E" w:rsidP="004B1B12">
            <w:pPr>
              <w:pStyle w:val="TextCuadro"/>
              <w:rPr>
                <w:lang w:val="en-GB"/>
              </w:rPr>
            </w:pPr>
          </w:p>
        </w:tc>
        <w:tc>
          <w:tcPr>
            <w:tcW w:w="722" w:type="pct"/>
            <w:tcBorders>
              <w:left w:val="single" w:sz="4" w:space="0" w:color="BFBFBF"/>
              <w:right w:val="single" w:sz="4" w:space="0" w:color="BFBFBF"/>
            </w:tcBorders>
            <w:shd w:val="clear" w:color="auto" w:fill="auto"/>
            <w:vAlign w:val="center"/>
          </w:tcPr>
          <w:p w14:paraId="470BE756" w14:textId="77777777" w:rsidR="00BA674E" w:rsidRPr="00345182" w:rsidRDefault="00454070" w:rsidP="004B1B12">
            <w:pPr>
              <w:pStyle w:val="TextCuadro"/>
              <w:jc w:val="center"/>
              <w:rPr>
                <w:lang w:val="en-GB"/>
              </w:rPr>
            </w:pPr>
            <w:r w:rsidRPr="00345182">
              <w:rPr>
                <w:lang w:val="en-GB"/>
              </w:rPr>
              <w:t>(32.903)</w:t>
            </w:r>
          </w:p>
        </w:tc>
        <w:tc>
          <w:tcPr>
            <w:tcW w:w="722" w:type="pct"/>
            <w:tcBorders>
              <w:left w:val="single" w:sz="4" w:space="0" w:color="BFBFBF"/>
              <w:right w:val="single" w:sz="4" w:space="0" w:color="BFBFBF"/>
            </w:tcBorders>
            <w:shd w:val="clear" w:color="auto" w:fill="auto"/>
            <w:vAlign w:val="center"/>
          </w:tcPr>
          <w:p w14:paraId="2EB6B9D7" w14:textId="77777777" w:rsidR="00BA674E" w:rsidRPr="00345182" w:rsidRDefault="00454070" w:rsidP="004B1B12">
            <w:pPr>
              <w:pStyle w:val="TextCuadro"/>
              <w:jc w:val="center"/>
              <w:rPr>
                <w:lang w:val="en-GB"/>
              </w:rPr>
            </w:pPr>
            <w:r w:rsidRPr="00345182">
              <w:rPr>
                <w:lang w:val="en-GB"/>
              </w:rPr>
              <w:t>(21.272)</w:t>
            </w:r>
          </w:p>
        </w:tc>
        <w:tc>
          <w:tcPr>
            <w:tcW w:w="884" w:type="pct"/>
            <w:tcBorders>
              <w:left w:val="single" w:sz="4" w:space="0" w:color="BFBFBF"/>
              <w:right w:val="single" w:sz="4" w:space="0" w:color="BFBFBF"/>
            </w:tcBorders>
            <w:shd w:val="clear" w:color="auto" w:fill="auto"/>
            <w:vAlign w:val="center"/>
          </w:tcPr>
          <w:p w14:paraId="330440A7" w14:textId="77777777" w:rsidR="00BA674E" w:rsidRPr="00345182" w:rsidRDefault="00454070" w:rsidP="004B1B12">
            <w:pPr>
              <w:pStyle w:val="TextCuadro"/>
              <w:jc w:val="center"/>
              <w:rPr>
                <w:lang w:val="en-GB"/>
              </w:rPr>
            </w:pPr>
            <w:r w:rsidRPr="00345182">
              <w:rPr>
                <w:lang w:val="en-GB"/>
              </w:rPr>
              <w:t>(47.507)</w:t>
            </w:r>
          </w:p>
        </w:tc>
        <w:tc>
          <w:tcPr>
            <w:tcW w:w="718" w:type="pct"/>
            <w:tcBorders>
              <w:left w:val="single" w:sz="4" w:space="0" w:color="BFBFBF"/>
              <w:right w:val="single" w:sz="4" w:space="0" w:color="BFBFBF"/>
            </w:tcBorders>
            <w:shd w:val="clear" w:color="auto" w:fill="auto"/>
            <w:vAlign w:val="center"/>
          </w:tcPr>
          <w:p w14:paraId="45310E73" w14:textId="77777777" w:rsidR="00BA674E" w:rsidRPr="00345182" w:rsidRDefault="00BA674E" w:rsidP="004B1B12">
            <w:pPr>
              <w:pStyle w:val="TextCuadro"/>
              <w:jc w:val="center"/>
              <w:rPr>
                <w:lang w:val="en-GB"/>
              </w:rPr>
            </w:pPr>
          </w:p>
        </w:tc>
        <w:tc>
          <w:tcPr>
            <w:tcW w:w="430" w:type="pct"/>
            <w:tcBorders>
              <w:left w:val="single" w:sz="4" w:space="0" w:color="BFBFBF"/>
              <w:right w:val="single" w:sz="4" w:space="0" w:color="BFBFBF"/>
            </w:tcBorders>
            <w:shd w:val="clear" w:color="auto" w:fill="auto"/>
            <w:vAlign w:val="center"/>
          </w:tcPr>
          <w:p w14:paraId="06042C12" w14:textId="77777777" w:rsidR="00BA674E" w:rsidRPr="00345182" w:rsidRDefault="00BA674E" w:rsidP="004B1B12">
            <w:pPr>
              <w:pStyle w:val="TextCuadro"/>
              <w:jc w:val="center"/>
              <w:rPr>
                <w:lang w:val="en-GB"/>
              </w:rPr>
            </w:pPr>
          </w:p>
        </w:tc>
      </w:tr>
      <w:tr w:rsidR="00BA674E" w:rsidRPr="00345182" w14:paraId="1995C574" w14:textId="77777777" w:rsidTr="004B1B12">
        <w:trPr>
          <w:trHeight w:val="227"/>
        </w:trPr>
        <w:tc>
          <w:tcPr>
            <w:tcW w:w="152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9D6ED45" w14:textId="77777777" w:rsidR="00BA674E" w:rsidRPr="00345182" w:rsidRDefault="00454070" w:rsidP="004B1B12">
            <w:pPr>
              <w:pStyle w:val="TextCuadro"/>
              <w:rPr>
                <w:lang w:val="en-GB"/>
              </w:rPr>
            </w:pPr>
            <w:r w:rsidRPr="00345182">
              <w:rPr>
                <w:lang w:val="en-GB"/>
              </w:rPr>
              <w:t>Number of observations</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55966E8" w14:textId="77777777" w:rsidR="00BA674E" w:rsidRPr="00345182" w:rsidRDefault="00454070" w:rsidP="004B1B12">
            <w:pPr>
              <w:pStyle w:val="TextCuadro"/>
              <w:jc w:val="center"/>
              <w:rPr>
                <w:lang w:val="en-GB"/>
              </w:rPr>
            </w:pPr>
            <w:r w:rsidRPr="00345182">
              <w:rPr>
                <w:lang w:val="en-GB"/>
              </w:rPr>
              <w:t>3626</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1CD88E7" w14:textId="77777777" w:rsidR="00BA674E" w:rsidRPr="00345182" w:rsidRDefault="00454070" w:rsidP="004B1B12">
            <w:pPr>
              <w:pStyle w:val="TextCuadro"/>
              <w:jc w:val="center"/>
              <w:rPr>
                <w:lang w:val="en-GB"/>
              </w:rPr>
            </w:pPr>
            <w:r w:rsidRPr="00345182">
              <w:rPr>
                <w:lang w:val="en-GB"/>
              </w:rPr>
              <w:t>3626</w:t>
            </w:r>
          </w:p>
        </w:tc>
        <w:tc>
          <w:tcPr>
            <w:tcW w:w="8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509EFB7" w14:textId="77777777" w:rsidR="00BA674E" w:rsidRPr="00345182" w:rsidRDefault="00454070" w:rsidP="004B1B12">
            <w:pPr>
              <w:pStyle w:val="TextCuadro"/>
              <w:jc w:val="center"/>
              <w:rPr>
                <w:lang w:val="en-GB"/>
              </w:rPr>
            </w:pPr>
            <w:r w:rsidRPr="00345182">
              <w:rPr>
                <w:lang w:val="en-GB"/>
              </w:rPr>
              <w:t>3626</w:t>
            </w:r>
          </w:p>
        </w:tc>
        <w:tc>
          <w:tcPr>
            <w:tcW w:w="71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93E2B9B" w14:textId="77777777" w:rsidR="00BA674E" w:rsidRPr="00345182" w:rsidRDefault="00BA674E" w:rsidP="004B1B12">
            <w:pPr>
              <w:pStyle w:val="TextCuadro"/>
              <w:jc w:val="center"/>
              <w:rPr>
                <w:lang w:val="en-GB"/>
              </w:rPr>
            </w:pPr>
          </w:p>
        </w:tc>
        <w:tc>
          <w:tcPr>
            <w:tcW w:w="43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11B90FC" w14:textId="77777777" w:rsidR="00BA674E" w:rsidRPr="00345182" w:rsidRDefault="00BA674E" w:rsidP="004B1B12">
            <w:pPr>
              <w:pStyle w:val="TextCuadro"/>
              <w:jc w:val="center"/>
              <w:rPr>
                <w:lang w:val="en-GB"/>
              </w:rPr>
            </w:pPr>
          </w:p>
        </w:tc>
      </w:tr>
      <w:tr w:rsidR="00BA674E" w:rsidRPr="00345182" w14:paraId="2E8914B5" w14:textId="77777777" w:rsidTr="004B1B12">
        <w:trPr>
          <w:trHeight w:val="227"/>
        </w:trPr>
        <w:tc>
          <w:tcPr>
            <w:tcW w:w="1524" w:type="pct"/>
            <w:vMerge w:val="restart"/>
            <w:tcBorders>
              <w:left w:val="single" w:sz="4" w:space="0" w:color="BFBFBF"/>
              <w:right w:val="single" w:sz="4" w:space="0" w:color="BFBFBF"/>
            </w:tcBorders>
            <w:shd w:val="clear" w:color="auto" w:fill="auto"/>
            <w:vAlign w:val="center"/>
          </w:tcPr>
          <w:p w14:paraId="21C4A592" w14:textId="77777777" w:rsidR="00BA674E" w:rsidRPr="00345182" w:rsidRDefault="00454070" w:rsidP="004B1B12">
            <w:pPr>
              <w:pStyle w:val="TextCuadro"/>
              <w:rPr>
                <w:lang w:val="en-GB"/>
              </w:rPr>
            </w:pPr>
            <w:r w:rsidRPr="00345182">
              <w:rPr>
                <w:lang w:val="en-GB"/>
              </w:rPr>
              <w:t>% of households that save periodically</w:t>
            </w:r>
          </w:p>
        </w:tc>
        <w:tc>
          <w:tcPr>
            <w:tcW w:w="722" w:type="pct"/>
            <w:tcBorders>
              <w:left w:val="single" w:sz="4" w:space="0" w:color="BFBFBF"/>
              <w:right w:val="single" w:sz="4" w:space="0" w:color="BFBFBF"/>
            </w:tcBorders>
            <w:shd w:val="clear" w:color="auto" w:fill="auto"/>
            <w:vAlign w:val="center"/>
          </w:tcPr>
          <w:p w14:paraId="10109A63" w14:textId="77777777" w:rsidR="00BA674E" w:rsidRPr="00345182" w:rsidRDefault="00454070" w:rsidP="004B1B12">
            <w:pPr>
              <w:pStyle w:val="TextCuadro"/>
              <w:jc w:val="center"/>
              <w:rPr>
                <w:lang w:val="en-GB"/>
              </w:rPr>
            </w:pPr>
            <w:r w:rsidRPr="00345182">
              <w:rPr>
                <w:lang w:val="en-GB"/>
              </w:rPr>
              <w:t>-0.002</w:t>
            </w:r>
          </w:p>
        </w:tc>
        <w:tc>
          <w:tcPr>
            <w:tcW w:w="722" w:type="pct"/>
            <w:tcBorders>
              <w:left w:val="single" w:sz="4" w:space="0" w:color="BFBFBF"/>
              <w:right w:val="single" w:sz="4" w:space="0" w:color="BFBFBF"/>
            </w:tcBorders>
            <w:shd w:val="clear" w:color="auto" w:fill="auto"/>
            <w:vAlign w:val="center"/>
          </w:tcPr>
          <w:p w14:paraId="67FF769B" w14:textId="77777777" w:rsidR="00BA674E" w:rsidRPr="00345182" w:rsidRDefault="00454070" w:rsidP="004B1B12">
            <w:pPr>
              <w:pStyle w:val="TextCuadro"/>
              <w:jc w:val="center"/>
              <w:rPr>
                <w:lang w:val="en-GB"/>
              </w:rPr>
            </w:pPr>
            <w:r w:rsidRPr="00345182">
              <w:rPr>
                <w:lang w:val="en-GB"/>
              </w:rPr>
              <w:t>-0.003</w:t>
            </w:r>
          </w:p>
        </w:tc>
        <w:tc>
          <w:tcPr>
            <w:tcW w:w="884" w:type="pct"/>
            <w:tcBorders>
              <w:left w:val="single" w:sz="4" w:space="0" w:color="BFBFBF"/>
              <w:right w:val="single" w:sz="4" w:space="0" w:color="BFBFBF"/>
            </w:tcBorders>
            <w:shd w:val="clear" w:color="auto" w:fill="auto"/>
            <w:vAlign w:val="center"/>
          </w:tcPr>
          <w:p w14:paraId="4E760810" w14:textId="77777777" w:rsidR="00BA674E" w:rsidRPr="00345182" w:rsidRDefault="00454070" w:rsidP="004B1B12">
            <w:pPr>
              <w:pStyle w:val="TextCuadro"/>
              <w:jc w:val="center"/>
              <w:rPr>
                <w:lang w:val="en-GB"/>
              </w:rPr>
            </w:pPr>
            <w:r w:rsidRPr="00345182">
              <w:rPr>
                <w:lang w:val="en-GB"/>
              </w:rPr>
              <w:t>0.009</w:t>
            </w:r>
          </w:p>
        </w:tc>
        <w:tc>
          <w:tcPr>
            <w:tcW w:w="718" w:type="pct"/>
            <w:tcBorders>
              <w:left w:val="single" w:sz="4" w:space="0" w:color="BFBFBF"/>
              <w:right w:val="single" w:sz="4" w:space="0" w:color="BFBFBF"/>
            </w:tcBorders>
            <w:shd w:val="clear" w:color="auto" w:fill="auto"/>
            <w:vAlign w:val="center"/>
          </w:tcPr>
          <w:p w14:paraId="2120379D" w14:textId="77777777" w:rsidR="00BA674E" w:rsidRPr="00345182" w:rsidRDefault="00454070" w:rsidP="004B1B12">
            <w:pPr>
              <w:pStyle w:val="TextCuadro"/>
              <w:jc w:val="center"/>
              <w:rPr>
                <w:lang w:val="en-GB"/>
              </w:rPr>
            </w:pPr>
            <w:r w:rsidRPr="00345182">
              <w:rPr>
                <w:lang w:val="en-GB"/>
              </w:rPr>
              <w:t>0.011</w:t>
            </w:r>
          </w:p>
        </w:tc>
        <w:tc>
          <w:tcPr>
            <w:tcW w:w="430" w:type="pct"/>
            <w:tcBorders>
              <w:left w:val="single" w:sz="4" w:space="0" w:color="BFBFBF"/>
              <w:right w:val="single" w:sz="4" w:space="0" w:color="BFBFBF"/>
            </w:tcBorders>
            <w:shd w:val="clear" w:color="auto" w:fill="auto"/>
            <w:vAlign w:val="center"/>
          </w:tcPr>
          <w:p w14:paraId="6C0247CB" w14:textId="77777777" w:rsidR="00BA674E" w:rsidRPr="00345182" w:rsidRDefault="00454070" w:rsidP="004B1B12">
            <w:pPr>
              <w:pStyle w:val="TextCuadro"/>
              <w:jc w:val="center"/>
              <w:rPr>
                <w:lang w:val="en-GB"/>
              </w:rPr>
            </w:pPr>
            <w:r w:rsidRPr="00345182">
              <w:rPr>
                <w:lang w:val="en-GB"/>
              </w:rPr>
              <w:t>0.077</w:t>
            </w:r>
          </w:p>
        </w:tc>
      </w:tr>
      <w:tr w:rsidR="00BA674E" w:rsidRPr="00345182" w14:paraId="5ED47ACA" w14:textId="77777777" w:rsidTr="004B1B12">
        <w:trPr>
          <w:trHeight w:val="227"/>
        </w:trPr>
        <w:tc>
          <w:tcPr>
            <w:tcW w:w="1524" w:type="pct"/>
            <w:vMerge/>
            <w:tcBorders>
              <w:left w:val="single" w:sz="4" w:space="0" w:color="BFBFBF"/>
              <w:right w:val="single" w:sz="4" w:space="0" w:color="BFBFBF"/>
            </w:tcBorders>
            <w:shd w:val="clear" w:color="auto" w:fill="auto"/>
            <w:vAlign w:val="center"/>
          </w:tcPr>
          <w:p w14:paraId="5BEC3533" w14:textId="77777777" w:rsidR="00BA674E" w:rsidRPr="00345182" w:rsidRDefault="00BA674E" w:rsidP="004B1B12">
            <w:pPr>
              <w:pStyle w:val="TextCuadro"/>
              <w:rPr>
                <w:lang w:val="en-GB"/>
              </w:rPr>
            </w:pP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FC1D061" w14:textId="77777777" w:rsidR="00BA674E" w:rsidRPr="00345182" w:rsidRDefault="00454070" w:rsidP="004B1B12">
            <w:pPr>
              <w:pStyle w:val="TextCuadro"/>
              <w:jc w:val="center"/>
              <w:rPr>
                <w:lang w:val="en-GB"/>
              </w:rPr>
            </w:pPr>
            <w:r w:rsidRPr="00345182">
              <w:rPr>
                <w:lang w:val="en-GB"/>
              </w:rPr>
              <w:t>(0.010)</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963CD77" w14:textId="77777777" w:rsidR="00BA674E" w:rsidRPr="00345182" w:rsidRDefault="00454070" w:rsidP="004B1B12">
            <w:pPr>
              <w:pStyle w:val="TextCuadro"/>
              <w:jc w:val="center"/>
              <w:rPr>
                <w:lang w:val="en-GB"/>
              </w:rPr>
            </w:pPr>
            <w:r w:rsidRPr="00345182">
              <w:rPr>
                <w:lang w:val="en-GB"/>
              </w:rPr>
              <w:t>(0.009)</w:t>
            </w:r>
          </w:p>
        </w:tc>
        <w:tc>
          <w:tcPr>
            <w:tcW w:w="8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4CE18DC" w14:textId="77777777" w:rsidR="00BA674E" w:rsidRPr="00345182" w:rsidRDefault="00454070" w:rsidP="004B1B12">
            <w:pPr>
              <w:pStyle w:val="TextCuadro"/>
              <w:jc w:val="center"/>
              <w:rPr>
                <w:lang w:val="en-GB"/>
              </w:rPr>
            </w:pPr>
            <w:r w:rsidRPr="00345182">
              <w:rPr>
                <w:lang w:val="en-GB"/>
              </w:rPr>
              <w:t>(0.013)</w:t>
            </w:r>
          </w:p>
        </w:tc>
        <w:tc>
          <w:tcPr>
            <w:tcW w:w="71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19C8678" w14:textId="77777777" w:rsidR="00BA674E" w:rsidRPr="00345182" w:rsidRDefault="00BA674E" w:rsidP="004B1B12">
            <w:pPr>
              <w:pStyle w:val="TextCuadro"/>
              <w:jc w:val="center"/>
              <w:rPr>
                <w:lang w:val="en-GB"/>
              </w:rPr>
            </w:pPr>
          </w:p>
        </w:tc>
        <w:tc>
          <w:tcPr>
            <w:tcW w:w="43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CDF5534" w14:textId="77777777" w:rsidR="00BA674E" w:rsidRPr="00345182" w:rsidRDefault="00BA674E" w:rsidP="004B1B12">
            <w:pPr>
              <w:pStyle w:val="TextCuadro"/>
              <w:jc w:val="center"/>
              <w:rPr>
                <w:lang w:val="en-GB"/>
              </w:rPr>
            </w:pPr>
          </w:p>
        </w:tc>
      </w:tr>
      <w:tr w:rsidR="00BA674E" w:rsidRPr="00345182" w14:paraId="38333BF9" w14:textId="77777777" w:rsidTr="004B1B12">
        <w:trPr>
          <w:trHeight w:val="227"/>
        </w:trPr>
        <w:tc>
          <w:tcPr>
            <w:tcW w:w="1524" w:type="pct"/>
            <w:tcBorders>
              <w:left w:val="single" w:sz="4" w:space="0" w:color="BFBFBF"/>
              <w:right w:val="single" w:sz="4" w:space="0" w:color="BFBFBF"/>
            </w:tcBorders>
            <w:shd w:val="clear" w:color="auto" w:fill="auto"/>
            <w:vAlign w:val="center"/>
          </w:tcPr>
          <w:p w14:paraId="18777B7D" w14:textId="77777777" w:rsidR="00BA674E" w:rsidRPr="00345182" w:rsidRDefault="00454070" w:rsidP="004B1B12">
            <w:pPr>
              <w:pStyle w:val="TextCuadro"/>
              <w:rPr>
                <w:lang w:val="en-GB"/>
              </w:rPr>
            </w:pPr>
            <w:r w:rsidRPr="00345182">
              <w:rPr>
                <w:lang w:val="en-GB"/>
              </w:rPr>
              <w:t>Number of observations</w:t>
            </w:r>
          </w:p>
        </w:tc>
        <w:tc>
          <w:tcPr>
            <w:tcW w:w="722" w:type="pct"/>
            <w:tcBorders>
              <w:left w:val="single" w:sz="4" w:space="0" w:color="BFBFBF"/>
              <w:right w:val="single" w:sz="4" w:space="0" w:color="BFBFBF"/>
            </w:tcBorders>
            <w:shd w:val="clear" w:color="auto" w:fill="auto"/>
            <w:vAlign w:val="center"/>
          </w:tcPr>
          <w:p w14:paraId="3AC937A9" w14:textId="77777777" w:rsidR="00BA674E" w:rsidRPr="00345182" w:rsidRDefault="00454070" w:rsidP="004B1B12">
            <w:pPr>
              <w:pStyle w:val="TextCuadro"/>
              <w:jc w:val="center"/>
              <w:rPr>
                <w:lang w:val="en-GB"/>
              </w:rPr>
            </w:pPr>
            <w:r w:rsidRPr="00345182">
              <w:rPr>
                <w:lang w:val="en-GB"/>
              </w:rPr>
              <w:t>3626</w:t>
            </w:r>
          </w:p>
        </w:tc>
        <w:tc>
          <w:tcPr>
            <w:tcW w:w="722" w:type="pct"/>
            <w:tcBorders>
              <w:left w:val="single" w:sz="4" w:space="0" w:color="BFBFBF"/>
              <w:right w:val="single" w:sz="4" w:space="0" w:color="BFBFBF"/>
            </w:tcBorders>
            <w:shd w:val="clear" w:color="auto" w:fill="auto"/>
            <w:vAlign w:val="center"/>
          </w:tcPr>
          <w:p w14:paraId="546932A6" w14:textId="77777777" w:rsidR="00BA674E" w:rsidRPr="00345182" w:rsidRDefault="00454070" w:rsidP="004B1B12">
            <w:pPr>
              <w:pStyle w:val="TextCuadro"/>
              <w:jc w:val="center"/>
              <w:rPr>
                <w:lang w:val="en-GB"/>
              </w:rPr>
            </w:pPr>
            <w:r w:rsidRPr="00345182">
              <w:rPr>
                <w:lang w:val="en-GB"/>
              </w:rPr>
              <w:t>3626</w:t>
            </w:r>
          </w:p>
        </w:tc>
        <w:tc>
          <w:tcPr>
            <w:tcW w:w="884" w:type="pct"/>
            <w:tcBorders>
              <w:left w:val="single" w:sz="4" w:space="0" w:color="BFBFBF"/>
              <w:right w:val="single" w:sz="4" w:space="0" w:color="BFBFBF"/>
            </w:tcBorders>
            <w:shd w:val="clear" w:color="auto" w:fill="auto"/>
            <w:vAlign w:val="center"/>
          </w:tcPr>
          <w:p w14:paraId="62C8E57E" w14:textId="77777777" w:rsidR="00BA674E" w:rsidRPr="00345182" w:rsidRDefault="00454070" w:rsidP="004B1B12">
            <w:pPr>
              <w:pStyle w:val="TextCuadro"/>
              <w:jc w:val="center"/>
              <w:rPr>
                <w:lang w:val="en-GB"/>
              </w:rPr>
            </w:pPr>
            <w:r w:rsidRPr="00345182">
              <w:rPr>
                <w:lang w:val="en-GB"/>
              </w:rPr>
              <w:t>3626</w:t>
            </w:r>
          </w:p>
        </w:tc>
        <w:tc>
          <w:tcPr>
            <w:tcW w:w="718" w:type="pct"/>
            <w:tcBorders>
              <w:left w:val="single" w:sz="4" w:space="0" w:color="BFBFBF"/>
              <w:right w:val="single" w:sz="4" w:space="0" w:color="BFBFBF"/>
            </w:tcBorders>
            <w:shd w:val="clear" w:color="auto" w:fill="auto"/>
            <w:vAlign w:val="center"/>
          </w:tcPr>
          <w:p w14:paraId="5018EEC9" w14:textId="77777777" w:rsidR="00BA674E" w:rsidRPr="00345182" w:rsidRDefault="00BA674E" w:rsidP="004B1B12">
            <w:pPr>
              <w:pStyle w:val="TextCuadro"/>
              <w:jc w:val="center"/>
              <w:rPr>
                <w:lang w:val="en-GB"/>
              </w:rPr>
            </w:pPr>
          </w:p>
        </w:tc>
        <w:tc>
          <w:tcPr>
            <w:tcW w:w="430" w:type="pct"/>
            <w:tcBorders>
              <w:left w:val="single" w:sz="4" w:space="0" w:color="BFBFBF"/>
              <w:right w:val="single" w:sz="4" w:space="0" w:color="BFBFBF"/>
            </w:tcBorders>
            <w:shd w:val="clear" w:color="auto" w:fill="auto"/>
            <w:vAlign w:val="center"/>
          </w:tcPr>
          <w:p w14:paraId="678D70F4" w14:textId="77777777" w:rsidR="00BA674E" w:rsidRPr="00345182" w:rsidRDefault="00BA674E" w:rsidP="004B1B12">
            <w:pPr>
              <w:pStyle w:val="TextCuadro"/>
              <w:jc w:val="center"/>
              <w:rPr>
                <w:lang w:val="en-GB"/>
              </w:rPr>
            </w:pPr>
          </w:p>
        </w:tc>
      </w:tr>
      <w:tr w:rsidR="00BA674E" w:rsidRPr="00345182" w14:paraId="3C2C3F20" w14:textId="77777777" w:rsidTr="004B1B12">
        <w:trPr>
          <w:trHeight w:val="227"/>
        </w:trPr>
        <w:tc>
          <w:tcPr>
            <w:tcW w:w="1524" w:type="pct"/>
            <w:vMerge w:val="restart"/>
            <w:tcBorders>
              <w:top w:val="single" w:sz="4" w:space="0" w:color="BFBFBF"/>
              <w:left w:val="single" w:sz="4" w:space="0" w:color="BFBFBF"/>
              <w:bottom w:val="single" w:sz="4" w:space="0" w:color="BFBFBF"/>
              <w:right w:val="single" w:sz="4" w:space="0" w:color="BFBFBF"/>
            </w:tcBorders>
            <w:shd w:val="clear" w:color="auto" w:fill="auto"/>
            <w:vAlign w:val="center"/>
          </w:tcPr>
          <w:p w14:paraId="2090988D" w14:textId="77777777" w:rsidR="00BA674E" w:rsidRPr="00345182" w:rsidRDefault="00454070" w:rsidP="004B1B12">
            <w:pPr>
              <w:pStyle w:val="TextCuadro"/>
              <w:rPr>
                <w:lang w:val="en-GB"/>
              </w:rPr>
            </w:pPr>
            <w:r w:rsidRPr="00345182">
              <w:rPr>
                <w:lang w:val="en-GB"/>
              </w:rPr>
              <w:t>Average savings</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6390B93" w14:textId="77777777" w:rsidR="00BA674E" w:rsidRPr="00345182" w:rsidRDefault="00454070" w:rsidP="004B1B12">
            <w:pPr>
              <w:pStyle w:val="TextCuadro"/>
              <w:jc w:val="center"/>
              <w:rPr>
                <w:lang w:val="en-GB"/>
              </w:rPr>
            </w:pPr>
            <w:r w:rsidRPr="00345182">
              <w:rPr>
                <w:lang w:val="en-GB"/>
              </w:rPr>
              <w:t>106.091*</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57DE2A4" w14:textId="77777777" w:rsidR="00BA674E" w:rsidRPr="00345182" w:rsidRDefault="00454070" w:rsidP="004B1B12">
            <w:pPr>
              <w:pStyle w:val="TextCuadro"/>
              <w:jc w:val="center"/>
              <w:rPr>
                <w:lang w:val="en-GB"/>
              </w:rPr>
            </w:pPr>
            <w:r w:rsidRPr="00345182">
              <w:rPr>
                <w:lang w:val="en-GB"/>
              </w:rPr>
              <w:t>24.900</w:t>
            </w:r>
          </w:p>
        </w:tc>
        <w:tc>
          <w:tcPr>
            <w:tcW w:w="8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96C780F" w14:textId="77777777" w:rsidR="00BA674E" w:rsidRPr="00345182" w:rsidRDefault="00454070" w:rsidP="004B1B12">
            <w:pPr>
              <w:pStyle w:val="TextCuadro"/>
              <w:jc w:val="center"/>
              <w:rPr>
                <w:lang w:val="en-GB"/>
              </w:rPr>
            </w:pPr>
            <w:r w:rsidRPr="00345182">
              <w:rPr>
                <w:lang w:val="en-GB"/>
              </w:rPr>
              <w:t>-120.768+</w:t>
            </w:r>
          </w:p>
        </w:tc>
        <w:tc>
          <w:tcPr>
            <w:tcW w:w="71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146A00F" w14:textId="77777777" w:rsidR="00BA674E" w:rsidRPr="00345182" w:rsidRDefault="00454070" w:rsidP="004B1B12">
            <w:pPr>
              <w:pStyle w:val="TextCuadro"/>
              <w:jc w:val="center"/>
              <w:rPr>
                <w:lang w:val="en-GB"/>
              </w:rPr>
            </w:pPr>
            <w:r w:rsidRPr="00345182">
              <w:rPr>
                <w:lang w:val="en-GB"/>
              </w:rPr>
              <w:t>151.585</w:t>
            </w:r>
          </w:p>
        </w:tc>
        <w:tc>
          <w:tcPr>
            <w:tcW w:w="43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77134C" w14:textId="77777777" w:rsidR="00BA674E" w:rsidRPr="00345182" w:rsidRDefault="00454070" w:rsidP="004B1B12">
            <w:pPr>
              <w:pStyle w:val="TextCuadro"/>
              <w:jc w:val="center"/>
              <w:rPr>
                <w:lang w:val="en-GB"/>
              </w:rPr>
            </w:pPr>
            <w:r w:rsidRPr="00345182">
              <w:rPr>
                <w:lang w:val="en-GB"/>
              </w:rPr>
              <w:t>0.077</w:t>
            </w:r>
          </w:p>
        </w:tc>
      </w:tr>
      <w:tr w:rsidR="00BA674E" w:rsidRPr="00345182" w14:paraId="6F1B2076" w14:textId="77777777" w:rsidTr="004B1B12">
        <w:trPr>
          <w:trHeight w:val="227"/>
        </w:trPr>
        <w:tc>
          <w:tcPr>
            <w:tcW w:w="1524" w:type="pct"/>
            <w:vMerge/>
            <w:tcBorders>
              <w:top w:val="single" w:sz="4" w:space="0" w:color="BFBFBF"/>
              <w:left w:val="single" w:sz="4" w:space="0" w:color="BFBFBF"/>
              <w:bottom w:val="single" w:sz="4" w:space="0" w:color="BFBFBF"/>
              <w:right w:val="single" w:sz="4" w:space="0" w:color="BFBFBF"/>
            </w:tcBorders>
            <w:shd w:val="clear" w:color="auto" w:fill="auto"/>
            <w:vAlign w:val="center"/>
          </w:tcPr>
          <w:p w14:paraId="087E736A" w14:textId="77777777" w:rsidR="00BA674E" w:rsidRPr="00345182" w:rsidRDefault="00BA674E" w:rsidP="004B1B12">
            <w:pPr>
              <w:pStyle w:val="TextCuadro"/>
              <w:rPr>
                <w:lang w:val="en-GB"/>
              </w:rPr>
            </w:pPr>
          </w:p>
        </w:tc>
        <w:tc>
          <w:tcPr>
            <w:tcW w:w="722" w:type="pct"/>
            <w:tcBorders>
              <w:left w:val="single" w:sz="4" w:space="0" w:color="BFBFBF"/>
              <w:right w:val="single" w:sz="4" w:space="0" w:color="BFBFBF"/>
            </w:tcBorders>
            <w:shd w:val="clear" w:color="auto" w:fill="auto"/>
            <w:vAlign w:val="center"/>
          </w:tcPr>
          <w:p w14:paraId="761E533D" w14:textId="77777777" w:rsidR="00BA674E" w:rsidRPr="00345182" w:rsidRDefault="00454070" w:rsidP="004B1B12">
            <w:pPr>
              <w:pStyle w:val="TextCuadro"/>
              <w:jc w:val="center"/>
              <w:rPr>
                <w:lang w:val="en-GB"/>
              </w:rPr>
            </w:pPr>
            <w:r w:rsidRPr="00345182">
              <w:rPr>
                <w:lang w:val="en-GB"/>
              </w:rPr>
              <w:t>(35.509)</w:t>
            </w:r>
          </w:p>
        </w:tc>
        <w:tc>
          <w:tcPr>
            <w:tcW w:w="722" w:type="pct"/>
            <w:tcBorders>
              <w:left w:val="single" w:sz="4" w:space="0" w:color="BFBFBF"/>
              <w:right w:val="single" w:sz="4" w:space="0" w:color="BFBFBF"/>
            </w:tcBorders>
            <w:shd w:val="clear" w:color="auto" w:fill="auto"/>
            <w:vAlign w:val="center"/>
          </w:tcPr>
          <w:p w14:paraId="046C5209" w14:textId="77777777" w:rsidR="00BA674E" w:rsidRPr="00345182" w:rsidRDefault="00454070" w:rsidP="004B1B12">
            <w:pPr>
              <w:pStyle w:val="TextCuadro"/>
              <w:jc w:val="center"/>
              <w:rPr>
                <w:lang w:val="en-GB"/>
              </w:rPr>
            </w:pPr>
            <w:r w:rsidRPr="00345182">
              <w:rPr>
                <w:lang w:val="en-GB"/>
              </w:rPr>
              <w:t>(31.545)</w:t>
            </w:r>
          </w:p>
        </w:tc>
        <w:tc>
          <w:tcPr>
            <w:tcW w:w="884" w:type="pct"/>
            <w:tcBorders>
              <w:left w:val="single" w:sz="4" w:space="0" w:color="BFBFBF"/>
              <w:right w:val="single" w:sz="4" w:space="0" w:color="BFBFBF"/>
            </w:tcBorders>
            <w:shd w:val="clear" w:color="auto" w:fill="auto"/>
            <w:vAlign w:val="center"/>
          </w:tcPr>
          <w:p w14:paraId="4A93D4F2" w14:textId="77777777" w:rsidR="00BA674E" w:rsidRPr="00345182" w:rsidRDefault="00454070" w:rsidP="004B1B12">
            <w:pPr>
              <w:pStyle w:val="TextCuadro"/>
              <w:jc w:val="center"/>
              <w:rPr>
                <w:lang w:val="en-GB"/>
              </w:rPr>
            </w:pPr>
            <w:r w:rsidRPr="00345182">
              <w:rPr>
                <w:lang w:val="en-GB"/>
              </w:rPr>
              <w:t>(53.894)</w:t>
            </w:r>
          </w:p>
        </w:tc>
        <w:tc>
          <w:tcPr>
            <w:tcW w:w="718" w:type="pct"/>
            <w:tcBorders>
              <w:left w:val="single" w:sz="4" w:space="0" w:color="BFBFBF"/>
              <w:right w:val="single" w:sz="4" w:space="0" w:color="BFBFBF"/>
            </w:tcBorders>
            <w:shd w:val="clear" w:color="auto" w:fill="auto"/>
            <w:vAlign w:val="center"/>
          </w:tcPr>
          <w:p w14:paraId="245D322A" w14:textId="77777777" w:rsidR="00BA674E" w:rsidRPr="00345182" w:rsidRDefault="00BA674E" w:rsidP="004B1B12">
            <w:pPr>
              <w:pStyle w:val="TextCuadro"/>
              <w:jc w:val="center"/>
              <w:rPr>
                <w:lang w:val="en-GB"/>
              </w:rPr>
            </w:pPr>
          </w:p>
        </w:tc>
        <w:tc>
          <w:tcPr>
            <w:tcW w:w="430" w:type="pct"/>
            <w:tcBorders>
              <w:left w:val="single" w:sz="4" w:space="0" w:color="BFBFBF"/>
              <w:right w:val="single" w:sz="4" w:space="0" w:color="BFBFBF"/>
            </w:tcBorders>
            <w:shd w:val="clear" w:color="auto" w:fill="auto"/>
            <w:vAlign w:val="center"/>
          </w:tcPr>
          <w:p w14:paraId="265A3E77" w14:textId="77777777" w:rsidR="00BA674E" w:rsidRPr="00345182" w:rsidRDefault="00BA674E" w:rsidP="004B1B12">
            <w:pPr>
              <w:pStyle w:val="TextCuadro"/>
              <w:jc w:val="center"/>
              <w:rPr>
                <w:lang w:val="en-GB"/>
              </w:rPr>
            </w:pPr>
          </w:p>
        </w:tc>
      </w:tr>
      <w:tr w:rsidR="00BA674E" w:rsidRPr="00345182" w14:paraId="74BF4E2C" w14:textId="77777777" w:rsidTr="004B1B12">
        <w:trPr>
          <w:trHeight w:val="227"/>
        </w:trPr>
        <w:tc>
          <w:tcPr>
            <w:tcW w:w="152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EB948C6" w14:textId="77777777" w:rsidR="00BA674E" w:rsidRPr="00345182" w:rsidRDefault="00454070" w:rsidP="004B1B12">
            <w:pPr>
              <w:pStyle w:val="TextCuadro"/>
              <w:rPr>
                <w:lang w:val="en-GB"/>
              </w:rPr>
            </w:pPr>
            <w:r w:rsidRPr="00345182">
              <w:rPr>
                <w:lang w:val="en-GB"/>
              </w:rPr>
              <w:t>Number of observations</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529C227" w14:textId="77777777" w:rsidR="00BA674E" w:rsidRPr="00345182" w:rsidRDefault="00454070" w:rsidP="004B1B12">
            <w:pPr>
              <w:pStyle w:val="TextCuadro"/>
              <w:jc w:val="center"/>
              <w:rPr>
                <w:lang w:val="en-GB"/>
              </w:rPr>
            </w:pPr>
            <w:r w:rsidRPr="00345182">
              <w:rPr>
                <w:lang w:val="en-GB"/>
              </w:rPr>
              <w:t>3626</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E0A0D23" w14:textId="77777777" w:rsidR="00BA674E" w:rsidRPr="00345182" w:rsidRDefault="00454070" w:rsidP="004B1B12">
            <w:pPr>
              <w:pStyle w:val="TextCuadro"/>
              <w:jc w:val="center"/>
              <w:rPr>
                <w:lang w:val="en-GB"/>
              </w:rPr>
            </w:pPr>
            <w:r w:rsidRPr="00345182">
              <w:rPr>
                <w:lang w:val="en-GB"/>
              </w:rPr>
              <w:t>3626</w:t>
            </w:r>
          </w:p>
        </w:tc>
        <w:tc>
          <w:tcPr>
            <w:tcW w:w="8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2A6CFAE" w14:textId="77777777" w:rsidR="00BA674E" w:rsidRPr="00345182" w:rsidRDefault="00454070" w:rsidP="004B1B12">
            <w:pPr>
              <w:pStyle w:val="TextCuadro"/>
              <w:jc w:val="center"/>
              <w:rPr>
                <w:lang w:val="en-GB"/>
              </w:rPr>
            </w:pPr>
            <w:r w:rsidRPr="00345182">
              <w:rPr>
                <w:lang w:val="en-GB"/>
              </w:rPr>
              <w:t>3626</w:t>
            </w:r>
          </w:p>
        </w:tc>
        <w:tc>
          <w:tcPr>
            <w:tcW w:w="71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47A297F" w14:textId="77777777" w:rsidR="00BA674E" w:rsidRPr="00345182" w:rsidRDefault="00BA674E" w:rsidP="004B1B12">
            <w:pPr>
              <w:pStyle w:val="TextCuadro"/>
              <w:jc w:val="center"/>
              <w:rPr>
                <w:lang w:val="en-GB"/>
              </w:rPr>
            </w:pPr>
          </w:p>
        </w:tc>
        <w:tc>
          <w:tcPr>
            <w:tcW w:w="43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96942C" w14:textId="77777777" w:rsidR="00BA674E" w:rsidRPr="00345182" w:rsidRDefault="00BA674E" w:rsidP="004B1B12">
            <w:pPr>
              <w:pStyle w:val="TextCuadro"/>
              <w:jc w:val="center"/>
              <w:rPr>
                <w:lang w:val="en-GB"/>
              </w:rPr>
            </w:pPr>
          </w:p>
        </w:tc>
      </w:tr>
    </w:tbl>
    <w:p w14:paraId="6A26E74B" w14:textId="77777777" w:rsidR="00BA674E" w:rsidRPr="00345182" w:rsidRDefault="00454070" w:rsidP="004B1B12">
      <w:pPr>
        <w:pStyle w:val="PiedePagina"/>
        <w:jc w:val="center"/>
        <w:rPr>
          <w:lang w:val="en-GB"/>
        </w:rPr>
      </w:pPr>
      <w:r w:rsidRPr="00345182">
        <w:rPr>
          <w:lang w:val="en-GB"/>
        </w:rPr>
        <w:t>Significance level + 0.05 * 0.01 ** 0.001. Standard errors in parenthesis clustered at municipality level. Tbilisi is not included. F test of sum of B1+B2+B3 = 0.</w:t>
      </w:r>
    </w:p>
    <w:p w14:paraId="71840514" w14:textId="2797203E" w:rsidR="00BA674E" w:rsidRPr="00345182" w:rsidRDefault="00454070" w:rsidP="004B1B12">
      <w:pPr>
        <w:pStyle w:val="PiedeCuadro"/>
        <w:rPr>
          <w:rFonts w:eastAsia="Century Gothic"/>
          <w:lang w:val="en-GB"/>
        </w:rPr>
      </w:pPr>
      <w:r w:rsidRPr="00345182">
        <w:rPr>
          <w:rFonts w:eastAsia="Century Gothic"/>
          <w:lang w:val="en-GB"/>
        </w:rPr>
        <w:t>Source: Econometría</w:t>
      </w:r>
      <w:r w:rsidR="00BF7AAB" w:rsidRPr="00345182">
        <w:rPr>
          <w:rFonts w:eastAsia="Century Gothic"/>
          <w:lang w:val="en-GB"/>
        </w:rPr>
        <w:t xml:space="preserve"> </w:t>
      </w:r>
      <w:r w:rsidRPr="00345182">
        <w:rPr>
          <w:rFonts w:eastAsia="Century Gothic"/>
          <w:lang w:val="en-GB"/>
        </w:rPr>
        <w:t xml:space="preserve">Consultores </w:t>
      </w:r>
      <w:r w:rsidR="0040715F" w:rsidRPr="00345182">
        <w:rPr>
          <w:rFonts w:eastAsia="Century Gothic"/>
          <w:lang w:val="en-GB"/>
        </w:rPr>
        <w:t>with data from Georgian Social Services Agency. 2020</w:t>
      </w:r>
      <w:r w:rsidR="009A4C96" w:rsidRPr="00345182">
        <w:rPr>
          <w:rFonts w:eastAsia="Century Gothic"/>
          <w:lang w:val="en-GB"/>
        </w:rPr>
        <w:t xml:space="preserve"> </w:t>
      </w:r>
    </w:p>
    <w:p w14:paraId="70C3D27D" w14:textId="77777777" w:rsidR="00BA674E" w:rsidRPr="00345182" w:rsidRDefault="00454070">
      <w:pPr>
        <w:pStyle w:val="Ttulo3"/>
        <w:rPr>
          <w:lang w:val="en-GB"/>
        </w:rPr>
      </w:pPr>
      <w:bookmarkStart w:id="256" w:name="1vsw3ci" w:colFirst="0" w:colLast="0"/>
      <w:bookmarkStart w:id="257" w:name="_3gnlt4p" w:colFirst="0" w:colLast="0"/>
      <w:bookmarkStart w:id="258" w:name="_Toc58492366"/>
      <w:bookmarkStart w:id="259" w:name="_Toc58492426"/>
      <w:bookmarkEnd w:id="256"/>
      <w:bookmarkEnd w:id="257"/>
      <w:r w:rsidRPr="00345182">
        <w:rPr>
          <w:lang w:val="en-GB"/>
        </w:rPr>
        <w:t>Expenditure</w:t>
      </w:r>
      <w:bookmarkEnd w:id="258"/>
      <w:bookmarkEnd w:id="259"/>
    </w:p>
    <w:p w14:paraId="236EF9ED" w14:textId="6BBCBBE5" w:rsidR="00BA674E" w:rsidRPr="00345182" w:rsidRDefault="00454070" w:rsidP="004B1B12">
      <w:pPr>
        <w:rPr>
          <w:lang w:val="en-GB"/>
        </w:rPr>
      </w:pPr>
      <w:r w:rsidRPr="00345182">
        <w:rPr>
          <w:lang w:val="en-GB"/>
        </w:rPr>
        <w:t>Table 4.3 shows that the voucher does not increase average monthly</w:t>
      </w:r>
      <w:r w:rsidR="000E1646" w:rsidRPr="00345182">
        <w:rPr>
          <w:lang w:val="en-GB"/>
        </w:rPr>
        <w:t xml:space="preserve"> </w:t>
      </w:r>
      <w:r w:rsidRPr="00345182">
        <w:rPr>
          <w:lang w:val="en-GB"/>
        </w:rPr>
        <w:t>expenditure. The effect was indeed converse, with total expenditures decreasing by GEL 91 when</w:t>
      </w:r>
      <w:r w:rsidR="000E1646" w:rsidRPr="00345182">
        <w:rPr>
          <w:lang w:val="en-GB"/>
        </w:rPr>
        <w:t xml:space="preserve"> </w:t>
      </w:r>
      <w:r w:rsidRPr="00345182">
        <w:rPr>
          <w:lang w:val="en-GB"/>
        </w:rPr>
        <w:t xml:space="preserve">a household had the voucher. The policy’s aim is to increase food expenditure when the voucher is used. However, we did not find differences between the two alternatives when analysing the participation of </w:t>
      </w:r>
      <w:r w:rsidRPr="00345182">
        <w:rPr>
          <w:lang w:val="en-GB"/>
        </w:rPr>
        <w:lastRenderedPageBreak/>
        <w:t xml:space="preserve">different expenses in the total expenditure. We did find a reduction by 12 pp in food expenditure when the household received the message(s). </w:t>
      </w:r>
    </w:p>
    <w:p w14:paraId="7376BDF4" w14:textId="4FE8474E" w:rsidR="00BA674E" w:rsidRPr="00345182" w:rsidRDefault="00454070" w:rsidP="004B1B12">
      <w:pPr>
        <w:rPr>
          <w:lang w:val="en-GB"/>
        </w:rPr>
      </w:pPr>
      <w:r w:rsidRPr="00345182">
        <w:rPr>
          <w:lang w:val="en-GB"/>
        </w:rPr>
        <w:t>The share of educational expenditure over the total expenses increased when the household received a message. This effect complements the objective of the SMS. The increase of 1.2 pp,</w:t>
      </w:r>
      <w:r w:rsidR="000E1646" w:rsidRPr="00345182">
        <w:rPr>
          <w:lang w:val="en-GB"/>
        </w:rPr>
        <w:t xml:space="preserve"> </w:t>
      </w:r>
      <w:r w:rsidRPr="00345182">
        <w:rPr>
          <w:lang w:val="en-GB"/>
        </w:rPr>
        <w:t>although small, represents twice the rate of participation with respect to the control group.</w:t>
      </w:r>
    </w:p>
    <w:p w14:paraId="2D623712" w14:textId="77777777" w:rsidR="00BA674E" w:rsidRPr="00345182" w:rsidRDefault="00454070" w:rsidP="004B1B12">
      <w:pPr>
        <w:rPr>
          <w:lang w:val="en-GB"/>
        </w:rPr>
      </w:pPr>
      <w:r w:rsidRPr="00345182">
        <w:rPr>
          <w:lang w:val="en-GB"/>
        </w:rPr>
        <w:t>In addition, the voucher and the message do not complement each other but instead cancel one another out.</w:t>
      </w:r>
    </w:p>
    <w:p w14:paraId="2BE78A14" w14:textId="58964C58" w:rsidR="00BA674E" w:rsidRPr="00345182" w:rsidRDefault="004B1B12" w:rsidP="004B1B12">
      <w:pPr>
        <w:pStyle w:val="T-Figura"/>
        <w:rPr>
          <w:rFonts w:eastAsia="Century Gothic"/>
          <w:lang w:val="en-GB"/>
        </w:rPr>
      </w:pPr>
      <w:bookmarkStart w:id="260" w:name="2uxtw84" w:colFirst="0" w:colLast="0"/>
      <w:bookmarkStart w:id="261" w:name="_4fsjm0b" w:colFirst="0" w:colLast="0"/>
      <w:bookmarkStart w:id="262" w:name="_Toc57227733"/>
      <w:bookmarkStart w:id="263" w:name="_Toc58492479"/>
      <w:bookmarkEnd w:id="260"/>
      <w:bookmarkEnd w:id="261"/>
      <w:r w:rsidRPr="00345182">
        <w:rPr>
          <w:lang w:val="en-GB"/>
        </w:rPr>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4</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3</w:t>
      </w:r>
      <w:r w:rsidR="00BA148B" w:rsidRPr="0028441D">
        <w:rPr>
          <w:lang w:val="en-GB"/>
        </w:rPr>
        <w:fldChar w:fldCharType="end"/>
      </w:r>
      <w:r w:rsidRPr="00345182">
        <w:rPr>
          <w:lang w:val="en-GB"/>
        </w:rPr>
        <w:t xml:space="preserve"> </w:t>
      </w:r>
      <w:r w:rsidR="00454070" w:rsidRPr="00345182">
        <w:rPr>
          <w:rFonts w:eastAsia="Century Gothic"/>
          <w:lang w:val="en-GB"/>
        </w:rPr>
        <w:t>- Comparison impact of food voucher, messages and cash transfer in TSA on expenditure</w:t>
      </w:r>
      <w:bookmarkEnd w:id="262"/>
      <w:bookmarkEnd w:id="263"/>
    </w:p>
    <w:tbl>
      <w:tblPr>
        <w:tblStyle w:val="af9"/>
        <w:tblW w:w="9487"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801"/>
        <w:gridCol w:w="1228"/>
        <w:gridCol w:w="1242"/>
        <w:gridCol w:w="1825"/>
        <w:gridCol w:w="1260"/>
        <w:gridCol w:w="1131"/>
      </w:tblGrid>
      <w:tr w:rsidR="00BA674E" w:rsidRPr="00345182" w14:paraId="6A10540E" w14:textId="77777777" w:rsidTr="004B1B12">
        <w:trPr>
          <w:trHeight w:val="227"/>
        </w:trPr>
        <w:tc>
          <w:tcPr>
            <w:tcW w:w="2801" w:type="dxa"/>
            <w:shd w:val="clear" w:color="auto" w:fill="BFBFBF"/>
            <w:vAlign w:val="center"/>
          </w:tcPr>
          <w:p w14:paraId="6CA8E141" w14:textId="77777777" w:rsidR="00BA674E" w:rsidRPr="00345182" w:rsidRDefault="00BA674E" w:rsidP="004B1B12">
            <w:pPr>
              <w:pStyle w:val="TextCuadro"/>
              <w:rPr>
                <w:b/>
                <w:lang w:val="en-GB"/>
              </w:rPr>
            </w:pPr>
          </w:p>
        </w:tc>
        <w:tc>
          <w:tcPr>
            <w:tcW w:w="1228" w:type="dxa"/>
            <w:shd w:val="clear" w:color="auto" w:fill="BFBFBF"/>
            <w:vAlign w:val="center"/>
          </w:tcPr>
          <w:p w14:paraId="25D6591A" w14:textId="77777777" w:rsidR="00BA674E" w:rsidRPr="00345182" w:rsidRDefault="00454070" w:rsidP="004B1B12">
            <w:pPr>
              <w:pStyle w:val="TextCuadro"/>
              <w:rPr>
                <w:b/>
                <w:lang w:val="en-GB"/>
              </w:rPr>
            </w:pPr>
            <w:r w:rsidRPr="00345182">
              <w:rPr>
                <w:b/>
                <w:lang w:val="en-GB"/>
              </w:rPr>
              <w:t>VOUCHER</w:t>
            </w:r>
          </w:p>
        </w:tc>
        <w:tc>
          <w:tcPr>
            <w:tcW w:w="1242" w:type="dxa"/>
            <w:shd w:val="clear" w:color="auto" w:fill="BFBFBF"/>
            <w:vAlign w:val="center"/>
          </w:tcPr>
          <w:p w14:paraId="2B24EFDF" w14:textId="77777777" w:rsidR="00BA674E" w:rsidRPr="00345182" w:rsidRDefault="00454070" w:rsidP="004B1B12">
            <w:pPr>
              <w:pStyle w:val="TextCuadro"/>
              <w:rPr>
                <w:b/>
                <w:lang w:val="en-GB"/>
              </w:rPr>
            </w:pPr>
            <w:r w:rsidRPr="00345182">
              <w:rPr>
                <w:b/>
                <w:lang w:val="en-GB"/>
              </w:rPr>
              <w:t>MESSAGE</w:t>
            </w:r>
          </w:p>
        </w:tc>
        <w:tc>
          <w:tcPr>
            <w:tcW w:w="1825" w:type="dxa"/>
            <w:shd w:val="clear" w:color="auto" w:fill="BFBFBF"/>
            <w:vAlign w:val="center"/>
          </w:tcPr>
          <w:p w14:paraId="4313050B" w14:textId="77777777" w:rsidR="00BA674E" w:rsidRPr="00345182" w:rsidRDefault="00454070" w:rsidP="004B1B12">
            <w:pPr>
              <w:pStyle w:val="TextCuadro"/>
              <w:rPr>
                <w:b/>
                <w:lang w:val="en-GB"/>
              </w:rPr>
            </w:pPr>
            <w:r w:rsidRPr="00345182">
              <w:rPr>
                <w:b/>
                <w:lang w:val="en-GB"/>
              </w:rPr>
              <w:t>VOUCHER</w:t>
            </w:r>
          </w:p>
          <w:p w14:paraId="4BB55854" w14:textId="77777777" w:rsidR="00BA674E" w:rsidRPr="00345182" w:rsidRDefault="00454070" w:rsidP="004B1B12">
            <w:pPr>
              <w:pStyle w:val="TextCuadro"/>
              <w:rPr>
                <w:b/>
                <w:lang w:val="en-GB"/>
              </w:rPr>
            </w:pPr>
            <w:r w:rsidRPr="00345182">
              <w:rPr>
                <w:b/>
                <w:lang w:val="en-GB"/>
              </w:rPr>
              <w:t>MESSAGE</w:t>
            </w:r>
          </w:p>
        </w:tc>
        <w:tc>
          <w:tcPr>
            <w:tcW w:w="1260" w:type="dxa"/>
            <w:shd w:val="clear" w:color="auto" w:fill="BFBFBF"/>
            <w:vAlign w:val="center"/>
          </w:tcPr>
          <w:p w14:paraId="070A667C" w14:textId="77777777" w:rsidR="00BA674E" w:rsidRPr="00345182" w:rsidRDefault="00454070" w:rsidP="004B1B12">
            <w:pPr>
              <w:pStyle w:val="TextCuadro"/>
              <w:rPr>
                <w:b/>
                <w:lang w:val="en-GB"/>
              </w:rPr>
            </w:pPr>
            <w:r w:rsidRPr="00345182">
              <w:rPr>
                <w:b/>
                <w:lang w:val="en-GB"/>
              </w:rPr>
              <w:t>CONSTANT</w:t>
            </w:r>
          </w:p>
        </w:tc>
        <w:tc>
          <w:tcPr>
            <w:tcW w:w="1131" w:type="dxa"/>
            <w:shd w:val="clear" w:color="auto" w:fill="BFBFBF"/>
            <w:vAlign w:val="center"/>
          </w:tcPr>
          <w:p w14:paraId="350A5FF7" w14:textId="77777777" w:rsidR="00BA674E" w:rsidRPr="00345182" w:rsidRDefault="00454070" w:rsidP="004B1B12">
            <w:pPr>
              <w:pStyle w:val="TextCuadro"/>
              <w:rPr>
                <w:b/>
                <w:lang w:val="en-GB"/>
              </w:rPr>
            </w:pPr>
            <w:r w:rsidRPr="00345182">
              <w:rPr>
                <w:b/>
                <w:lang w:val="en-GB"/>
              </w:rPr>
              <w:t>F</w:t>
            </w:r>
          </w:p>
        </w:tc>
      </w:tr>
      <w:tr w:rsidR="00BA674E" w:rsidRPr="00345182" w14:paraId="4EDB5939" w14:textId="77777777" w:rsidTr="004B1B12">
        <w:trPr>
          <w:trHeight w:val="227"/>
        </w:trPr>
        <w:tc>
          <w:tcPr>
            <w:tcW w:w="2801" w:type="dxa"/>
            <w:vMerge w:val="restart"/>
            <w:shd w:val="clear" w:color="auto" w:fill="auto"/>
          </w:tcPr>
          <w:p w14:paraId="0F758850" w14:textId="42812412" w:rsidR="00BA674E" w:rsidRPr="00345182" w:rsidRDefault="00454070" w:rsidP="004B1B12">
            <w:pPr>
              <w:pStyle w:val="TextCuadro"/>
              <w:rPr>
                <w:lang w:val="en-GB"/>
              </w:rPr>
            </w:pPr>
            <w:r w:rsidRPr="00345182">
              <w:rPr>
                <w:lang w:val="en-GB"/>
              </w:rPr>
              <w:t>Average monthly</w:t>
            </w:r>
            <w:r w:rsidR="009A4C96" w:rsidRPr="00345182">
              <w:rPr>
                <w:lang w:val="en-GB"/>
              </w:rPr>
              <w:t xml:space="preserve"> </w:t>
            </w:r>
            <w:r w:rsidRPr="00345182">
              <w:rPr>
                <w:lang w:val="en-GB"/>
              </w:rPr>
              <w:t>expenditure</w:t>
            </w:r>
          </w:p>
        </w:tc>
        <w:tc>
          <w:tcPr>
            <w:tcW w:w="1228" w:type="dxa"/>
            <w:shd w:val="clear" w:color="auto" w:fill="auto"/>
            <w:vAlign w:val="center"/>
          </w:tcPr>
          <w:p w14:paraId="2AFB15C4" w14:textId="77777777" w:rsidR="00BA674E" w:rsidRPr="00345182" w:rsidRDefault="00454070" w:rsidP="004B1B12">
            <w:pPr>
              <w:pStyle w:val="TextCuadro"/>
              <w:jc w:val="center"/>
              <w:rPr>
                <w:lang w:val="en-GB"/>
              </w:rPr>
            </w:pPr>
            <w:r w:rsidRPr="00345182">
              <w:rPr>
                <w:lang w:val="en-GB"/>
              </w:rPr>
              <w:t>-91.066+</w:t>
            </w:r>
          </w:p>
        </w:tc>
        <w:tc>
          <w:tcPr>
            <w:tcW w:w="1242" w:type="dxa"/>
            <w:shd w:val="clear" w:color="auto" w:fill="auto"/>
            <w:vAlign w:val="center"/>
          </w:tcPr>
          <w:p w14:paraId="7D7EDC96" w14:textId="77777777" w:rsidR="00BA674E" w:rsidRPr="00345182" w:rsidRDefault="00454070" w:rsidP="004B1B12">
            <w:pPr>
              <w:pStyle w:val="TextCuadro"/>
              <w:jc w:val="center"/>
              <w:rPr>
                <w:lang w:val="en-GB"/>
              </w:rPr>
            </w:pPr>
            <w:r w:rsidRPr="00345182">
              <w:rPr>
                <w:lang w:val="en-GB"/>
              </w:rPr>
              <w:t>-50.416</w:t>
            </w:r>
          </w:p>
        </w:tc>
        <w:tc>
          <w:tcPr>
            <w:tcW w:w="1825" w:type="dxa"/>
            <w:shd w:val="clear" w:color="auto" w:fill="auto"/>
            <w:vAlign w:val="center"/>
          </w:tcPr>
          <w:p w14:paraId="06E16546" w14:textId="77777777" w:rsidR="00BA674E" w:rsidRPr="00345182" w:rsidRDefault="00454070" w:rsidP="004B1B12">
            <w:pPr>
              <w:pStyle w:val="TextCuadro"/>
              <w:jc w:val="center"/>
              <w:rPr>
                <w:lang w:val="en-GB"/>
              </w:rPr>
            </w:pPr>
            <w:r w:rsidRPr="00345182">
              <w:rPr>
                <w:lang w:val="en-GB"/>
              </w:rPr>
              <w:t>113.149+</w:t>
            </w:r>
          </w:p>
        </w:tc>
        <w:tc>
          <w:tcPr>
            <w:tcW w:w="1260" w:type="dxa"/>
            <w:shd w:val="clear" w:color="auto" w:fill="auto"/>
            <w:vAlign w:val="center"/>
          </w:tcPr>
          <w:p w14:paraId="0FF6EECC" w14:textId="77777777" w:rsidR="00BA674E" w:rsidRPr="00345182" w:rsidRDefault="00454070" w:rsidP="004B1B12">
            <w:pPr>
              <w:pStyle w:val="TextCuadro"/>
              <w:jc w:val="center"/>
              <w:rPr>
                <w:lang w:val="en-GB"/>
              </w:rPr>
            </w:pPr>
            <w:r w:rsidRPr="00345182">
              <w:rPr>
                <w:lang w:val="en-GB"/>
              </w:rPr>
              <w:t>425.345</w:t>
            </w:r>
          </w:p>
        </w:tc>
        <w:tc>
          <w:tcPr>
            <w:tcW w:w="1131" w:type="dxa"/>
            <w:shd w:val="clear" w:color="auto" w:fill="auto"/>
            <w:vAlign w:val="center"/>
          </w:tcPr>
          <w:p w14:paraId="0F33BCB6" w14:textId="77777777" w:rsidR="00BA674E" w:rsidRPr="00345182" w:rsidRDefault="00454070" w:rsidP="004B1B12">
            <w:pPr>
              <w:pStyle w:val="TextCuadro"/>
              <w:jc w:val="center"/>
              <w:rPr>
                <w:lang w:val="en-GB"/>
              </w:rPr>
            </w:pPr>
            <w:r w:rsidRPr="00345182">
              <w:rPr>
                <w:lang w:val="en-GB"/>
              </w:rPr>
              <w:t>1.059</w:t>
            </w:r>
          </w:p>
        </w:tc>
      </w:tr>
      <w:tr w:rsidR="00BA674E" w:rsidRPr="00345182" w14:paraId="7271C4BA" w14:textId="77777777" w:rsidTr="004B1B12">
        <w:trPr>
          <w:trHeight w:val="227"/>
        </w:trPr>
        <w:tc>
          <w:tcPr>
            <w:tcW w:w="2801" w:type="dxa"/>
            <w:vMerge/>
            <w:shd w:val="clear" w:color="auto" w:fill="auto"/>
          </w:tcPr>
          <w:p w14:paraId="4FFAC802" w14:textId="77777777" w:rsidR="00BA674E" w:rsidRPr="00345182" w:rsidRDefault="00BA674E" w:rsidP="004B1B12">
            <w:pPr>
              <w:pStyle w:val="TextCuadro"/>
              <w:rPr>
                <w:lang w:val="en-GB"/>
              </w:rPr>
            </w:pPr>
          </w:p>
        </w:tc>
        <w:tc>
          <w:tcPr>
            <w:tcW w:w="1228" w:type="dxa"/>
            <w:shd w:val="clear" w:color="auto" w:fill="auto"/>
            <w:vAlign w:val="center"/>
          </w:tcPr>
          <w:p w14:paraId="62D7C892" w14:textId="77777777" w:rsidR="00BA674E" w:rsidRPr="00345182" w:rsidRDefault="00454070" w:rsidP="004B1B12">
            <w:pPr>
              <w:pStyle w:val="TextCuadro"/>
              <w:jc w:val="center"/>
              <w:rPr>
                <w:lang w:val="en-GB"/>
              </w:rPr>
            </w:pPr>
            <w:r w:rsidRPr="00345182">
              <w:rPr>
                <w:lang w:val="en-GB"/>
              </w:rPr>
              <w:t>(35.736)</w:t>
            </w:r>
          </w:p>
        </w:tc>
        <w:tc>
          <w:tcPr>
            <w:tcW w:w="1242" w:type="dxa"/>
            <w:shd w:val="clear" w:color="auto" w:fill="auto"/>
            <w:vAlign w:val="center"/>
          </w:tcPr>
          <w:p w14:paraId="0B366CB2" w14:textId="77777777" w:rsidR="00BA674E" w:rsidRPr="00345182" w:rsidRDefault="00454070" w:rsidP="004B1B12">
            <w:pPr>
              <w:pStyle w:val="TextCuadro"/>
              <w:jc w:val="center"/>
              <w:rPr>
                <w:lang w:val="en-GB"/>
              </w:rPr>
            </w:pPr>
            <w:r w:rsidRPr="00345182">
              <w:rPr>
                <w:lang w:val="en-GB"/>
              </w:rPr>
              <w:t>(35.294)</w:t>
            </w:r>
          </w:p>
        </w:tc>
        <w:tc>
          <w:tcPr>
            <w:tcW w:w="1825" w:type="dxa"/>
            <w:shd w:val="clear" w:color="auto" w:fill="auto"/>
            <w:vAlign w:val="center"/>
          </w:tcPr>
          <w:p w14:paraId="41F4B278" w14:textId="77777777" w:rsidR="00BA674E" w:rsidRPr="00345182" w:rsidRDefault="00454070" w:rsidP="004B1B12">
            <w:pPr>
              <w:pStyle w:val="TextCuadro"/>
              <w:jc w:val="center"/>
              <w:rPr>
                <w:lang w:val="en-GB"/>
              </w:rPr>
            </w:pPr>
            <w:r w:rsidRPr="00345182">
              <w:rPr>
                <w:lang w:val="en-GB"/>
              </w:rPr>
              <w:t>(49.523)</w:t>
            </w:r>
          </w:p>
        </w:tc>
        <w:tc>
          <w:tcPr>
            <w:tcW w:w="1260" w:type="dxa"/>
            <w:shd w:val="clear" w:color="auto" w:fill="auto"/>
            <w:vAlign w:val="center"/>
          </w:tcPr>
          <w:p w14:paraId="636F7C36" w14:textId="77777777" w:rsidR="00BA674E" w:rsidRPr="00345182" w:rsidRDefault="00BA674E" w:rsidP="004B1B12">
            <w:pPr>
              <w:pStyle w:val="TextCuadro"/>
              <w:jc w:val="center"/>
              <w:rPr>
                <w:lang w:val="en-GB"/>
              </w:rPr>
            </w:pPr>
          </w:p>
        </w:tc>
        <w:tc>
          <w:tcPr>
            <w:tcW w:w="1131" w:type="dxa"/>
            <w:shd w:val="clear" w:color="auto" w:fill="auto"/>
            <w:vAlign w:val="center"/>
          </w:tcPr>
          <w:p w14:paraId="46FCFC8F" w14:textId="77777777" w:rsidR="00BA674E" w:rsidRPr="00345182" w:rsidRDefault="00BA674E" w:rsidP="004B1B12">
            <w:pPr>
              <w:pStyle w:val="TextCuadro"/>
              <w:jc w:val="center"/>
              <w:rPr>
                <w:lang w:val="en-GB"/>
              </w:rPr>
            </w:pPr>
          </w:p>
        </w:tc>
      </w:tr>
      <w:tr w:rsidR="00BA674E" w:rsidRPr="00345182" w14:paraId="63FFCA3A" w14:textId="77777777" w:rsidTr="004B1B12">
        <w:trPr>
          <w:trHeight w:val="227"/>
        </w:trPr>
        <w:tc>
          <w:tcPr>
            <w:tcW w:w="2801" w:type="dxa"/>
            <w:shd w:val="clear" w:color="auto" w:fill="auto"/>
          </w:tcPr>
          <w:p w14:paraId="1194F80D"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1AFCD488"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707215A8"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63B5CD55"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50932718" w14:textId="77777777" w:rsidR="00BA674E" w:rsidRPr="00345182" w:rsidRDefault="00BA674E" w:rsidP="004B1B12">
            <w:pPr>
              <w:pStyle w:val="TextCuadro"/>
              <w:jc w:val="center"/>
              <w:rPr>
                <w:lang w:val="en-GB"/>
              </w:rPr>
            </w:pPr>
          </w:p>
        </w:tc>
        <w:tc>
          <w:tcPr>
            <w:tcW w:w="1131" w:type="dxa"/>
            <w:shd w:val="clear" w:color="auto" w:fill="auto"/>
            <w:vAlign w:val="center"/>
          </w:tcPr>
          <w:p w14:paraId="384FAF2B" w14:textId="77777777" w:rsidR="00BA674E" w:rsidRPr="00345182" w:rsidRDefault="00BA674E" w:rsidP="004B1B12">
            <w:pPr>
              <w:pStyle w:val="TextCuadro"/>
              <w:jc w:val="center"/>
              <w:rPr>
                <w:lang w:val="en-GB"/>
              </w:rPr>
            </w:pPr>
          </w:p>
        </w:tc>
      </w:tr>
      <w:tr w:rsidR="00BA674E" w:rsidRPr="00345182" w14:paraId="7A0B75D8" w14:textId="77777777" w:rsidTr="004B1B12">
        <w:trPr>
          <w:trHeight w:val="227"/>
        </w:trPr>
        <w:tc>
          <w:tcPr>
            <w:tcW w:w="2801" w:type="dxa"/>
            <w:vMerge w:val="restart"/>
            <w:shd w:val="clear" w:color="auto" w:fill="auto"/>
          </w:tcPr>
          <w:p w14:paraId="66FE0974" w14:textId="6F51A552" w:rsidR="00BA674E" w:rsidRPr="00345182" w:rsidRDefault="00454070" w:rsidP="004B1B12">
            <w:pPr>
              <w:pStyle w:val="TextCuadro"/>
              <w:rPr>
                <w:lang w:val="en-GB"/>
              </w:rPr>
            </w:pPr>
            <w:r w:rsidRPr="00345182">
              <w:rPr>
                <w:lang w:val="en-GB"/>
              </w:rPr>
              <w:t>% monthly food</w:t>
            </w:r>
            <w:r w:rsidR="009A4C96" w:rsidRPr="00345182">
              <w:rPr>
                <w:lang w:val="en-GB"/>
              </w:rPr>
              <w:t xml:space="preserve"> </w:t>
            </w:r>
            <w:r w:rsidRPr="00345182">
              <w:rPr>
                <w:lang w:val="en-GB"/>
              </w:rPr>
              <w:t>expenditure</w:t>
            </w:r>
          </w:p>
        </w:tc>
        <w:tc>
          <w:tcPr>
            <w:tcW w:w="1228" w:type="dxa"/>
            <w:shd w:val="clear" w:color="auto" w:fill="auto"/>
            <w:vAlign w:val="center"/>
          </w:tcPr>
          <w:p w14:paraId="3ABDA70B" w14:textId="77777777" w:rsidR="00BA674E" w:rsidRPr="00345182" w:rsidRDefault="00454070" w:rsidP="004B1B12">
            <w:pPr>
              <w:pStyle w:val="TextCuadro"/>
              <w:jc w:val="center"/>
              <w:rPr>
                <w:lang w:val="en-GB"/>
              </w:rPr>
            </w:pPr>
            <w:r w:rsidRPr="00345182">
              <w:rPr>
                <w:lang w:val="en-GB"/>
              </w:rPr>
              <w:t>-0.060</w:t>
            </w:r>
          </w:p>
        </w:tc>
        <w:tc>
          <w:tcPr>
            <w:tcW w:w="1242" w:type="dxa"/>
            <w:shd w:val="clear" w:color="auto" w:fill="auto"/>
            <w:vAlign w:val="center"/>
          </w:tcPr>
          <w:p w14:paraId="18BE2D29" w14:textId="77777777" w:rsidR="00BA674E" w:rsidRPr="00345182" w:rsidRDefault="00454070" w:rsidP="004B1B12">
            <w:pPr>
              <w:pStyle w:val="TextCuadro"/>
              <w:jc w:val="center"/>
              <w:rPr>
                <w:lang w:val="en-GB"/>
              </w:rPr>
            </w:pPr>
            <w:r w:rsidRPr="00345182">
              <w:rPr>
                <w:lang w:val="en-GB"/>
              </w:rPr>
              <w:t>-0.120+</w:t>
            </w:r>
          </w:p>
        </w:tc>
        <w:tc>
          <w:tcPr>
            <w:tcW w:w="1825" w:type="dxa"/>
            <w:shd w:val="clear" w:color="auto" w:fill="auto"/>
            <w:vAlign w:val="center"/>
          </w:tcPr>
          <w:p w14:paraId="52D74167" w14:textId="77777777" w:rsidR="00BA674E" w:rsidRPr="00345182" w:rsidRDefault="00454070" w:rsidP="004B1B12">
            <w:pPr>
              <w:pStyle w:val="TextCuadro"/>
              <w:jc w:val="center"/>
              <w:rPr>
                <w:lang w:val="en-GB"/>
              </w:rPr>
            </w:pPr>
            <w:r w:rsidRPr="00345182">
              <w:rPr>
                <w:lang w:val="en-GB"/>
              </w:rPr>
              <w:t>0.133+</w:t>
            </w:r>
          </w:p>
        </w:tc>
        <w:tc>
          <w:tcPr>
            <w:tcW w:w="1260" w:type="dxa"/>
            <w:shd w:val="clear" w:color="auto" w:fill="auto"/>
            <w:vAlign w:val="center"/>
          </w:tcPr>
          <w:p w14:paraId="26F4FF82" w14:textId="77777777" w:rsidR="00BA674E" w:rsidRPr="00345182" w:rsidRDefault="00454070" w:rsidP="004B1B12">
            <w:pPr>
              <w:pStyle w:val="TextCuadro"/>
              <w:jc w:val="center"/>
              <w:rPr>
                <w:lang w:val="en-GB"/>
              </w:rPr>
            </w:pPr>
            <w:r w:rsidRPr="00345182">
              <w:rPr>
                <w:lang w:val="en-GB"/>
              </w:rPr>
              <w:t>0.435</w:t>
            </w:r>
          </w:p>
        </w:tc>
        <w:tc>
          <w:tcPr>
            <w:tcW w:w="1131" w:type="dxa"/>
            <w:shd w:val="clear" w:color="auto" w:fill="auto"/>
            <w:vAlign w:val="center"/>
          </w:tcPr>
          <w:p w14:paraId="1FFAF811" w14:textId="77777777" w:rsidR="00BA674E" w:rsidRPr="00345182" w:rsidRDefault="00454070" w:rsidP="004B1B12">
            <w:pPr>
              <w:pStyle w:val="TextCuadro"/>
              <w:jc w:val="center"/>
              <w:rPr>
                <w:lang w:val="en-GB"/>
              </w:rPr>
            </w:pPr>
            <w:r w:rsidRPr="00345182">
              <w:rPr>
                <w:lang w:val="en-GB"/>
              </w:rPr>
              <w:t>1.531</w:t>
            </w:r>
          </w:p>
        </w:tc>
      </w:tr>
      <w:tr w:rsidR="00BA674E" w:rsidRPr="00345182" w14:paraId="617E6205" w14:textId="77777777" w:rsidTr="004B1B12">
        <w:trPr>
          <w:trHeight w:val="227"/>
        </w:trPr>
        <w:tc>
          <w:tcPr>
            <w:tcW w:w="2801" w:type="dxa"/>
            <w:vMerge/>
            <w:shd w:val="clear" w:color="auto" w:fill="auto"/>
          </w:tcPr>
          <w:p w14:paraId="24B4DF39" w14:textId="77777777" w:rsidR="00BA674E" w:rsidRPr="00345182" w:rsidRDefault="00BA674E" w:rsidP="004B1B12">
            <w:pPr>
              <w:pStyle w:val="TextCuadro"/>
              <w:rPr>
                <w:lang w:val="en-GB"/>
              </w:rPr>
            </w:pPr>
          </w:p>
        </w:tc>
        <w:tc>
          <w:tcPr>
            <w:tcW w:w="1228" w:type="dxa"/>
            <w:shd w:val="clear" w:color="auto" w:fill="auto"/>
            <w:vAlign w:val="center"/>
          </w:tcPr>
          <w:p w14:paraId="49E45C02" w14:textId="77777777" w:rsidR="00BA674E" w:rsidRPr="00345182" w:rsidRDefault="00454070" w:rsidP="004B1B12">
            <w:pPr>
              <w:pStyle w:val="TextCuadro"/>
              <w:jc w:val="center"/>
              <w:rPr>
                <w:lang w:val="en-GB"/>
              </w:rPr>
            </w:pPr>
            <w:r w:rsidRPr="00345182">
              <w:rPr>
                <w:lang w:val="en-GB"/>
              </w:rPr>
              <w:t>(0.039)</w:t>
            </w:r>
          </w:p>
        </w:tc>
        <w:tc>
          <w:tcPr>
            <w:tcW w:w="1242" w:type="dxa"/>
            <w:shd w:val="clear" w:color="auto" w:fill="auto"/>
            <w:vAlign w:val="center"/>
          </w:tcPr>
          <w:p w14:paraId="58AA8B72" w14:textId="77777777" w:rsidR="00BA674E" w:rsidRPr="00345182" w:rsidRDefault="00454070" w:rsidP="004B1B12">
            <w:pPr>
              <w:pStyle w:val="TextCuadro"/>
              <w:jc w:val="center"/>
              <w:rPr>
                <w:lang w:val="en-GB"/>
              </w:rPr>
            </w:pPr>
            <w:r w:rsidRPr="00345182">
              <w:rPr>
                <w:lang w:val="en-GB"/>
              </w:rPr>
              <w:t>(0.047)</w:t>
            </w:r>
          </w:p>
        </w:tc>
        <w:tc>
          <w:tcPr>
            <w:tcW w:w="1825" w:type="dxa"/>
            <w:shd w:val="clear" w:color="auto" w:fill="auto"/>
            <w:vAlign w:val="center"/>
          </w:tcPr>
          <w:p w14:paraId="21B482A3" w14:textId="77777777" w:rsidR="00BA674E" w:rsidRPr="00345182" w:rsidRDefault="00454070" w:rsidP="004B1B12">
            <w:pPr>
              <w:pStyle w:val="TextCuadro"/>
              <w:jc w:val="center"/>
              <w:rPr>
                <w:lang w:val="en-GB"/>
              </w:rPr>
            </w:pPr>
            <w:r w:rsidRPr="00345182">
              <w:rPr>
                <w:lang w:val="en-GB"/>
              </w:rPr>
              <w:t>(0.056)</w:t>
            </w:r>
          </w:p>
        </w:tc>
        <w:tc>
          <w:tcPr>
            <w:tcW w:w="1260" w:type="dxa"/>
            <w:shd w:val="clear" w:color="auto" w:fill="auto"/>
            <w:vAlign w:val="center"/>
          </w:tcPr>
          <w:p w14:paraId="2504621C" w14:textId="77777777" w:rsidR="00BA674E" w:rsidRPr="00345182" w:rsidRDefault="00BA674E" w:rsidP="004B1B12">
            <w:pPr>
              <w:pStyle w:val="TextCuadro"/>
              <w:jc w:val="center"/>
              <w:rPr>
                <w:lang w:val="en-GB"/>
              </w:rPr>
            </w:pPr>
          </w:p>
        </w:tc>
        <w:tc>
          <w:tcPr>
            <w:tcW w:w="1131" w:type="dxa"/>
            <w:shd w:val="clear" w:color="auto" w:fill="auto"/>
            <w:vAlign w:val="center"/>
          </w:tcPr>
          <w:p w14:paraId="34349D2C" w14:textId="77777777" w:rsidR="00BA674E" w:rsidRPr="00345182" w:rsidRDefault="00BA674E" w:rsidP="004B1B12">
            <w:pPr>
              <w:pStyle w:val="TextCuadro"/>
              <w:jc w:val="center"/>
              <w:rPr>
                <w:lang w:val="en-GB"/>
              </w:rPr>
            </w:pPr>
          </w:p>
        </w:tc>
      </w:tr>
      <w:tr w:rsidR="00BA674E" w:rsidRPr="00345182" w14:paraId="0BBF1873" w14:textId="77777777" w:rsidTr="004B1B12">
        <w:trPr>
          <w:trHeight w:val="227"/>
        </w:trPr>
        <w:tc>
          <w:tcPr>
            <w:tcW w:w="2801" w:type="dxa"/>
            <w:shd w:val="clear" w:color="auto" w:fill="auto"/>
          </w:tcPr>
          <w:p w14:paraId="48834D21"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7032D9BB"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69D7C69A"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15EB02E6"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73DAFC2E" w14:textId="77777777" w:rsidR="00BA674E" w:rsidRPr="00345182" w:rsidRDefault="00BA674E" w:rsidP="004B1B12">
            <w:pPr>
              <w:pStyle w:val="TextCuadro"/>
              <w:jc w:val="center"/>
              <w:rPr>
                <w:lang w:val="en-GB"/>
              </w:rPr>
            </w:pPr>
          </w:p>
        </w:tc>
        <w:tc>
          <w:tcPr>
            <w:tcW w:w="1131" w:type="dxa"/>
            <w:shd w:val="clear" w:color="auto" w:fill="auto"/>
            <w:vAlign w:val="center"/>
          </w:tcPr>
          <w:p w14:paraId="33096D9E" w14:textId="77777777" w:rsidR="00BA674E" w:rsidRPr="00345182" w:rsidRDefault="00BA674E" w:rsidP="004B1B12">
            <w:pPr>
              <w:pStyle w:val="TextCuadro"/>
              <w:jc w:val="center"/>
              <w:rPr>
                <w:lang w:val="en-GB"/>
              </w:rPr>
            </w:pPr>
          </w:p>
        </w:tc>
      </w:tr>
      <w:tr w:rsidR="00BA674E" w:rsidRPr="00345182" w14:paraId="1EF8CF4D" w14:textId="77777777" w:rsidTr="004B1B12">
        <w:trPr>
          <w:trHeight w:val="227"/>
        </w:trPr>
        <w:tc>
          <w:tcPr>
            <w:tcW w:w="2801" w:type="dxa"/>
            <w:vMerge w:val="restart"/>
            <w:shd w:val="clear" w:color="auto" w:fill="auto"/>
          </w:tcPr>
          <w:p w14:paraId="3D19A348" w14:textId="2A403260" w:rsidR="00BA674E" w:rsidRPr="00345182" w:rsidRDefault="00454070" w:rsidP="004B1B12">
            <w:pPr>
              <w:pStyle w:val="TextCuadro"/>
              <w:rPr>
                <w:lang w:val="en-GB"/>
              </w:rPr>
            </w:pPr>
            <w:r w:rsidRPr="00345182">
              <w:rPr>
                <w:lang w:val="en-GB"/>
              </w:rPr>
              <w:t>% monthly outside food</w:t>
            </w:r>
            <w:r w:rsidR="009A4C96" w:rsidRPr="00345182">
              <w:rPr>
                <w:lang w:val="en-GB"/>
              </w:rPr>
              <w:t xml:space="preserve"> </w:t>
            </w:r>
            <w:r w:rsidRPr="00345182">
              <w:rPr>
                <w:lang w:val="en-GB"/>
              </w:rPr>
              <w:t>expenditure</w:t>
            </w:r>
          </w:p>
        </w:tc>
        <w:tc>
          <w:tcPr>
            <w:tcW w:w="1228" w:type="dxa"/>
            <w:shd w:val="clear" w:color="auto" w:fill="auto"/>
            <w:vAlign w:val="center"/>
          </w:tcPr>
          <w:p w14:paraId="1B99E124" w14:textId="77777777" w:rsidR="00BA674E" w:rsidRPr="00345182" w:rsidRDefault="00454070" w:rsidP="004B1B12">
            <w:pPr>
              <w:pStyle w:val="TextCuadro"/>
              <w:jc w:val="center"/>
              <w:rPr>
                <w:lang w:val="en-GB"/>
              </w:rPr>
            </w:pPr>
            <w:r w:rsidRPr="00345182">
              <w:rPr>
                <w:lang w:val="en-GB"/>
              </w:rPr>
              <w:t>-0.004</w:t>
            </w:r>
          </w:p>
        </w:tc>
        <w:tc>
          <w:tcPr>
            <w:tcW w:w="1242" w:type="dxa"/>
            <w:shd w:val="clear" w:color="auto" w:fill="auto"/>
            <w:vAlign w:val="center"/>
          </w:tcPr>
          <w:p w14:paraId="795EEFB3" w14:textId="77777777" w:rsidR="00BA674E" w:rsidRPr="00345182" w:rsidRDefault="00454070" w:rsidP="004B1B12">
            <w:pPr>
              <w:pStyle w:val="TextCuadro"/>
              <w:jc w:val="center"/>
              <w:rPr>
                <w:lang w:val="en-GB"/>
              </w:rPr>
            </w:pPr>
            <w:r w:rsidRPr="00345182">
              <w:rPr>
                <w:lang w:val="en-GB"/>
              </w:rPr>
              <w:t>0.015</w:t>
            </w:r>
          </w:p>
        </w:tc>
        <w:tc>
          <w:tcPr>
            <w:tcW w:w="1825" w:type="dxa"/>
            <w:shd w:val="clear" w:color="auto" w:fill="auto"/>
            <w:vAlign w:val="center"/>
          </w:tcPr>
          <w:p w14:paraId="4A1EAD1F" w14:textId="77777777" w:rsidR="00BA674E" w:rsidRPr="00345182" w:rsidRDefault="00454070" w:rsidP="004B1B12">
            <w:pPr>
              <w:pStyle w:val="TextCuadro"/>
              <w:jc w:val="center"/>
              <w:rPr>
                <w:lang w:val="en-GB"/>
              </w:rPr>
            </w:pPr>
            <w:r w:rsidRPr="00345182">
              <w:rPr>
                <w:lang w:val="en-GB"/>
              </w:rPr>
              <w:t>-0.005</w:t>
            </w:r>
          </w:p>
        </w:tc>
        <w:tc>
          <w:tcPr>
            <w:tcW w:w="1260" w:type="dxa"/>
            <w:shd w:val="clear" w:color="auto" w:fill="auto"/>
            <w:vAlign w:val="center"/>
          </w:tcPr>
          <w:p w14:paraId="15E46B49" w14:textId="77777777" w:rsidR="00BA674E" w:rsidRPr="00345182" w:rsidRDefault="00454070" w:rsidP="004B1B12">
            <w:pPr>
              <w:pStyle w:val="TextCuadro"/>
              <w:jc w:val="center"/>
              <w:rPr>
                <w:lang w:val="en-GB"/>
              </w:rPr>
            </w:pPr>
            <w:r w:rsidRPr="00345182">
              <w:rPr>
                <w:lang w:val="en-GB"/>
              </w:rPr>
              <w:t>0.04</w:t>
            </w:r>
          </w:p>
        </w:tc>
        <w:tc>
          <w:tcPr>
            <w:tcW w:w="1131" w:type="dxa"/>
            <w:shd w:val="clear" w:color="auto" w:fill="auto"/>
            <w:vAlign w:val="center"/>
          </w:tcPr>
          <w:p w14:paraId="76F48E02" w14:textId="77777777" w:rsidR="00BA674E" w:rsidRPr="00345182" w:rsidRDefault="00454070" w:rsidP="004B1B12">
            <w:pPr>
              <w:pStyle w:val="TextCuadro"/>
              <w:jc w:val="center"/>
              <w:rPr>
                <w:lang w:val="en-GB"/>
              </w:rPr>
            </w:pPr>
            <w:r w:rsidRPr="00345182">
              <w:rPr>
                <w:lang w:val="en-GB"/>
              </w:rPr>
              <w:t>0.319</w:t>
            </w:r>
          </w:p>
        </w:tc>
      </w:tr>
      <w:tr w:rsidR="00BA674E" w:rsidRPr="00345182" w14:paraId="253E4E1C" w14:textId="77777777" w:rsidTr="004B1B12">
        <w:trPr>
          <w:trHeight w:val="227"/>
        </w:trPr>
        <w:tc>
          <w:tcPr>
            <w:tcW w:w="2801" w:type="dxa"/>
            <w:vMerge/>
            <w:shd w:val="clear" w:color="auto" w:fill="auto"/>
          </w:tcPr>
          <w:p w14:paraId="4A357817" w14:textId="77777777" w:rsidR="00BA674E" w:rsidRPr="00345182" w:rsidRDefault="00BA674E" w:rsidP="004B1B12">
            <w:pPr>
              <w:pStyle w:val="TextCuadro"/>
              <w:rPr>
                <w:lang w:val="en-GB"/>
              </w:rPr>
            </w:pPr>
          </w:p>
        </w:tc>
        <w:tc>
          <w:tcPr>
            <w:tcW w:w="1228" w:type="dxa"/>
            <w:shd w:val="clear" w:color="auto" w:fill="auto"/>
            <w:vAlign w:val="center"/>
          </w:tcPr>
          <w:p w14:paraId="004CF043" w14:textId="77777777" w:rsidR="00BA674E" w:rsidRPr="00345182" w:rsidRDefault="00454070" w:rsidP="004B1B12">
            <w:pPr>
              <w:pStyle w:val="TextCuadro"/>
              <w:jc w:val="center"/>
              <w:rPr>
                <w:lang w:val="en-GB"/>
              </w:rPr>
            </w:pPr>
            <w:r w:rsidRPr="00345182">
              <w:rPr>
                <w:lang w:val="en-GB"/>
              </w:rPr>
              <w:t>(0.010)</w:t>
            </w:r>
          </w:p>
        </w:tc>
        <w:tc>
          <w:tcPr>
            <w:tcW w:w="1242" w:type="dxa"/>
            <w:shd w:val="clear" w:color="auto" w:fill="auto"/>
            <w:vAlign w:val="center"/>
          </w:tcPr>
          <w:p w14:paraId="22A9EF04" w14:textId="77777777" w:rsidR="00BA674E" w:rsidRPr="00345182" w:rsidRDefault="00454070" w:rsidP="004B1B12">
            <w:pPr>
              <w:pStyle w:val="TextCuadro"/>
              <w:jc w:val="center"/>
              <w:rPr>
                <w:lang w:val="en-GB"/>
              </w:rPr>
            </w:pPr>
            <w:r w:rsidRPr="00345182">
              <w:rPr>
                <w:lang w:val="en-GB"/>
              </w:rPr>
              <w:t>(0.016)</w:t>
            </w:r>
          </w:p>
        </w:tc>
        <w:tc>
          <w:tcPr>
            <w:tcW w:w="1825" w:type="dxa"/>
            <w:shd w:val="clear" w:color="auto" w:fill="auto"/>
            <w:vAlign w:val="center"/>
          </w:tcPr>
          <w:p w14:paraId="6C433A87" w14:textId="77777777" w:rsidR="00BA674E" w:rsidRPr="00345182" w:rsidRDefault="00454070" w:rsidP="004B1B12">
            <w:pPr>
              <w:pStyle w:val="TextCuadro"/>
              <w:jc w:val="center"/>
              <w:rPr>
                <w:lang w:val="en-GB"/>
              </w:rPr>
            </w:pPr>
            <w:r w:rsidRPr="00345182">
              <w:rPr>
                <w:lang w:val="en-GB"/>
              </w:rPr>
              <w:t>(0.017)</w:t>
            </w:r>
          </w:p>
        </w:tc>
        <w:tc>
          <w:tcPr>
            <w:tcW w:w="1260" w:type="dxa"/>
            <w:shd w:val="clear" w:color="auto" w:fill="auto"/>
            <w:vAlign w:val="center"/>
          </w:tcPr>
          <w:p w14:paraId="6A293F9B" w14:textId="77777777" w:rsidR="00BA674E" w:rsidRPr="00345182" w:rsidRDefault="00BA674E" w:rsidP="004B1B12">
            <w:pPr>
              <w:pStyle w:val="TextCuadro"/>
              <w:jc w:val="center"/>
              <w:rPr>
                <w:lang w:val="en-GB"/>
              </w:rPr>
            </w:pPr>
          </w:p>
        </w:tc>
        <w:tc>
          <w:tcPr>
            <w:tcW w:w="1131" w:type="dxa"/>
            <w:shd w:val="clear" w:color="auto" w:fill="auto"/>
            <w:vAlign w:val="center"/>
          </w:tcPr>
          <w:p w14:paraId="4B7A132C" w14:textId="77777777" w:rsidR="00BA674E" w:rsidRPr="00345182" w:rsidRDefault="00BA674E" w:rsidP="004B1B12">
            <w:pPr>
              <w:pStyle w:val="TextCuadro"/>
              <w:jc w:val="center"/>
              <w:rPr>
                <w:lang w:val="en-GB"/>
              </w:rPr>
            </w:pPr>
          </w:p>
        </w:tc>
      </w:tr>
      <w:tr w:rsidR="00BA674E" w:rsidRPr="00345182" w14:paraId="6C34FBB5" w14:textId="77777777" w:rsidTr="004B1B12">
        <w:trPr>
          <w:trHeight w:val="227"/>
        </w:trPr>
        <w:tc>
          <w:tcPr>
            <w:tcW w:w="2801" w:type="dxa"/>
            <w:shd w:val="clear" w:color="auto" w:fill="auto"/>
          </w:tcPr>
          <w:p w14:paraId="62475AD1"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6673EB2D"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081202BB"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35FF6A32"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2299C4BA" w14:textId="77777777" w:rsidR="00BA674E" w:rsidRPr="00345182" w:rsidRDefault="00BA674E" w:rsidP="004B1B12">
            <w:pPr>
              <w:pStyle w:val="TextCuadro"/>
              <w:jc w:val="center"/>
              <w:rPr>
                <w:lang w:val="en-GB"/>
              </w:rPr>
            </w:pPr>
          </w:p>
        </w:tc>
        <w:tc>
          <w:tcPr>
            <w:tcW w:w="1131" w:type="dxa"/>
            <w:shd w:val="clear" w:color="auto" w:fill="auto"/>
            <w:vAlign w:val="center"/>
          </w:tcPr>
          <w:p w14:paraId="001CCEC5" w14:textId="77777777" w:rsidR="00BA674E" w:rsidRPr="00345182" w:rsidRDefault="00BA674E" w:rsidP="004B1B12">
            <w:pPr>
              <w:pStyle w:val="TextCuadro"/>
              <w:jc w:val="center"/>
              <w:rPr>
                <w:lang w:val="en-GB"/>
              </w:rPr>
            </w:pPr>
          </w:p>
        </w:tc>
      </w:tr>
      <w:tr w:rsidR="00BA674E" w:rsidRPr="00345182" w14:paraId="0B7C9D5B" w14:textId="77777777" w:rsidTr="004B1B12">
        <w:trPr>
          <w:trHeight w:val="227"/>
        </w:trPr>
        <w:tc>
          <w:tcPr>
            <w:tcW w:w="2801" w:type="dxa"/>
            <w:vMerge w:val="restart"/>
            <w:shd w:val="clear" w:color="auto" w:fill="auto"/>
          </w:tcPr>
          <w:p w14:paraId="47A94C09" w14:textId="7BD962D0" w:rsidR="00BA674E" w:rsidRPr="00345182" w:rsidRDefault="00454070" w:rsidP="004B1B12">
            <w:pPr>
              <w:pStyle w:val="TextCuadro"/>
              <w:rPr>
                <w:lang w:val="en-GB"/>
              </w:rPr>
            </w:pPr>
            <w:r w:rsidRPr="00345182">
              <w:rPr>
                <w:lang w:val="en-GB"/>
              </w:rPr>
              <w:t>% monthly educational</w:t>
            </w:r>
            <w:r w:rsidR="009A4C96" w:rsidRPr="00345182">
              <w:rPr>
                <w:lang w:val="en-GB"/>
              </w:rPr>
              <w:t xml:space="preserve"> </w:t>
            </w:r>
            <w:r w:rsidRPr="00345182">
              <w:rPr>
                <w:lang w:val="en-GB"/>
              </w:rPr>
              <w:t>expenditure</w:t>
            </w:r>
          </w:p>
        </w:tc>
        <w:tc>
          <w:tcPr>
            <w:tcW w:w="1228" w:type="dxa"/>
            <w:shd w:val="clear" w:color="auto" w:fill="auto"/>
            <w:vAlign w:val="center"/>
          </w:tcPr>
          <w:p w14:paraId="44D6D21B" w14:textId="77777777" w:rsidR="00BA674E" w:rsidRPr="00345182" w:rsidRDefault="00454070" w:rsidP="004B1B12">
            <w:pPr>
              <w:pStyle w:val="TextCuadro"/>
              <w:jc w:val="center"/>
              <w:rPr>
                <w:lang w:val="en-GB"/>
              </w:rPr>
            </w:pPr>
            <w:r w:rsidRPr="00345182">
              <w:rPr>
                <w:lang w:val="en-GB"/>
              </w:rPr>
              <w:t>0.004</w:t>
            </w:r>
          </w:p>
        </w:tc>
        <w:tc>
          <w:tcPr>
            <w:tcW w:w="1242" w:type="dxa"/>
            <w:shd w:val="clear" w:color="auto" w:fill="auto"/>
            <w:vAlign w:val="center"/>
          </w:tcPr>
          <w:p w14:paraId="004731AD" w14:textId="77777777" w:rsidR="00BA674E" w:rsidRPr="00345182" w:rsidRDefault="00454070" w:rsidP="004B1B12">
            <w:pPr>
              <w:pStyle w:val="TextCuadro"/>
              <w:jc w:val="center"/>
              <w:rPr>
                <w:lang w:val="en-GB"/>
              </w:rPr>
            </w:pPr>
            <w:r w:rsidRPr="00345182">
              <w:rPr>
                <w:lang w:val="en-GB"/>
              </w:rPr>
              <w:t>0.012+</w:t>
            </w:r>
          </w:p>
        </w:tc>
        <w:tc>
          <w:tcPr>
            <w:tcW w:w="1825" w:type="dxa"/>
            <w:shd w:val="clear" w:color="auto" w:fill="auto"/>
            <w:vAlign w:val="center"/>
          </w:tcPr>
          <w:p w14:paraId="4649617C" w14:textId="77777777" w:rsidR="00BA674E" w:rsidRPr="00345182" w:rsidRDefault="00454070" w:rsidP="004B1B12">
            <w:pPr>
              <w:pStyle w:val="TextCuadro"/>
              <w:jc w:val="center"/>
              <w:rPr>
                <w:lang w:val="en-GB"/>
              </w:rPr>
            </w:pPr>
            <w:r w:rsidRPr="00345182">
              <w:rPr>
                <w:lang w:val="en-GB"/>
              </w:rPr>
              <w:t>-0.007</w:t>
            </w:r>
          </w:p>
        </w:tc>
        <w:tc>
          <w:tcPr>
            <w:tcW w:w="1260" w:type="dxa"/>
            <w:shd w:val="clear" w:color="auto" w:fill="auto"/>
            <w:vAlign w:val="center"/>
          </w:tcPr>
          <w:p w14:paraId="082DAF43" w14:textId="77777777" w:rsidR="00BA674E" w:rsidRPr="00345182" w:rsidRDefault="00454070" w:rsidP="004B1B12">
            <w:pPr>
              <w:pStyle w:val="TextCuadro"/>
              <w:jc w:val="center"/>
              <w:rPr>
                <w:lang w:val="en-GB"/>
              </w:rPr>
            </w:pPr>
            <w:r w:rsidRPr="00345182">
              <w:rPr>
                <w:lang w:val="en-GB"/>
              </w:rPr>
              <w:t>0.013</w:t>
            </w:r>
          </w:p>
        </w:tc>
        <w:tc>
          <w:tcPr>
            <w:tcW w:w="1131" w:type="dxa"/>
            <w:shd w:val="clear" w:color="auto" w:fill="auto"/>
            <w:vAlign w:val="center"/>
          </w:tcPr>
          <w:p w14:paraId="5BA95DB4" w14:textId="77777777" w:rsidR="00BA674E" w:rsidRPr="00345182" w:rsidRDefault="00454070" w:rsidP="004B1B12">
            <w:pPr>
              <w:pStyle w:val="TextCuadro"/>
              <w:jc w:val="center"/>
              <w:rPr>
                <w:lang w:val="en-GB"/>
              </w:rPr>
            </w:pPr>
            <w:r w:rsidRPr="00345182">
              <w:rPr>
                <w:lang w:val="en-GB"/>
              </w:rPr>
              <w:t>6.171+</w:t>
            </w:r>
          </w:p>
        </w:tc>
      </w:tr>
      <w:tr w:rsidR="00BA674E" w:rsidRPr="00345182" w14:paraId="35CA5518" w14:textId="77777777" w:rsidTr="004B1B12">
        <w:trPr>
          <w:trHeight w:val="227"/>
        </w:trPr>
        <w:tc>
          <w:tcPr>
            <w:tcW w:w="2801" w:type="dxa"/>
            <w:vMerge/>
            <w:shd w:val="clear" w:color="auto" w:fill="auto"/>
          </w:tcPr>
          <w:p w14:paraId="46AD732A" w14:textId="77777777" w:rsidR="00BA674E" w:rsidRPr="00345182" w:rsidRDefault="00BA674E" w:rsidP="004B1B12">
            <w:pPr>
              <w:pStyle w:val="TextCuadro"/>
              <w:rPr>
                <w:lang w:val="en-GB"/>
              </w:rPr>
            </w:pPr>
          </w:p>
        </w:tc>
        <w:tc>
          <w:tcPr>
            <w:tcW w:w="1228" w:type="dxa"/>
            <w:shd w:val="clear" w:color="auto" w:fill="auto"/>
            <w:vAlign w:val="center"/>
          </w:tcPr>
          <w:p w14:paraId="0727FA90" w14:textId="77777777" w:rsidR="00BA674E" w:rsidRPr="00345182" w:rsidRDefault="00454070" w:rsidP="004B1B12">
            <w:pPr>
              <w:pStyle w:val="TextCuadro"/>
              <w:jc w:val="center"/>
              <w:rPr>
                <w:lang w:val="en-GB"/>
              </w:rPr>
            </w:pPr>
            <w:r w:rsidRPr="00345182">
              <w:rPr>
                <w:lang w:val="en-GB"/>
              </w:rPr>
              <w:t>(0.004)</w:t>
            </w:r>
          </w:p>
        </w:tc>
        <w:tc>
          <w:tcPr>
            <w:tcW w:w="1242" w:type="dxa"/>
            <w:shd w:val="clear" w:color="auto" w:fill="auto"/>
            <w:vAlign w:val="center"/>
          </w:tcPr>
          <w:p w14:paraId="23C413CC" w14:textId="77777777" w:rsidR="00BA674E" w:rsidRPr="00345182" w:rsidRDefault="00454070" w:rsidP="004B1B12">
            <w:pPr>
              <w:pStyle w:val="TextCuadro"/>
              <w:jc w:val="center"/>
              <w:rPr>
                <w:lang w:val="en-GB"/>
              </w:rPr>
            </w:pPr>
            <w:r w:rsidRPr="00345182">
              <w:rPr>
                <w:lang w:val="en-GB"/>
              </w:rPr>
              <w:t>(0.006)</w:t>
            </w:r>
          </w:p>
        </w:tc>
        <w:tc>
          <w:tcPr>
            <w:tcW w:w="1825" w:type="dxa"/>
            <w:shd w:val="clear" w:color="auto" w:fill="auto"/>
            <w:vAlign w:val="center"/>
          </w:tcPr>
          <w:p w14:paraId="34383667" w14:textId="77777777" w:rsidR="00BA674E" w:rsidRPr="00345182" w:rsidRDefault="00454070" w:rsidP="004B1B12">
            <w:pPr>
              <w:pStyle w:val="TextCuadro"/>
              <w:jc w:val="center"/>
              <w:rPr>
                <w:lang w:val="en-GB"/>
              </w:rPr>
            </w:pPr>
            <w:r w:rsidRPr="00345182">
              <w:rPr>
                <w:lang w:val="en-GB"/>
              </w:rPr>
              <w:t>(0.007)</w:t>
            </w:r>
          </w:p>
        </w:tc>
        <w:tc>
          <w:tcPr>
            <w:tcW w:w="1260" w:type="dxa"/>
            <w:shd w:val="clear" w:color="auto" w:fill="auto"/>
            <w:vAlign w:val="center"/>
          </w:tcPr>
          <w:p w14:paraId="6B8BD738" w14:textId="77777777" w:rsidR="00BA674E" w:rsidRPr="00345182" w:rsidRDefault="00BA674E" w:rsidP="004B1B12">
            <w:pPr>
              <w:pStyle w:val="TextCuadro"/>
              <w:jc w:val="center"/>
              <w:rPr>
                <w:lang w:val="en-GB"/>
              </w:rPr>
            </w:pPr>
          </w:p>
        </w:tc>
        <w:tc>
          <w:tcPr>
            <w:tcW w:w="1131" w:type="dxa"/>
            <w:shd w:val="clear" w:color="auto" w:fill="auto"/>
            <w:vAlign w:val="center"/>
          </w:tcPr>
          <w:p w14:paraId="6ECC7C52" w14:textId="77777777" w:rsidR="00BA674E" w:rsidRPr="00345182" w:rsidRDefault="00BA674E" w:rsidP="004B1B12">
            <w:pPr>
              <w:pStyle w:val="TextCuadro"/>
              <w:jc w:val="center"/>
              <w:rPr>
                <w:lang w:val="en-GB"/>
              </w:rPr>
            </w:pPr>
          </w:p>
        </w:tc>
      </w:tr>
      <w:tr w:rsidR="00BA674E" w:rsidRPr="00345182" w14:paraId="576B4251" w14:textId="77777777" w:rsidTr="004B1B12">
        <w:trPr>
          <w:trHeight w:val="227"/>
        </w:trPr>
        <w:tc>
          <w:tcPr>
            <w:tcW w:w="2801" w:type="dxa"/>
            <w:shd w:val="clear" w:color="auto" w:fill="auto"/>
          </w:tcPr>
          <w:p w14:paraId="2E2F4493"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6666807C"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055C0106"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359FECD7"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534DCDA5" w14:textId="77777777" w:rsidR="00BA674E" w:rsidRPr="00345182" w:rsidRDefault="00BA674E" w:rsidP="004B1B12">
            <w:pPr>
              <w:pStyle w:val="TextCuadro"/>
              <w:jc w:val="center"/>
              <w:rPr>
                <w:lang w:val="en-GB"/>
              </w:rPr>
            </w:pPr>
          </w:p>
        </w:tc>
        <w:tc>
          <w:tcPr>
            <w:tcW w:w="1131" w:type="dxa"/>
            <w:shd w:val="clear" w:color="auto" w:fill="auto"/>
            <w:vAlign w:val="center"/>
          </w:tcPr>
          <w:p w14:paraId="6AD70F1A" w14:textId="77777777" w:rsidR="00BA674E" w:rsidRPr="00345182" w:rsidRDefault="00BA674E" w:rsidP="004B1B12">
            <w:pPr>
              <w:pStyle w:val="TextCuadro"/>
              <w:jc w:val="center"/>
              <w:rPr>
                <w:lang w:val="en-GB"/>
              </w:rPr>
            </w:pPr>
          </w:p>
        </w:tc>
      </w:tr>
      <w:tr w:rsidR="00BA674E" w:rsidRPr="00345182" w14:paraId="29F201F7" w14:textId="77777777" w:rsidTr="004B1B12">
        <w:trPr>
          <w:trHeight w:val="227"/>
        </w:trPr>
        <w:tc>
          <w:tcPr>
            <w:tcW w:w="2801" w:type="dxa"/>
            <w:vMerge w:val="restart"/>
            <w:shd w:val="clear" w:color="auto" w:fill="auto"/>
          </w:tcPr>
          <w:p w14:paraId="48DC1097" w14:textId="5DB0D2E0" w:rsidR="00BA674E" w:rsidRPr="00345182" w:rsidRDefault="00454070" w:rsidP="004B1B12">
            <w:pPr>
              <w:pStyle w:val="TextCuadro"/>
              <w:rPr>
                <w:lang w:val="en-GB"/>
              </w:rPr>
            </w:pPr>
            <w:r w:rsidRPr="00345182">
              <w:rPr>
                <w:lang w:val="en-GB"/>
              </w:rPr>
              <w:t>% monthly health</w:t>
            </w:r>
            <w:r w:rsidR="009A4C96" w:rsidRPr="00345182">
              <w:rPr>
                <w:lang w:val="en-GB"/>
              </w:rPr>
              <w:t xml:space="preserve"> </w:t>
            </w:r>
            <w:r w:rsidRPr="00345182">
              <w:rPr>
                <w:lang w:val="en-GB"/>
              </w:rPr>
              <w:t>expenditure</w:t>
            </w:r>
          </w:p>
        </w:tc>
        <w:tc>
          <w:tcPr>
            <w:tcW w:w="1228" w:type="dxa"/>
            <w:shd w:val="clear" w:color="auto" w:fill="auto"/>
            <w:vAlign w:val="center"/>
          </w:tcPr>
          <w:p w14:paraId="3D7551AA" w14:textId="77777777" w:rsidR="00BA674E" w:rsidRPr="00345182" w:rsidRDefault="00454070" w:rsidP="004B1B12">
            <w:pPr>
              <w:pStyle w:val="TextCuadro"/>
              <w:jc w:val="center"/>
              <w:rPr>
                <w:lang w:val="en-GB"/>
              </w:rPr>
            </w:pPr>
            <w:r w:rsidRPr="00345182">
              <w:rPr>
                <w:lang w:val="en-GB"/>
              </w:rPr>
              <w:t>0.020</w:t>
            </w:r>
          </w:p>
        </w:tc>
        <w:tc>
          <w:tcPr>
            <w:tcW w:w="1242" w:type="dxa"/>
            <w:shd w:val="clear" w:color="auto" w:fill="auto"/>
            <w:vAlign w:val="center"/>
          </w:tcPr>
          <w:p w14:paraId="58CAB44F" w14:textId="77777777" w:rsidR="00BA674E" w:rsidRPr="00345182" w:rsidRDefault="00454070" w:rsidP="004B1B12">
            <w:pPr>
              <w:pStyle w:val="TextCuadro"/>
              <w:jc w:val="center"/>
              <w:rPr>
                <w:lang w:val="en-GB"/>
              </w:rPr>
            </w:pPr>
            <w:r w:rsidRPr="00345182">
              <w:rPr>
                <w:lang w:val="en-GB"/>
              </w:rPr>
              <w:t>0.050*</w:t>
            </w:r>
          </w:p>
        </w:tc>
        <w:tc>
          <w:tcPr>
            <w:tcW w:w="1825" w:type="dxa"/>
            <w:shd w:val="clear" w:color="auto" w:fill="auto"/>
            <w:vAlign w:val="center"/>
          </w:tcPr>
          <w:p w14:paraId="73741476" w14:textId="77777777" w:rsidR="00BA674E" w:rsidRPr="00345182" w:rsidRDefault="00454070" w:rsidP="004B1B12">
            <w:pPr>
              <w:pStyle w:val="TextCuadro"/>
              <w:jc w:val="center"/>
              <w:rPr>
                <w:lang w:val="en-GB"/>
              </w:rPr>
            </w:pPr>
            <w:r w:rsidRPr="00345182">
              <w:rPr>
                <w:lang w:val="en-GB"/>
              </w:rPr>
              <w:t>-0.062+</w:t>
            </w:r>
          </w:p>
        </w:tc>
        <w:tc>
          <w:tcPr>
            <w:tcW w:w="1260" w:type="dxa"/>
            <w:shd w:val="clear" w:color="auto" w:fill="auto"/>
            <w:vAlign w:val="center"/>
          </w:tcPr>
          <w:p w14:paraId="4741E3EF" w14:textId="77777777" w:rsidR="00BA674E" w:rsidRPr="00345182" w:rsidRDefault="00454070" w:rsidP="004B1B12">
            <w:pPr>
              <w:pStyle w:val="TextCuadro"/>
              <w:jc w:val="center"/>
              <w:rPr>
                <w:lang w:val="en-GB"/>
              </w:rPr>
            </w:pPr>
            <w:r w:rsidRPr="00345182">
              <w:rPr>
                <w:lang w:val="en-GB"/>
              </w:rPr>
              <w:t>0.128</w:t>
            </w:r>
          </w:p>
        </w:tc>
        <w:tc>
          <w:tcPr>
            <w:tcW w:w="1131" w:type="dxa"/>
            <w:shd w:val="clear" w:color="auto" w:fill="auto"/>
            <w:vAlign w:val="center"/>
          </w:tcPr>
          <w:p w14:paraId="45D22569" w14:textId="77777777" w:rsidR="00BA674E" w:rsidRPr="00345182" w:rsidRDefault="00454070" w:rsidP="004B1B12">
            <w:pPr>
              <w:pStyle w:val="TextCuadro"/>
              <w:jc w:val="center"/>
              <w:rPr>
                <w:lang w:val="en-GB"/>
              </w:rPr>
            </w:pPr>
            <w:r w:rsidRPr="00345182">
              <w:rPr>
                <w:lang w:val="en-GB"/>
              </w:rPr>
              <w:t>0.272</w:t>
            </w:r>
          </w:p>
        </w:tc>
      </w:tr>
      <w:tr w:rsidR="00BA674E" w:rsidRPr="00345182" w14:paraId="2FD84DB2" w14:textId="77777777" w:rsidTr="004B1B12">
        <w:trPr>
          <w:trHeight w:val="227"/>
        </w:trPr>
        <w:tc>
          <w:tcPr>
            <w:tcW w:w="2801" w:type="dxa"/>
            <w:vMerge/>
            <w:shd w:val="clear" w:color="auto" w:fill="auto"/>
          </w:tcPr>
          <w:p w14:paraId="44422BE2" w14:textId="77777777" w:rsidR="00BA674E" w:rsidRPr="00345182" w:rsidRDefault="00BA674E" w:rsidP="004B1B12">
            <w:pPr>
              <w:pStyle w:val="TextCuadro"/>
              <w:rPr>
                <w:lang w:val="en-GB"/>
              </w:rPr>
            </w:pPr>
          </w:p>
        </w:tc>
        <w:tc>
          <w:tcPr>
            <w:tcW w:w="1228" w:type="dxa"/>
            <w:shd w:val="clear" w:color="auto" w:fill="auto"/>
            <w:vAlign w:val="center"/>
          </w:tcPr>
          <w:p w14:paraId="399A5E0F" w14:textId="77777777" w:rsidR="00BA674E" w:rsidRPr="00345182" w:rsidRDefault="00454070" w:rsidP="004B1B12">
            <w:pPr>
              <w:pStyle w:val="TextCuadro"/>
              <w:jc w:val="center"/>
              <w:rPr>
                <w:lang w:val="en-GB"/>
              </w:rPr>
            </w:pPr>
            <w:r w:rsidRPr="00345182">
              <w:rPr>
                <w:lang w:val="en-GB"/>
              </w:rPr>
              <w:t>(0.018)</w:t>
            </w:r>
          </w:p>
        </w:tc>
        <w:tc>
          <w:tcPr>
            <w:tcW w:w="1242" w:type="dxa"/>
            <w:shd w:val="clear" w:color="auto" w:fill="auto"/>
            <w:vAlign w:val="center"/>
          </w:tcPr>
          <w:p w14:paraId="721740EF" w14:textId="77777777" w:rsidR="00BA674E" w:rsidRPr="00345182" w:rsidRDefault="00454070" w:rsidP="004B1B12">
            <w:pPr>
              <w:pStyle w:val="TextCuadro"/>
              <w:jc w:val="center"/>
              <w:rPr>
                <w:lang w:val="en-GB"/>
              </w:rPr>
            </w:pPr>
            <w:r w:rsidRPr="00345182">
              <w:rPr>
                <w:lang w:val="en-GB"/>
              </w:rPr>
              <w:t>(0.014)</w:t>
            </w:r>
          </w:p>
        </w:tc>
        <w:tc>
          <w:tcPr>
            <w:tcW w:w="1825" w:type="dxa"/>
            <w:shd w:val="clear" w:color="auto" w:fill="auto"/>
            <w:vAlign w:val="center"/>
          </w:tcPr>
          <w:p w14:paraId="012308B7" w14:textId="77777777" w:rsidR="00BA674E" w:rsidRPr="00345182" w:rsidRDefault="00454070" w:rsidP="004B1B12">
            <w:pPr>
              <w:pStyle w:val="TextCuadro"/>
              <w:jc w:val="center"/>
              <w:rPr>
                <w:lang w:val="en-GB"/>
              </w:rPr>
            </w:pPr>
            <w:r w:rsidRPr="00345182">
              <w:rPr>
                <w:lang w:val="en-GB"/>
              </w:rPr>
              <w:t>(0.024)</w:t>
            </w:r>
          </w:p>
        </w:tc>
        <w:tc>
          <w:tcPr>
            <w:tcW w:w="1260" w:type="dxa"/>
            <w:shd w:val="clear" w:color="auto" w:fill="auto"/>
            <w:vAlign w:val="center"/>
          </w:tcPr>
          <w:p w14:paraId="3811F992" w14:textId="77777777" w:rsidR="00BA674E" w:rsidRPr="00345182" w:rsidRDefault="00BA674E" w:rsidP="004B1B12">
            <w:pPr>
              <w:pStyle w:val="TextCuadro"/>
              <w:jc w:val="center"/>
              <w:rPr>
                <w:lang w:val="en-GB"/>
              </w:rPr>
            </w:pPr>
          </w:p>
        </w:tc>
        <w:tc>
          <w:tcPr>
            <w:tcW w:w="1131" w:type="dxa"/>
            <w:shd w:val="clear" w:color="auto" w:fill="auto"/>
            <w:vAlign w:val="center"/>
          </w:tcPr>
          <w:p w14:paraId="24A02C82" w14:textId="77777777" w:rsidR="00BA674E" w:rsidRPr="00345182" w:rsidRDefault="00BA674E" w:rsidP="004B1B12">
            <w:pPr>
              <w:pStyle w:val="TextCuadro"/>
              <w:jc w:val="center"/>
              <w:rPr>
                <w:lang w:val="en-GB"/>
              </w:rPr>
            </w:pPr>
          </w:p>
        </w:tc>
      </w:tr>
      <w:tr w:rsidR="00BA674E" w:rsidRPr="00345182" w14:paraId="1771AD43" w14:textId="77777777" w:rsidTr="004B1B12">
        <w:trPr>
          <w:trHeight w:val="227"/>
        </w:trPr>
        <w:tc>
          <w:tcPr>
            <w:tcW w:w="2801" w:type="dxa"/>
            <w:shd w:val="clear" w:color="auto" w:fill="auto"/>
          </w:tcPr>
          <w:p w14:paraId="182970AC"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08D42325"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4D54FFCF"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50E678F9"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34BBBAF4" w14:textId="77777777" w:rsidR="00BA674E" w:rsidRPr="00345182" w:rsidRDefault="00BA674E" w:rsidP="004B1B12">
            <w:pPr>
              <w:pStyle w:val="TextCuadro"/>
              <w:jc w:val="center"/>
              <w:rPr>
                <w:lang w:val="en-GB"/>
              </w:rPr>
            </w:pPr>
          </w:p>
        </w:tc>
        <w:tc>
          <w:tcPr>
            <w:tcW w:w="1131" w:type="dxa"/>
            <w:shd w:val="clear" w:color="auto" w:fill="auto"/>
            <w:vAlign w:val="center"/>
          </w:tcPr>
          <w:p w14:paraId="20FFFBF5" w14:textId="77777777" w:rsidR="00BA674E" w:rsidRPr="00345182" w:rsidRDefault="00BA674E" w:rsidP="004B1B12">
            <w:pPr>
              <w:pStyle w:val="TextCuadro"/>
              <w:jc w:val="center"/>
              <w:rPr>
                <w:lang w:val="en-GB"/>
              </w:rPr>
            </w:pPr>
          </w:p>
        </w:tc>
      </w:tr>
      <w:tr w:rsidR="00BA674E" w:rsidRPr="00345182" w14:paraId="33E9E491" w14:textId="77777777" w:rsidTr="004B1B12">
        <w:trPr>
          <w:trHeight w:val="227"/>
        </w:trPr>
        <w:tc>
          <w:tcPr>
            <w:tcW w:w="2801" w:type="dxa"/>
            <w:vMerge w:val="restart"/>
            <w:shd w:val="clear" w:color="auto" w:fill="auto"/>
          </w:tcPr>
          <w:p w14:paraId="7F10B336" w14:textId="6396CB64" w:rsidR="00BA674E" w:rsidRPr="00345182" w:rsidRDefault="00454070" w:rsidP="004B1B12">
            <w:pPr>
              <w:pStyle w:val="TextCuadro"/>
              <w:rPr>
                <w:lang w:val="en-GB"/>
              </w:rPr>
            </w:pPr>
            <w:r w:rsidRPr="00345182">
              <w:rPr>
                <w:lang w:val="en-GB"/>
              </w:rPr>
              <w:t>% monthly housing</w:t>
            </w:r>
            <w:r w:rsidR="009A4C96" w:rsidRPr="00345182">
              <w:rPr>
                <w:lang w:val="en-GB"/>
              </w:rPr>
              <w:t xml:space="preserve"> </w:t>
            </w:r>
            <w:r w:rsidRPr="00345182">
              <w:rPr>
                <w:lang w:val="en-GB"/>
              </w:rPr>
              <w:t>expenditure</w:t>
            </w:r>
          </w:p>
        </w:tc>
        <w:tc>
          <w:tcPr>
            <w:tcW w:w="1228" w:type="dxa"/>
            <w:shd w:val="clear" w:color="auto" w:fill="auto"/>
            <w:vAlign w:val="center"/>
          </w:tcPr>
          <w:p w14:paraId="3EB81095" w14:textId="77777777" w:rsidR="00BA674E" w:rsidRPr="00345182" w:rsidRDefault="00454070" w:rsidP="004B1B12">
            <w:pPr>
              <w:pStyle w:val="TextCuadro"/>
              <w:jc w:val="center"/>
              <w:rPr>
                <w:lang w:val="en-GB"/>
              </w:rPr>
            </w:pPr>
            <w:r w:rsidRPr="00345182">
              <w:rPr>
                <w:lang w:val="en-GB"/>
              </w:rPr>
              <w:t>-0.002</w:t>
            </w:r>
          </w:p>
        </w:tc>
        <w:tc>
          <w:tcPr>
            <w:tcW w:w="1242" w:type="dxa"/>
            <w:shd w:val="clear" w:color="auto" w:fill="auto"/>
            <w:vAlign w:val="center"/>
          </w:tcPr>
          <w:p w14:paraId="3661089C" w14:textId="77777777" w:rsidR="00BA674E" w:rsidRPr="00345182" w:rsidRDefault="00454070" w:rsidP="004B1B12">
            <w:pPr>
              <w:pStyle w:val="TextCuadro"/>
              <w:jc w:val="center"/>
              <w:rPr>
                <w:lang w:val="en-GB"/>
              </w:rPr>
            </w:pPr>
            <w:r w:rsidRPr="00345182">
              <w:rPr>
                <w:lang w:val="en-GB"/>
              </w:rPr>
              <w:t>0.007</w:t>
            </w:r>
          </w:p>
        </w:tc>
        <w:tc>
          <w:tcPr>
            <w:tcW w:w="1825" w:type="dxa"/>
            <w:shd w:val="clear" w:color="auto" w:fill="auto"/>
            <w:vAlign w:val="center"/>
          </w:tcPr>
          <w:p w14:paraId="43941267" w14:textId="77777777" w:rsidR="00BA674E" w:rsidRPr="00345182" w:rsidRDefault="00454070" w:rsidP="004B1B12">
            <w:pPr>
              <w:pStyle w:val="TextCuadro"/>
              <w:jc w:val="center"/>
              <w:rPr>
                <w:lang w:val="en-GB"/>
              </w:rPr>
            </w:pPr>
            <w:r w:rsidRPr="00345182">
              <w:rPr>
                <w:lang w:val="en-GB"/>
              </w:rPr>
              <w:t>-0.003</w:t>
            </w:r>
          </w:p>
        </w:tc>
        <w:tc>
          <w:tcPr>
            <w:tcW w:w="1260" w:type="dxa"/>
            <w:shd w:val="clear" w:color="auto" w:fill="auto"/>
            <w:vAlign w:val="center"/>
          </w:tcPr>
          <w:p w14:paraId="2292C912" w14:textId="77777777" w:rsidR="00BA674E" w:rsidRPr="00345182" w:rsidRDefault="00454070" w:rsidP="004B1B12">
            <w:pPr>
              <w:pStyle w:val="TextCuadro"/>
              <w:jc w:val="center"/>
              <w:rPr>
                <w:lang w:val="en-GB"/>
              </w:rPr>
            </w:pPr>
            <w:r w:rsidRPr="00345182">
              <w:rPr>
                <w:lang w:val="en-GB"/>
              </w:rPr>
              <w:t>0.064</w:t>
            </w:r>
          </w:p>
        </w:tc>
        <w:tc>
          <w:tcPr>
            <w:tcW w:w="1131" w:type="dxa"/>
            <w:shd w:val="clear" w:color="auto" w:fill="auto"/>
            <w:vAlign w:val="center"/>
          </w:tcPr>
          <w:p w14:paraId="74386E3C" w14:textId="77777777" w:rsidR="00BA674E" w:rsidRPr="00345182" w:rsidRDefault="00454070" w:rsidP="004B1B12">
            <w:pPr>
              <w:pStyle w:val="TextCuadro"/>
              <w:jc w:val="center"/>
              <w:rPr>
                <w:lang w:val="en-GB"/>
              </w:rPr>
            </w:pPr>
            <w:r w:rsidRPr="00345182">
              <w:rPr>
                <w:lang w:val="en-GB"/>
              </w:rPr>
              <w:t>0.070</w:t>
            </w:r>
          </w:p>
        </w:tc>
      </w:tr>
      <w:tr w:rsidR="00BA674E" w:rsidRPr="00345182" w14:paraId="665743B2" w14:textId="77777777" w:rsidTr="004B1B12">
        <w:trPr>
          <w:trHeight w:val="227"/>
        </w:trPr>
        <w:tc>
          <w:tcPr>
            <w:tcW w:w="2801" w:type="dxa"/>
            <w:vMerge/>
            <w:shd w:val="clear" w:color="auto" w:fill="auto"/>
          </w:tcPr>
          <w:p w14:paraId="2EF25064" w14:textId="77777777" w:rsidR="00BA674E" w:rsidRPr="00345182" w:rsidRDefault="00BA674E" w:rsidP="004B1B12">
            <w:pPr>
              <w:pStyle w:val="TextCuadro"/>
              <w:rPr>
                <w:lang w:val="en-GB"/>
              </w:rPr>
            </w:pPr>
          </w:p>
        </w:tc>
        <w:tc>
          <w:tcPr>
            <w:tcW w:w="1228" w:type="dxa"/>
            <w:shd w:val="clear" w:color="auto" w:fill="auto"/>
            <w:vAlign w:val="center"/>
          </w:tcPr>
          <w:p w14:paraId="2102CB45" w14:textId="77777777" w:rsidR="00BA674E" w:rsidRPr="00345182" w:rsidRDefault="00454070" w:rsidP="004B1B12">
            <w:pPr>
              <w:pStyle w:val="TextCuadro"/>
              <w:jc w:val="center"/>
              <w:rPr>
                <w:lang w:val="en-GB"/>
              </w:rPr>
            </w:pPr>
            <w:r w:rsidRPr="00345182">
              <w:rPr>
                <w:lang w:val="en-GB"/>
              </w:rPr>
              <w:t>(0.011)</w:t>
            </w:r>
          </w:p>
        </w:tc>
        <w:tc>
          <w:tcPr>
            <w:tcW w:w="1242" w:type="dxa"/>
            <w:shd w:val="clear" w:color="auto" w:fill="auto"/>
            <w:vAlign w:val="center"/>
          </w:tcPr>
          <w:p w14:paraId="033CDFBA" w14:textId="77777777" w:rsidR="00BA674E" w:rsidRPr="00345182" w:rsidRDefault="00454070" w:rsidP="004B1B12">
            <w:pPr>
              <w:pStyle w:val="TextCuadro"/>
              <w:jc w:val="center"/>
              <w:rPr>
                <w:lang w:val="en-GB"/>
              </w:rPr>
            </w:pPr>
            <w:r w:rsidRPr="00345182">
              <w:rPr>
                <w:lang w:val="en-GB"/>
              </w:rPr>
              <w:t>(0.008)</w:t>
            </w:r>
          </w:p>
        </w:tc>
        <w:tc>
          <w:tcPr>
            <w:tcW w:w="1825" w:type="dxa"/>
            <w:shd w:val="clear" w:color="auto" w:fill="auto"/>
            <w:vAlign w:val="center"/>
          </w:tcPr>
          <w:p w14:paraId="515F84E3" w14:textId="77777777" w:rsidR="00BA674E" w:rsidRPr="00345182" w:rsidRDefault="00454070" w:rsidP="004B1B12">
            <w:pPr>
              <w:pStyle w:val="TextCuadro"/>
              <w:jc w:val="center"/>
              <w:rPr>
                <w:lang w:val="en-GB"/>
              </w:rPr>
            </w:pPr>
            <w:r w:rsidRPr="00345182">
              <w:rPr>
                <w:lang w:val="en-GB"/>
              </w:rPr>
              <w:t>(0.012)</w:t>
            </w:r>
          </w:p>
        </w:tc>
        <w:tc>
          <w:tcPr>
            <w:tcW w:w="1260" w:type="dxa"/>
            <w:shd w:val="clear" w:color="auto" w:fill="auto"/>
            <w:vAlign w:val="center"/>
          </w:tcPr>
          <w:p w14:paraId="5879D9A6" w14:textId="77777777" w:rsidR="00BA674E" w:rsidRPr="00345182" w:rsidRDefault="00BA674E" w:rsidP="004B1B12">
            <w:pPr>
              <w:pStyle w:val="TextCuadro"/>
              <w:jc w:val="center"/>
              <w:rPr>
                <w:lang w:val="en-GB"/>
              </w:rPr>
            </w:pPr>
          </w:p>
        </w:tc>
        <w:tc>
          <w:tcPr>
            <w:tcW w:w="1131" w:type="dxa"/>
            <w:shd w:val="clear" w:color="auto" w:fill="auto"/>
            <w:vAlign w:val="center"/>
          </w:tcPr>
          <w:p w14:paraId="559F9656" w14:textId="77777777" w:rsidR="00BA674E" w:rsidRPr="00345182" w:rsidRDefault="00BA674E" w:rsidP="004B1B12">
            <w:pPr>
              <w:pStyle w:val="TextCuadro"/>
              <w:jc w:val="center"/>
              <w:rPr>
                <w:lang w:val="en-GB"/>
              </w:rPr>
            </w:pPr>
          </w:p>
        </w:tc>
      </w:tr>
      <w:tr w:rsidR="00BA674E" w:rsidRPr="00345182" w14:paraId="49DE2F49" w14:textId="77777777" w:rsidTr="004B1B12">
        <w:trPr>
          <w:trHeight w:val="227"/>
        </w:trPr>
        <w:tc>
          <w:tcPr>
            <w:tcW w:w="2801" w:type="dxa"/>
            <w:shd w:val="clear" w:color="auto" w:fill="auto"/>
          </w:tcPr>
          <w:p w14:paraId="3CCCF76E"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1E3D02CA"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25A0D255"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25B1BD47"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2EB721B0" w14:textId="77777777" w:rsidR="00BA674E" w:rsidRPr="00345182" w:rsidRDefault="00BA674E" w:rsidP="004B1B12">
            <w:pPr>
              <w:pStyle w:val="TextCuadro"/>
              <w:jc w:val="center"/>
              <w:rPr>
                <w:lang w:val="en-GB"/>
              </w:rPr>
            </w:pPr>
          </w:p>
        </w:tc>
        <w:tc>
          <w:tcPr>
            <w:tcW w:w="1131" w:type="dxa"/>
            <w:shd w:val="clear" w:color="auto" w:fill="auto"/>
            <w:vAlign w:val="center"/>
          </w:tcPr>
          <w:p w14:paraId="42942F0F" w14:textId="77777777" w:rsidR="00BA674E" w:rsidRPr="00345182" w:rsidRDefault="00BA674E" w:rsidP="004B1B12">
            <w:pPr>
              <w:pStyle w:val="TextCuadro"/>
              <w:jc w:val="center"/>
              <w:rPr>
                <w:lang w:val="en-GB"/>
              </w:rPr>
            </w:pPr>
          </w:p>
        </w:tc>
      </w:tr>
      <w:tr w:rsidR="00BA674E" w:rsidRPr="00345182" w14:paraId="38EB61A4" w14:textId="77777777" w:rsidTr="004B1B12">
        <w:trPr>
          <w:trHeight w:val="227"/>
        </w:trPr>
        <w:tc>
          <w:tcPr>
            <w:tcW w:w="2801" w:type="dxa"/>
            <w:vMerge w:val="restart"/>
            <w:shd w:val="clear" w:color="auto" w:fill="auto"/>
          </w:tcPr>
          <w:p w14:paraId="6BC8DF61" w14:textId="2B05AA60" w:rsidR="00BA674E" w:rsidRPr="00345182" w:rsidRDefault="00454070" w:rsidP="004B1B12">
            <w:pPr>
              <w:pStyle w:val="TextCuadro"/>
              <w:rPr>
                <w:lang w:val="en-GB"/>
              </w:rPr>
            </w:pPr>
            <w:r w:rsidRPr="00345182">
              <w:rPr>
                <w:lang w:val="en-GB"/>
              </w:rPr>
              <w:t>% monthly transportation</w:t>
            </w:r>
            <w:r w:rsidR="009A4C96" w:rsidRPr="00345182">
              <w:rPr>
                <w:lang w:val="en-GB"/>
              </w:rPr>
              <w:t xml:space="preserve"> </w:t>
            </w:r>
            <w:r w:rsidRPr="00345182">
              <w:rPr>
                <w:lang w:val="en-GB"/>
              </w:rPr>
              <w:t>expenditure</w:t>
            </w:r>
          </w:p>
        </w:tc>
        <w:tc>
          <w:tcPr>
            <w:tcW w:w="1228" w:type="dxa"/>
            <w:shd w:val="clear" w:color="auto" w:fill="auto"/>
            <w:vAlign w:val="center"/>
          </w:tcPr>
          <w:p w14:paraId="142E809B" w14:textId="77777777" w:rsidR="00BA674E" w:rsidRPr="00345182" w:rsidRDefault="00454070" w:rsidP="004B1B12">
            <w:pPr>
              <w:pStyle w:val="TextCuadro"/>
              <w:jc w:val="center"/>
              <w:rPr>
                <w:lang w:val="en-GB"/>
              </w:rPr>
            </w:pPr>
            <w:r w:rsidRPr="00345182">
              <w:rPr>
                <w:lang w:val="en-GB"/>
              </w:rPr>
              <w:t>0.011</w:t>
            </w:r>
          </w:p>
        </w:tc>
        <w:tc>
          <w:tcPr>
            <w:tcW w:w="1242" w:type="dxa"/>
            <w:shd w:val="clear" w:color="auto" w:fill="auto"/>
            <w:vAlign w:val="center"/>
          </w:tcPr>
          <w:p w14:paraId="5708713B" w14:textId="77777777" w:rsidR="00BA674E" w:rsidRPr="00345182" w:rsidRDefault="00454070" w:rsidP="004B1B12">
            <w:pPr>
              <w:pStyle w:val="TextCuadro"/>
              <w:jc w:val="center"/>
              <w:rPr>
                <w:lang w:val="en-GB"/>
              </w:rPr>
            </w:pPr>
            <w:r w:rsidRPr="00345182">
              <w:rPr>
                <w:lang w:val="en-GB"/>
              </w:rPr>
              <w:t>0.014</w:t>
            </w:r>
          </w:p>
        </w:tc>
        <w:tc>
          <w:tcPr>
            <w:tcW w:w="1825" w:type="dxa"/>
            <w:shd w:val="clear" w:color="auto" w:fill="auto"/>
            <w:vAlign w:val="center"/>
          </w:tcPr>
          <w:p w14:paraId="79ECC3BD" w14:textId="77777777" w:rsidR="00BA674E" w:rsidRPr="00345182" w:rsidRDefault="00454070" w:rsidP="004B1B12">
            <w:pPr>
              <w:pStyle w:val="TextCuadro"/>
              <w:jc w:val="center"/>
              <w:rPr>
                <w:lang w:val="en-GB"/>
              </w:rPr>
            </w:pPr>
            <w:r w:rsidRPr="00345182">
              <w:rPr>
                <w:lang w:val="en-GB"/>
              </w:rPr>
              <w:t>-0.014</w:t>
            </w:r>
          </w:p>
        </w:tc>
        <w:tc>
          <w:tcPr>
            <w:tcW w:w="1260" w:type="dxa"/>
            <w:shd w:val="clear" w:color="auto" w:fill="auto"/>
            <w:vAlign w:val="center"/>
          </w:tcPr>
          <w:p w14:paraId="0B1E2BAA" w14:textId="77777777" w:rsidR="00BA674E" w:rsidRPr="00345182" w:rsidRDefault="00454070" w:rsidP="004B1B12">
            <w:pPr>
              <w:pStyle w:val="TextCuadro"/>
              <w:jc w:val="center"/>
              <w:rPr>
                <w:lang w:val="en-GB"/>
              </w:rPr>
            </w:pPr>
            <w:r w:rsidRPr="00345182">
              <w:rPr>
                <w:lang w:val="en-GB"/>
              </w:rPr>
              <w:t>0.039</w:t>
            </w:r>
          </w:p>
        </w:tc>
        <w:tc>
          <w:tcPr>
            <w:tcW w:w="1131" w:type="dxa"/>
            <w:shd w:val="clear" w:color="auto" w:fill="auto"/>
            <w:vAlign w:val="center"/>
          </w:tcPr>
          <w:p w14:paraId="1F7DD1EE" w14:textId="77777777" w:rsidR="00BA674E" w:rsidRPr="00345182" w:rsidRDefault="00454070" w:rsidP="004B1B12">
            <w:pPr>
              <w:pStyle w:val="TextCuadro"/>
              <w:jc w:val="center"/>
              <w:rPr>
                <w:lang w:val="en-GB"/>
              </w:rPr>
            </w:pPr>
            <w:r w:rsidRPr="00345182">
              <w:rPr>
                <w:lang w:val="en-GB"/>
              </w:rPr>
              <w:t>1.663</w:t>
            </w:r>
          </w:p>
        </w:tc>
      </w:tr>
      <w:tr w:rsidR="00BA674E" w:rsidRPr="00345182" w14:paraId="60EDEEAA" w14:textId="77777777" w:rsidTr="004B1B12">
        <w:trPr>
          <w:trHeight w:val="227"/>
        </w:trPr>
        <w:tc>
          <w:tcPr>
            <w:tcW w:w="2801" w:type="dxa"/>
            <w:vMerge/>
            <w:shd w:val="clear" w:color="auto" w:fill="auto"/>
          </w:tcPr>
          <w:p w14:paraId="390DA3AD" w14:textId="77777777" w:rsidR="00BA674E" w:rsidRPr="00345182" w:rsidRDefault="00BA674E" w:rsidP="004B1B12">
            <w:pPr>
              <w:pStyle w:val="TextCuadro"/>
              <w:rPr>
                <w:lang w:val="en-GB"/>
              </w:rPr>
            </w:pPr>
          </w:p>
        </w:tc>
        <w:tc>
          <w:tcPr>
            <w:tcW w:w="1228" w:type="dxa"/>
            <w:shd w:val="clear" w:color="auto" w:fill="auto"/>
            <w:vAlign w:val="center"/>
          </w:tcPr>
          <w:p w14:paraId="5B4CE82E" w14:textId="77777777" w:rsidR="00BA674E" w:rsidRPr="00345182" w:rsidRDefault="00454070" w:rsidP="004B1B12">
            <w:pPr>
              <w:pStyle w:val="TextCuadro"/>
              <w:jc w:val="center"/>
              <w:rPr>
                <w:lang w:val="en-GB"/>
              </w:rPr>
            </w:pPr>
            <w:r w:rsidRPr="00345182">
              <w:rPr>
                <w:lang w:val="en-GB"/>
              </w:rPr>
              <w:t>(0.008)</w:t>
            </w:r>
          </w:p>
        </w:tc>
        <w:tc>
          <w:tcPr>
            <w:tcW w:w="1242" w:type="dxa"/>
            <w:shd w:val="clear" w:color="auto" w:fill="auto"/>
            <w:vAlign w:val="center"/>
          </w:tcPr>
          <w:p w14:paraId="30741FBA" w14:textId="77777777" w:rsidR="00BA674E" w:rsidRPr="00345182" w:rsidRDefault="00454070" w:rsidP="004B1B12">
            <w:pPr>
              <w:pStyle w:val="TextCuadro"/>
              <w:jc w:val="center"/>
              <w:rPr>
                <w:lang w:val="en-GB"/>
              </w:rPr>
            </w:pPr>
            <w:r w:rsidRPr="00345182">
              <w:rPr>
                <w:lang w:val="en-GB"/>
              </w:rPr>
              <w:t>(0.013)</w:t>
            </w:r>
          </w:p>
        </w:tc>
        <w:tc>
          <w:tcPr>
            <w:tcW w:w="1825" w:type="dxa"/>
            <w:shd w:val="clear" w:color="auto" w:fill="auto"/>
            <w:vAlign w:val="center"/>
          </w:tcPr>
          <w:p w14:paraId="71F1F570" w14:textId="77777777" w:rsidR="00BA674E" w:rsidRPr="00345182" w:rsidRDefault="00454070" w:rsidP="004B1B12">
            <w:pPr>
              <w:pStyle w:val="TextCuadro"/>
              <w:jc w:val="center"/>
              <w:rPr>
                <w:lang w:val="en-GB"/>
              </w:rPr>
            </w:pPr>
            <w:r w:rsidRPr="00345182">
              <w:rPr>
                <w:lang w:val="en-GB"/>
              </w:rPr>
              <w:t>(0.015)</w:t>
            </w:r>
          </w:p>
        </w:tc>
        <w:tc>
          <w:tcPr>
            <w:tcW w:w="1260" w:type="dxa"/>
            <w:shd w:val="clear" w:color="auto" w:fill="auto"/>
            <w:vAlign w:val="center"/>
          </w:tcPr>
          <w:p w14:paraId="6A61C5D7" w14:textId="77777777" w:rsidR="00BA674E" w:rsidRPr="00345182" w:rsidRDefault="00BA674E" w:rsidP="004B1B12">
            <w:pPr>
              <w:pStyle w:val="TextCuadro"/>
              <w:jc w:val="center"/>
              <w:rPr>
                <w:lang w:val="en-GB"/>
              </w:rPr>
            </w:pPr>
          </w:p>
        </w:tc>
        <w:tc>
          <w:tcPr>
            <w:tcW w:w="1131" w:type="dxa"/>
            <w:shd w:val="clear" w:color="auto" w:fill="auto"/>
            <w:vAlign w:val="center"/>
          </w:tcPr>
          <w:p w14:paraId="43EFC88F" w14:textId="77777777" w:rsidR="00BA674E" w:rsidRPr="00345182" w:rsidRDefault="00BA674E" w:rsidP="004B1B12">
            <w:pPr>
              <w:pStyle w:val="TextCuadro"/>
              <w:jc w:val="center"/>
              <w:rPr>
                <w:lang w:val="en-GB"/>
              </w:rPr>
            </w:pPr>
          </w:p>
        </w:tc>
      </w:tr>
      <w:tr w:rsidR="00BA674E" w:rsidRPr="00345182" w14:paraId="16D55D56" w14:textId="77777777" w:rsidTr="004B1B12">
        <w:trPr>
          <w:trHeight w:val="227"/>
        </w:trPr>
        <w:tc>
          <w:tcPr>
            <w:tcW w:w="2801" w:type="dxa"/>
            <w:shd w:val="clear" w:color="auto" w:fill="auto"/>
          </w:tcPr>
          <w:p w14:paraId="22E9CBFF"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7E43C01D"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082E0782"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68E2BA26"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5D0C3F49" w14:textId="77777777" w:rsidR="00BA674E" w:rsidRPr="00345182" w:rsidRDefault="00BA674E" w:rsidP="004B1B12">
            <w:pPr>
              <w:pStyle w:val="TextCuadro"/>
              <w:jc w:val="center"/>
              <w:rPr>
                <w:lang w:val="en-GB"/>
              </w:rPr>
            </w:pPr>
          </w:p>
        </w:tc>
        <w:tc>
          <w:tcPr>
            <w:tcW w:w="1131" w:type="dxa"/>
            <w:shd w:val="clear" w:color="auto" w:fill="auto"/>
            <w:vAlign w:val="center"/>
          </w:tcPr>
          <w:p w14:paraId="39E4BA8C" w14:textId="77777777" w:rsidR="00BA674E" w:rsidRPr="00345182" w:rsidRDefault="00BA674E" w:rsidP="004B1B12">
            <w:pPr>
              <w:pStyle w:val="TextCuadro"/>
              <w:jc w:val="center"/>
              <w:rPr>
                <w:lang w:val="en-GB"/>
              </w:rPr>
            </w:pPr>
          </w:p>
        </w:tc>
      </w:tr>
      <w:tr w:rsidR="00BA674E" w:rsidRPr="00345182" w14:paraId="4E883B7B" w14:textId="77777777" w:rsidTr="004B1B12">
        <w:trPr>
          <w:trHeight w:val="227"/>
        </w:trPr>
        <w:tc>
          <w:tcPr>
            <w:tcW w:w="2801" w:type="dxa"/>
            <w:vMerge w:val="restart"/>
            <w:shd w:val="clear" w:color="auto" w:fill="auto"/>
          </w:tcPr>
          <w:p w14:paraId="126A62DE" w14:textId="1365DFB2" w:rsidR="00BA674E" w:rsidRPr="00345182" w:rsidRDefault="00454070" w:rsidP="004B1B12">
            <w:pPr>
              <w:pStyle w:val="TextCuadro"/>
              <w:rPr>
                <w:lang w:val="en-GB"/>
              </w:rPr>
            </w:pPr>
            <w:r w:rsidRPr="00345182">
              <w:rPr>
                <w:lang w:val="en-GB"/>
              </w:rPr>
              <w:t>% monthly childcare</w:t>
            </w:r>
            <w:r w:rsidR="009A4C96" w:rsidRPr="00345182">
              <w:rPr>
                <w:lang w:val="en-GB"/>
              </w:rPr>
              <w:t xml:space="preserve"> </w:t>
            </w:r>
            <w:r w:rsidRPr="00345182">
              <w:rPr>
                <w:lang w:val="en-GB"/>
              </w:rPr>
              <w:t>expenditure</w:t>
            </w:r>
          </w:p>
        </w:tc>
        <w:tc>
          <w:tcPr>
            <w:tcW w:w="1228" w:type="dxa"/>
            <w:shd w:val="clear" w:color="auto" w:fill="auto"/>
            <w:vAlign w:val="center"/>
          </w:tcPr>
          <w:p w14:paraId="165FA216" w14:textId="77777777" w:rsidR="00BA674E" w:rsidRPr="00345182" w:rsidRDefault="00454070" w:rsidP="004B1B12">
            <w:pPr>
              <w:pStyle w:val="TextCuadro"/>
              <w:jc w:val="center"/>
              <w:rPr>
                <w:lang w:val="en-GB"/>
              </w:rPr>
            </w:pPr>
            <w:r w:rsidRPr="00345182">
              <w:rPr>
                <w:lang w:val="en-GB"/>
              </w:rPr>
              <w:t>0.001</w:t>
            </w:r>
          </w:p>
        </w:tc>
        <w:tc>
          <w:tcPr>
            <w:tcW w:w="1242" w:type="dxa"/>
            <w:shd w:val="clear" w:color="auto" w:fill="auto"/>
            <w:vAlign w:val="center"/>
          </w:tcPr>
          <w:p w14:paraId="6DD9EBBF" w14:textId="77777777" w:rsidR="00BA674E" w:rsidRPr="00345182" w:rsidRDefault="00454070" w:rsidP="004B1B12">
            <w:pPr>
              <w:pStyle w:val="TextCuadro"/>
              <w:jc w:val="center"/>
              <w:rPr>
                <w:lang w:val="en-GB"/>
              </w:rPr>
            </w:pPr>
            <w:r w:rsidRPr="00345182">
              <w:rPr>
                <w:lang w:val="en-GB"/>
              </w:rPr>
              <w:t>0.000</w:t>
            </w:r>
          </w:p>
        </w:tc>
        <w:tc>
          <w:tcPr>
            <w:tcW w:w="1825" w:type="dxa"/>
            <w:shd w:val="clear" w:color="auto" w:fill="auto"/>
            <w:vAlign w:val="center"/>
          </w:tcPr>
          <w:p w14:paraId="5C3602B5" w14:textId="77777777" w:rsidR="00BA674E" w:rsidRPr="00345182" w:rsidRDefault="00454070" w:rsidP="004B1B12">
            <w:pPr>
              <w:pStyle w:val="TextCuadro"/>
              <w:jc w:val="center"/>
              <w:rPr>
                <w:lang w:val="en-GB"/>
              </w:rPr>
            </w:pPr>
            <w:r w:rsidRPr="00345182">
              <w:rPr>
                <w:lang w:val="en-GB"/>
              </w:rPr>
              <w:t>-0.001</w:t>
            </w:r>
          </w:p>
        </w:tc>
        <w:tc>
          <w:tcPr>
            <w:tcW w:w="1260" w:type="dxa"/>
            <w:shd w:val="clear" w:color="auto" w:fill="auto"/>
            <w:vAlign w:val="center"/>
          </w:tcPr>
          <w:p w14:paraId="1F12D191" w14:textId="77777777" w:rsidR="00BA674E" w:rsidRPr="00345182" w:rsidRDefault="00454070" w:rsidP="004B1B12">
            <w:pPr>
              <w:pStyle w:val="TextCuadro"/>
              <w:jc w:val="center"/>
              <w:rPr>
                <w:lang w:val="en-GB"/>
              </w:rPr>
            </w:pPr>
            <w:r w:rsidRPr="00345182">
              <w:rPr>
                <w:lang w:val="en-GB"/>
              </w:rPr>
              <w:t>0</w:t>
            </w:r>
          </w:p>
        </w:tc>
        <w:tc>
          <w:tcPr>
            <w:tcW w:w="1131" w:type="dxa"/>
            <w:shd w:val="clear" w:color="auto" w:fill="auto"/>
            <w:vAlign w:val="center"/>
          </w:tcPr>
          <w:p w14:paraId="2FFE6C29" w14:textId="77777777" w:rsidR="00BA674E" w:rsidRPr="00345182" w:rsidRDefault="00454070" w:rsidP="004B1B12">
            <w:pPr>
              <w:pStyle w:val="TextCuadro"/>
              <w:jc w:val="center"/>
              <w:rPr>
                <w:lang w:val="en-GB"/>
              </w:rPr>
            </w:pPr>
            <w:r w:rsidRPr="00345182">
              <w:rPr>
                <w:lang w:val="en-GB"/>
              </w:rPr>
              <w:t>0.436</w:t>
            </w:r>
          </w:p>
        </w:tc>
      </w:tr>
      <w:tr w:rsidR="00BA674E" w:rsidRPr="00345182" w14:paraId="3DD9C40F" w14:textId="77777777" w:rsidTr="004B1B12">
        <w:trPr>
          <w:trHeight w:val="227"/>
        </w:trPr>
        <w:tc>
          <w:tcPr>
            <w:tcW w:w="2801" w:type="dxa"/>
            <w:vMerge/>
            <w:shd w:val="clear" w:color="auto" w:fill="auto"/>
          </w:tcPr>
          <w:p w14:paraId="5B5ECEAD" w14:textId="77777777" w:rsidR="00BA674E" w:rsidRPr="00345182" w:rsidRDefault="00BA674E" w:rsidP="004B1B12">
            <w:pPr>
              <w:pStyle w:val="TextCuadro"/>
              <w:rPr>
                <w:lang w:val="en-GB"/>
              </w:rPr>
            </w:pPr>
          </w:p>
        </w:tc>
        <w:tc>
          <w:tcPr>
            <w:tcW w:w="1228" w:type="dxa"/>
            <w:shd w:val="clear" w:color="auto" w:fill="auto"/>
            <w:vAlign w:val="center"/>
          </w:tcPr>
          <w:p w14:paraId="5F2B9963" w14:textId="77777777" w:rsidR="00BA674E" w:rsidRPr="00345182" w:rsidRDefault="00454070" w:rsidP="004B1B12">
            <w:pPr>
              <w:pStyle w:val="TextCuadro"/>
              <w:jc w:val="center"/>
              <w:rPr>
                <w:lang w:val="en-GB"/>
              </w:rPr>
            </w:pPr>
            <w:r w:rsidRPr="00345182">
              <w:rPr>
                <w:lang w:val="en-GB"/>
              </w:rPr>
              <w:t>(0.001)</w:t>
            </w:r>
          </w:p>
        </w:tc>
        <w:tc>
          <w:tcPr>
            <w:tcW w:w="1242" w:type="dxa"/>
            <w:shd w:val="clear" w:color="auto" w:fill="auto"/>
            <w:vAlign w:val="center"/>
          </w:tcPr>
          <w:p w14:paraId="26A8634D" w14:textId="77777777" w:rsidR="00BA674E" w:rsidRPr="00345182" w:rsidRDefault="00454070" w:rsidP="004B1B12">
            <w:pPr>
              <w:pStyle w:val="TextCuadro"/>
              <w:jc w:val="center"/>
              <w:rPr>
                <w:lang w:val="en-GB"/>
              </w:rPr>
            </w:pPr>
            <w:r w:rsidRPr="00345182">
              <w:rPr>
                <w:lang w:val="en-GB"/>
              </w:rPr>
              <w:t>(0.000)</w:t>
            </w:r>
          </w:p>
        </w:tc>
        <w:tc>
          <w:tcPr>
            <w:tcW w:w="1825" w:type="dxa"/>
            <w:shd w:val="clear" w:color="auto" w:fill="auto"/>
            <w:vAlign w:val="center"/>
          </w:tcPr>
          <w:p w14:paraId="24F64FE0" w14:textId="77777777" w:rsidR="00BA674E" w:rsidRPr="00345182" w:rsidRDefault="00454070" w:rsidP="004B1B12">
            <w:pPr>
              <w:pStyle w:val="TextCuadro"/>
              <w:jc w:val="center"/>
              <w:rPr>
                <w:lang w:val="en-GB"/>
              </w:rPr>
            </w:pPr>
            <w:r w:rsidRPr="00345182">
              <w:rPr>
                <w:lang w:val="en-GB"/>
              </w:rPr>
              <w:t>(0.001)</w:t>
            </w:r>
          </w:p>
        </w:tc>
        <w:tc>
          <w:tcPr>
            <w:tcW w:w="1260" w:type="dxa"/>
            <w:shd w:val="clear" w:color="auto" w:fill="auto"/>
            <w:vAlign w:val="center"/>
          </w:tcPr>
          <w:p w14:paraId="1863021E" w14:textId="77777777" w:rsidR="00BA674E" w:rsidRPr="00345182" w:rsidRDefault="00BA674E" w:rsidP="004B1B12">
            <w:pPr>
              <w:pStyle w:val="TextCuadro"/>
              <w:jc w:val="center"/>
              <w:rPr>
                <w:lang w:val="en-GB"/>
              </w:rPr>
            </w:pPr>
          </w:p>
        </w:tc>
        <w:tc>
          <w:tcPr>
            <w:tcW w:w="1131" w:type="dxa"/>
            <w:shd w:val="clear" w:color="auto" w:fill="auto"/>
            <w:vAlign w:val="center"/>
          </w:tcPr>
          <w:p w14:paraId="29550627" w14:textId="77777777" w:rsidR="00BA674E" w:rsidRPr="00345182" w:rsidRDefault="00BA674E" w:rsidP="004B1B12">
            <w:pPr>
              <w:pStyle w:val="TextCuadro"/>
              <w:jc w:val="center"/>
              <w:rPr>
                <w:lang w:val="en-GB"/>
              </w:rPr>
            </w:pPr>
          </w:p>
        </w:tc>
      </w:tr>
      <w:tr w:rsidR="00BA674E" w:rsidRPr="00345182" w14:paraId="1E193741" w14:textId="77777777" w:rsidTr="004B1B12">
        <w:trPr>
          <w:trHeight w:val="227"/>
        </w:trPr>
        <w:tc>
          <w:tcPr>
            <w:tcW w:w="2801" w:type="dxa"/>
            <w:shd w:val="clear" w:color="auto" w:fill="auto"/>
          </w:tcPr>
          <w:p w14:paraId="66434EA3"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3F2C9F3A"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2DE55002"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513B31B2"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66EE52C0" w14:textId="77777777" w:rsidR="00BA674E" w:rsidRPr="00345182" w:rsidRDefault="00BA674E" w:rsidP="004B1B12">
            <w:pPr>
              <w:pStyle w:val="TextCuadro"/>
              <w:jc w:val="center"/>
              <w:rPr>
                <w:lang w:val="en-GB"/>
              </w:rPr>
            </w:pPr>
          </w:p>
        </w:tc>
        <w:tc>
          <w:tcPr>
            <w:tcW w:w="1131" w:type="dxa"/>
            <w:shd w:val="clear" w:color="auto" w:fill="auto"/>
            <w:vAlign w:val="center"/>
          </w:tcPr>
          <w:p w14:paraId="5FE98ED4" w14:textId="77777777" w:rsidR="00BA674E" w:rsidRPr="00345182" w:rsidRDefault="00BA674E" w:rsidP="004B1B12">
            <w:pPr>
              <w:pStyle w:val="TextCuadro"/>
              <w:jc w:val="center"/>
              <w:rPr>
                <w:lang w:val="en-GB"/>
              </w:rPr>
            </w:pPr>
          </w:p>
        </w:tc>
      </w:tr>
      <w:tr w:rsidR="00BA674E" w:rsidRPr="00345182" w14:paraId="7BC6B5E8" w14:textId="77777777" w:rsidTr="004B1B12">
        <w:trPr>
          <w:trHeight w:val="227"/>
        </w:trPr>
        <w:tc>
          <w:tcPr>
            <w:tcW w:w="2801" w:type="dxa"/>
            <w:vMerge w:val="restart"/>
            <w:shd w:val="clear" w:color="auto" w:fill="auto"/>
          </w:tcPr>
          <w:p w14:paraId="48698318" w14:textId="464379B1" w:rsidR="00BA674E" w:rsidRPr="00345182" w:rsidRDefault="00454070" w:rsidP="004B1B12">
            <w:pPr>
              <w:pStyle w:val="TextCuadro"/>
              <w:rPr>
                <w:lang w:val="en-GB"/>
              </w:rPr>
            </w:pPr>
            <w:r w:rsidRPr="00345182">
              <w:rPr>
                <w:lang w:val="en-GB"/>
              </w:rPr>
              <w:t>% monthly other</w:t>
            </w:r>
            <w:r w:rsidR="009A4C96" w:rsidRPr="00345182">
              <w:rPr>
                <w:lang w:val="en-GB"/>
              </w:rPr>
              <w:t xml:space="preserve"> </w:t>
            </w:r>
            <w:r w:rsidRPr="00345182">
              <w:rPr>
                <w:lang w:val="en-GB"/>
              </w:rPr>
              <w:t>expenditure</w:t>
            </w:r>
          </w:p>
        </w:tc>
        <w:tc>
          <w:tcPr>
            <w:tcW w:w="1228" w:type="dxa"/>
            <w:shd w:val="clear" w:color="auto" w:fill="auto"/>
            <w:vAlign w:val="center"/>
          </w:tcPr>
          <w:p w14:paraId="12D6F854" w14:textId="77777777" w:rsidR="00BA674E" w:rsidRPr="00345182" w:rsidRDefault="00454070" w:rsidP="004B1B12">
            <w:pPr>
              <w:pStyle w:val="TextCuadro"/>
              <w:jc w:val="center"/>
              <w:rPr>
                <w:lang w:val="en-GB"/>
              </w:rPr>
            </w:pPr>
            <w:r w:rsidRPr="00345182">
              <w:rPr>
                <w:lang w:val="en-GB"/>
              </w:rPr>
              <w:t>0.014</w:t>
            </w:r>
          </w:p>
        </w:tc>
        <w:tc>
          <w:tcPr>
            <w:tcW w:w="1242" w:type="dxa"/>
            <w:shd w:val="clear" w:color="auto" w:fill="auto"/>
            <w:vAlign w:val="center"/>
          </w:tcPr>
          <w:p w14:paraId="5C01625D" w14:textId="77777777" w:rsidR="00BA674E" w:rsidRPr="00345182" w:rsidRDefault="00454070" w:rsidP="004B1B12">
            <w:pPr>
              <w:pStyle w:val="TextCuadro"/>
              <w:jc w:val="center"/>
              <w:rPr>
                <w:lang w:val="en-GB"/>
              </w:rPr>
            </w:pPr>
            <w:r w:rsidRPr="00345182">
              <w:rPr>
                <w:lang w:val="en-GB"/>
              </w:rPr>
              <w:t>0.015</w:t>
            </w:r>
          </w:p>
        </w:tc>
        <w:tc>
          <w:tcPr>
            <w:tcW w:w="1825" w:type="dxa"/>
            <w:shd w:val="clear" w:color="auto" w:fill="auto"/>
            <w:vAlign w:val="center"/>
          </w:tcPr>
          <w:p w14:paraId="3C277E4D" w14:textId="77777777" w:rsidR="00BA674E" w:rsidRPr="00345182" w:rsidRDefault="00454070" w:rsidP="004B1B12">
            <w:pPr>
              <w:pStyle w:val="TextCuadro"/>
              <w:jc w:val="center"/>
              <w:rPr>
                <w:lang w:val="en-GB"/>
              </w:rPr>
            </w:pPr>
            <w:r w:rsidRPr="00345182">
              <w:rPr>
                <w:lang w:val="en-GB"/>
              </w:rPr>
              <w:t>-0.007</w:t>
            </w:r>
          </w:p>
        </w:tc>
        <w:tc>
          <w:tcPr>
            <w:tcW w:w="1260" w:type="dxa"/>
            <w:shd w:val="clear" w:color="auto" w:fill="auto"/>
            <w:vAlign w:val="center"/>
          </w:tcPr>
          <w:p w14:paraId="522514C2" w14:textId="77777777" w:rsidR="00BA674E" w:rsidRPr="00345182" w:rsidRDefault="00454070" w:rsidP="004B1B12">
            <w:pPr>
              <w:pStyle w:val="TextCuadro"/>
              <w:jc w:val="center"/>
              <w:rPr>
                <w:lang w:val="en-GB"/>
              </w:rPr>
            </w:pPr>
            <w:r w:rsidRPr="00345182">
              <w:rPr>
                <w:lang w:val="en-GB"/>
              </w:rPr>
              <w:t>0.095</w:t>
            </w:r>
          </w:p>
        </w:tc>
        <w:tc>
          <w:tcPr>
            <w:tcW w:w="1131" w:type="dxa"/>
            <w:shd w:val="clear" w:color="auto" w:fill="auto"/>
            <w:vAlign w:val="center"/>
          </w:tcPr>
          <w:p w14:paraId="739A2692" w14:textId="77777777" w:rsidR="00BA674E" w:rsidRPr="00345182" w:rsidRDefault="00454070" w:rsidP="004B1B12">
            <w:pPr>
              <w:pStyle w:val="TextCuadro"/>
              <w:jc w:val="center"/>
              <w:rPr>
                <w:lang w:val="en-GB"/>
              </w:rPr>
            </w:pPr>
            <w:r w:rsidRPr="00345182">
              <w:rPr>
                <w:lang w:val="en-GB"/>
              </w:rPr>
              <w:t>2.293</w:t>
            </w:r>
          </w:p>
        </w:tc>
      </w:tr>
      <w:tr w:rsidR="00BA674E" w:rsidRPr="00345182" w14:paraId="34091ADA" w14:textId="77777777" w:rsidTr="004B1B12">
        <w:trPr>
          <w:trHeight w:val="227"/>
        </w:trPr>
        <w:tc>
          <w:tcPr>
            <w:tcW w:w="2801" w:type="dxa"/>
            <w:vMerge/>
            <w:shd w:val="clear" w:color="auto" w:fill="auto"/>
          </w:tcPr>
          <w:p w14:paraId="113D83B0" w14:textId="77777777" w:rsidR="00BA674E" w:rsidRPr="00345182" w:rsidRDefault="00BA674E" w:rsidP="004B1B12">
            <w:pPr>
              <w:pStyle w:val="TextCuadro"/>
              <w:rPr>
                <w:lang w:val="en-GB"/>
              </w:rPr>
            </w:pPr>
          </w:p>
        </w:tc>
        <w:tc>
          <w:tcPr>
            <w:tcW w:w="1228" w:type="dxa"/>
            <w:shd w:val="clear" w:color="auto" w:fill="auto"/>
            <w:vAlign w:val="center"/>
          </w:tcPr>
          <w:p w14:paraId="7FF1BAE5" w14:textId="77777777" w:rsidR="00BA674E" w:rsidRPr="00345182" w:rsidRDefault="00454070" w:rsidP="004B1B12">
            <w:pPr>
              <w:pStyle w:val="TextCuadro"/>
              <w:jc w:val="center"/>
              <w:rPr>
                <w:lang w:val="en-GB"/>
              </w:rPr>
            </w:pPr>
            <w:r w:rsidRPr="00345182">
              <w:rPr>
                <w:lang w:val="en-GB"/>
              </w:rPr>
              <w:t>(0.010)</w:t>
            </w:r>
          </w:p>
        </w:tc>
        <w:tc>
          <w:tcPr>
            <w:tcW w:w="1242" w:type="dxa"/>
            <w:shd w:val="clear" w:color="auto" w:fill="auto"/>
            <w:vAlign w:val="center"/>
          </w:tcPr>
          <w:p w14:paraId="779BD9BA" w14:textId="77777777" w:rsidR="00BA674E" w:rsidRPr="00345182" w:rsidRDefault="00454070" w:rsidP="004B1B12">
            <w:pPr>
              <w:pStyle w:val="TextCuadro"/>
              <w:jc w:val="center"/>
              <w:rPr>
                <w:lang w:val="en-GB"/>
              </w:rPr>
            </w:pPr>
            <w:r w:rsidRPr="00345182">
              <w:rPr>
                <w:lang w:val="en-GB"/>
              </w:rPr>
              <w:t>(0.015)</w:t>
            </w:r>
          </w:p>
        </w:tc>
        <w:tc>
          <w:tcPr>
            <w:tcW w:w="1825" w:type="dxa"/>
            <w:shd w:val="clear" w:color="auto" w:fill="auto"/>
            <w:vAlign w:val="center"/>
          </w:tcPr>
          <w:p w14:paraId="30FC9C33" w14:textId="77777777" w:rsidR="00BA674E" w:rsidRPr="00345182" w:rsidRDefault="00454070" w:rsidP="004B1B12">
            <w:pPr>
              <w:pStyle w:val="TextCuadro"/>
              <w:jc w:val="center"/>
              <w:rPr>
                <w:lang w:val="en-GB"/>
              </w:rPr>
            </w:pPr>
            <w:r w:rsidRPr="00345182">
              <w:rPr>
                <w:lang w:val="en-GB"/>
              </w:rPr>
              <w:t>(0.020)</w:t>
            </w:r>
          </w:p>
        </w:tc>
        <w:tc>
          <w:tcPr>
            <w:tcW w:w="1260" w:type="dxa"/>
            <w:shd w:val="clear" w:color="auto" w:fill="auto"/>
            <w:vAlign w:val="center"/>
          </w:tcPr>
          <w:p w14:paraId="66010C18" w14:textId="77777777" w:rsidR="00BA674E" w:rsidRPr="00345182" w:rsidRDefault="00BA674E" w:rsidP="004B1B12">
            <w:pPr>
              <w:pStyle w:val="TextCuadro"/>
              <w:jc w:val="center"/>
              <w:rPr>
                <w:lang w:val="en-GB"/>
              </w:rPr>
            </w:pPr>
          </w:p>
        </w:tc>
        <w:tc>
          <w:tcPr>
            <w:tcW w:w="1131" w:type="dxa"/>
            <w:shd w:val="clear" w:color="auto" w:fill="auto"/>
            <w:vAlign w:val="center"/>
          </w:tcPr>
          <w:p w14:paraId="5139DE11" w14:textId="77777777" w:rsidR="00BA674E" w:rsidRPr="00345182" w:rsidRDefault="00BA674E" w:rsidP="004B1B12">
            <w:pPr>
              <w:pStyle w:val="TextCuadro"/>
              <w:jc w:val="center"/>
              <w:rPr>
                <w:lang w:val="en-GB"/>
              </w:rPr>
            </w:pPr>
          </w:p>
        </w:tc>
      </w:tr>
      <w:tr w:rsidR="00BA674E" w:rsidRPr="00345182" w14:paraId="1D832483" w14:textId="77777777" w:rsidTr="004B1B12">
        <w:trPr>
          <w:trHeight w:val="227"/>
        </w:trPr>
        <w:tc>
          <w:tcPr>
            <w:tcW w:w="2801" w:type="dxa"/>
            <w:shd w:val="clear" w:color="auto" w:fill="auto"/>
          </w:tcPr>
          <w:p w14:paraId="5C57ED84"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343FD65E"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100F9FD4"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42734D06"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5C5EC42E" w14:textId="77777777" w:rsidR="00BA674E" w:rsidRPr="00345182" w:rsidRDefault="00BA674E" w:rsidP="004B1B12">
            <w:pPr>
              <w:pStyle w:val="TextCuadro"/>
              <w:jc w:val="center"/>
              <w:rPr>
                <w:lang w:val="en-GB"/>
              </w:rPr>
            </w:pPr>
          </w:p>
        </w:tc>
        <w:tc>
          <w:tcPr>
            <w:tcW w:w="1131" w:type="dxa"/>
            <w:shd w:val="clear" w:color="auto" w:fill="auto"/>
            <w:vAlign w:val="center"/>
          </w:tcPr>
          <w:p w14:paraId="3A991338" w14:textId="77777777" w:rsidR="00BA674E" w:rsidRPr="00345182" w:rsidRDefault="00BA674E" w:rsidP="004B1B12">
            <w:pPr>
              <w:pStyle w:val="TextCuadro"/>
              <w:jc w:val="center"/>
              <w:rPr>
                <w:lang w:val="en-GB"/>
              </w:rPr>
            </w:pPr>
          </w:p>
        </w:tc>
      </w:tr>
    </w:tbl>
    <w:p w14:paraId="4B1C6EE9" w14:textId="25A066D3" w:rsidR="00BA674E" w:rsidRPr="00345182" w:rsidRDefault="00454070" w:rsidP="004B1B12">
      <w:pPr>
        <w:pStyle w:val="PiedePagina"/>
        <w:jc w:val="center"/>
        <w:rPr>
          <w:lang w:val="en-GB"/>
        </w:rPr>
      </w:pPr>
      <w:r w:rsidRPr="00345182">
        <w:rPr>
          <w:lang w:val="en-GB"/>
        </w:rPr>
        <w:t>Significance level + 0.05 * 0.01 ** 0.001. Standard errors in parenthesis.</w:t>
      </w:r>
      <w:r w:rsidR="009A4C96" w:rsidRPr="00345182">
        <w:rPr>
          <w:lang w:val="en-GB"/>
        </w:rPr>
        <w:t xml:space="preserve"> </w:t>
      </w:r>
      <w:r w:rsidRPr="00345182">
        <w:rPr>
          <w:lang w:val="en-GB"/>
        </w:rPr>
        <w:t>-Tbilisi is not included</w:t>
      </w:r>
    </w:p>
    <w:p w14:paraId="1CD7B8C3" w14:textId="22589857" w:rsidR="00BA674E" w:rsidRPr="00345182" w:rsidRDefault="00454070" w:rsidP="004B1B12">
      <w:pPr>
        <w:pStyle w:val="PiedeCuadro"/>
        <w:rPr>
          <w:rFonts w:eastAsia="Century Gothic"/>
          <w:lang w:val="en-GB"/>
        </w:rPr>
      </w:pPr>
      <w:r w:rsidRPr="00345182">
        <w:rPr>
          <w:rFonts w:eastAsia="Century Gothic"/>
          <w:lang w:val="en-GB"/>
        </w:rPr>
        <w:t>Source: Econometría</w:t>
      </w:r>
      <w:r w:rsidR="009F48F5" w:rsidRPr="00345182">
        <w:rPr>
          <w:rFonts w:eastAsia="Century Gothic"/>
          <w:lang w:val="en-GB"/>
        </w:rPr>
        <w:t xml:space="preserve"> </w:t>
      </w:r>
      <w:r w:rsidRPr="00345182">
        <w:rPr>
          <w:rFonts w:eastAsia="Century Gothic"/>
          <w:lang w:val="en-GB"/>
        </w:rPr>
        <w:t xml:space="preserve">Consultores </w:t>
      </w:r>
      <w:r w:rsidR="0040715F" w:rsidRPr="00345182">
        <w:rPr>
          <w:rFonts w:eastAsia="Century Gothic"/>
          <w:lang w:val="en-GB"/>
        </w:rPr>
        <w:t>with data from Georgian Social Services Agency. 2020</w:t>
      </w:r>
      <w:r w:rsidR="004A0F33" w:rsidRPr="00345182">
        <w:rPr>
          <w:rFonts w:eastAsia="Century Gothic"/>
          <w:lang w:val="en-GB"/>
        </w:rPr>
        <w:t xml:space="preserve"> </w:t>
      </w:r>
    </w:p>
    <w:p w14:paraId="1AD7DBB2" w14:textId="77777777" w:rsidR="00BA674E" w:rsidRPr="00345182" w:rsidRDefault="00454070">
      <w:pPr>
        <w:pStyle w:val="Ttulo3"/>
        <w:rPr>
          <w:lang w:val="en-GB"/>
        </w:rPr>
      </w:pPr>
      <w:bookmarkStart w:id="264" w:name="3u2rp3q" w:colFirst="0" w:colLast="0"/>
      <w:bookmarkStart w:id="265" w:name="_1a346fx" w:colFirst="0" w:colLast="0"/>
      <w:bookmarkStart w:id="266" w:name="_Toc58492367"/>
      <w:bookmarkStart w:id="267" w:name="_Toc58492427"/>
      <w:bookmarkEnd w:id="264"/>
      <w:bookmarkEnd w:id="265"/>
      <w:r w:rsidRPr="00345182">
        <w:rPr>
          <w:lang w:val="en-GB"/>
        </w:rPr>
        <w:t>Consumption</w:t>
      </w:r>
      <w:bookmarkEnd w:id="266"/>
      <w:bookmarkEnd w:id="267"/>
    </w:p>
    <w:p w14:paraId="661400BF" w14:textId="3BD8F528" w:rsidR="00BA674E" w:rsidRPr="00345182" w:rsidRDefault="00454070" w:rsidP="004B1B12">
      <w:pPr>
        <w:rPr>
          <w:lang w:val="en-GB"/>
        </w:rPr>
      </w:pPr>
      <w:r w:rsidRPr="00345182">
        <w:rPr>
          <w:lang w:val="en-GB"/>
        </w:rPr>
        <w:t>Although the amount of money spent on food is similar across treatment arms, the types of food bought may differ.</w:t>
      </w:r>
      <w:r w:rsidR="009A4C96" w:rsidRPr="00345182">
        <w:rPr>
          <w:lang w:val="en-GB"/>
        </w:rPr>
        <w:t xml:space="preserve"> </w:t>
      </w:r>
      <w:r w:rsidRPr="00345182">
        <w:rPr>
          <w:lang w:val="en-GB"/>
        </w:rPr>
        <w:t xml:space="preserve">However, in the study no difference in the types of food purchased </w:t>
      </w:r>
      <w:r w:rsidRPr="00345182">
        <w:rPr>
          <w:lang w:val="en-GB"/>
        </w:rPr>
        <w:lastRenderedPageBreak/>
        <w:t xml:space="preserve">was found. We similarly discovered that if a household receives a message reminding them to use the benefit on children, consumption behaviour does not change (Table 4.4.). </w:t>
      </w:r>
    </w:p>
    <w:p w14:paraId="286D8B5C" w14:textId="5C537FC6" w:rsidR="00BA674E" w:rsidRPr="00345182" w:rsidRDefault="00BA148B" w:rsidP="00BA148B">
      <w:pPr>
        <w:pStyle w:val="Descripcin"/>
        <w:rPr>
          <w:rFonts w:eastAsia="Century Gothic"/>
          <w:lang w:val="en-GB"/>
        </w:rPr>
      </w:pPr>
      <w:bookmarkStart w:id="268" w:name="odc9jc" w:colFirst="0" w:colLast="0"/>
      <w:bookmarkStart w:id="269" w:name="_2981zbj" w:colFirst="0" w:colLast="0"/>
      <w:bookmarkStart w:id="270" w:name="_Toc57227734"/>
      <w:bookmarkStart w:id="271" w:name="_Toc58492480"/>
      <w:bookmarkEnd w:id="268"/>
      <w:bookmarkEnd w:id="269"/>
      <w:r w:rsidRPr="00345182">
        <w:rPr>
          <w:lang w:val="en-GB"/>
        </w:rPr>
        <w:t xml:space="preserve">Table </w:t>
      </w:r>
      <w:r w:rsidRPr="0028441D">
        <w:rPr>
          <w:lang w:val="en-GB"/>
        </w:rPr>
        <w:fldChar w:fldCharType="begin"/>
      </w:r>
      <w:r w:rsidRPr="00345182">
        <w:rPr>
          <w:lang w:val="en-GB"/>
        </w:rPr>
        <w:instrText xml:space="preserve"> STYLEREF 1 \s </w:instrText>
      </w:r>
      <w:r w:rsidRPr="0028441D">
        <w:rPr>
          <w:lang w:val="en-GB"/>
        </w:rPr>
        <w:fldChar w:fldCharType="separate"/>
      </w:r>
      <w:r w:rsidR="00E678F2">
        <w:rPr>
          <w:noProof/>
          <w:lang w:val="en-GB"/>
        </w:rPr>
        <w:t>4</w:t>
      </w:r>
      <w:r w:rsidRPr="0028441D">
        <w:rPr>
          <w:lang w:val="en-GB"/>
        </w:rPr>
        <w:fldChar w:fldCharType="end"/>
      </w:r>
      <w:r w:rsidRPr="00345182">
        <w:rPr>
          <w:lang w:val="en-GB"/>
        </w:rPr>
        <w:t>.</w:t>
      </w:r>
      <w:r w:rsidRPr="0028441D">
        <w:rPr>
          <w:lang w:val="en-GB"/>
        </w:rPr>
        <w:fldChar w:fldCharType="begin"/>
      </w:r>
      <w:r w:rsidRPr="00345182">
        <w:rPr>
          <w:lang w:val="en-GB"/>
        </w:rPr>
        <w:instrText xml:space="preserve"> SEQ Table \* ARABIC \s 1 </w:instrText>
      </w:r>
      <w:r w:rsidRPr="0028441D">
        <w:rPr>
          <w:lang w:val="en-GB"/>
        </w:rPr>
        <w:fldChar w:fldCharType="separate"/>
      </w:r>
      <w:r w:rsidR="00E678F2">
        <w:rPr>
          <w:noProof/>
          <w:lang w:val="en-GB"/>
        </w:rPr>
        <w:t>4</w:t>
      </w:r>
      <w:r w:rsidRPr="0028441D">
        <w:rPr>
          <w:lang w:val="en-GB"/>
        </w:rPr>
        <w:fldChar w:fldCharType="end"/>
      </w:r>
      <w:r w:rsidR="004B1B12" w:rsidRPr="00345182">
        <w:rPr>
          <w:lang w:val="en-GB"/>
        </w:rPr>
        <w:t xml:space="preserve"> </w:t>
      </w:r>
      <w:r w:rsidR="00454070" w:rsidRPr="00345182">
        <w:rPr>
          <w:rFonts w:eastAsia="Century Gothic"/>
          <w:lang w:val="en-GB"/>
        </w:rPr>
        <w:t>- Comparison impact of food voucher, messages and cash transfer in TSA on food consumption</w:t>
      </w:r>
      <w:bookmarkEnd w:id="270"/>
      <w:bookmarkEnd w:id="271"/>
    </w:p>
    <w:tbl>
      <w:tblPr>
        <w:tblStyle w:val="afa"/>
        <w:tblW w:w="5000" w:type="pct"/>
        <w:tblInd w:w="0" w:type="dxa"/>
        <w:tblBorders>
          <w:top w:val="single" w:sz="4" w:space="0" w:color="BFBFBF"/>
          <w:left w:val="single" w:sz="4" w:space="0" w:color="BFBFBF"/>
          <w:right w:val="single" w:sz="4" w:space="0" w:color="BFBFBF"/>
          <w:insideV w:val="single" w:sz="4" w:space="0" w:color="BFBFBF"/>
        </w:tblBorders>
        <w:tblLook w:val="0000" w:firstRow="0" w:lastRow="0" w:firstColumn="0" w:lastColumn="0" w:noHBand="0" w:noVBand="0"/>
      </w:tblPr>
      <w:tblGrid>
        <w:gridCol w:w="3217"/>
        <w:gridCol w:w="1310"/>
        <w:gridCol w:w="1325"/>
        <w:gridCol w:w="1429"/>
        <w:gridCol w:w="1341"/>
        <w:gridCol w:w="865"/>
      </w:tblGrid>
      <w:tr w:rsidR="00BA674E" w:rsidRPr="00345182" w14:paraId="6C282CF9" w14:textId="77777777" w:rsidTr="004B1B12">
        <w:trPr>
          <w:trHeight w:val="227"/>
        </w:trPr>
        <w:tc>
          <w:tcPr>
            <w:tcW w:w="1695" w:type="pct"/>
            <w:tcBorders>
              <w:top w:val="single" w:sz="4" w:space="0" w:color="BFBFBF"/>
              <w:left w:val="single" w:sz="4" w:space="0" w:color="BFBFBF"/>
              <w:right w:val="single" w:sz="4" w:space="0" w:color="BFBFBF"/>
            </w:tcBorders>
            <w:shd w:val="clear" w:color="auto" w:fill="BFBFBF"/>
            <w:vAlign w:val="center"/>
          </w:tcPr>
          <w:p w14:paraId="0D881873" w14:textId="77777777" w:rsidR="00BA674E" w:rsidRPr="00345182" w:rsidRDefault="00BA674E" w:rsidP="004B1B12">
            <w:pPr>
              <w:pStyle w:val="TextCuadro"/>
              <w:rPr>
                <w:b/>
                <w:lang w:val="en-GB"/>
              </w:rPr>
            </w:pPr>
          </w:p>
        </w:tc>
        <w:tc>
          <w:tcPr>
            <w:tcW w:w="690" w:type="pct"/>
            <w:tcBorders>
              <w:top w:val="single" w:sz="4" w:space="0" w:color="BFBFBF"/>
              <w:left w:val="single" w:sz="4" w:space="0" w:color="BFBFBF"/>
              <w:right w:val="single" w:sz="4" w:space="0" w:color="BFBFBF"/>
            </w:tcBorders>
            <w:shd w:val="clear" w:color="auto" w:fill="BFBFBF"/>
            <w:vAlign w:val="center"/>
          </w:tcPr>
          <w:p w14:paraId="391EA6F4" w14:textId="77777777" w:rsidR="00BA674E" w:rsidRPr="00345182" w:rsidRDefault="00454070" w:rsidP="004B1B12">
            <w:pPr>
              <w:pStyle w:val="TextCuadro"/>
              <w:rPr>
                <w:b/>
                <w:lang w:val="en-GB"/>
              </w:rPr>
            </w:pPr>
            <w:r w:rsidRPr="00345182">
              <w:rPr>
                <w:b/>
                <w:lang w:val="en-GB"/>
              </w:rPr>
              <w:t>VOUCHER</w:t>
            </w:r>
          </w:p>
        </w:tc>
        <w:tc>
          <w:tcPr>
            <w:tcW w:w="698" w:type="pct"/>
            <w:tcBorders>
              <w:top w:val="single" w:sz="4" w:space="0" w:color="BFBFBF"/>
              <w:left w:val="single" w:sz="4" w:space="0" w:color="BFBFBF"/>
              <w:right w:val="single" w:sz="4" w:space="0" w:color="BFBFBF"/>
            </w:tcBorders>
            <w:shd w:val="clear" w:color="auto" w:fill="BFBFBF"/>
            <w:vAlign w:val="center"/>
          </w:tcPr>
          <w:p w14:paraId="67F7BACD" w14:textId="77777777" w:rsidR="00BA674E" w:rsidRPr="00345182" w:rsidRDefault="00454070" w:rsidP="004B1B12">
            <w:pPr>
              <w:pStyle w:val="TextCuadro"/>
              <w:rPr>
                <w:b/>
                <w:lang w:val="en-GB"/>
              </w:rPr>
            </w:pPr>
            <w:r w:rsidRPr="00345182">
              <w:rPr>
                <w:b/>
                <w:lang w:val="en-GB"/>
              </w:rPr>
              <w:t>MESSAGE</w:t>
            </w:r>
          </w:p>
        </w:tc>
        <w:tc>
          <w:tcPr>
            <w:tcW w:w="753" w:type="pct"/>
            <w:tcBorders>
              <w:top w:val="single" w:sz="4" w:space="0" w:color="BFBFBF"/>
              <w:left w:val="single" w:sz="4" w:space="0" w:color="BFBFBF"/>
              <w:right w:val="single" w:sz="4" w:space="0" w:color="BFBFBF"/>
            </w:tcBorders>
            <w:shd w:val="clear" w:color="auto" w:fill="BFBFBF"/>
            <w:vAlign w:val="center"/>
          </w:tcPr>
          <w:p w14:paraId="25C63459" w14:textId="77777777" w:rsidR="00BA674E" w:rsidRPr="00345182" w:rsidRDefault="00454070" w:rsidP="004B1B12">
            <w:pPr>
              <w:pStyle w:val="TextCuadro"/>
              <w:rPr>
                <w:b/>
                <w:lang w:val="en-GB"/>
              </w:rPr>
            </w:pPr>
            <w:r w:rsidRPr="00345182">
              <w:rPr>
                <w:b/>
                <w:lang w:val="en-GB"/>
              </w:rPr>
              <w:t>VOUCHER</w:t>
            </w:r>
          </w:p>
          <w:p w14:paraId="3FD3070F" w14:textId="77777777" w:rsidR="00BA674E" w:rsidRPr="00345182" w:rsidRDefault="00454070" w:rsidP="004B1B12">
            <w:pPr>
              <w:pStyle w:val="TextCuadro"/>
              <w:rPr>
                <w:b/>
                <w:lang w:val="en-GB"/>
              </w:rPr>
            </w:pPr>
            <w:r w:rsidRPr="00345182">
              <w:rPr>
                <w:b/>
                <w:lang w:val="en-GB"/>
              </w:rPr>
              <w:t>MESSAGE</w:t>
            </w:r>
          </w:p>
        </w:tc>
        <w:tc>
          <w:tcPr>
            <w:tcW w:w="707" w:type="pct"/>
            <w:tcBorders>
              <w:top w:val="single" w:sz="4" w:space="0" w:color="BFBFBF"/>
              <w:left w:val="single" w:sz="4" w:space="0" w:color="BFBFBF"/>
              <w:right w:val="single" w:sz="4" w:space="0" w:color="BFBFBF"/>
            </w:tcBorders>
            <w:shd w:val="clear" w:color="auto" w:fill="BFBFBF"/>
            <w:vAlign w:val="center"/>
          </w:tcPr>
          <w:p w14:paraId="1DC2A44A" w14:textId="77777777" w:rsidR="00BA674E" w:rsidRPr="00345182" w:rsidRDefault="00454070" w:rsidP="004B1B12">
            <w:pPr>
              <w:pStyle w:val="TextCuadro"/>
              <w:rPr>
                <w:b/>
                <w:lang w:val="en-GB"/>
              </w:rPr>
            </w:pPr>
            <w:r w:rsidRPr="00345182">
              <w:rPr>
                <w:b/>
                <w:lang w:val="en-GB"/>
              </w:rPr>
              <w:t>CONSTANT</w:t>
            </w:r>
          </w:p>
        </w:tc>
        <w:tc>
          <w:tcPr>
            <w:tcW w:w="456" w:type="pct"/>
            <w:tcBorders>
              <w:top w:val="single" w:sz="4" w:space="0" w:color="BFBFBF"/>
              <w:left w:val="single" w:sz="4" w:space="0" w:color="BFBFBF"/>
              <w:right w:val="single" w:sz="4" w:space="0" w:color="BFBFBF"/>
            </w:tcBorders>
            <w:shd w:val="clear" w:color="auto" w:fill="BFBFBF"/>
            <w:vAlign w:val="center"/>
          </w:tcPr>
          <w:p w14:paraId="4F257C8E" w14:textId="77777777" w:rsidR="00BA674E" w:rsidRPr="00345182" w:rsidRDefault="00454070" w:rsidP="004B1B12">
            <w:pPr>
              <w:pStyle w:val="TextCuadro"/>
              <w:rPr>
                <w:b/>
                <w:lang w:val="en-GB"/>
              </w:rPr>
            </w:pPr>
            <w:r w:rsidRPr="00345182">
              <w:rPr>
                <w:b/>
                <w:lang w:val="en-GB"/>
              </w:rPr>
              <w:t>F</w:t>
            </w:r>
          </w:p>
        </w:tc>
      </w:tr>
      <w:tr w:rsidR="00BA674E" w:rsidRPr="00345182" w14:paraId="08627CD0" w14:textId="77777777" w:rsidTr="004B1B12">
        <w:trPr>
          <w:trHeight w:val="227"/>
        </w:trPr>
        <w:tc>
          <w:tcPr>
            <w:tcW w:w="1695" w:type="pct"/>
            <w:vMerge w:val="restart"/>
            <w:tcBorders>
              <w:left w:val="single" w:sz="4" w:space="0" w:color="BFBFBF"/>
              <w:right w:val="single" w:sz="4" w:space="0" w:color="BFBFBF"/>
            </w:tcBorders>
            <w:shd w:val="clear" w:color="auto" w:fill="auto"/>
          </w:tcPr>
          <w:p w14:paraId="5C52410B" w14:textId="320EE541" w:rsidR="00BA674E" w:rsidRPr="00345182" w:rsidRDefault="00454070" w:rsidP="004B1B12">
            <w:pPr>
              <w:pStyle w:val="TextCuadro"/>
              <w:rPr>
                <w:lang w:val="en-GB"/>
              </w:rPr>
            </w:pPr>
            <w:r w:rsidRPr="00345182">
              <w:rPr>
                <w:lang w:val="en-GB"/>
              </w:rPr>
              <w:t>% food</w:t>
            </w:r>
            <w:r w:rsidR="009A4C96" w:rsidRPr="00345182">
              <w:rPr>
                <w:lang w:val="en-GB"/>
              </w:rPr>
              <w:t xml:space="preserve"> </w:t>
            </w:r>
            <w:r w:rsidRPr="00345182">
              <w:rPr>
                <w:lang w:val="en-GB"/>
              </w:rPr>
              <w:t>expenditure</w:t>
            </w:r>
            <w:r w:rsidR="009A4C96" w:rsidRPr="00345182">
              <w:rPr>
                <w:lang w:val="en-GB"/>
              </w:rPr>
              <w:t xml:space="preserve"> </w:t>
            </w:r>
            <w:r w:rsidRPr="00345182">
              <w:rPr>
                <w:lang w:val="en-GB"/>
              </w:rPr>
              <w:t>on other products</w:t>
            </w:r>
          </w:p>
        </w:tc>
        <w:tc>
          <w:tcPr>
            <w:tcW w:w="690" w:type="pct"/>
            <w:tcBorders>
              <w:left w:val="single" w:sz="4" w:space="0" w:color="BFBFBF"/>
              <w:right w:val="single" w:sz="4" w:space="0" w:color="BFBFBF"/>
            </w:tcBorders>
            <w:shd w:val="clear" w:color="auto" w:fill="auto"/>
          </w:tcPr>
          <w:p w14:paraId="5A96351C" w14:textId="77777777" w:rsidR="00BA674E" w:rsidRPr="00345182" w:rsidRDefault="00454070" w:rsidP="004B1B12">
            <w:pPr>
              <w:pStyle w:val="TextCuadro"/>
              <w:jc w:val="center"/>
              <w:rPr>
                <w:lang w:val="en-GB"/>
              </w:rPr>
            </w:pPr>
            <w:r w:rsidRPr="00345182">
              <w:rPr>
                <w:lang w:val="en-GB"/>
              </w:rPr>
              <w:t>0.015</w:t>
            </w:r>
          </w:p>
        </w:tc>
        <w:tc>
          <w:tcPr>
            <w:tcW w:w="698" w:type="pct"/>
            <w:tcBorders>
              <w:left w:val="single" w:sz="4" w:space="0" w:color="BFBFBF"/>
              <w:right w:val="single" w:sz="4" w:space="0" w:color="BFBFBF"/>
            </w:tcBorders>
            <w:shd w:val="clear" w:color="auto" w:fill="auto"/>
          </w:tcPr>
          <w:p w14:paraId="4F806583" w14:textId="77777777" w:rsidR="00BA674E" w:rsidRPr="00345182" w:rsidRDefault="00454070" w:rsidP="004B1B12">
            <w:pPr>
              <w:pStyle w:val="TextCuadro"/>
              <w:jc w:val="center"/>
              <w:rPr>
                <w:lang w:val="en-GB"/>
              </w:rPr>
            </w:pPr>
            <w:r w:rsidRPr="00345182">
              <w:rPr>
                <w:lang w:val="en-GB"/>
              </w:rPr>
              <w:t>0.014</w:t>
            </w:r>
          </w:p>
        </w:tc>
        <w:tc>
          <w:tcPr>
            <w:tcW w:w="753" w:type="pct"/>
            <w:tcBorders>
              <w:left w:val="single" w:sz="4" w:space="0" w:color="BFBFBF"/>
              <w:right w:val="single" w:sz="4" w:space="0" w:color="BFBFBF"/>
            </w:tcBorders>
            <w:shd w:val="clear" w:color="auto" w:fill="auto"/>
          </w:tcPr>
          <w:p w14:paraId="0BC3337A" w14:textId="77777777" w:rsidR="00BA674E" w:rsidRPr="00345182" w:rsidRDefault="00454070" w:rsidP="004B1B12">
            <w:pPr>
              <w:pStyle w:val="TextCuadro"/>
              <w:jc w:val="center"/>
              <w:rPr>
                <w:lang w:val="en-GB"/>
              </w:rPr>
            </w:pPr>
            <w:r w:rsidRPr="00345182">
              <w:rPr>
                <w:lang w:val="en-GB"/>
              </w:rPr>
              <w:t>-0.034</w:t>
            </w:r>
          </w:p>
        </w:tc>
        <w:tc>
          <w:tcPr>
            <w:tcW w:w="707" w:type="pct"/>
            <w:tcBorders>
              <w:left w:val="single" w:sz="4" w:space="0" w:color="BFBFBF"/>
              <w:right w:val="single" w:sz="4" w:space="0" w:color="BFBFBF"/>
            </w:tcBorders>
            <w:shd w:val="clear" w:color="auto" w:fill="auto"/>
          </w:tcPr>
          <w:p w14:paraId="5A9A7D7A" w14:textId="77777777" w:rsidR="00BA674E" w:rsidRPr="00345182" w:rsidRDefault="00454070" w:rsidP="004B1B12">
            <w:pPr>
              <w:pStyle w:val="TextCuadro"/>
              <w:jc w:val="center"/>
              <w:rPr>
                <w:lang w:val="en-GB"/>
              </w:rPr>
            </w:pPr>
            <w:r w:rsidRPr="00345182">
              <w:rPr>
                <w:lang w:val="en-GB"/>
              </w:rPr>
              <w:t>0.085</w:t>
            </w:r>
          </w:p>
        </w:tc>
        <w:tc>
          <w:tcPr>
            <w:tcW w:w="456" w:type="pct"/>
            <w:tcBorders>
              <w:left w:val="single" w:sz="4" w:space="0" w:color="BFBFBF"/>
              <w:right w:val="single" w:sz="4" w:space="0" w:color="BFBFBF"/>
            </w:tcBorders>
            <w:shd w:val="clear" w:color="auto" w:fill="auto"/>
          </w:tcPr>
          <w:p w14:paraId="73CC86F6" w14:textId="77777777" w:rsidR="00BA674E" w:rsidRPr="00345182" w:rsidRDefault="00454070" w:rsidP="004B1B12">
            <w:pPr>
              <w:pStyle w:val="TextCuadro"/>
              <w:jc w:val="center"/>
              <w:rPr>
                <w:lang w:val="en-GB"/>
              </w:rPr>
            </w:pPr>
            <w:r w:rsidRPr="00345182">
              <w:rPr>
                <w:lang w:val="en-GB"/>
              </w:rPr>
              <w:t>0.068</w:t>
            </w:r>
          </w:p>
        </w:tc>
      </w:tr>
      <w:tr w:rsidR="00BA674E" w:rsidRPr="00345182" w14:paraId="5133FCB6" w14:textId="77777777" w:rsidTr="004B1B12">
        <w:trPr>
          <w:trHeight w:val="227"/>
        </w:trPr>
        <w:tc>
          <w:tcPr>
            <w:tcW w:w="1695" w:type="pct"/>
            <w:vMerge/>
            <w:tcBorders>
              <w:left w:val="single" w:sz="4" w:space="0" w:color="BFBFBF"/>
              <w:right w:val="single" w:sz="4" w:space="0" w:color="BFBFBF"/>
            </w:tcBorders>
            <w:shd w:val="clear" w:color="auto" w:fill="auto"/>
          </w:tcPr>
          <w:p w14:paraId="455AEB57" w14:textId="77777777" w:rsidR="00BA674E" w:rsidRPr="00345182" w:rsidRDefault="00BA674E" w:rsidP="004B1B12">
            <w:pPr>
              <w:pStyle w:val="TextCuadro"/>
              <w:rPr>
                <w:lang w:val="en-GB"/>
              </w:rPr>
            </w:pP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4C032FC9" w14:textId="77777777" w:rsidR="00BA674E" w:rsidRPr="00345182" w:rsidRDefault="00454070" w:rsidP="004B1B12">
            <w:pPr>
              <w:pStyle w:val="TextCuadro"/>
              <w:jc w:val="center"/>
              <w:rPr>
                <w:lang w:val="en-GB"/>
              </w:rPr>
            </w:pPr>
            <w:r w:rsidRPr="00345182">
              <w:rPr>
                <w:lang w:val="en-GB"/>
              </w:rPr>
              <w:t>(0.022)</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314D214A" w14:textId="77777777" w:rsidR="00BA674E" w:rsidRPr="00345182" w:rsidRDefault="00454070" w:rsidP="004B1B12">
            <w:pPr>
              <w:pStyle w:val="TextCuadro"/>
              <w:jc w:val="center"/>
              <w:rPr>
                <w:lang w:val="en-GB"/>
              </w:rPr>
            </w:pPr>
            <w:r w:rsidRPr="00345182">
              <w:rPr>
                <w:lang w:val="en-GB"/>
              </w:rPr>
              <w:t>(0.021)</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7702E39A" w14:textId="77777777" w:rsidR="00BA674E" w:rsidRPr="00345182" w:rsidRDefault="00454070" w:rsidP="004B1B12">
            <w:pPr>
              <w:pStyle w:val="TextCuadro"/>
              <w:jc w:val="center"/>
              <w:rPr>
                <w:lang w:val="en-GB"/>
              </w:rPr>
            </w:pPr>
            <w:r w:rsidRPr="00345182">
              <w:rPr>
                <w:lang w:val="en-GB"/>
              </w:rPr>
              <w:t>(0.031)</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44E29557" w14:textId="77777777" w:rsidR="00BA674E" w:rsidRPr="00345182" w:rsidRDefault="00BA674E" w:rsidP="004B1B12">
            <w:pPr>
              <w:pStyle w:val="TextCuadro"/>
              <w:jc w:val="center"/>
              <w:rPr>
                <w:lang w:val="en-GB"/>
              </w:rPr>
            </w:pP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4387F0F7" w14:textId="77777777" w:rsidR="00BA674E" w:rsidRPr="00345182" w:rsidRDefault="00BA674E" w:rsidP="004B1B12">
            <w:pPr>
              <w:pStyle w:val="TextCuadro"/>
              <w:jc w:val="center"/>
              <w:rPr>
                <w:lang w:val="en-GB"/>
              </w:rPr>
            </w:pPr>
          </w:p>
        </w:tc>
      </w:tr>
      <w:tr w:rsidR="00BA674E" w:rsidRPr="00345182" w14:paraId="459E5CAF" w14:textId="77777777" w:rsidTr="004B1B12">
        <w:trPr>
          <w:trHeight w:val="227"/>
        </w:trPr>
        <w:tc>
          <w:tcPr>
            <w:tcW w:w="1695" w:type="pct"/>
            <w:tcBorders>
              <w:left w:val="single" w:sz="4" w:space="0" w:color="BFBFBF"/>
              <w:right w:val="single" w:sz="4" w:space="0" w:color="BFBFBF"/>
            </w:tcBorders>
            <w:shd w:val="clear" w:color="auto" w:fill="auto"/>
          </w:tcPr>
          <w:p w14:paraId="5272A8CF" w14:textId="77777777" w:rsidR="00BA674E" w:rsidRPr="00345182" w:rsidRDefault="00454070" w:rsidP="004B1B12">
            <w:pPr>
              <w:pStyle w:val="TextCuadro"/>
              <w:rPr>
                <w:lang w:val="en-GB"/>
              </w:rPr>
            </w:pPr>
            <w:r w:rsidRPr="00345182">
              <w:rPr>
                <w:lang w:val="en-GB"/>
              </w:rPr>
              <w:t>Number of observations</w:t>
            </w:r>
          </w:p>
        </w:tc>
        <w:tc>
          <w:tcPr>
            <w:tcW w:w="690" w:type="pct"/>
            <w:tcBorders>
              <w:left w:val="single" w:sz="4" w:space="0" w:color="BFBFBF"/>
              <w:right w:val="single" w:sz="4" w:space="0" w:color="BFBFBF"/>
            </w:tcBorders>
            <w:shd w:val="clear" w:color="auto" w:fill="auto"/>
          </w:tcPr>
          <w:p w14:paraId="13C2ED1C" w14:textId="77777777" w:rsidR="00BA674E" w:rsidRPr="00345182" w:rsidRDefault="00454070" w:rsidP="004B1B12">
            <w:pPr>
              <w:pStyle w:val="TextCuadro"/>
              <w:jc w:val="center"/>
              <w:rPr>
                <w:lang w:val="en-GB"/>
              </w:rPr>
            </w:pPr>
            <w:r w:rsidRPr="00345182">
              <w:rPr>
                <w:lang w:val="en-GB"/>
              </w:rPr>
              <w:t>3188</w:t>
            </w:r>
          </w:p>
        </w:tc>
        <w:tc>
          <w:tcPr>
            <w:tcW w:w="698" w:type="pct"/>
            <w:tcBorders>
              <w:left w:val="single" w:sz="4" w:space="0" w:color="BFBFBF"/>
              <w:right w:val="single" w:sz="4" w:space="0" w:color="BFBFBF"/>
            </w:tcBorders>
            <w:shd w:val="clear" w:color="auto" w:fill="auto"/>
          </w:tcPr>
          <w:p w14:paraId="380F11D4" w14:textId="77777777" w:rsidR="00BA674E" w:rsidRPr="00345182" w:rsidRDefault="00454070" w:rsidP="004B1B12">
            <w:pPr>
              <w:pStyle w:val="TextCuadro"/>
              <w:jc w:val="center"/>
              <w:rPr>
                <w:lang w:val="en-GB"/>
              </w:rPr>
            </w:pPr>
            <w:r w:rsidRPr="00345182">
              <w:rPr>
                <w:lang w:val="en-GB"/>
              </w:rPr>
              <w:t>3188</w:t>
            </w:r>
          </w:p>
        </w:tc>
        <w:tc>
          <w:tcPr>
            <w:tcW w:w="753" w:type="pct"/>
            <w:tcBorders>
              <w:left w:val="single" w:sz="4" w:space="0" w:color="BFBFBF"/>
              <w:right w:val="single" w:sz="4" w:space="0" w:color="BFBFBF"/>
            </w:tcBorders>
            <w:shd w:val="clear" w:color="auto" w:fill="auto"/>
          </w:tcPr>
          <w:p w14:paraId="352BD6DF" w14:textId="77777777" w:rsidR="00BA674E" w:rsidRPr="00345182" w:rsidRDefault="00454070" w:rsidP="004B1B12">
            <w:pPr>
              <w:pStyle w:val="TextCuadro"/>
              <w:jc w:val="center"/>
              <w:rPr>
                <w:lang w:val="en-GB"/>
              </w:rPr>
            </w:pPr>
            <w:r w:rsidRPr="00345182">
              <w:rPr>
                <w:lang w:val="en-GB"/>
              </w:rPr>
              <w:t>3188</w:t>
            </w:r>
          </w:p>
        </w:tc>
        <w:tc>
          <w:tcPr>
            <w:tcW w:w="707" w:type="pct"/>
            <w:tcBorders>
              <w:left w:val="single" w:sz="4" w:space="0" w:color="BFBFBF"/>
              <w:right w:val="single" w:sz="4" w:space="0" w:color="BFBFBF"/>
            </w:tcBorders>
            <w:shd w:val="clear" w:color="auto" w:fill="auto"/>
          </w:tcPr>
          <w:p w14:paraId="6DDEEF38" w14:textId="77777777" w:rsidR="00BA674E" w:rsidRPr="00345182" w:rsidRDefault="00BA674E" w:rsidP="004B1B12">
            <w:pPr>
              <w:pStyle w:val="TextCuadro"/>
              <w:jc w:val="center"/>
              <w:rPr>
                <w:lang w:val="en-GB"/>
              </w:rPr>
            </w:pPr>
          </w:p>
        </w:tc>
        <w:tc>
          <w:tcPr>
            <w:tcW w:w="456" w:type="pct"/>
            <w:tcBorders>
              <w:left w:val="single" w:sz="4" w:space="0" w:color="BFBFBF"/>
              <w:right w:val="single" w:sz="4" w:space="0" w:color="BFBFBF"/>
            </w:tcBorders>
            <w:shd w:val="clear" w:color="auto" w:fill="auto"/>
          </w:tcPr>
          <w:p w14:paraId="1C8C18C1" w14:textId="77777777" w:rsidR="00BA674E" w:rsidRPr="00345182" w:rsidRDefault="00BA674E" w:rsidP="004B1B12">
            <w:pPr>
              <w:pStyle w:val="TextCuadro"/>
              <w:jc w:val="center"/>
              <w:rPr>
                <w:lang w:val="en-GB"/>
              </w:rPr>
            </w:pPr>
          </w:p>
        </w:tc>
      </w:tr>
      <w:tr w:rsidR="00BA674E" w:rsidRPr="00345182" w14:paraId="579EE490" w14:textId="77777777" w:rsidTr="004B1B12">
        <w:trPr>
          <w:trHeight w:val="227"/>
        </w:trPr>
        <w:tc>
          <w:tcPr>
            <w:tcW w:w="1695" w:type="pct"/>
            <w:vMerge w:val="restart"/>
            <w:tcBorders>
              <w:top w:val="single" w:sz="4" w:space="0" w:color="BFBFBF"/>
              <w:left w:val="single" w:sz="4" w:space="0" w:color="BFBFBF"/>
              <w:bottom w:val="single" w:sz="4" w:space="0" w:color="BFBFBF"/>
              <w:right w:val="single" w:sz="4" w:space="0" w:color="BFBFBF"/>
            </w:tcBorders>
            <w:shd w:val="clear" w:color="auto" w:fill="auto"/>
          </w:tcPr>
          <w:p w14:paraId="675684BB" w14:textId="72D0AF35" w:rsidR="00BA674E" w:rsidRPr="00345182" w:rsidRDefault="00454070" w:rsidP="004B1B12">
            <w:pPr>
              <w:pStyle w:val="TextCuadro"/>
              <w:rPr>
                <w:lang w:val="en-GB"/>
              </w:rPr>
            </w:pPr>
            <w:r w:rsidRPr="00345182">
              <w:rPr>
                <w:lang w:val="en-GB"/>
              </w:rPr>
              <w:t>% food</w:t>
            </w:r>
            <w:r w:rsidR="009A4C96" w:rsidRPr="00345182">
              <w:rPr>
                <w:lang w:val="en-GB"/>
              </w:rPr>
              <w:t xml:space="preserve"> </w:t>
            </w:r>
            <w:r w:rsidRPr="00345182">
              <w:rPr>
                <w:lang w:val="en-GB"/>
              </w:rPr>
              <w:t>expenditure</w:t>
            </w:r>
            <w:r w:rsidR="009A4C96" w:rsidRPr="00345182">
              <w:rPr>
                <w:lang w:val="en-GB"/>
              </w:rPr>
              <w:t xml:space="preserve"> </w:t>
            </w:r>
            <w:r w:rsidRPr="00345182">
              <w:rPr>
                <w:lang w:val="en-GB"/>
              </w:rPr>
              <w:t>on Non-alcoholic beverages</w:t>
            </w: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7D2EEDFE" w14:textId="77777777" w:rsidR="00BA674E" w:rsidRPr="00345182" w:rsidRDefault="00454070" w:rsidP="004B1B12">
            <w:pPr>
              <w:pStyle w:val="TextCuadro"/>
              <w:jc w:val="center"/>
              <w:rPr>
                <w:lang w:val="en-GB"/>
              </w:rPr>
            </w:pPr>
            <w:r w:rsidRPr="00345182">
              <w:rPr>
                <w:lang w:val="en-GB"/>
              </w:rPr>
              <w:t>0.016</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0C6D3757" w14:textId="77777777" w:rsidR="00BA674E" w:rsidRPr="00345182" w:rsidRDefault="00454070" w:rsidP="004B1B12">
            <w:pPr>
              <w:pStyle w:val="TextCuadro"/>
              <w:jc w:val="center"/>
              <w:rPr>
                <w:lang w:val="en-GB"/>
              </w:rPr>
            </w:pPr>
            <w:r w:rsidRPr="00345182">
              <w:rPr>
                <w:lang w:val="en-GB"/>
              </w:rPr>
              <w:t>0.007</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54F0C711" w14:textId="77777777" w:rsidR="00BA674E" w:rsidRPr="00345182" w:rsidRDefault="00454070" w:rsidP="004B1B12">
            <w:pPr>
              <w:pStyle w:val="TextCuadro"/>
              <w:jc w:val="center"/>
              <w:rPr>
                <w:lang w:val="en-GB"/>
              </w:rPr>
            </w:pPr>
            <w:r w:rsidRPr="00345182">
              <w:rPr>
                <w:lang w:val="en-GB"/>
              </w:rPr>
              <w:t>-0.029</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3411B570" w14:textId="77777777" w:rsidR="00BA674E" w:rsidRPr="00345182" w:rsidRDefault="00454070" w:rsidP="004B1B12">
            <w:pPr>
              <w:pStyle w:val="TextCuadro"/>
              <w:jc w:val="center"/>
              <w:rPr>
                <w:lang w:val="en-GB"/>
              </w:rPr>
            </w:pPr>
            <w:r w:rsidRPr="00345182">
              <w:rPr>
                <w:lang w:val="en-GB"/>
              </w:rPr>
              <w:t>0.08</w:t>
            </w: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266A507F" w14:textId="77777777" w:rsidR="00BA674E" w:rsidRPr="00345182" w:rsidRDefault="00454070" w:rsidP="004B1B12">
            <w:pPr>
              <w:pStyle w:val="TextCuadro"/>
              <w:jc w:val="center"/>
              <w:rPr>
                <w:lang w:val="en-GB"/>
              </w:rPr>
            </w:pPr>
            <w:r w:rsidRPr="00345182">
              <w:rPr>
                <w:lang w:val="en-GB"/>
              </w:rPr>
              <w:t>0.059</w:t>
            </w:r>
          </w:p>
        </w:tc>
      </w:tr>
      <w:tr w:rsidR="00BA674E" w:rsidRPr="00345182" w14:paraId="21B043AE" w14:textId="77777777" w:rsidTr="004B1B12">
        <w:trPr>
          <w:trHeight w:val="227"/>
        </w:trPr>
        <w:tc>
          <w:tcPr>
            <w:tcW w:w="1695" w:type="pct"/>
            <w:vMerge/>
            <w:tcBorders>
              <w:top w:val="single" w:sz="4" w:space="0" w:color="BFBFBF"/>
              <w:left w:val="single" w:sz="4" w:space="0" w:color="BFBFBF"/>
              <w:bottom w:val="single" w:sz="4" w:space="0" w:color="BFBFBF"/>
              <w:right w:val="single" w:sz="4" w:space="0" w:color="BFBFBF"/>
            </w:tcBorders>
            <w:shd w:val="clear" w:color="auto" w:fill="auto"/>
          </w:tcPr>
          <w:p w14:paraId="05B34CA5" w14:textId="77777777" w:rsidR="00BA674E" w:rsidRPr="00345182" w:rsidRDefault="00BA674E" w:rsidP="004B1B12">
            <w:pPr>
              <w:pStyle w:val="TextCuadro"/>
              <w:rPr>
                <w:lang w:val="en-GB"/>
              </w:rPr>
            </w:pPr>
          </w:p>
        </w:tc>
        <w:tc>
          <w:tcPr>
            <w:tcW w:w="690" w:type="pct"/>
            <w:tcBorders>
              <w:left w:val="single" w:sz="4" w:space="0" w:color="BFBFBF"/>
              <w:right w:val="single" w:sz="4" w:space="0" w:color="BFBFBF"/>
            </w:tcBorders>
            <w:shd w:val="clear" w:color="auto" w:fill="auto"/>
          </w:tcPr>
          <w:p w14:paraId="4A9011BC" w14:textId="77777777" w:rsidR="00BA674E" w:rsidRPr="00345182" w:rsidRDefault="00454070" w:rsidP="004B1B12">
            <w:pPr>
              <w:pStyle w:val="TextCuadro"/>
              <w:jc w:val="center"/>
              <w:rPr>
                <w:lang w:val="en-GB"/>
              </w:rPr>
            </w:pPr>
            <w:r w:rsidRPr="00345182">
              <w:rPr>
                <w:lang w:val="en-GB"/>
              </w:rPr>
              <w:t>(0.018)</w:t>
            </w:r>
          </w:p>
        </w:tc>
        <w:tc>
          <w:tcPr>
            <w:tcW w:w="698" w:type="pct"/>
            <w:tcBorders>
              <w:left w:val="single" w:sz="4" w:space="0" w:color="BFBFBF"/>
              <w:right w:val="single" w:sz="4" w:space="0" w:color="BFBFBF"/>
            </w:tcBorders>
            <w:shd w:val="clear" w:color="auto" w:fill="auto"/>
          </w:tcPr>
          <w:p w14:paraId="14053131" w14:textId="77777777" w:rsidR="00BA674E" w:rsidRPr="00345182" w:rsidRDefault="00454070" w:rsidP="004B1B12">
            <w:pPr>
              <w:pStyle w:val="TextCuadro"/>
              <w:jc w:val="center"/>
              <w:rPr>
                <w:lang w:val="en-GB"/>
              </w:rPr>
            </w:pPr>
            <w:r w:rsidRPr="00345182">
              <w:rPr>
                <w:lang w:val="en-GB"/>
              </w:rPr>
              <w:t>(0.021)</w:t>
            </w:r>
          </w:p>
        </w:tc>
        <w:tc>
          <w:tcPr>
            <w:tcW w:w="753" w:type="pct"/>
            <w:tcBorders>
              <w:left w:val="single" w:sz="4" w:space="0" w:color="BFBFBF"/>
              <w:right w:val="single" w:sz="4" w:space="0" w:color="BFBFBF"/>
            </w:tcBorders>
            <w:shd w:val="clear" w:color="auto" w:fill="auto"/>
          </w:tcPr>
          <w:p w14:paraId="263CDAC0" w14:textId="77777777" w:rsidR="00BA674E" w:rsidRPr="00345182" w:rsidRDefault="00454070" w:rsidP="004B1B12">
            <w:pPr>
              <w:pStyle w:val="TextCuadro"/>
              <w:jc w:val="center"/>
              <w:rPr>
                <w:lang w:val="en-GB"/>
              </w:rPr>
            </w:pPr>
            <w:r w:rsidRPr="00345182">
              <w:rPr>
                <w:lang w:val="en-GB"/>
              </w:rPr>
              <w:t>(0.035)</w:t>
            </w:r>
          </w:p>
        </w:tc>
        <w:tc>
          <w:tcPr>
            <w:tcW w:w="707" w:type="pct"/>
            <w:tcBorders>
              <w:left w:val="single" w:sz="4" w:space="0" w:color="BFBFBF"/>
              <w:right w:val="single" w:sz="4" w:space="0" w:color="BFBFBF"/>
            </w:tcBorders>
            <w:shd w:val="clear" w:color="auto" w:fill="auto"/>
          </w:tcPr>
          <w:p w14:paraId="07A0C933" w14:textId="77777777" w:rsidR="00BA674E" w:rsidRPr="00345182" w:rsidRDefault="00BA674E" w:rsidP="004B1B12">
            <w:pPr>
              <w:pStyle w:val="TextCuadro"/>
              <w:jc w:val="center"/>
              <w:rPr>
                <w:lang w:val="en-GB"/>
              </w:rPr>
            </w:pPr>
          </w:p>
        </w:tc>
        <w:tc>
          <w:tcPr>
            <w:tcW w:w="456" w:type="pct"/>
            <w:tcBorders>
              <w:left w:val="single" w:sz="4" w:space="0" w:color="BFBFBF"/>
              <w:right w:val="single" w:sz="4" w:space="0" w:color="BFBFBF"/>
            </w:tcBorders>
            <w:shd w:val="clear" w:color="auto" w:fill="auto"/>
          </w:tcPr>
          <w:p w14:paraId="3E536E03" w14:textId="77777777" w:rsidR="00BA674E" w:rsidRPr="00345182" w:rsidRDefault="00BA674E" w:rsidP="004B1B12">
            <w:pPr>
              <w:pStyle w:val="TextCuadro"/>
              <w:jc w:val="center"/>
              <w:rPr>
                <w:lang w:val="en-GB"/>
              </w:rPr>
            </w:pPr>
          </w:p>
        </w:tc>
      </w:tr>
      <w:tr w:rsidR="00BA674E" w:rsidRPr="00345182" w14:paraId="7A30EC47" w14:textId="77777777" w:rsidTr="004B1B12">
        <w:trPr>
          <w:trHeight w:val="227"/>
        </w:trPr>
        <w:tc>
          <w:tcPr>
            <w:tcW w:w="1695" w:type="pct"/>
            <w:tcBorders>
              <w:top w:val="single" w:sz="4" w:space="0" w:color="BFBFBF"/>
              <w:left w:val="single" w:sz="4" w:space="0" w:color="BFBFBF"/>
              <w:bottom w:val="single" w:sz="4" w:space="0" w:color="BFBFBF"/>
              <w:right w:val="single" w:sz="4" w:space="0" w:color="BFBFBF"/>
            </w:tcBorders>
            <w:shd w:val="clear" w:color="auto" w:fill="auto"/>
          </w:tcPr>
          <w:p w14:paraId="022134D8" w14:textId="77777777" w:rsidR="00BA674E" w:rsidRPr="00345182" w:rsidRDefault="00454070" w:rsidP="004B1B12">
            <w:pPr>
              <w:pStyle w:val="TextCuadro"/>
              <w:rPr>
                <w:lang w:val="en-GB"/>
              </w:rPr>
            </w:pPr>
            <w:r w:rsidRPr="00345182">
              <w:rPr>
                <w:lang w:val="en-GB"/>
              </w:rPr>
              <w:t>Number of observations</w:t>
            </w: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4EF4F2A6" w14:textId="77777777" w:rsidR="00BA674E" w:rsidRPr="00345182" w:rsidRDefault="00454070" w:rsidP="004B1B12">
            <w:pPr>
              <w:pStyle w:val="TextCuadro"/>
              <w:jc w:val="center"/>
              <w:rPr>
                <w:lang w:val="en-GB"/>
              </w:rPr>
            </w:pPr>
            <w:r w:rsidRPr="00345182">
              <w:rPr>
                <w:lang w:val="en-GB"/>
              </w:rPr>
              <w:t>3188</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260D9C48" w14:textId="77777777" w:rsidR="00BA674E" w:rsidRPr="00345182" w:rsidRDefault="00454070" w:rsidP="004B1B12">
            <w:pPr>
              <w:pStyle w:val="TextCuadro"/>
              <w:jc w:val="center"/>
              <w:rPr>
                <w:lang w:val="en-GB"/>
              </w:rPr>
            </w:pPr>
            <w:r w:rsidRPr="00345182">
              <w:rPr>
                <w:lang w:val="en-GB"/>
              </w:rPr>
              <w:t>3188</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733135B1" w14:textId="77777777" w:rsidR="00BA674E" w:rsidRPr="00345182" w:rsidRDefault="00454070" w:rsidP="004B1B12">
            <w:pPr>
              <w:pStyle w:val="TextCuadro"/>
              <w:jc w:val="center"/>
              <w:rPr>
                <w:lang w:val="en-GB"/>
              </w:rPr>
            </w:pPr>
            <w:r w:rsidRPr="00345182">
              <w:rPr>
                <w:lang w:val="en-GB"/>
              </w:rPr>
              <w:t>3188</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41E5C8B4" w14:textId="77777777" w:rsidR="00BA674E" w:rsidRPr="00345182" w:rsidRDefault="00BA674E" w:rsidP="004B1B12">
            <w:pPr>
              <w:pStyle w:val="TextCuadro"/>
              <w:jc w:val="center"/>
              <w:rPr>
                <w:lang w:val="en-GB"/>
              </w:rPr>
            </w:pP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27516F8B" w14:textId="77777777" w:rsidR="00BA674E" w:rsidRPr="00345182" w:rsidRDefault="00BA674E" w:rsidP="004B1B12">
            <w:pPr>
              <w:pStyle w:val="TextCuadro"/>
              <w:jc w:val="center"/>
              <w:rPr>
                <w:lang w:val="en-GB"/>
              </w:rPr>
            </w:pPr>
          </w:p>
        </w:tc>
      </w:tr>
      <w:tr w:rsidR="00BA674E" w:rsidRPr="00345182" w14:paraId="549046F9" w14:textId="77777777" w:rsidTr="004B1B12">
        <w:trPr>
          <w:trHeight w:val="227"/>
        </w:trPr>
        <w:tc>
          <w:tcPr>
            <w:tcW w:w="1695" w:type="pct"/>
            <w:vMerge w:val="restart"/>
            <w:tcBorders>
              <w:left w:val="single" w:sz="4" w:space="0" w:color="BFBFBF"/>
              <w:right w:val="single" w:sz="4" w:space="0" w:color="BFBFBF"/>
            </w:tcBorders>
            <w:shd w:val="clear" w:color="auto" w:fill="auto"/>
          </w:tcPr>
          <w:p w14:paraId="41E55641" w14:textId="5621D310" w:rsidR="00BA674E" w:rsidRPr="00345182" w:rsidRDefault="00454070" w:rsidP="004B1B12">
            <w:pPr>
              <w:pStyle w:val="TextCuadro"/>
              <w:rPr>
                <w:lang w:val="en-GB"/>
              </w:rPr>
            </w:pPr>
            <w:r w:rsidRPr="00345182">
              <w:rPr>
                <w:lang w:val="en-GB"/>
              </w:rPr>
              <w:t>% food</w:t>
            </w:r>
            <w:r w:rsidR="009A4C96" w:rsidRPr="00345182">
              <w:rPr>
                <w:lang w:val="en-GB"/>
              </w:rPr>
              <w:t xml:space="preserve"> </w:t>
            </w:r>
            <w:r w:rsidRPr="00345182">
              <w:rPr>
                <w:lang w:val="en-GB"/>
              </w:rPr>
              <w:t>expenditure on</w:t>
            </w:r>
            <w:r w:rsidR="009A4C96" w:rsidRPr="00345182">
              <w:rPr>
                <w:lang w:val="en-GB"/>
              </w:rPr>
              <w:t xml:space="preserve"> </w:t>
            </w:r>
            <w:r w:rsidRPr="00345182">
              <w:rPr>
                <w:lang w:val="en-GB"/>
              </w:rPr>
              <w:t>fruit and vegetables</w:t>
            </w:r>
          </w:p>
        </w:tc>
        <w:tc>
          <w:tcPr>
            <w:tcW w:w="690" w:type="pct"/>
            <w:tcBorders>
              <w:left w:val="single" w:sz="4" w:space="0" w:color="BFBFBF"/>
              <w:right w:val="single" w:sz="4" w:space="0" w:color="BFBFBF"/>
            </w:tcBorders>
            <w:shd w:val="clear" w:color="auto" w:fill="auto"/>
          </w:tcPr>
          <w:p w14:paraId="162ADC33" w14:textId="77777777" w:rsidR="00BA674E" w:rsidRPr="00345182" w:rsidRDefault="00454070" w:rsidP="004B1B12">
            <w:pPr>
              <w:pStyle w:val="TextCuadro"/>
              <w:jc w:val="center"/>
              <w:rPr>
                <w:lang w:val="en-GB"/>
              </w:rPr>
            </w:pPr>
            <w:r w:rsidRPr="00345182">
              <w:rPr>
                <w:lang w:val="en-GB"/>
              </w:rPr>
              <w:t>-0.016</w:t>
            </w:r>
          </w:p>
        </w:tc>
        <w:tc>
          <w:tcPr>
            <w:tcW w:w="698" w:type="pct"/>
            <w:tcBorders>
              <w:left w:val="single" w:sz="4" w:space="0" w:color="BFBFBF"/>
              <w:right w:val="single" w:sz="4" w:space="0" w:color="BFBFBF"/>
            </w:tcBorders>
            <w:shd w:val="clear" w:color="auto" w:fill="auto"/>
          </w:tcPr>
          <w:p w14:paraId="054E492D" w14:textId="77777777" w:rsidR="00BA674E" w:rsidRPr="00345182" w:rsidRDefault="00454070" w:rsidP="004B1B12">
            <w:pPr>
              <w:pStyle w:val="TextCuadro"/>
              <w:jc w:val="center"/>
              <w:rPr>
                <w:lang w:val="en-GB"/>
              </w:rPr>
            </w:pPr>
            <w:r w:rsidRPr="00345182">
              <w:rPr>
                <w:lang w:val="en-GB"/>
              </w:rPr>
              <w:t>0.014</w:t>
            </w:r>
          </w:p>
        </w:tc>
        <w:tc>
          <w:tcPr>
            <w:tcW w:w="753" w:type="pct"/>
            <w:tcBorders>
              <w:left w:val="single" w:sz="4" w:space="0" w:color="BFBFBF"/>
              <w:right w:val="single" w:sz="4" w:space="0" w:color="BFBFBF"/>
            </w:tcBorders>
            <w:shd w:val="clear" w:color="auto" w:fill="auto"/>
          </w:tcPr>
          <w:p w14:paraId="275A031D" w14:textId="77777777" w:rsidR="00BA674E" w:rsidRPr="00345182" w:rsidRDefault="00454070" w:rsidP="004B1B12">
            <w:pPr>
              <w:pStyle w:val="TextCuadro"/>
              <w:jc w:val="center"/>
              <w:rPr>
                <w:lang w:val="en-GB"/>
              </w:rPr>
            </w:pPr>
            <w:r w:rsidRPr="00345182">
              <w:rPr>
                <w:lang w:val="en-GB"/>
              </w:rPr>
              <w:t>0.055</w:t>
            </w:r>
          </w:p>
        </w:tc>
        <w:tc>
          <w:tcPr>
            <w:tcW w:w="707" w:type="pct"/>
            <w:tcBorders>
              <w:left w:val="single" w:sz="4" w:space="0" w:color="BFBFBF"/>
              <w:right w:val="single" w:sz="4" w:space="0" w:color="BFBFBF"/>
            </w:tcBorders>
            <w:shd w:val="clear" w:color="auto" w:fill="auto"/>
          </w:tcPr>
          <w:p w14:paraId="4336391D" w14:textId="77777777" w:rsidR="00BA674E" w:rsidRPr="00345182" w:rsidRDefault="00454070" w:rsidP="004B1B12">
            <w:pPr>
              <w:pStyle w:val="TextCuadro"/>
              <w:jc w:val="center"/>
              <w:rPr>
                <w:lang w:val="en-GB"/>
              </w:rPr>
            </w:pPr>
            <w:r w:rsidRPr="00345182">
              <w:rPr>
                <w:lang w:val="en-GB"/>
              </w:rPr>
              <w:t>0.099</w:t>
            </w:r>
          </w:p>
        </w:tc>
        <w:tc>
          <w:tcPr>
            <w:tcW w:w="456" w:type="pct"/>
            <w:tcBorders>
              <w:left w:val="single" w:sz="4" w:space="0" w:color="BFBFBF"/>
              <w:right w:val="single" w:sz="4" w:space="0" w:color="BFBFBF"/>
            </w:tcBorders>
            <w:shd w:val="clear" w:color="auto" w:fill="auto"/>
          </w:tcPr>
          <w:p w14:paraId="1239F59D" w14:textId="77777777" w:rsidR="00BA674E" w:rsidRPr="00345182" w:rsidRDefault="00454070" w:rsidP="004B1B12">
            <w:pPr>
              <w:pStyle w:val="TextCuadro"/>
              <w:jc w:val="center"/>
              <w:rPr>
                <w:lang w:val="en-GB"/>
              </w:rPr>
            </w:pPr>
            <w:r w:rsidRPr="00345182">
              <w:rPr>
                <w:lang w:val="en-GB"/>
              </w:rPr>
              <w:t>2.516</w:t>
            </w:r>
          </w:p>
        </w:tc>
      </w:tr>
      <w:tr w:rsidR="00BA674E" w:rsidRPr="00345182" w14:paraId="6500D563" w14:textId="77777777" w:rsidTr="004B1B12">
        <w:trPr>
          <w:trHeight w:val="227"/>
        </w:trPr>
        <w:tc>
          <w:tcPr>
            <w:tcW w:w="1695" w:type="pct"/>
            <w:vMerge/>
            <w:tcBorders>
              <w:left w:val="single" w:sz="4" w:space="0" w:color="BFBFBF"/>
              <w:right w:val="single" w:sz="4" w:space="0" w:color="BFBFBF"/>
            </w:tcBorders>
            <w:shd w:val="clear" w:color="auto" w:fill="auto"/>
          </w:tcPr>
          <w:p w14:paraId="3DFFAE7A" w14:textId="77777777" w:rsidR="00BA674E" w:rsidRPr="00345182" w:rsidRDefault="00BA674E" w:rsidP="004B1B12">
            <w:pPr>
              <w:pStyle w:val="TextCuadro"/>
              <w:rPr>
                <w:lang w:val="en-GB"/>
              </w:rPr>
            </w:pP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14D54701" w14:textId="77777777" w:rsidR="00BA674E" w:rsidRPr="00345182" w:rsidRDefault="00454070" w:rsidP="004B1B12">
            <w:pPr>
              <w:pStyle w:val="TextCuadro"/>
              <w:jc w:val="center"/>
              <w:rPr>
                <w:lang w:val="en-GB"/>
              </w:rPr>
            </w:pPr>
            <w:r w:rsidRPr="00345182">
              <w:rPr>
                <w:lang w:val="en-GB"/>
              </w:rPr>
              <w:t>(0.022)</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5511AC2E" w14:textId="77777777" w:rsidR="00BA674E" w:rsidRPr="00345182" w:rsidRDefault="00454070" w:rsidP="004B1B12">
            <w:pPr>
              <w:pStyle w:val="TextCuadro"/>
              <w:jc w:val="center"/>
              <w:rPr>
                <w:lang w:val="en-GB"/>
              </w:rPr>
            </w:pPr>
            <w:r w:rsidRPr="00345182">
              <w:rPr>
                <w:lang w:val="en-GB"/>
              </w:rPr>
              <w:t>(0.029)</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2207511B" w14:textId="77777777" w:rsidR="00BA674E" w:rsidRPr="00345182" w:rsidRDefault="00454070" w:rsidP="004B1B12">
            <w:pPr>
              <w:pStyle w:val="TextCuadro"/>
              <w:jc w:val="center"/>
              <w:rPr>
                <w:lang w:val="en-GB"/>
              </w:rPr>
            </w:pPr>
            <w:r w:rsidRPr="00345182">
              <w:rPr>
                <w:lang w:val="en-GB"/>
              </w:rPr>
              <w:t>(0.042)</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0DBF3DF9" w14:textId="77777777" w:rsidR="00BA674E" w:rsidRPr="00345182" w:rsidRDefault="00BA674E" w:rsidP="004B1B12">
            <w:pPr>
              <w:pStyle w:val="TextCuadro"/>
              <w:jc w:val="center"/>
              <w:rPr>
                <w:lang w:val="en-GB"/>
              </w:rPr>
            </w:pP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7CB91FAB" w14:textId="77777777" w:rsidR="00BA674E" w:rsidRPr="00345182" w:rsidRDefault="00BA674E" w:rsidP="004B1B12">
            <w:pPr>
              <w:pStyle w:val="TextCuadro"/>
              <w:jc w:val="center"/>
              <w:rPr>
                <w:lang w:val="en-GB"/>
              </w:rPr>
            </w:pPr>
          </w:p>
        </w:tc>
      </w:tr>
      <w:tr w:rsidR="00BA674E" w:rsidRPr="00345182" w14:paraId="4F5D6C8B" w14:textId="77777777" w:rsidTr="004B1B12">
        <w:trPr>
          <w:trHeight w:val="227"/>
        </w:trPr>
        <w:tc>
          <w:tcPr>
            <w:tcW w:w="1695" w:type="pct"/>
            <w:tcBorders>
              <w:left w:val="single" w:sz="4" w:space="0" w:color="BFBFBF"/>
              <w:right w:val="single" w:sz="4" w:space="0" w:color="BFBFBF"/>
            </w:tcBorders>
            <w:shd w:val="clear" w:color="auto" w:fill="auto"/>
          </w:tcPr>
          <w:p w14:paraId="6C0710F4" w14:textId="77777777" w:rsidR="00BA674E" w:rsidRPr="00345182" w:rsidRDefault="00454070" w:rsidP="004B1B12">
            <w:pPr>
              <w:pStyle w:val="TextCuadro"/>
              <w:rPr>
                <w:lang w:val="en-GB"/>
              </w:rPr>
            </w:pPr>
            <w:r w:rsidRPr="00345182">
              <w:rPr>
                <w:lang w:val="en-GB"/>
              </w:rPr>
              <w:t>Number of observations</w:t>
            </w:r>
          </w:p>
        </w:tc>
        <w:tc>
          <w:tcPr>
            <w:tcW w:w="690" w:type="pct"/>
            <w:tcBorders>
              <w:left w:val="single" w:sz="4" w:space="0" w:color="BFBFBF"/>
              <w:right w:val="single" w:sz="4" w:space="0" w:color="BFBFBF"/>
            </w:tcBorders>
            <w:shd w:val="clear" w:color="auto" w:fill="auto"/>
          </w:tcPr>
          <w:p w14:paraId="6622403F" w14:textId="77777777" w:rsidR="00BA674E" w:rsidRPr="00345182" w:rsidRDefault="00454070" w:rsidP="004B1B12">
            <w:pPr>
              <w:pStyle w:val="TextCuadro"/>
              <w:jc w:val="center"/>
              <w:rPr>
                <w:lang w:val="en-GB"/>
              </w:rPr>
            </w:pPr>
            <w:r w:rsidRPr="00345182">
              <w:rPr>
                <w:lang w:val="en-GB"/>
              </w:rPr>
              <w:t>3188</w:t>
            </w:r>
          </w:p>
        </w:tc>
        <w:tc>
          <w:tcPr>
            <w:tcW w:w="698" w:type="pct"/>
            <w:tcBorders>
              <w:left w:val="single" w:sz="4" w:space="0" w:color="BFBFBF"/>
              <w:right w:val="single" w:sz="4" w:space="0" w:color="BFBFBF"/>
            </w:tcBorders>
            <w:shd w:val="clear" w:color="auto" w:fill="auto"/>
          </w:tcPr>
          <w:p w14:paraId="4B07A866" w14:textId="77777777" w:rsidR="00BA674E" w:rsidRPr="00345182" w:rsidRDefault="00454070" w:rsidP="004B1B12">
            <w:pPr>
              <w:pStyle w:val="TextCuadro"/>
              <w:jc w:val="center"/>
              <w:rPr>
                <w:lang w:val="en-GB"/>
              </w:rPr>
            </w:pPr>
            <w:r w:rsidRPr="00345182">
              <w:rPr>
                <w:lang w:val="en-GB"/>
              </w:rPr>
              <w:t>3188</w:t>
            </w:r>
          </w:p>
        </w:tc>
        <w:tc>
          <w:tcPr>
            <w:tcW w:w="753" w:type="pct"/>
            <w:tcBorders>
              <w:left w:val="single" w:sz="4" w:space="0" w:color="BFBFBF"/>
              <w:right w:val="single" w:sz="4" w:space="0" w:color="BFBFBF"/>
            </w:tcBorders>
            <w:shd w:val="clear" w:color="auto" w:fill="auto"/>
          </w:tcPr>
          <w:p w14:paraId="7FD42007" w14:textId="77777777" w:rsidR="00BA674E" w:rsidRPr="00345182" w:rsidRDefault="00454070" w:rsidP="004B1B12">
            <w:pPr>
              <w:pStyle w:val="TextCuadro"/>
              <w:jc w:val="center"/>
              <w:rPr>
                <w:lang w:val="en-GB"/>
              </w:rPr>
            </w:pPr>
            <w:r w:rsidRPr="00345182">
              <w:rPr>
                <w:lang w:val="en-GB"/>
              </w:rPr>
              <w:t>3188</w:t>
            </w:r>
          </w:p>
        </w:tc>
        <w:tc>
          <w:tcPr>
            <w:tcW w:w="707" w:type="pct"/>
            <w:tcBorders>
              <w:left w:val="single" w:sz="4" w:space="0" w:color="BFBFBF"/>
              <w:right w:val="single" w:sz="4" w:space="0" w:color="BFBFBF"/>
            </w:tcBorders>
            <w:shd w:val="clear" w:color="auto" w:fill="auto"/>
          </w:tcPr>
          <w:p w14:paraId="07DD979F" w14:textId="77777777" w:rsidR="00BA674E" w:rsidRPr="00345182" w:rsidRDefault="00BA674E" w:rsidP="004B1B12">
            <w:pPr>
              <w:pStyle w:val="TextCuadro"/>
              <w:jc w:val="center"/>
              <w:rPr>
                <w:lang w:val="en-GB"/>
              </w:rPr>
            </w:pPr>
          </w:p>
        </w:tc>
        <w:tc>
          <w:tcPr>
            <w:tcW w:w="456" w:type="pct"/>
            <w:tcBorders>
              <w:left w:val="single" w:sz="4" w:space="0" w:color="BFBFBF"/>
              <w:right w:val="single" w:sz="4" w:space="0" w:color="BFBFBF"/>
            </w:tcBorders>
            <w:shd w:val="clear" w:color="auto" w:fill="auto"/>
          </w:tcPr>
          <w:p w14:paraId="5B0E519A" w14:textId="77777777" w:rsidR="00BA674E" w:rsidRPr="00345182" w:rsidRDefault="00BA674E" w:rsidP="004B1B12">
            <w:pPr>
              <w:pStyle w:val="TextCuadro"/>
              <w:jc w:val="center"/>
              <w:rPr>
                <w:lang w:val="en-GB"/>
              </w:rPr>
            </w:pPr>
          </w:p>
        </w:tc>
      </w:tr>
      <w:tr w:rsidR="00BA674E" w:rsidRPr="00345182" w14:paraId="3E9FBDAC" w14:textId="77777777" w:rsidTr="004B1B12">
        <w:trPr>
          <w:trHeight w:val="227"/>
        </w:trPr>
        <w:tc>
          <w:tcPr>
            <w:tcW w:w="1695" w:type="pct"/>
            <w:vMerge w:val="restart"/>
            <w:tcBorders>
              <w:top w:val="single" w:sz="4" w:space="0" w:color="BFBFBF"/>
              <w:left w:val="single" w:sz="4" w:space="0" w:color="BFBFBF"/>
              <w:bottom w:val="single" w:sz="4" w:space="0" w:color="BFBFBF"/>
              <w:right w:val="single" w:sz="4" w:space="0" w:color="BFBFBF"/>
            </w:tcBorders>
            <w:shd w:val="clear" w:color="auto" w:fill="auto"/>
          </w:tcPr>
          <w:p w14:paraId="4E19E40A" w14:textId="6AAAFC01" w:rsidR="00BA674E" w:rsidRPr="00345182" w:rsidRDefault="00454070" w:rsidP="004B1B12">
            <w:pPr>
              <w:pStyle w:val="TextCuadro"/>
              <w:rPr>
                <w:lang w:val="en-GB"/>
              </w:rPr>
            </w:pPr>
            <w:r w:rsidRPr="00345182">
              <w:rPr>
                <w:lang w:val="en-GB"/>
              </w:rPr>
              <w:t>% food</w:t>
            </w:r>
            <w:r w:rsidR="009A4C96" w:rsidRPr="00345182">
              <w:rPr>
                <w:lang w:val="en-GB"/>
              </w:rPr>
              <w:t xml:space="preserve"> </w:t>
            </w:r>
            <w:r w:rsidRPr="00345182">
              <w:rPr>
                <w:lang w:val="en-GB"/>
              </w:rPr>
              <w:t>expenditure on milk and dairy products</w:t>
            </w: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524E41C7" w14:textId="77777777" w:rsidR="00BA674E" w:rsidRPr="00345182" w:rsidRDefault="00454070" w:rsidP="004B1B12">
            <w:pPr>
              <w:pStyle w:val="TextCuadro"/>
              <w:jc w:val="center"/>
              <w:rPr>
                <w:lang w:val="en-GB"/>
              </w:rPr>
            </w:pPr>
            <w:r w:rsidRPr="00345182">
              <w:rPr>
                <w:lang w:val="en-GB"/>
              </w:rPr>
              <w:t>-0.008</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1F3E4995" w14:textId="77777777" w:rsidR="00BA674E" w:rsidRPr="00345182" w:rsidRDefault="00454070" w:rsidP="004B1B12">
            <w:pPr>
              <w:pStyle w:val="TextCuadro"/>
              <w:jc w:val="center"/>
              <w:rPr>
                <w:lang w:val="en-GB"/>
              </w:rPr>
            </w:pPr>
            <w:r w:rsidRPr="00345182">
              <w:rPr>
                <w:lang w:val="en-GB"/>
              </w:rPr>
              <w:t>-0.011</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3399AE40" w14:textId="77777777" w:rsidR="00BA674E" w:rsidRPr="00345182" w:rsidRDefault="00454070" w:rsidP="004B1B12">
            <w:pPr>
              <w:pStyle w:val="TextCuadro"/>
              <w:jc w:val="center"/>
              <w:rPr>
                <w:lang w:val="en-GB"/>
              </w:rPr>
            </w:pPr>
            <w:r w:rsidRPr="00345182">
              <w:rPr>
                <w:lang w:val="en-GB"/>
              </w:rPr>
              <w:t>0.010</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29BE8DEA" w14:textId="77777777" w:rsidR="00BA674E" w:rsidRPr="00345182" w:rsidRDefault="00454070" w:rsidP="004B1B12">
            <w:pPr>
              <w:pStyle w:val="TextCuadro"/>
              <w:jc w:val="center"/>
              <w:rPr>
                <w:lang w:val="en-GB"/>
              </w:rPr>
            </w:pPr>
            <w:r w:rsidRPr="00345182">
              <w:rPr>
                <w:lang w:val="en-GB"/>
              </w:rPr>
              <w:t>0.098</w:t>
            </w: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0E571A7C" w14:textId="77777777" w:rsidR="00BA674E" w:rsidRPr="00345182" w:rsidRDefault="00454070" w:rsidP="004B1B12">
            <w:pPr>
              <w:pStyle w:val="TextCuadro"/>
              <w:jc w:val="center"/>
              <w:rPr>
                <w:lang w:val="en-GB"/>
              </w:rPr>
            </w:pPr>
            <w:r w:rsidRPr="00345182">
              <w:rPr>
                <w:lang w:val="en-GB"/>
              </w:rPr>
              <w:t>0.139</w:t>
            </w:r>
          </w:p>
        </w:tc>
      </w:tr>
      <w:tr w:rsidR="00BA674E" w:rsidRPr="00345182" w14:paraId="512C332B" w14:textId="77777777" w:rsidTr="004B1B12">
        <w:trPr>
          <w:trHeight w:val="227"/>
        </w:trPr>
        <w:tc>
          <w:tcPr>
            <w:tcW w:w="1695" w:type="pct"/>
            <w:vMerge/>
            <w:tcBorders>
              <w:top w:val="single" w:sz="4" w:space="0" w:color="BFBFBF"/>
              <w:left w:val="single" w:sz="4" w:space="0" w:color="BFBFBF"/>
              <w:bottom w:val="single" w:sz="4" w:space="0" w:color="BFBFBF"/>
              <w:right w:val="single" w:sz="4" w:space="0" w:color="BFBFBF"/>
            </w:tcBorders>
            <w:shd w:val="clear" w:color="auto" w:fill="auto"/>
          </w:tcPr>
          <w:p w14:paraId="113C32EC" w14:textId="77777777" w:rsidR="00BA674E" w:rsidRPr="00345182" w:rsidRDefault="00BA674E" w:rsidP="004B1B12">
            <w:pPr>
              <w:pStyle w:val="TextCuadro"/>
              <w:rPr>
                <w:lang w:val="en-GB"/>
              </w:rPr>
            </w:pPr>
          </w:p>
        </w:tc>
        <w:tc>
          <w:tcPr>
            <w:tcW w:w="690" w:type="pct"/>
            <w:tcBorders>
              <w:left w:val="single" w:sz="4" w:space="0" w:color="BFBFBF"/>
              <w:right w:val="single" w:sz="4" w:space="0" w:color="BFBFBF"/>
            </w:tcBorders>
            <w:shd w:val="clear" w:color="auto" w:fill="auto"/>
          </w:tcPr>
          <w:p w14:paraId="4D7A4D7E" w14:textId="77777777" w:rsidR="00BA674E" w:rsidRPr="00345182" w:rsidRDefault="00454070" w:rsidP="004B1B12">
            <w:pPr>
              <w:pStyle w:val="TextCuadro"/>
              <w:jc w:val="center"/>
              <w:rPr>
                <w:lang w:val="en-GB"/>
              </w:rPr>
            </w:pPr>
            <w:r w:rsidRPr="00345182">
              <w:rPr>
                <w:lang w:val="en-GB"/>
              </w:rPr>
              <w:t>(0.021)</w:t>
            </w:r>
          </w:p>
        </w:tc>
        <w:tc>
          <w:tcPr>
            <w:tcW w:w="698" w:type="pct"/>
            <w:tcBorders>
              <w:left w:val="single" w:sz="4" w:space="0" w:color="BFBFBF"/>
              <w:right w:val="single" w:sz="4" w:space="0" w:color="BFBFBF"/>
            </w:tcBorders>
            <w:shd w:val="clear" w:color="auto" w:fill="auto"/>
          </w:tcPr>
          <w:p w14:paraId="67FBB8BB" w14:textId="77777777" w:rsidR="00BA674E" w:rsidRPr="00345182" w:rsidRDefault="00454070" w:rsidP="004B1B12">
            <w:pPr>
              <w:pStyle w:val="TextCuadro"/>
              <w:jc w:val="center"/>
              <w:rPr>
                <w:lang w:val="en-GB"/>
              </w:rPr>
            </w:pPr>
            <w:r w:rsidRPr="00345182">
              <w:rPr>
                <w:lang w:val="en-GB"/>
              </w:rPr>
              <w:t>(0.023)</w:t>
            </w:r>
          </w:p>
        </w:tc>
        <w:tc>
          <w:tcPr>
            <w:tcW w:w="753" w:type="pct"/>
            <w:tcBorders>
              <w:left w:val="single" w:sz="4" w:space="0" w:color="BFBFBF"/>
              <w:right w:val="single" w:sz="4" w:space="0" w:color="BFBFBF"/>
            </w:tcBorders>
            <w:shd w:val="clear" w:color="auto" w:fill="auto"/>
          </w:tcPr>
          <w:p w14:paraId="3EEAD598" w14:textId="77777777" w:rsidR="00BA674E" w:rsidRPr="00345182" w:rsidRDefault="00454070" w:rsidP="004B1B12">
            <w:pPr>
              <w:pStyle w:val="TextCuadro"/>
              <w:jc w:val="center"/>
              <w:rPr>
                <w:lang w:val="en-GB"/>
              </w:rPr>
            </w:pPr>
            <w:r w:rsidRPr="00345182">
              <w:rPr>
                <w:lang w:val="en-GB"/>
              </w:rPr>
              <w:t>(0.029)</w:t>
            </w:r>
          </w:p>
        </w:tc>
        <w:tc>
          <w:tcPr>
            <w:tcW w:w="707" w:type="pct"/>
            <w:tcBorders>
              <w:left w:val="single" w:sz="4" w:space="0" w:color="BFBFBF"/>
              <w:right w:val="single" w:sz="4" w:space="0" w:color="BFBFBF"/>
            </w:tcBorders>
            <w:shd w:val="clear" w:color="auto" w:fill="auto"/>
          </w:tcPr>
          <w:p w14:paraId="52110521" w14:textId="77777777" w:rsidR="00BA674E" w:rsidRPr="00345182" w:rsidRDefault="00BA674E" w:rsidP="004B1B12">
            <w:pPr>
              <w:pStyle w:val="TextCuadro"/>
              <w:jc w:val="center"/>
              <w:rPr>
                <w:lang w:val="en-GB"/>
              </w:rPr>
            </w:pPr>
          </w:p>
        </w:tc>
        <w:tc>
          <w:tcPr>
            <w:tcW w:w="456" w:type="pct"/>
            <w:tcBorders>
              <w:left w:val="single" w:sz="4" w:space="0" w:color="BFBFBF"/>
              <w:right w:val="single" w:sz="4" w:space="0" w:color="BFBFBF"/>
            </w:tcBorders>
            <w:shd w:val="clear" w:color="auto" w:fill="auto"/>
          </w:tcPr>
          <w:p w14:paraId="71FEA5D1" w14:textId="77777777" w:rsidR="00BA674E" w:rsidRPr="00345182" w:rsidRDefault="00BA674E" w:rsidP="004B1B12">
            <w:pPr>
              <w:pStyle w:val="TextCuadro"/>
              <w:jc w:val="center"/>
              <w:rPr>
                <w:lang w:val="en-GB"/>
              </w:rPr>
            </w:pPr>
          </w:p>
        </w:tc>
      </w:tr>
      <w:tr w:rsidR="00BA674E" w:rsidRPr="00345182" w14:paraId="06E77DCE" w14:textId="77777777" w:rsidTr="004B1B12">
        <w:trPr>
          <w:trHeight w:val="227"/>
        </w:trPr>
        <w:tc>
          <w:tcPr>
            <w:tcW w:w="1695" w:type="pct"/>
            <w:tcBorders>
              <w:top w:val="single" w:sz="4" w:space="0" w:color="BFBFBF"/>
              <w:left w:val="single" w:sz="4" w:space="0" w:color="BFBFBF"/>
              <w:bottom w:val="single" w:sz="4" w:space="0" w:color="BFBFBF"/>
              <w:right w:val="single" w:sz="4" w:space="0" w:color="BFBFBF"/>
            </w:tcBorders>
            <w:shd w:val="clear" w:color="auto" w:fill="auto"/>
          </w:tcPr>
          <w:p w14:paraId="27B3D65C" w14:textId="77777777" w:rsidR="00BA674E" w:rsidRPr="00345182" w:rsidRDefault="00454070" w:rsidP="004B1B12">
            <w:pPr>
              <w:pStyle w:val="TextCuadro"/>
              <w:rPr>
                <w:lang w:val="en-GB"/>
              </w:rPr>
            </w:pPr>
            <w:r w:rsidRPr="00345182">
              <w:rPr>
                <w:lang w:val="en-GB"/>
              </w:rPr>
              <w:t>Number of observations</w:t>
            </w: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393343D1" w14:textId="77777777" w:rsidR="00BA674E" w:rsidRPr="00345182" w:rsidRDefault="00454070" w:rsidP="004B1B12">
            <w:pPr>
              <w:pStyle w:val="TextCuadro"/>
              <w:jc w:val="center"/>
              <w:rPr>
                <w:lang w:val="en-GB"/>
              </w:rPr>
            </w:pPr>
            <w:r w:rsidRPr="00345182">
              <w:rPr>
                <w:lang w:val="en-GB"/>
              </w:rPr>
              <w:t>3188</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7EBD6BD5" w14:textId="77777777" w:rsidR="00BA674E" w:rsidRPr="00345182" w:rsidRDefault="00454070" w:rsidP="004B1B12">
            <w:pPr>
              <w:pStyle w:val="TextCuadro"/>
              <w:jc w:val="center"/>
              <w:rPr>
                <w:lang w:val="en-GB"/>
              </w:rPr>
            </w:pPr>
            <w:r w:rsidRPr="00345182">
              <w:rPr>
                <w:lang w:val="en-GB"/>
              </w:rPr>
              <w:t>3188</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43DED273" w14:textId="77777777" w:rsidR="00BA674E" w:rsidRPr="00345182" w:rsidRDefault="00454070" w:rsidP="004B1B12">
            <w:pPr>
              <w:pStyle w:val="TextCuadro"/>
              <w:jc w:val="center"/>
              <w:rPr>
                <w:lang w:val="en-GB"/>
              </w:rPr>
            </w:pPr>
            <w:r w:rsidRPr="00345182">
              <w:rPr>
                <w:lang w:val="en-GB"/>
              </w:rPr>
              <w:t>3188</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563C5A38" w14:textId="77777777" w:rsidR="00BA674E" w:rsidRPr="00345182" w:rsidRDefault="00BA674E" w:rsidP="004B1B12">
            <w:pPr>
              <w:pStyle w:val="TextCuadro"/>
              <w:jc w:val="center"/>
              <w:rPr>
                <w:lang w:val="en-GB"/>
              </w:rPr>
            </w:pP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645E0B61" w14:textId="77777777" w:rsidR="00BA674E" w:rsidRPr="00345182" w:rsidRDefault="00BA674E" w:rsidP="004B1B12">
            <w:pPr>
              <w:pStyle w:val="TextCuadro"/>
              <w:jc w:val="center"/>
              <w:rPr>
                <w:lang w:val="en-GB"/>
              </w:rPr>
            </w:pPr>
          </w:p>
        </w:tc>
      </w:tr>
      <w:tr w:rsidR="00BA674E" w:rsidRPr="00345182" w14:paraId="137829F7" w14:textId="77777777" w:rsidTr="004B1B12">
        <w:trPr>
          <w:trHeight w:val="227"/>
        </w:trPr>
        <w:tc>
          <w:tcPr>
            <w:tcW w:w="1695" w:type="pct"/>
            <w:vMerge w:val="restart"/>
            <w:tcBorders>
              <w:left w:val="single" w:sz="4" w:space="0" w:color="BFBFBF"/>
              <w:right w:val="single" w:sz="4" w:space="0" w:color="BFBFBF"/>
            </w:tcBorders>
            <w:shd w:val="clear" w:color="auto" w:fill="auto"/>
          </w:tcPr>
          <w:p w14:paraId="79D1FB15" w14:textId="3C92A17C" w:rsidR="00BA674E" w:rsidRPr="00345182" w:rsidRDefault="00454070" w:rsidP="004B1B12">
            <w:pPr>
              <w:pStyle w:val="TextCuadro"/>
              <w:rPr>
                <w:lang w:val="en-GB"/>
              </w:rPr>
            </w:pPr>
            <w:r w:rsidRPr="00345182">
              <w:rPr>
                <w:lang w:val="en-GB"/>
              </w:rPr>
              <w:t>% food</w:t>
            </w:r>
            <w:r w:rsidR="009A4C96" w:rsidRPr="00345182">
              <w:rPr>
                <w:lang w:val="en-GB"/>
              </w:rPr>
              <w:t xml:space="preserve"> </w:t>
            </w:r>
            <w:r w:rsidRPr="00345182">
              <w:rPr>
                <w:lang w:val="en-GB"/>
              </w:rPr>
              <w:t>expenditure on fats and oils</w:t>
            </w:r>
          </w:p>
        </w:tc>
        <w:tc>
          <w:tcPr>
            <w:tcW w:w="690" w:type="pct"/>
            <w:tcBorders>
              <w:left w:val="single" w:sz="4" w:space="0" w:color="BFBFBF"/>
              <w:right w:val="single" w:sz="4" w:space="0" w:color="BFBFBF"/>
            </w:tcBorders>
            <w:shd w:val="clear" w:color="auto" w:fill="auto"/>
          </w:tcPr>
          <w:p w14:paraId="079A5E20" w14:textId="77777777" w:rsidR="00BA674E" w:rsidRPr="00345182" w:rsidRDefault="00454070" w:rsidP="004B1B12">
            <w:pPr>
              <w:pStyle w:val="TextCuadro"/>
              <w:jc w:val="center"/>
              <w:rPr>
                <w:lang w:val="en-GB"/>
              </w:rPr>
            </w:pPr>
            <w:r w:rsidRPr="00345182">
              <w:rPr>
                <w:lang w:val="en-GB"/>
              </w:rPr>
              <w:t>-0.005</w:t>
            </w:r>
          </w:p>
        </w:tc>
        <w:tc>
          <w:tcPr>
            <w:tcW w:w="698" w:type="pct"/>
            <w:tcBorders>
              <w:left w:val="single" w:sz="4" w:space="0" w:color="BFBFBF"/>
              <w:right w:val="single" w:sz="4" w:space="0" w:color="BFBFBF"/>
            </w:tcBorders>
            <w:shd w:val="clear" w:color="auto" w:fill="auto"/>
          </w:tcPr>
          <w:p w14:paraId="4819B117" w14:textId="77777777" w:rsidR="00BA674E" w:rsidRPr="00345182" w:rsidRDefault="00454070" w:rsidP="004B1B12">
            <w:pPr>
              <w:pStyle w:val="TextCuadro"/>
              <w:jc w:val="center"/>
              <w:rPr>
                <w:lang w:val="en-GB"/>
              </w:rPr>
            </w:pPr>
            <w:r w:rsidRPr="00345182">
              <w:rPr>
                <w:lang w:val="en-GB"/>
              </w:rPr>
              <w:t>0.009</w:t>
            </w:r>
          </w:p>
        </w:tc>
        <w:tc>
          <w:tcPr>
            <w:tcW w:w="753" w:type="pct"/>
            <w:tcBorders>
              <w:left w:val="single" w:sz="4" w:space="0" w:color="BFBFBF"/>
              <w:right w:val="single" w:sz="4" w:space="0" w:color="BFBFBF"/>
            </w:tcBorders>
            <w:shd w:val="clear" w:color="auto" w:fill="auto"/>
          </w:tcPr>
          <w:p w14:paraId="1CAB936D" w14:textId="77777777" w:rsidR="00BA674E" w:rsidRPr="00345182" w:rsidRDefault="00454070" w:rsidP="004B1B12">
            <w:pPr>
              <w:pStyle w:val="TextCuadro"/>
              <w:jc w:val="center"/>
              <w:rPr>
                <w:lang w:val="en-GB"/>
              </w:rPr>
            </w:pPr>
            <w:r w:rsidRPr="00345182">
              <w:rPr>
                <w:lang w:val="en-GB"/>
              </w:rPr>
              <w:t>-0.009</w:t>
            </w:r>
          </w:p>
        </w:tc>
        <w:tc>
          <w:tcPr>
            <w:tcW w:w="707" w:type="pct"/>
            <w:tcBorders>
              <w:left w:val="single" w:sz="4" w:space="0" w:color="BFBFBF"/>
              <w:right w:val="single" w:sz="4" w:space="0" w:color="BFBFBF"/>
            </w:tcBorders>
            <w:shd w:val="clear" w:color="auto" w:fill="auto"/>
          </w:tcPr>
          <w:p w14:paraId="7D438ECA" w14:textId="77777777" w:rsidR="00BA674E" w:rsidRPr="00345182" w:rsidRDefault="00454070" w:rsidP="004B1B12">
            <w:pPr>
              <w:pStyle w:val="TextCuadro"/>
              <w:jc w:val="center"/>
              <w:rPr>
                <w:lang w:val="en-GB"/>
              </w:rPr>
            </w:pPr>
            <w:r w:rsidRPr="00345182">
              <w:rPr>
                <w:lang w:val="en-GB"/>
              </w:rPr>
              <w:t>0.13</w:t>
            </w:r>
          </w:p>
        </w:tc>
        <w:tc>
          <w:tcPr>
            <w:tcW w:w="456" w:type="pct"/>
            <w:tcBorders>
              <w:left w:val="single" w:sz="4" w:space="0" w:color="BFBFBF"/>
              <w:right w:val="single" w:sz="4" w:space="0" w:color="BFBFBF"/>
            </w:tcBorders>
            <w:shd w:val="clear" w:color="auto" w:fill="auto"/>
          </w:tcPr>
          <w:p w14:paraId="23C9E58D" w14:textId="77777777" w:rsidR="00BA674E" w:rsidRPr="00345182" w:rsidRDefault="00454070" w:rsidP="004B1B12">
            <w:pPr>
              <w:pStyle w:val="TextCuadro"/>
              <w:jc w:val="center"/>
              <w:rPr>
                <w:lang w:val="en-GB"/>
              </w:rPr>
            </w:pPr>
            <w:r w:rsidRPr="00345182">
              <w:rPr>
                <w:lang w:val="en-GB"/>
              </w:rPr>
              <w:t>0.029</w:t>
            </w:r>
          </w:p>
        </w:tc>
      </w:tr>
      <w:tr w:rsidR="00BA674E" w:rsidRPr="00345182" w14:paraId="6AADD0DF" w14:textId="77777777" w:rsidTr="004B1B12">
        <w:trPr>
          <w:trHeight w:val="227"/>
        </w:trPr>
        <w:tc>
          <w:tcPr>
            <w:tcW w:w="1695" w:type="pct"/>
            <w:vMerge/>
            <w:tcBorders>
              <w:left w:val="single" w:sz="4" w:space="0" w:color="BFBFBF"/>
              <w:right w:val="single" w:sz="4" w:space="0" w:color="BFBFBF"/>
            </w:tcBorders>
            <w:shd w:val="clear" w:color="auto" w:fill="auto"/>
          </w:tcPr>
          <w:p w14:paraId="03EEB71C" w14:textId="77777777" w:rsidR="00BA674E" w:rsidRPr="00345182" w:rsidRDefault="00BA674E" w:rsidP="004B1B12">
            <w:pPr>
              <w:pStyle w:val="TextCuadro"/>
              <w:rPr>
                <w:lang w:val="en-GB"/>
              </w:rPr>
            </w:pP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77F3607F" w14:textId="77777777" w:rsidR="00BA674E" w:rsidRPr="00345182" w:rsidRDefault="00454070" w:rsidP="004B1B12">
            <w:pPr>
              <w:pStyle w:val="TextCuadro"/>
              <w:jc w:val="center"/>
              <w:rPr>
                <w:lang w:val="en-GB"/>
              </w:rPr>
            </w:pPr>
            <w:r w:rsidRPr="00345182">
              <w:rPr>
                <w:lang w:val="en-GB"/>
              </w:rPr>
              <w:t>(0.019)</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4EC9D23C" w14:textId="77777777" w:rsidR="00BA674E" w:rsidRPr="00345182" w:rsidRDefault="00454070" w:rsidP="004B1B12">
            <w:pPr>
              <w:pStyle w:val="TextCuadro"/>
              <w:jc w:val="center"/>
              <w:rPr>
                <w:lang w:val="en-GB"/>
              </w:rPr>
            </w:pPr>
            <w:r w:rsidRPr="00345182">
              <w:rPr>
                <w:lang w:val="en-GB"/>
              </w:rPr>
              <w:t>(0.018)</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2F93296E" w14:textId="77777777" w:rsidR="00BA674E" w:rsidRPr="00345182" w:rsidRDefault="00454070" w:rsidP="004B1B12">
            <w:pPr>
              <w:pStyle w:val="TextCuadro"/>
              <w:jc w:val="center"/>
              <w:rPr>
                <w:lang w:val="en-GB"/>
              </w:rPr>
            </w:pPr>
            <w:r w:rsidRPr="00345182">
              <w:rPr>
                <w:lang w:val="en-GB"/>
              </w:rPr>
              <w:t>(0.031)</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3BA92E70" w14:textId="77777777" w:rsidR="00BA674E" w:rsidRPr="00345182" w:rsidRDefault="00BA674E" w:rsidP="004B1B12">
            <w:pPr>
              <w:pStyle w:val="TextCuadro"/>
              <w:jc w:val="center"/>
              <w:rPr>
                <w:lang w:val="en-GB"/>
              </w:rPr>
            </w:pP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6467517B" w14:textId="77777777" w:rsidR="00BA674E" w:rsidRPr="00345182" w:rsidRDefault="00BA674E" w:rsidP="004B1B12">
            <w:pPr>
              <w:pStyle w:val="TextCuadro"/>
              <w:jc w:val="center"/>
              <w:rPr>
                <w:lang w:val="en-GB"/>
              </w:rPr>
            </w:pPr>
          </w:p>
        </w:tc>
      </w:tr>
      <w:tr w:rsidR="00BA674E" w:rsidRPr="00345182" w14:paraId="738DF854" w14:textId="77777777" w:rsidTr="004B1B12">
        <w:trPr>
          <w:trHeight w:val="227"/>
        </w:trPr>
        <w:tc>
          <w:tcPr>
            <w:tcW w:w="1695" w:type="pct"/>
            <w:tcBorders>
              <w:left w:val="single" w:sz="4" w:space="0" w:color="BFBFBF"/>
              <w:right w:val="single" w:sz="4" w:space="0" w:color="BFBFBF"/>
            </w:tcBorders>
            <w:shd w:val="clear" w:color="auto" w:fill="auto"/>
          </w:tcPr>
          <w:p w14:paraId="2932D826" w14:textId="77777777" w:rsidR="00BA674E" w:rsidRPr="00345182" w:rsidRDefault="00454070" w:rsidP="004B1B12">
            <w:pPr>
              <w:pStyle w:val="TextCuadro"/>
              <w:rPr>
                <w:lang w:val="en-GB"/>
              </w:rPr>
            </w:pPr>
            <w:r w:rsidRPr="00345182">
              <w:rPr>
                <w:lang w:val="en-GB"/>
              </w:rPr>
              <w:t>Number of observations</w:t>
            </w:r>
          </w:p>
        </w:tc>
        <w:tc>
          <w:tcPr>
            <w:tcW w:w="690" w:type="pct"/>
            <w:tcBorders>
              <w:left w:val="single" w:sz="4" w:space="0" w:color="BFBFBF"/>
              <w:right w:val="single" w:sz="4" w:space="0" w:color="BFBFBF"/>
            </w:tcBorders>
            <w:shd w:val="clear" w:color="auto" w:fill="auto"/>
          </w:tcPr>
          <w:p w14:paraId="1E9AFB2E" w14:textId="77777777" w:rsidR="00BA674E" w:rsidRPr="00345182" w:rsidRDefault="00454070" w:rsidP="004B1B12">
            <w:pPr>
              <w:pStyle w:val="TextCuadro"/>
              <w:jc w:val="center"/>
              <w:rPr>
                <w:lang w:val="en-GB"/>
              </w:rPr>
            </w:pPr>
            <w:r w:rsidRPr="00345182">
              <w:rPr>
                <w:lang w:val="en-GB"/>
              </w:rPr>
              <w:t>3188</w:t>
            </w:r>
          </w:p>
        </w:tc>
        <w:tc>
          <w:tcPr>
            <w:tcW w:w="698" w:type="pct"/>
            <w:tcBorders>
              <w:left w:val="single" w:sz="4" w:space="0" w:color="BFBFBF"/>
              <w:right w:val="single" w:sz="4" w:space="0" w:color="BFBFBF"/>
            </w:tcBorders>
            <w:shd w:val="clear" w:color="auto" w:fill="auto"/>
          </w:tcPr>
          <w:p w14:paraId="3AA2D13A" w14:textId="77777777" w:rsidR="00BA674E" w:rsidRPr="00345182" w:rsidRDefault="00454070" w:rsidP="004B1B12">
            <w:pPr>
              <w:pStyle w:val="TextCuadro"/>
              <w:jc w:val="center"/>
              <w:rPr>
                <w:lang w:val="en-GB"/>
              </w:rPr>
            </w:pPr>
            <w:r w:rsidRPr="00345182">
              <w:rPr>
                <w:lang w:val="en-GB"/>
              </w:rPr>
              <w:t>3188</w:t>
            </w:r>
          </w:p>
        </w:tc>
        <w:tc>
          <w:tcPr>
            <w:tcW w:w="753" w:type="pct"/>
            <w:tcBorders>
              <w:left w:val="single" w:sz="4" w:space="0" w:color="BFBFBF"/>
              <w:right w:val="single" w:sz="4" w:space="0" w:color="BFBFBF"/>
            </w:tcBorders>
            <w:shd w:val="clear" w:color="auto" w:fill="auto"/>
          </w:tcPr>
          <w:p w14:paraId="13417CC8" w14:textId="77777777" w:rsidR="00BA674E" w:rsidRPr="00345182" w:rsidRDefault="00454070" w:rsidP="004B1B12">
            <w:pPr>
              <w:pStyle w:val="TextCuadro"/>
              <w:jc w:val="center"/>
              <w:rPr>
                <w:lang w:val="en-GB"/>
              </w:rPr>
            </w:pPr>
            <w:r w:rsidRPr="00345182">
              <w:rPr>
                <w:lang w:val="en-GB"/>
              </w:rPr>
              <w:t>3188</w:t>
            </w:r>
          </w:p>
        </w:tc>
        <w:tc>
          <w:tcPr>
            <w:tcW w:w="707" w:type="pct"/>
            <w:tcBorders>
              <w:left w:val="single" w:sz="4" w:space="0" w:color="BFBFBF"/>
              <w:right w:val="single" w:sz="4" w:space="0" w:color="BFBFBF"/>
            </w:tcBorders>
            <w:shd w:val="clear" w:color="auto" w:fill="auto"/>
          </w:tcPr>
          <w:p w14:paraId="525CCEE9" w14:textId="77777777" w:rsidR="00BA674E" w:rsidRPr="00345182" w:rsidRDefault="00BA674E" w:rsidP="004B1B12">
            <w:pPr>
              <w:pStyle w:val="TextCuadro"/>
              <w:jc w:val="center"/>
              <w:rPr>
                <w:lang w:val="en-GB"/>
              </w:rPr>
            </w:pPr>
          </w:p>
        </w:tc>
        <w:tc>
          <w:tcPr>
            <w:tcW w:w="456" w:type="pct"/>
            <w:tcBorders>
              <w:left w:val="single" w:sz="4" w:space="0" w:color="BFBFBF"/>
              <w:right w:val="single" w:sz="4" w:space="0" w:color="BFBFBF"/>
            </w:tcBorders>
            <w:shd w:val="clear" w:color="auto" w:fill="auto"/>
          </w:tcPr>
          <w:p w14:paraId="4D7A9AB5" w14:textId="77777777" w:rsidR="00BA674E" w:rsidRPr="00345182" w:rsidRDefault="00BA674E" w:rsidP="004B1B12">
            <w:pPr>
              <w:pStyle w:val="TextCuadro"/>
              <w:jc w:val="center"/>
              <w:rPr>
                <w:lang w:val="en-GB"/>
              </w:rPr>
            </w:pPr>
          </w:p>
        </w:tc>
      </w:tr>
      <w:tr w:rsidR="00BA674E" w:rsidRPr="00345182" w14:paraId="0AFA8791" w14:textId="77777777" w:rsidTr="004B1B12">
        <w:trPr>
          <w:trHeight w:val="227"/>
        </w:trPr>
        <w:tc>
          <w:tcPr>
            <w:tcW w:w="1695" w:type="pct"/>
            <w:vMerge w:val="restart"/>
            <w:tcBorders>
              <w:top w:val="single" w:sz="4" w:space="0" w:color="BFBFBF"/>
              <w:left w:val="single" w:sz="4" w:space="0" w:color="BFBFBF"/>
              <w:bottom w:val="single" w:sz="4" w:space="0" w:color="BFBFBF"/>
              <w:right w:val="single" w:sz="4" w:space="0" w:color="BFBFBF"/>
            </w:tcBorders>
            <w:shd w:val="clear" w:color="auto" w:fill="auto"/>
          </w:tcPr>
          <w:p w14:paraId="287CA1E8" w14:textId="6049D3D5" w:rsidR="00BA674E" w:rsidRPr="00345182" w:rsidRDefault="00454070" w:rsidP="004B1B12">
            <w:pPr>
              <w:pStyle w:val="TextCuadro"/>
              <w:rPr>
                <w:lang w:val="en-GB"/>
              </w:rPr>
            </w:pPr>
            <w:r w:rsidRPr="00345182">
              <w:rPr>
                <w:lang w:val="en-GB"/>
              </w:rPr>
              <w:t>% food</w:t>
            </w:r>
            <w:r w:rsidR="009A4C96" w:rsidRPr="00345182">
              <w:rPr>
                <w:lang w:val="en-GB"/>
              </w:rPr>
              <w:t xml:space="preserve"> </w:t>
            </w:r>
            <w:r w:rsidRPr="00345182">
              <w:rPr>
                <w:lang w:val="en-GB"/>
              </w:rPr>
              <w:t>expenditure on bakery products</w:t>
            </w: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505C10A1" w14:textId="77777777" w:rsidR="00BA674E" w:rsidRPr="00345182" w:rsidRDefault="00454070" w:rsidP="004B1B12">
            <w:pPr>
              <w:pStyle w:val="TextCuadro"/>
              <w:jc w:val="center"/>
              <w:rPr>
                <w:lang w:val="en-GB"/>
              </w:rPr>
            </w:pPr>
            <w:r w:rsidRPr="00345182">
              <w:rPr>
                <w:lang w:val="en-GB"/>
              </w:rPr>
              <w:t>-0.015</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76F6D809" w14:textId="77777777" w:rsidR="00BA674E" w:rsidRPr="00345182" w:rsidRDefault="00454070" w:rsidP="004B1B12">
            <w:pPr>
              <w:pStyle w:val="TextCuadro"/>
              <w:jc w:val="center"/>
              <w:rPr>
                <w:lang w:val="en-GB"/>
              </w:rPr>
            </w:pPr>
            <w:r w:rsidRPr="00345182">
              <w:rPr>
                <w:lang w:val="en-GB"/>
              </w:rPr>
              <w:t>-0.071</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76CAD285" w14:textId="77777777" w:rsidR="00BA674E" w:rsidRPr="00345182" w:rsidRDefault="00454070" w:rsidP="004B1B12">
            <w:pPr>
              <w:pStyle w:val="TextCuadro"/>
              <w:jc w:val="center"/>
              <w:rPr>
                <w:lang w:val="en-GB"/>
              </w:rPr>
            </w:pPr>
            <w:r w:rsidRPr="00345182">
              <w:rPr>
                <w:lang w:val="en-GB"/>
              </w:rPr>
              <w:t>0.010</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5DFB1EE4" w14:textId="77777777" w:rsidR="00BA674E" w:rsidRPr="00345182" w:rsidRDefault="00454070" w:rsidP="004B1B12">
            <w:pPr>
              <w:pStyle w:val="TextCuadro"/>
              <w:jc w:val="center"/>
              <w:rPr>
                <w:lang w:val="en-GB"/>
              </w:rPr>
            </w:pPr>
            <w:r w:rsidRPr="00345182">
              <w:rPr>
                <w:lang w:val="en-GB"/>
              </w:rPr>
              <w:t>0.447</w:t>
            </w: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05DD044C" w14:textId="77777777" w:rsidR="00BA674E" w:rsidRPr="00345182" w:rsidRDefault="00454070" w:rsidP="004B1B12">
            <w:pPr>
              <w:pStyle w:val="TextCuadro"/>
              <w:jc w:val="center"/>
              <w:rPr>
                <w:lang w:val="en-GB"/>
              </w:rPr>
            </w:pPr>
            <w:r w:rsidRPr="00345182">
              <w:rPr>
                <w:lang w:val="en-GB"/>
              </w:rPr>
              <w:t>3.466</w:t>
            </w:r>
          </w:p>
        </w:tc>
      </w:tr>
      <w:tr w:rsidR="00BA674E" w:rsidRPr="00345182" w14:paraId="5A88A0D3" w14:textId="77777777" w:rsidTr="004B1B12">
        <w:trPr>
          <w:trHeight w:val="227"/>
        </w:trPr>
        <w:tc>
          <w:tcPr>
            <w:tcW w:w="1695" w:type="pct"/>
            <w:vMerge/>
            <w:tcBorders>
              <w:top w:val="single" w:sz="4" w:space="0" w:color="BFBFBF"/>
              <w:left w:val="single" w:sz="4" w:space="0" w:color="BFBFBF"/>
              <w:bottom w:val="single" w:sz="4" w:space="0" w:color="BFBFBF"/>
              <w:right w:val="single" w:sz="4" w:space="0" w:color="BFBFBF"/>
            </w:tcBorders>
            <w:shd w:val="clear" w:color="auto" w:fill="auto"/>
          </w:tcPr>
          <w:p w14:paraId="482F82BE" w14:textId="77777777" w:rsidR="00BA674E" w:rsidRPr="00345182" w:rsidRDefault="00BA674E" w:rsidP="004B1B12">
            <w:pPr>
              <w:pStyle w:val="TextCuadro"/>
              <w:rPr>
                <w:lang w:val="en-GB"/>
              </w:rPr>
            </w:pPr>
          </w:p>
        </w:tc>
        <w:tc>
          <w:tcPr>
            <w:tcW w:w="690" w:type="pct"/>
            <w:tcBorders>
              <w:left w:val="single" w:sz="4" w:space="0" w:color="BFBFBF"/>
              <w:right w:val="single" w:sz="4" w:space="0" w:color="BFBFBF"/>
            </w:tcBorders>
            <w:shd w:val="clear" w:color="auto" w:fill="auto"/>
          </w:tcPr>
          <w:p w14:paraId="61B78E49" w14:textId="77777777" w:rsidR="00BA674E" w:rsidRPr="00345182" w:rsidRDefault="00454070" w:rsidP="004B1B12">
            <w:pPr>
              <w:pStyle w:val="TextCuadro"/>
              <w:jc w:val="center"/>
              <w:rPr>
                <w:lang w:val="en-GB"/>
              </w:rPr>
            </w:pPr>
            <w:r w:rsidRPr="00345182">
              <w:rPr>
                <w:lang w:val="en-GB"/>
              </w:rPr>
              <w:t>(0.047)</w:t>
            </w:r>
          </w:p>
        </w:tc>
        <w:tc>
          <w:tcPr>
            <w:tcW w:w="698" w:type="pct"/>
            <w:tcBorders>
              <w:left w:val="single" w:sz="4" w:space="0" w:color="BFBFBF"/>
              <w:right w:val="single" w:sz="4" w:space="0" w:color="BFBFBF"/>
            </w:tcBorders>
            <w:shd w:val="clear" w:color="auto" w:fill="auto"/>
          </w:tcPr>
          <w:p w14:paraId="59DA6980" w14:textId="77777777" w:rsidR="00BA674E" w:rsidRPr="00345182" w:rsidRDefault="00454070" w:rsidP="004B1B12">
            <w:pPr>
              <w:pStyle w:val="TextCuadro"/>
              <w:jc w:val="center"/>
              <w:rPr>
                <w:lang w:val="en-GB"/>
              </w:rPr>
            </w:pPr>
            <w:r w:rsidRPr="00345182">
              <w:rPr>
                <w:lang w:val="en-GB"/>
              </w:rPr>
              <w:t>(0.037)</w:t>
            </w:r>
          </w:p>
        </w:tc>
        <w:tc>
          <w:tcPr>
            <w:tcW w:w="753" w:type="pct"/>
            <w:tcBorders>
              <w:left w:val="single" w:sz="4" w:space="0" w:color="BFBFBF"/>
              <w:right w:val="single" w:sz="4" w:space="0" w:color="BFBFBF"/>
            </w:tcBorders>
            <w:shd w:val="clear" w:color="auto" w:fill="auto"/>
          </w:tcPr>
          <w:p w14:paraId="2B0E2B51" w14:textId="77777777" w:rsidR="00BA674E" w:rsidRPr="00345182" w:rsidRDefault="00454070" w:rsidP="004B1B12">
            <w:pPr>
              <w:pStyle w:val="TextCuadro"/>
              <w:jc w:val="center"/>
              <w:rPr>
                <w:lang w:val="en-GB"/>
              </w:rPr>
            </w:pPr>
            <w:r w:rsidRPr="00345182">
              <w:rPr>
                <w:lang w:val="en-GB"/>
              </w:rPr>
              <w:t>(0.064)</w:t>
            </w:r>
          </w:p>
        </w:tc>
        <w:tc>
          <w:tcPr>
            <w:tcW w:w="707" w:type="pct"/>
            <w:tcBorders>
              <w:left w:val="single" w:sz="4" w:space="0" w:color="BFBFBF"/>
              <w:right w:val="single" w:sz="4" w:space="0" w:color="BFBFBF"/>
            </w:tcBorders>
            <w:shd w:val="clear" w:color="auto" w:fill="auto"/>
          </w:tcPr>
          <w:p w14:paraId="59A097C5" w14:textId="77777777" w:rsidR="00BA674E" w:rsidRPr="00345182" w:rsidRDefault="00BA674E" w:rsidP="004B1B12">
            <w:pPr>
              <w:pStyle w:val="TextCuadro"/>
              <w:jc w:val="center"/>
              <w:rPr>
                <w:lang w:val="en-GB"/>
              </w:rPr>
            </w:pPr>
          </w:p>
        </w:tc>
        <w:tc>
          <w:tcPr>
            <w:tcW w:w="456" w:type="pct"/>
            <w:tcBorders>
              <w:left w:val="single" w:sz="4" w:space="0" w:color="BFBFBF"/>
              <w:right w:val="single" w:sz="4" w:space="0" w:color="BFBFBF"/>
            </w:tcBorders>
            <w:shd w:val="clear" w:color="auto" w:fill="auto"/>
          </w:tcPr>
          <w:p w14:paraId="00EB3624" w14:textId="77777777" w:rsidR="00BA674E" w:rsidRPr="00345182" w:rsidRDefault="00BA674E" w:rsidP="004B1B12">
            <w:pPr>
              <w:pStyle w:val="TextCuadro"/>
              <w:jc w:val="center"/>
              <w:rPr>
                <w:lang w:val="en-GB"/>
              </w:rPr>
            </w:pPr>
          </w:p>
        </w:tc>
      </w:tr>
      <w:tr w:rsidR="00BA674E" w:rsidRPr="00345182" w14:paraId="39D9120A" w14:textId="77777777" w:rsidTr="004B1B12">
        <w:trPr>
          <w:trHeight w:val="227"/>
        </w:trPr>
        <w:tc>
          <w:tcPr>
            <w:tcW w:w="1695" w:type="pct"/>
            <w:tcBorders>
              <w:top w:val="single" w:sz="4" w:space="0" w:color="BFBFBF"/>
              <w:left w:val="single" w:sz="4" w:space="0" w:color="BFBFBF"/>
              <w:bottom w:val="single" w:sz="4" w:space="0" w:color="BFBFBF"/>
              <w:right w:val="single" w:sz="4" w:space="0" w:color="BFBFBF"/>
            </w:tcBorders>
            <w:shd w:val="clear" w:color="auto" w:fill="auto"/>
          </w:tcPr>
          <w:p w14:paraId="468E9CC3" w14:textId="77777777" w:rsidR="00BA674E" w:rsidRPr="00345182" w:rsidRDefault="00454070" w:rsidP="004B1B12">
            <w:pPr>
              <w:pStyle w:val="TextCuadro"/>
              <w:rPr>
                <w:lang w:val="en-GB"/>
              </w:rPr>
            </w:pPr>
            <w:r w:rsidRPr="00345182">
              <w:rPr>
                <w:lang w:val="en-GB"/>
              </w:rPr>
              <w:t>Number of observations</w:t>
            </w: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6820CF89" w14:textId="77777777" w:rsidR="00BA674E" w:rsidRPr="00345182" w:rsidRDefault="00454070" w:rsidP="004B1B12">
            <w:pPr>
              <w:pStyle w:val="TextCuadro"/>
              <w:jc w:val="center"/>
              <w:rPr>
                <w:lang w:val="en-GB"/>
              </w:rPr>
            </w:pPr>
            <w:r w:rsidRPr="00345182">
              <w:rPr>
                <w:lang w:val="en-GB"/>
              </w:rPr>
              <w:t>3188</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4DC6ADC9" w14:textId="77777777" w:rsidR="00BA674E" w:rsidRPr="00345182" w:rsidRDefault="00454070" w:rsidP="004B1B12">
            <w:pPr>
              <w:pStyle w:val="TextCuadro"/>
              <w:jc w:val="center"/>
              <w:rPr>
                <w:lang w:val="en-GB"/>
              </w:rPr>
            </w:pPr>
            <w:r w:rsidRPr="00345182">
              <w:rPr>
                <w:lang w:val="en-GB"/>
              </w:rPr>
              <w:t>3188</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5A05CAE4" w14:textId="77777777" w:rsidR="00BA674E" w:rsidRPr="00345182" w:rsidRDefault="00454070" w:rsidP="004B1B12">
            <w:pPr>
              <w:pStyle w:val="TextCuadro"/>
              <w:jc w:val="center"/>
              <w:rPr>
                <w:lang w:val="en-GB"/>
              </w:rPr>
            </w:pPr>
            <w:r w:rsidRPr="00345182">
              <w:rPr>
                <w:lang w:val="en-GB"/>
              </w:rPr>
              <w:t>3188</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2B45629F" w14:textId="77777777" w:rsidR="00BA674E" w:rsidRPr="00345182" w:rsidRDefault="00BA674E" w:rsidP="004B1B12">
            <w:pPr>
              <w:pStyle w:val="TextCuadro"/>
              <w:jc w:val="center"/>
              <w:rPr>
                <w:lang w:val="en-GB"/>
              </w:rPr>
            </w:pP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1FE546C7" w14:textId="77777777" w:rsidR="00BA674E" w:rsidRPr="00345182" w:rsidRDefault="00BA674E" w:rsidP="004B1B12">
            <w:pPr>
              <w:pStyle w:val="TextCuadro"/>
              <w:jc w:val="center"/>
              <w:rPr>
                <w:lang w:val="en-GB"/>
              </w:rPr>
            </w:pPr>
          </w:p>
        </w:tc>
      </w:tr>
    </w:tbl>
    <w:p w14:paraId="5795E9FD" w14:textId="77777777" w:rsidR="00BA674E" w:rsidRPr="00345182" w:rsidRDefault="00454070" w:rsidP="004B1B12">
      <w:pPr>
        <w:pStyle w:val="PiedePagina"/>
        <w:jc w:val="center"/>
        <w:rPr>
          <w:lang w:val="en-GB"/>
        </w:rPr>
      </w:pPr>
      <w:r w:rsidRPr="00345182">
        <w:rPr>
          <w:lang w:val="en-GB"/>
        </w:rPr>
        <w:t>Significance level + 0.05 * 0.01 ** 0.001. Standard errors in parenthesis. - Tbilisi is not included</w:t>
      </w:r>
    </w:p>
    <w:p w14:paraId="2D3E7F61" w14:textId="2A179234" w:rsidR="00BA674E" w:rsidRPr="00345182" w:rsidRDefault="00454070" w:rsidP="004B1B12">
      <w:pPr>
        <w:pStyle w:val="PiedeCuadro"/>
        <w:rPr>
          <w:rFonts w:eastAsia="Century Gothic"/>
          <w:lang w:val="en-GB"/>
        </w:rPr>
      </w:pPr>
      <w:r w:rsidRPr="00345182">
        <w:rPr>
          <w:rFonts w:eastAsia="Century Gothic"/>
          <w:lang w:val="en-GB"/>
        </w:rPr>
        <w:t>Source: Econometría</w:t>
      </w:r>
      <w:r w:rsidR="00BF7AAB" w:rsidRPr="00345182">
        <w:rPr>
          <w:rFonts w:eastAsia="Century Gothic"/>
          <w:lang w:val="en-GB"/>
        </w:rPr>
        <w:t xml:space="preserve"> </w:t>
      </w:r>
      <w:r w:rsidRPr="00345182">
        <w:rPr>
          <w:rFonts w:eastAsia="Century Gothic"/>
          <w:lang w:val="en-GB"/>
        </w:rPr>
        <w:t xml:space="preserve">Consultores </w:t>
      </w:r>
      <w:r w:rsidR="0040715F" w:rsidRPr="00345182">
        <w:rPr>
          <w:rFonts w:eastAsia="Century Gothic"/>
          <w:lang w:val="en-GB"/>
        </w:rPr>
        <w:t>with data from Georgian Social Services Agency. 2020</w:t>
      </w:r>
      <w:r w:rsidR="004A0F33" w:rsidRPr="00345182">
        <w:rPr>
          <w:rFonts w:eastAsia="Century Gothic"/>
          <w:lang w:val="en-GB"/>
        </w:rPr>
        <w:t xml:space="preserve"> </w:t>
      </w:r>
    </w:p>
    <w:p w14:paraId="51A9785D" w14:textId="77777777" w:rsidR="00BA674E" w:rsidRPr="00345182" w:rsidRDefault="00454070">
      <w:pPr>
        <w:pStyle w:val="Ttulo3"/>
        <w:rPr>
          <w:lang w:val="en-GB"/>
        </w:rPr>
      </w:pPr>
      <w:bookmarkStart w:id="272" w:name="1nia2ey" w:colFirst="0" w:colLast="0"/>
      <w:bookmarkStart w:id="273" w:name="_38czs75" w:colFirst="0" w:colLast="0"/>
      <w:bookmarkStart w:id="274" w:name="_Toc58492368"/>
      <w:bookmarkStart w:id="275" w:name="_Toc58492428"/>
      <w:bookmarkEnd w:id="272"/>
      <w:bookmarkEnd w:id="273"/>
      <w:r w:rsidRPr="00345182">
        <w:rPr>
          <w:lang w:val="en-GB"/>
        </w:rPr>
        <w:t>Prices</w:t>
      </w:r>
      <w:bookmarkEnd w:id="274"/>
      <w:bookmarkEnd w:id="275"/>
    </w:p>
    <w:p w14:paraId="6D7B769A" w14:textId="72567C5F" w:rsidR="00BA674E" w:rsidRPr="00345182" w:rsidRDefault="00454070" w:rsidP="004B1B12">
      <w:pPr>
        <w:rPr>
          <w:lang w:val="en-GB"/>
        </w:rPr>
      </w:pPr>
      <w:r w:rsidRPr="00345182">
        <w:rPr>
          <w:lang w:val="en-GB"/>
        </w:rPr>
        <w:t>Previous literature shows that the use of food vouchers may have an effect on prices due to an exogenous increase in the demand of certain goods, especially when competition among food stores is poor. The voucher’s effects on the prices of some products were subsequently examined. There was no available information from shops on prices but households reported purchase prices. We found little evidence about the negative externality on prices (Table 4.5). A reduction of the price of sugar and sausages was observed but no other items demonstrated a change in price.</w:t>
      </w:r>
    </w:p>
    <w:p w14:paraId="3481E496" w14:textId="201F9DF4" w:rsidR="00BA674E" w:rsidRPr="00345182" w:rsidRDefault="00454070" w:rsidP="00BA148B">
      <w:pPr>
        <w:pStyle w:val="T-Figura"/>
        <w:rPr>
          <w:lang w:val="en-GB"/>
        </w:rPr>
      </w:pPr>
      <w:bookmarkStart w:id="276" w:name="2mn7vak" w:colFirst="0" w:colLast="0"/>
      <w:bookmarkStart w:id="277" w:name="_47hxl2r" w:colFirst="0" w:colLast="0"/>
      <w:bookmarkEnd w:id="276"/>
      <w:bookmarkEnd w:id="277"/>
      <w:r w:rsidRPr="00345182">
        <w:rPr>
          <w:lang w:val="en-GB"/>
        </w:rPr>
        <w:t>Table 4.</w:t>
      </w:r>
      <w:r w:rsidR="009D07EC" w:rsidRPr="00345182">
        <w:rPr>
          <w:lang w:val="en-GB"/>
        </w:rPr>
        <w:t>5</w:t>
      </w:r>
      <w:r w:rsidRPr="00345182">
        <w:rPr>
          <w:lang w:val="en-GB"/>
        </w:rPr>
        <w:t xml:space="preserve"> - </w:t>
      </w:r>
      <w:r w:rsidR="00BA148B" w:rsidRPr="00345182">
        <w:rPr>
          <w:lang w:val="en-GB"/>
        </w:rPr>
        <w:t>Comparison impact of food voucher, messages and cash transfer in TSA on food prices</w:t>
      </w:r>
    </w:p>
    <w:tbl>
      <w:tblPr>
        <w:tblStyle w:val="afb"/>
        <w:tblW w:w="9487"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3234"/>
        <w:gridCol w:w="1229"/>
        <w:gridCol w:w="1245"/>
        <w:gridCol w:w="1340"/>
        <w:gridCol w:w="1262"/>
        <w:gridCol w:w="1177"/>
      </w:tblGrid>
      <w:tr w:rsidR="00BA674E" w:rsidRPr="00345182" w14:paraId="55285BF1" w14:textId="77777777" w:rsidTr="00C001C5">
        <w:trPr>
          <w:trHeight w:val="227"/>
          <w:tblHeader/>
        </w:trPr>
        <w:tc>
          <w:tcPr>
            <w:tcW w:w="3234" w:type="dxa"/>
            <w:shd w:val="clear" w:color="auto" w:fill="BFBFBF"/>
            <w:vAlign w:val="center"/>
          </w:tcPr>
          <w:p w14:paraId="762B2508" w14:textId="77777777" w:rsidR="00BA674E" w:rsidRPr="00345182" w:rsidRDefault="00BA674E" w:rsidP="004D20BD">
            <w:pPr>
              <w:pStyle w:val="TextCuadro"/>
              <w:rPr>
                <w:b/>
                <w:lang w:val="en-GB"/>
              </w:rPr>
            </w:pPr>
          </w:p>
        </w:tc>
        <w:tc>
          <w:tcPr>
            <w:tcW w:w="1229" w:type="dxa"/>
            <w:shd w:val="clear" w:color="auto" w:fill="BFBFBF"/>
            <w:vAlign w:val="center"/>
          </w:tcPr>
          <w:p w14:paraId="70389C3D" w14:textId="77777777" w:rsidR="00BA674E" w:rsidRPr="00345182" w:rsidRDefault="00454070" w:rsidP="004D20BD">
            <w:pPr>
              <w:pStyle w:val="TextCuadro"/>
              <w:jc w:val="center"/>
              <w:rPr>
                <w:b/>
                <w:lang w:val="en-GB"/>
              </w:rPr>
            </w:pPr>
            <w:r w:rsidRPr="00345182">
              <w:rPr>
                <w:b/>
                <w:lang w:val="en-GB"/>
              </w:rPr>
              <w:t>VOUCHER</w:t>
            </w:r>
          </w:p>
        </w:tc>
        <w:tc>
          <w:tcPr>
            <w:tcW w:w="1245" w:type="dxa"/>
            <w:shd w:val="clear" w:color="auto" w:fill="BFBFBF"/>
            <w:vAlign w:val="center"/>
          </w:tcPr>
          <w:p w14:paraId="46CEC593" w14:textId="77777777" w:rsidR="00BA674E" w:rsidRPr="00345182" w:rsidRDefault="00454070" w:rsidP="004D20BD">
            <w:pPr>
              <w:pStyle w:val="TextCuadro"/>
              <w:jc w:val="center"/>
              <w:rPr>
                <w:b/>
                <w:lang w:val="en-GB"/>
              </w:rPr>
            </w:pPr>
            <w:r w:rsidRPr="00345182">
              <w:rPr>
                <w:b/>
                <w:lang w:val="en-GB"/>
              </w:rPr>
              <w:t>MESSAGE</w:t>
            </w:r>
          </w:p>
        </w:tc>
        <w:tc>
          <w:tcPr>
            <w:tcW w:w="1340" w:type="dxa"/>
            <w:shd w:val="clear" w:color="auto" w:fill="BFBFBF"/>
            <w:vAlign w:val="center"/>
          </w:tcPr>
          <w:p w14:paraId="057E6429" w14:textId="77777777" w:rsidR="00BA674E" w:rsidRPr="00345182" w:rsidRDefault="00454070" w:rsidP="004D20BD">
            <w:pPr>
              <w:pStyle w:val="TextCuadro"/>
              <w:jc w:val="center"/>
              <w:rPr>
                <w:b/>
                <w:lang w:val="en-GB"/>
              </w:rPr>
            </w:pPr>
            <w:r w:rsidRPr="00345182">
              <w:rPr>
                <w:b/>
                <w:lang w:val="en-GB"/>
              </w:rPr>
              <w:t>VOUCHER</w:t>
            </w:r>
          </w:p>
          <w:p w14:paraId="5CD51E82" w14:textId="77777777" w:rsidR="00BA674E" w:rsidRPr="00345182" w:rsidRDefault="00454070" w:rsidP="004D20BD">
            <w:pPr>
              <w:pStyle w:val="TextCuadro"/>
              <w:jc w:val="center"/>
              <w:rPr>
                <w:b/>
                <w:lang w:val="en-GB"/>
              </w:rPr>
            </w:pPr>
            <w:r w:rsidRPr="00345182">
              <w:rPr>
                <w:b/>
                <w:lang w:val="en-GB"/>
              </w:rPr>
              <w:t>MESSAGE</w:t>
            </w:r>
          </w:p>
        </w:tc>
        <w:tc>
          <w:tcPr>
            <w:tcW w:w="1262" w:type="dxa"/>
            <w:shd w:val="clear" w:color="auto" w:fill="BFBFBF"/>
            <w:vAlign w:val="center"/>
          </w:tcPr>
          <w:p w14:paraId="7700421B" w14:textId="77777777" w:rsidR="00BA674E" w:rsidRPr="00345182" w:rsidRDefault="00454070" w:rsidP="004D20BD">
            <w:pPr>
              <w:pStyle w:val="TextCuadro"/>
              <w:jc w:val="center"/>
              <w:rPr>
                <w:b/>
                <w:lang w:val="en-GB"/>
              </w:rPr>
            </w:pPr>
            <w:r w:rsidRPr="00345182">
              <w:rPr>
                <w:b/>
                <w:lang w:val="en-GB"/>
              </w:rPr>
              <w:t>CONSTANT</w:t>
            </w:r>
          </w:p>
        </w:tc>
        <w:tc>
          <w:tcPr>
            <w:tcW w:w="1177" w:type="dxa"/>
            <w:shd w:val="clear" w:color="auto" w:fill="BFBFBF"/>
            <w:vAlign w:val="center"/>
          </w:tcPr>
          <w:p w14:paraId="5FF500B0" w14:textId="77777777" w:rsidR="00BA674E" w:rsidRPr="00345182" w:rsidRDefault="00454070" w:rsidP="004D20BD">
            <w:pPr>
              <w:pStyle w:val="TextCuadro"/>
              <w:jc w:val="center"/>
              <w:rPr>
                <w:b/>
                <w:lang w:val="en-GB"/>
              </w:rPr>
            </w:pPr>
            <w:r w:rsidRPr="00345182">
              <w:rPr>
                <w:b/>
                <w:lang w:val="en-GB"/>
              </w:rPr>
              <w:t>F</w:t>
            </w:r>
          </w:p>
        </w:tc>
      </w:tr>
      <w:tr w:rsidR="00BA674E" w:rsidRPr="00345182" w14:paraId="367D58AB" w14:textId="77777777" w:rsidTr="00C001C5">
        <w:trPr>
          <w:trHeight w:val="227"/>
        </w:trPr>
        <w:tc>
          <w:tcPr>
            <w:tcW w:w="3234" w:type="dxa"/>
            <w:vMerge w:val="restart"/>
            <w:shd w:val="clear" w:color="auto" w:fill="auto"/>
          </w:tcPr>
          <w:p w14:paraId="085C1DFF" w14:textId="65509DF2"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sugar</w:t>
            </w:r>
          </w:p>
        </w:tc>
        <w:tc>
          <w:tcPr>
            <w:tcW w:w="1229" w:type="dxa"/>
            <w:shd w:val="clear" w:color="auto" w:fill="auto"/>
            <w:vAlign w:val="center"/>
          </w:tcPr>
          <w:p w14:paraId="50F77343" w14:textId="77777777" w:rsidR="00BA674E" w:rsidRPr="00345182" w:rsidRDefault="00454070" w:rsidP="004D20BD">
            <w:pPr>
              <w:pStyle w:val="TextCuadro"/>
              <w:jc w:val="center"/>
              <w:rPr>
                <w:lang w:val="en-GB"/>
              </w:rPr>
            </w:pPr>
            <w:r w:rsidRPr="00345182">
              <w:rPr>
                <w:lang w:val="en-GB"/>
              </w:rPr>
              <w:t>-0.133*</w:t>
            </w:r>
          </w:p>
        </w:tc>
        <w:tc>
          <w:tcPr>
            <w:tcW w:w="1245" w:type="dxa"/>
            <w:shd w:val="clear" w:color="auto" w:fill="auto"/>
            <w:vAlign w:val="center"/>
          </w:tcPr>
          <w:p w14:paraId="400DB0F3" w14:textId="77777777" w:rsidR="00BA674E" w:rsidRPr="00345182" w:rsidRDefault="00454070" w:rsidP="004D20BD">
            <w:pPr>
              <w:pStyle w:val="TextCuadro"/>
              <w:jc w:val="center"/>
              <w:rPr>
                <w:lang w:val="en-GB"/>
              </w:rPr>
            </w:pPr>
            <w:r w:rsidRPr="00345182">
              <w:rPr>
                <w:lang w:val="en-GB"/>
              </w:rPr>
              <w:t>-0.044</w:t>
            </w:r>
          </w:p>
        </w:tc>
        <w:tc>
          <w:tcPr>
            <w:tcW w:w="1340" w:type="dxa"/>
            <w:shd w:val="clear" w:color="auto" w:fill="auto"/>
            <w:vAlign w:val="center"/>
          </w:tcPr>
          <w:p w14:paraId="684A2B6C" w14:textId="77777777" w:rsidR="00BA674E" w:rsidRPr="00345182" w:rsidRDefault="00454070" w:rsidP="004D20BD">
            <w:pPr>
              <w:pStyle w:val="TextCuadro"/>
              <w:jc w:val="center"/>
              <w:rPr>
                <w:lang w:val="en-GB"/>
              </w:rPr>
            </w:pPr>
            <w:r w:rsidRPr="00345182">
              <w:rPr>
                <w:lang w:val="en-GB"/>
              </w:rPr>
              <w:t>0.028</w:t>
            </w:r>
          </w:p>
        </w:tc>
        <w:tc>
          <w:tcPr>
            <w:tcW w:w="1262" w:type="dxa"/>
            <w:shd w:val="clear" w:color="auto" w:fill="auto"/>
            <w:vAlign w:val="center"/>
          </w:tcPr>
          <w:p w14:paraId="0070C394" w14:textId="77777777" w:rsidR="00BA674E" w:rsidRPr="00345182" w:rsidRDefault="00454070" w:rsidP="004D20BD">
            <w:pPr>
              <w:pStyle w:val="TextCuadro"/>
              <w:jc w:val="center"/>
              <w:rPr>
                <w:lang w:val="en-GB"/>
              </w:rPr>
            </w:pPr>
            <w:r w:rsidRPr="00345182">
              <w:rPr>
                <w:lang w:val="en-GB"/>
              </w:rPr>
              <w:t>1.765</w:t>
            </w:r>
          </w:p>
        </w:tc>
        <w:tc>
          <w:tcPr>
            <w:tcW w:w="1177" w:type="dxa"/>
            <w:shd w:val="clear" w:color="auto" w:fill="auto"/>
            <w:vAlign w:val="center"/>
          </w:tcPr>
          <w:p w14:paraId="010BA31E" w14:textId="77777777" w:rsidR="00BA674E" w:rsidRPr="00345182" w:rsidRDefault="00454070" w:rsidP="004D20BD">
            <w:pPr>
              <w:pStyle w:val="TextCuadro"/>
              <w:jc w:val="center"/>
              <w:rPr>
                <w:lang w:val="en-GB"/>
              </w:rPr>
            </w:pPr>
            <w:r w:rsidRPr="00345182">
              <w:rPr>
                <w:lang w:val="en-GB"/>
              </w:rPr>
              <w:t>12.906*</w:t>
            </w:r>
          </w:p>
        </w:tc>
      </w:tr>
      <w:tr w:rsidR="00BA674E" w:rsidRPr="00345182" w14:paraId="461D1B90" w14:textId="77777777" w:rsidTr="00C001C5">
        <w:trPr>
          <w:trHeight w:val="227"/>
        </w:trPr>
        <w:tc>
          <w:tcPr>
            <w:tcW w:w="3234" w:type="dxa"/>
            <w:vMerge/>
            <w:shd w:val="clear" w:color="auto" w:fill="auto"/>
          </w:tcPr>
          <w:p w14:paraId="01BF61E4" w14:textId="77777777" w:rsidR="00BA674E" w:rsidRPr="00345182" w:rsidRDefault="00BA674E" w:rsidP="004D20BD">
            <w:pPr>
              <w:pStyle w:val="TextCuadro"/>
              <w:rPr>
                <w:lang w:val="en-GB"/>
              </w:rPr>
            </w:pPr>
          </w:p>
        </w:tc>
        <w:tc>
          <w:tcPr>
            <w:tcW w:w="1229" w:type="dxa"/>
            <w:shd w:val="clear" w:color="auto" w:fill="auto"/>
            <w:vAlign w:val="center"/>
          </w:tcPr>
          <w:p w14:paraId="261B10D1" w14:textId="77777777" w:rsidR="00BA674E" w:rsidRPr="00345182" w:rsidRDefault="00454070" w:rsidP="004D20BD">
            <w:pPr>
              <w:pStyle w:val="TextCuadro"/>
              <w:jc w:val="center"/>
              <w:rPr>
                <w:lang w:val="en-GB"/>
              </w:rPr>
            </w:pPr>
            <w:r w:rsidRPr="00345182">
              <w:rPr>
                <w:lang w:val="en-GB"/>
              </w:rPr>
              <w:t>(0.040)</w:t>
            </w:r>
          </w:p>
        </w:tc>
        <w:tc>
          <w:tcPr>
            <w:tcW w:w="1245" w:type="dxa"/>
            <w:shd w:val="clear" w:color="auto" w:fill="auto"/>
            <w:vAlign w:val="center"/>
          </w:tcPr>
          <w:p w14:paraId="7760E31D" w14:textId="77777777" w:rsidR="00BA674E" w:rsidRPr="00345182" w:rsidRDefault="00454070" w:rsidP="004D20BD">
            <w:pPr>
              <w:pStyle w:val="TextCuadro"/>
              <w:jc w:val="center"/>
              <w:rPr>
                <w:lang w:val="en-GB"/>
              </w:rPr>
            </w:pPr>
            <w:r w:rsidRPr="00345182">
              <w:rPr>
                <w:lang w:val="en-GB"/>
              </w:rPr>
              <w:t>(0.044)</w:t>
            </w:r>
          </w:p>
        </w:tc>
        <w:tc>
          <w:tcPr>
            <w:tcW w:w="1340" w:type="dxa"/>
            <w:shd w:val="clear" w:color="auto" w:fill="auto"/>
            <w:vAlign w:val="center"/>
          </w:tcPr>
          <w:p w14:paraId="5AF5C16D" w14:textId="77777777" w:rsidR="00BA674E" w:rsidRPr="00345182" w:rsidRDefault="00454070" w:rsidP="004D20BD">
            <w:pPr>
              <w:pStyle w:val="TextCuadro"/>
              <w:jc w:val="center"/>
              <w:rPr>
                <w:lang w:val="en-GB"/>
              </w:rPr>
            </w:pPr>
            <w:r w:rsidRPr="00345182">
              <w:rPr>
                <w:lang w:val="en-GB"/>
              </w:rPr>
              <w:t>(0.057)</w:t>
            </w:r>
          </w:p>
        </w:tc>
        <w:tc>
          <w:tcPr>
            <w:tcW w:w="1262" w:type="dxa"/>
            <w:shd w:val="clear" w:color="auto" w:fill="auto"/>
            <w:vAlign w:val="center"/>
          </w:tcPr>
          <w:p w14:paraId="210A5009" w14:textId="77777777" w:rsidR="00BA674E" w:rsidRPr="00345182" w:rsidRDefault="00BA674E" w:rsidP="004D20BD">
            <w:pPr>
              <w:pStyle w:val="TextCuadro"/>
              <w:jc w:val="center"/>
              <w:rPr>
                <w:lang w:val="en-GB"/>
              </w:rPr>
            </w:pPr>
          </w:p>
        </w:tc>
        <w:tc>
          <w:tcPr>
            <w:tcW w:w="1177" w:type="dxa"/>
            <w:shd w:val="clear" w:color="auto" w:fill="auto"/>
            <w:vAlign w:val="center"/>
          </w:tcPr>
          <w:p w14:paraId="23AD3027" w14:textId="77777777" w:rsidR="00BA674E" w:rsidRPr="00345182" w:rsidRDefault="00BA674E" w:rsidP="004D20BD">
            <w:pPr>
              <w:pStyle w:val="TextCuadro"/>
              <w:jc w:val="center"/>
              <w:rPr>
                <w:lang w:val="en-GB"/>
              </w:rPr>
            </w:pPr>
          </w:p>
        </w:tc>
      </w:tr>
      <w:tr w:rsidR="00BA674E" w:rsidRPr="00345182" w14:paraId="21D4E813" w14:textId="77777777" w:rsidTr="00C001C5">
        <w:trPr>
          <w:trHeight w:val="227"/>
        </w:trPr>
        <w:tc>
          <w:tcPr>
            <w:tcW w:w="3234" w:type="dxa"/>
            <w:shd w:val="clear" w:color="auto" w:fill="auto"/>
          </w:tcPr>
          <w:p w14:paraId="65B74385"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42A627D9" w14:textId="77777777" w:rsidR="00BA674E" w:rsidRPr="00345182" w:rsidRDefault="00454070" w:rsidP="004D20BD">
            <w:pPr>
              <w:pStyle w:val="TextCuadro"/>
              <w:jc w:val="center"/>
              <w:rPr>
                <w:lang w:val="en-GB"/>
              </w:rPr>
            </w:pPr>
            <w:r w:rsidRPr="00345182">
              <w:rPr>
                <w:lang w:val="en-GB"/>
              </w:rPr>
              <w:t>2735</w:t>
            </w:r>
          </w:p>
        </w:tc>
        <w:tc>
          <w:tcPr>
            <w:tcW w:w="1245" w:type="dxa"/>
            <w:shd w:val="clear" w:color="auto" w:fill="auto"/>
            <w:vAlign w:val="center"/>
          </w:tcPr>
          <w:p w14:paraId="7B538433" w14:textId="77777777" w:rsidR="00BA674E" w:rsidRPr="00345182" w:rsidRDefault="00454070" w:rsidP="004D20BD">
            <w:pPr>
              <w:pStyle w:val="TextCuadro"/>
              <w:jc w:val="center"/>
              <w:rPr>
                <w:lang w:val="en-GB"/>
              </w:rPr>
            </w:pPr>
            <w:r w:rsidRPr="00345182">
              <w:rPr>
                <w:lang w:val="en-GB"/>
              </w:rPr>
              <w:t>2735</w:t>
            </w:r>
          </w:p>
        </w:tc>
        <w:tc>
          <w:tcPr>
            <w:tcW w:w="1340" w:type="dxa"/>
            <w:shd w:val="clear" w:color="auto" w:fill="auto"/>
            <w:vAlign w:val="center"/>
          </w:tcPr>
          <w:p w14:paraId="4E038699" w14:textId="77777777" w:rsidR="00BA674E" w:rsidRPr="00345182" w:rsidRDefault="00454070" w:rsidP="004D20BD">
            <w:pPr>
              <w:pStyle w:val="TextCuadro"/>
              <w:jc w:val="center"/>
              <w:rPr>
                <w:lang w:val="en-GB"/>
              </w:rPr>
            </w:pPr>
            <w:r w:rsidRPr="00345182">
              <w:rPr>
                <w:lang w:val="en-GB"/>
              </w:rPr>
              <w:t>2735</w:t>
            </w:r>
          </w:p>
        </w:tc>
        <w:tc>
          <w:tcPr>
            <w:tcW w:w="1262" w:type="dxa"/>
            <w:shd w:val="clear" w:color="auto" w:fill="auto"/>
            <w:vAlign w:val="center"/>
          </w:tcPr>
          <w:p w14:paraId="784F6EF9" w14:textId="77777777" w:rsidR="00BA674E" w:rsidRPr="00345182" w:rsidRDefault="00BA674E" w:rsidP="004D20BD">
            <w:pPr>
              <w:pStyle w:val="TextCuadro"/>
              <w:jc w:val="center"/>
              <w:rPr>
                <w:lang w:val="en-GB"/>
              </w:rPr>
            </w:pPr>
          </w:p>
        </w:tc>
        <w:tc>
          <w:tcPr>
            <w:tcW w:w="1177" w:type="dxa"/>
            <w:shd w:val="clear" w:color="auto" w:fill="auto"/>
            <w:vAlign w:val="center"/>
          </w:tcPr>
          <w:p w14:paraId="1A614D08" w14:textId="77777777" w:rsidR="00BA674E" w:rsidRPr="00345182" w:rsidRDefault="00BA674E" w:rsidP="004D20BD">
            <w:pPr>
              <w:pStyle w:val="TextCuadro"/>
              <w:jc w:val="center"/>
              <w:rPr>
                <w:lang w:val="en-GB"/>
              </w:rPr>
            </w:pPr>
          </w:p>
        </w:tc>
      </w:tr>
      <w:tr w:rsidR="00BA674E" w:rsidRPr="00345182" w14:paraId="41836944" w14:textId="77777777" w:rsidTr="00C001C5">
        <w:trPr>
          <w:trHeight w:val="227"/>
        </w:trPr>
        <w:tc>
          <w:tcPr>
            <w:tcW w:w="3234" w:type="dxa"/>
            <w:vMerge w:val="restart"/>
            <w:shd w:val="clear" w:color="auto" w:fill="auto"/>
          </w:tcPr>
          <w:p w14:paraId="7FD7F545" w14:textId="60C82A93"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litter of sunflower oil</w:t>
            </w:r>
          </w:p>
        </w:tc>
        <w:tc>
          <w:tcPr>
            <w:tcW w:w="1229" w:type="dxa"/>
            <w:shd w:val="clear" w:color="auto" w:fill="auto"/>
            <w:vAlign w:val="center"/>
          </w:tcPr>
          <w:p w14:paraId="1AE94623" w14:textId="77777777" w:rsidR="00BA674E" w:rsidRPr="00345182" w:rsidRDefault="00454070" w:rsidP="004D20BD">
            <w:pPr>
              <w:pStyle w:val="TextCuadro"/>
              <w:jc w:val="center"/>
              <w:rPr>
                <w:lang w:val="en-GB"/>
              </w:rPr>
            </w:pPr>
            <w:r w:rsidRPr="00345182">
              <w:rPr>
                <w:lang w:val="en-GB"/>
              </w:rPr>
              <w:t>-0.092</w:t>
            </w:r>
          </w:p>
        </w:tc>
        <w:tc>
          <w:tcPr>
            <w:tcW w:w="1245" w:type="dxa"/>
            <w:shd w:val="clear" w:color="auto" w:fill="auto"/>
            <w:vAlign w:val="center"/>
          </w:tcPr>
          <w:p w14:paraId="0234801D" w14:textId="77777777" w:rsidR="00BA674E" w:rsidRPr="00345182" w:rsidRDefault="00454070" w:rsidP="004D20BD">
            <w:pPr>
              <w:pStyle w:val="TextCuadro"/>
              <w:jc w:val="center"/>
              <w:rPr>
                <w:lang w:val="en-GB"/>
              </w:rPr>
            </w:pPr>
            <w:r w:rsidRPr="00345182">
              <w:rPr>
                <w:lang w:val="en-GB"/>
              </w:rPr>
              <w:t>0.019</w:t>
            </w:r>
          </w:p>
        </w:tc>
        <w:tc>
          <w:tcPr>
            <w:tcW w:w="1340" w:type="dxa"/>
            <w:shd w:val="clear" w:color="auto" w:fill="auto"/>
            <w:vAlign w:val="center"/>
          </w:tcPr>
          <w:p w14:paraId="33239262" w14:textId="77777777" w:rsidR="00BA674E" w:rsidRPr="00345182" w:rsidRDefault="00454070" w:rsidP="004D20BD">
            <w:pPr>
              <w:pStyle w:val="TextCuadro"/>
              <w:jc w:val="center"/>
              <w:rPr>
                <w:lang w:val="en-GB"/>
              </w:rPr>
            </w:pPr>
            <w:r w:rsidRPr="00345182">
              <w:rPr>
                <w:lang w:val="en-GB"/>
              </w:rPr>
              <w:t>0.038</w:t>
            </w:r>
          </w:p>
        </w:tc>
        <w:tc>
          <w:tcPr>
            <w:tcW w:w="1262" w:type="dxa"/>
            <w:shd w:val="clear" w:color="auto" w:fill="auto"/>
            <w:vAlign w:val="center"/>
          </w:tcPr>
          <w:p w14:paraId="76B375C5" w14:textId="77777777" w:rsidR="00BA674E" w:rsidRPr="00345182" w:rsidRDefault="00454070" w:rsidP="004D20BD">
            <w:pPr>
              <w:pStyle w:val="TextCuadro"/>
              <w:jc w:val="center"/>
              <w:rPr>
                <w:lang w:val="en-GB"/>
              </w:rPr>
            </w:pPr>
            <w:r w:rsidRPr="00345182">
              <w:rPr>
                <w:lang w:val="en-GB"/>
              </w:rPr>
              <w:t>3.522</w:t>
            </w:r>
          </w:p>
        </w:tc>
        <w:tc>
          <w:tcPr>
            <w:tcW w:w="1177" w:type="dxa"/>
            <w:shd w:val="clear" w:color="auto" w:fill="auto"/>
            <w:vAlign w:val="center"/>
          </w:tcPr>
          <w:p w14:paraId="5DB9F1F0" w14:textId="77777777" w:rsidR="00BA674E" w:rsidRPr="00345182" w:rsidRDefault="00454070" w:rsidP="004D20BD">
            <w:pPr>
              <w:pStyle w:val="TextCuadro"/>
              <w:jc w:val="center"/>
              <w:rPr>
                <w:lang w:val="en-GB"/>
              </w:rPr>
            </w:pPr>
            <w:r w:rsidRPr="00345182">
              <w:rPr>
                <w:lang w:val="en-GB"/>
              </w:rPr>
              <w:t>0.152</w:t>
            </w:r>
          </w:p>
        </w:tc>
      </w:tr>
      <w:tr w:rsidR="00BA674E" w:rsidRPr="00345182" w14:paraId="64DCD7BE" w14:textId="77777777" w:rsidTr="00C001C5">
        <w:trPr>
          <w:trHeight w:val="227"/>
        </w:trPr>
        <w:tc>
          <w:tcPr>
            <w:tcW w:w="3234" w:type="dxa"/>
            <w:vMerge/>
            <w:shd w:val="clear" w:color="auto" w:fill="auto"/>
          </w:tcPr>
          <w:p w14:paraId="696A30D0" w14:textId="77777777" w:rsidR="00BA674E" w:rsidRPr="00345182" w:rsidRDefault="00BA674E" w:rsidP="004D20BD">
            <w:pPr>
              <w:pStyle w:val="TextCuadro"/>
              <w:rPr>
                <w:lang w:val="en-GB"/>
              </w:rPr>
            </w:pPr>
          </w:p>
        </w:tc>
        <w:tc>
          <w:tcPr>
            <w:tcW w:w="1229" w:type="dxa"/>
            <w:shd w:val="clear" w:color="auto" w:fill="auto"/>
            <w:vAlign w:val="center"/>
          </w:tcPr>
          <w:p w14:paraId="29DF96F9" w14:textId="77777777" w:rsidR="00BA674E" w:rsidRPr="00345182" w:rsidRDefault="00454070" w:rsidP="004D20BD">
            <w:pPr>
              <w:pStyle w:val="TextCuadro"/>
              <w:jc w:val="center"/>
              <w:rPr>
                <w:lang w:val="en-GB"/>
              </w:rPr>
            </w:pPr>
            <w:r w:rsidRPr="00345182">
              <w:rPr>
                <w:lang w:val="en-GB"/>
              </w:rPr>
              <w:t>(0.094)</w:t>
            </w:r>
          </w:p>
        </w:tc>
        <w:tc>
          <w:tcPr>
            <w:tcW w:w="1245" w:type="dxa"/>
            <w:shd w:val="clear" w:color="auto" w:fill="auto"/>
            <w:vAlign w:val="center"/>
          </w:tcPr>
          <w:p w14:paraId="01AF8828" w14:textId="77777777" w:rsidR="00BA674E" w:rsidRPr="00345182" w:rsidRDefault="00454070" w:rsidP="004D20BD">
            <w:pPr>
              <w:pStyle w:val="TextCuadro"/>
              <w:jc w:val="center"/>
              <w:rPr>
                <w:lang w:val="en-GB"/>
              </w:rPr>
            </w:pPr>
            <w:r w:rsidRPr="00345182">
              <w:rPr>
                <w:lang w:val="en-GB"/>
              </w:rPr>
              <w:t>(0.069)</w:t>
            </w:r>
          </w:p>
        </w:tc>
        <w:tc>
          <w:tcPr>
            <w:tcW w:w="1340" w:type="dxa"/>
            <w:shd w:val="clear" w:color="auto" w:fill="auto"/>
            <w:vAlign w:val="center"/>
          </w:tcPr>
          <w:p w14:paraId="460714C3" w14:textId="77777777" w:rsidR="00BA674E" w:rsidRPr="00345182" w:rsidRDefault="00454070" w:rsidP="004D20BD">
            <w:pPr>
              <w:pStyle w:val="TextCuadro"/>
              <w:jc w:val="center"/>
              <w:rPr>
                <w:lang w:val="en-GB"/>
              </w:rPr>
            </w:pPr>
            <w:r w:rsidRPr="00345182">
              <w:rPr>
                <w:lang w:val="en-GB"/>
              </w:rPr>
              <w:t>(0.118)</w:t>
            </w:r>
          </w:p>
        </w:tc>
        <w:tc>
          <w:tcPr>
            <w:tcW w:w="1262" w:type="dxa"/>
            <w:shd w:val="clear" w:color="auto" w:fill="auto"/>
            <w:vAlign w:val="center"/>
          </w:tcPr>
          <w:p w14:paraId="18B45975" w14:textId="77777777" w:rsidR="00BA674E" w:rsidRPr="00345182" w:rsidRDefault="00BA674E" w:rsidP="004D20BD">
            <w:pPr>
              <w:pStyle w:val="TextCuadro"/>
              <w:jc w:val="center"/>
              <w:rPr>
                <w:lang w:val="en-GB"/>
              </w:rPr>
            </w:pPr>
          </w:p>
        </w:tc>
        <w:tc>
          <w:tcPr>
            <w:tcW w:w="1177" w:type="dxa"/>
            <w:shd w:val="clear" w:color="auto" w:fill="auto"/>
            <w:vAlign w:val="center"/>
          </w:tcPr>
          <w:p w14:paraId="59D89519" w14:textId="77777777" w:rsidR="00BA674E" w:rsidRPr="00345182" w:rsidRDefault="00BA674E" w:rsidP="004D20BD">
            <w:pPr>
              <w:pStyle w:val="TextCuadro"/>
              <w:jc w:val="center"/>
              <w:rPr>
                <w:lang w:val="en-GB"/>
              </w:rPr>
            </w:pPr>
          </w:p>
        </w:tc>
      </w:tr>
      <w:tr w:rsidR="00BA674E" w:rsidRPr="00345182" w14:paraId="31CA1929" w14:textId="77777777" w:rsidTr="00C001C5">
        <w:trPr>
          <w:trHeight w:val="227"/>
        </w:trPr>
        <w:tc>
          <w:tcPr>
            <w:tcW w:w="3234" w:type="dxa"/>
            <w:shd w:val="clear" w:color="auto" w:fill="auto"/>
          </w:tcPr>
          <w:p w14:paraId="074D70F0"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40F263A8" w14:textId="77777777" w:rsidR="00BA674E" w:rsidRPr="00345182" w:rsidRDefault="00454070" w:rsidP="004D20BD">
            <w:pPr>
              <w:pStyle w:val="TextCuadro"/>
              <w:jc w:val="center"/>
              <w:rPr>
                <w:lang w:val="en-GB"/>
              </w:rPr>
            </w:pPr>
            <w:r w:rsidRPr="00345182">
              <w:rPr>
                <w:lang w:val="en-GB"/>
              </w:rPr>
              <w:t>2545</w:t>
            </w:r>
          </w:p>
        </w:tc>
        <w:tc>
          <w:tcPr>
            <w:tcW w:w="1245" w:type="dxa"/>
            <w:shd w:val="clear" w:color="auto" w:fill="auto"/>
            <w:vAlign w:val="center"/>
          </w:tcPr>
          <w:p w14:paraId="2DE5EDE9" w14:textId="77777777" w:rsidR="00BA674E" w:rsidRPr="00345182" w:rsidRDefault="00454070" w:rsidP="004D20BD">
            <w:pPr>
              <w:pStyle w:val="TextCuadro"/>
              <w:jc w:val="center"/>
              <w:rPr>
                <w:lang w:val="en-GB"/>
              </w:rPr>
            </w:pPr>
            <w:r w:rsidRPr="00345182">
              <w:rPr>
                <w:lang w:val="en-GB"/>
              </w:rPr>
              <w:t>2545</w:t>
            </w:r>
          </w:p>
        </w:tc>
        <w:tc>
          <w:tcPr>
            <w:tcW w:w="1340" w:type="dxa"/>
            <w:shd w:val="clear" w:color="auto" w:fill="auto"/>
            <w:vAlign w:val="center"/>
          </w:tcPr>
          <w:p w14:paraId="68E4E13A" w14:textId="77777777" w:rsidR="00BA674E" w:rsidRPr="00345182" w:rsidRDefault="00454070" w:rsidP="004D20BD">
            <w:pPr>
              <w:pStyle w:val="TextCuadro"/>
              <w:jc w:val="center"/>
              <w:rPr>
                <w:lang w:val="en-GB"/>
              </w:rPr>
            </w:pPr>
            <w:r w:rsidRPr="00345182">
              <w:rPr>
                <w:lang w:val="en-GB"/>
              </w:rPr>
              <w:t>2545</w:t>
            </w:r>
          </w:p>
        </w:tc>
        <w:tc>
          <w:tcPr>
            <w:tcW w:w="1262" w:type="dxa"/>
            <w:shd w:val="clear" w:color="auto" w:fill="auto"/>
            <w:vAlign w:val="center"/>
          </w:tcPr>
          <w:p w14:paraId="2FA16941" w14:textId="77777777" w:rsidR="00BA674E" w:rsidRPr="00345182" w:rsidRDefault="00BA674E" w:rsidP="004D20BD">
            <w:pPr>
              <w:pStyle w:val="TextCuadro"/>
              <w:jc w:val="center"/>
              <w:rPr>
                <w:lang w:val="en-GB"/>
              </w:rPr>
            </w:pPr>
          </w:p>
        </w:tc>
        <w:tc>
          <w:tcPr>
            <w:tcW w:w="1177" w:type="dxa"/>
            <w:shd w:val="clear" w:color="auto" w:fill="auto"/>
            <w:vAlign w:val="center"/>
          </w:tcPr>
          <w:p w14:paraId="5E4FADC4" w14:textId="77777777" w:rsidR="00BA674E" w:rsidRPr="00345182" w:rsidRDefault="00BA674E" w:rsidP="004D20BD">
            <w:pPr>
              <w:pStyle w:val="TextCuadro"/>
              <w:jc w:val="center"/>
              <w:rPr>
                <w:lang w:val="en-GB"/>
              </w:rPr>
            </w:pPr>
          </w:p>
        </w:tc>
      </w:tr>
      <w:tr w:rsidR="00BA674E" w:rsidRPr="00345182" w14:paraId="6E663900" w14:textId="77777777" w:rsidTr="00C001C5">
        <w:trPr>
          <w:trHeight w:val="227"/>
        </w:trPr>
        <w:tc>
          <w:tcPr>
            <w:tcW w:w="3234" w:type="dxa"/>
            <w:vMerge w:val="restart"/>
            <w:shd w:val="clear" w:color="auto" w:fill="auto"/>
          </w:tcPr>
          <w:p w14:paraId="31341562" w14:textId="7A162530"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apple</w:t>
            </w:r>
          </w:p>
        </w:tc>
        <w:tc>
          <w:tcPr>
            <w:tcW w:w="1229" w:type="dxa"/>
            <w:shd w:val="clear" w:color="auto" w:fill="auto"/>
            <w:vAlign w:val="center"/>
          </w:tcPr>
          <w:p w14:paraId="36252220" w14:textId="77777777" w:rsidR="00BA674E" w:rsidRPr="00345182" w:rsidRDefault="00454070" w:rsidP="004D20BD">
            <w:pPr>
              <w:pStyle w:val="TextCuadro"/>
              <w:jc w:val="center"/>
              <w:rPr>
                <w:lang w:val="en-GB"/>
              </w:rPr>
            </w:pPr>
            <w:r w:rsidRPr="00345182">
              <w:rPr>
                <w:lang w:val="en-GB"/>
              </w:rPr>
              <w:t>-0.060</w:t>
            </w:r>
          </w:p>
        </w:tc>
        <w:tc>
          <w:tcPr>
            <w:tcW w:w="1245" w:type="dxa"/>
            <w:shd w:val="clear" w:color="auto" w:fill="auto"/>
            <w:vAlign w:val="center"/>
          </w:tcPr>
          <w:p w14:paraId="499AF114" w14:textId="77777777" w:rsidR="00BA674E" w:rsidRPr="00345182" w:rsidRDefault="00454070" w:rsidP="004D20BD">
            <w:pPr>
              <w:pStyle w:val="TextCuadro"/>
              <w:jc w:val="center"/>
              <w:rPr>
                <w:lang w:val="en-GB"/>
              </w:rPr>
            </w:pPr>
            <w:r w:rsidRPr="00345182">
              <w:rPr>
                <w:lang w:val="en-GB"/>
              </w:rPr>
              <w:t>-0.202</w:t>
            </w:r>
          </w:p>
        </w:tc>
        <w:tc>
          <w:tcPr>
            <w:tcW w:w="1340" w:type="dxa"/>
            <w:shd w:val="clear" w:color="auto" w:fill="auto"/>
            <w:vAlign w:val="center"/>
          </w:tcPr>
          <w:p w14:paraId="581F62BB" w14:textId="77777777" w:rsidR="00BA674E" w:rsidRPr="00345182" w:rsidRDefault="00454070" w:rsidP="004D20BD">
            <w:pPr>
              <w:pStyle w:val="TextCuadro"/>
              <w:jc w:val="center"/>
              <w:rPr>
                <w:lang w:val="en-GB"/>
              </w:rPr>
            </w:pPr>
            <w:r w:rsidRPr="00345182">
              <w:rPr>
                <w:lang w:val="en-GB"/>
              </w:rPr>
              <w:t>0.392+</w:t>
            </w:r>
          </w:p>
        </w:tc>
        <w:tc>
          <w:tcPr>
            <w:tcW w:w="1262" w:type="dxa"/>
            <w:shd w:val="clear" w:color="auto" w:fill="auto"/>
            <w:vAlign w:val="center"/>
          </w:tcPr>
          <w:p w14:paraId="471B914D" w14:textId="77777777" w:rsidR="00BA674E" w:rsidRPr="00345182" w:rsidRDefault="00454070" w:rsidP="004D20BD">
            <w:pPr>
              <w:pStyle w:val="TextCuadro"/>
              <w:jc w:val="center"/>
              <w:rPr>
                <w:lang w:val="en-GB"/>
              </w:rPr>
            </w:pPr>
            <w:r w:rsidRPr="00345182">
              <w:rPr>
                <w:lang w:val="en-GB"/>
              </w:rPr>
              <w:t>1.492</w:t>
            </w:r>
          </w:p>
        </w:tc>
        <w:tc>
          <w:tcPr>
            <w:tcW w:w="1177" w:type="dxa"/>
            <w:shd w:val="clear" w:color="auto" w:fill="auto"/>
            <w:vAlign w:val="center"/>
          </w:tcPr>
          <w:p w14:paraId="07A209FF" w14:textId="77777777" w:rsidR="00BA674E" w:rsidRPr="00345182" w:rsidRDefault="00454070" w:rsidP="004D20BD">
            <w:pPr>
              <w:pStyle w:val="TextCuadro"/>
              <w:jc w:val="center"/>
              <w:rPr>
                <w:lang w:val="en-GB"/>
              </w:rPr>
            </w:pPr>
            <w:r w:rsidRPr="00345182">
              <w:rPr>
                <w:lang w:val="en-GB"/>
              </w:rPr>
              <w:t>1.912</w:t>
            </w:r>
          </w:p>
        </w:tc>
      </w:tr>
      <w:tr w:rsidR="00BA674E" w:rsidRPr="00345182" w14:paraId="693DAD72" w14:textId="77777777" w:rsidTr="00C001C5">
        <w:trPr>
          <w:trHeight w:val="227"/>
        </w:trPr>
        <w:tc>
          <w:tcPr>
            <w:tcW w:w="3234" w:type="dxa"/>
            <w:vMerge/>
            <w:shd w:val="clear" w:color="auto" w:fill="auto"/>
          </w:tcPr>
          <w:p w14:paraId="62A5AC22" w14:textId="77777777" w:rsidR="00BA674E" w:rsidRPr="00345182" w:rsidRDefault="00BA674E" w:rsidP="004D20BD">
            <w:pPr>
              <w:pStyle w:val="TextCuadro"/>
              <w:rPr>
                <w:lang w:val="en-GB"/>
              </w:rPr>
            </w:pPr>
          </w:p>
        </w:tc>
        <w:tc>
          <w:tcPr>
            <w:tcW w:w="1229" w:type="dxa"/>
            <w:shd w:val="clear" w:color="auto" w:fill="auto"/>
            <w:vAlign w:val="center"/>
          </w:tcPr>
          <w:p w14:paraId="08C98D5D" w14:textId="77777777" w:rsidR="00BA674E" w:rsidRPr="00345182" w:rsidRDefault="00454070" w:rsidP="004D20BD">
            <w:pPr>
              <w:pStyle w:val="TextCuadro"/>
              <w:jc w:val="center"/>
              <w:rPr>
                <w:lang w:val="en-GB"/>
              </w:rPr>
            </w:pPr>
            <w:r w:rsidRPr="00345182">
              <w:rPr>
                <w:lang w:val="en-GB"/>
              </w:rPr>
              <w:t>(0.132)</w:t>
            </w:r>
          </w:p>
        </w:tc>
        <w:tc>
          <w:tcPr>
            <w:tcW w:w="1245" w:type="dxa"/>
            <w:shd w:val="clear" w:color="auto" w:fill="auto"/>
            <w:vAlign w:val="center"/>
          </w:tcPr>
          <w:p w14:paraId="3740E9AD" w14:textId="77777777" w:rsidR="00BA674E" w:rsidRPr="00345182" w:rsidRDefault="00454070" w:rsidP="004D20BD">
            <w:pPr>
              <w:pStyle w:val="TextCuadro"/>
              <w:jc w:val="center"/>
              <w:rPr>
                <w:lang w:val="en-GB"/>
              </w:rPr>
            </w:pPr>
            <w:r w:rsidRPr="00345182">
              <w:rPr>
                <w:lang w:val="en-GB"/>
              </w:rPr>
              <w:t>(0.123)</w:t>
            </w:r>
          </w:p>
        </w:tc>
        <w:tc>
          <w:tcPr>
            <w:tcW w:w="1340" w:type="dxa"/>
            <w:shd w:val="clear" w:color="auto" w:fill="auto"/>
            <w:vAlign w:val="center"/>
          </w:tcPr>
          <w:p w14:paraId="505150DD" w14:textId="77777777" w:rsidR="00BA674E" w:rsidRPr="00345182" w:rsidRDefault="00454070" w:rsidP="004D20BD">
            <w:pPr>
              <w:pStyle w:val="TextCuadro"/>
              <w:jc w:val="center"/>
              <w:rPr>
                <w:lang w:val="en-GB"/>
              </w:rPr>
            </w:pPr>
            <w:r w:rsidRPr="00345182">
              <w:rPr>
                <w:lang w:val="en-GB"/>
              </w:rPr>
              <w:t>(0.164)</w:t>
            </w:r>
          </w:p>
        </w:tc>
        <w:tc>
          <w:tcPr>
            <w:tcW w:w="1262" w:type="dxa"/>
            <w:shd w:val="clear" w:color="auto" w:fill="auto"/>
            <w:vAlign w:val="center"/>
          </w:tcPr>
          <w:p w14:paraId="5A97FEE8" w14:textId="77777777" w:rsidR="00BA674E" w:rsidRPr="00345182" w:rsidRDefault="00BA674E" w:rsidP="004D20BD">
            <w:pPr>
              <w:pStyle w:val="TextCuadro"/>
              <w:jc w:val="center"/>
              <w:rPr>
                <w:lang w:val="en-GB"/>
              </w:rPr>
            </w:pPr>
          </w:p>
        </w:tc>
        <w:tc>
          <w:tcPr>
            <w:tcW w:w="1177" w:type="dxa"/>
            <w:shd w:val="clear" w:color="auto" w:fill="auto"/>
            <w:vAlign w:val="center"/>
          </w:tcPr>
          <w:p w14:paraId="141AF535" w14:textId="77777777" w:rsidR="00BA674E" w:rsidRPr="00345182" w:rsidRDefault="00BA674E" w:rsidP="004D20BD">
            <w:pPr>
              <w:pStyle w:val="TextCuadro"/>
              <w:jc w:val="center"/>
              <w:rPr>
                <w:lang w:val="en-GB"/>
              </w:rPr>
            </w:pPr>
          </w:p>
        </w:tc>
      </w:tr>
      <w:tr w:rsidR="00BA674E" w:rsidRPr="00345182" w14:paraId="05F20DD4" w14:textId="77777777" w:rsidTr="00C001C5">
        <w:trPr>
          <w:trHeight w:val="227"/>
        </w:trPr>
        <w:tc>
          <w:tcPr>
            <w:tcW w:w="3234" w:type="dxa"/>
            <w:shd w:val="clear" w:color="auto" w:fill="auto"/>
          </w:tcPr>
          <w:p w14:paraId="7E33DB48" w14:textId="77777777" w:rsidR="00BA674E" w:rsidRPr="00345182" w:rsidRDefault="00454070" w:rsidP="004D20BD">
            <w:pPr>
              <w:pStyle w:val="TextCuadro"/>
              <w:rPr>
                <w:lang w:val="en-GB"/>
              </w:rPr>
            </w:pPr>
            <w:r w:rsidRPr="00345182">
              <w:rPr>
                <w:lang w:val="en-GB"/>
              </w:rPr>
              <w:lastRenderedPageBreak/>
              <w:t>Number of observations</w:t>
            </w:r>
          </w:p>
        </w:tc>
        <w:tc>
          <w:tcPr>
            <w:tcW w:w="1229" w:type="dxa"/>
            <w:shd w:val="clear" w:color="auto" w:fill="auto"/>
            <w:vAlign w:val="center"/>
          </w:tcPr>
          <w:p w14:paraId="26705670" w14:textId="77777777" w:rsidR="00BA674E" w:rsidRPr="00345182" w:rsidRDefault="00454070" w:rsidP="004D20BD">
            <w:pPr>
              <w:pStyle w:val="TextCuadro"/>
              <w:jc w:val="center"/>
              <w:rPr>
                <w:lang w:val="en-GB"/>
              </w:rPr>
            </w:pPr>
            <w:r w:rsidRPr="00345182">
              <w:rPr>
                <w:lang w:val="en-GB"/>
              </w:rPr>
              <w:t>856</w:t>
            </w:r>
          </w:p>
        </w:tc>
        <w:tc>
          <w:tcPr>
            <w:tcW w:w="1245" w:type="dxa"/>
            <w:shd w:val="clear" w:color="auto" w:fill="auto"/>
            <w:vAlign w:val="center"/>
          </w:tcPr>
          <w:p w14:paraId="3EB0D523" w14:textId="77777777" w:rsidR="00BA674E" w:rsidRPr="00345182" w:rsidRDefault="00454070" w:rsidP="004D20BD">
            <w:pPr>
              <w:pStyle w:val="TextCuadro"/>
              <w:jc w:val="center"/>
              <w:rPr>
                <w:lang w:val="en-GB"/>
              </w:rPr>
            </w:pPr>
            <w:r w:rsidRPr="00345182">
              <w:rPr>
                <w:lang w:val="en-GB"/>
              </w:rPr>
              <w:t>856</w:t>
            </w:r>
          </w:p>
        </w:tc>
        <w:tc>
          <w:tcPr>
            <w:tcW w:w="1340" w:type="dxa"/>
            <w:shd w:val="clear" w:color="auto" w:fill="auto"/>
            <w:vAlign w:val="center"/>
          </w:tcPr>
          <w:p w14:paraId="20ED8060" w14:textId="77777777" w:rsidR="00BA674E" w:rsidRPr="00345182" w:rsidRDefault="00454070" w:rsidP="004D20BD">
            <w:pPr>
              <w:pStyle w:val="TextCuadro"/>
              <w:jc w:val="center"/>
              <w:rPr>
                <w:lang w:val="en-GB"/>
              </w:rPr>
            </w:pPr>
            <w:r w:rsidRPr="00345182">
              <w:rPr>
                <w:lang w:val="en-GB"/>
              </w:rPr>
              <w:t>856</w:t>
            </w:r>
          </w:p>
        </w:tc>
        <w:tc>
          <w:tcPr>
            <w:tcW w:w="1262" w:type="dxa"/>
            <w:shd w:val="clear" w:color="auto" w:fill="auto"/>
            <w:vAlign w:val="center"/>
          </w:tcPr>
          <w:p w14:paraId="5262A27D" w14:textId="77777777" w:rsidR="00BA674E" w:rsidRPr="00345182" w:rsidRDefault="00BA674E" w:rsidP="004D20BD">
            <w:pPr>
              <w:pStyle w:val="TextCuadro"/>
              <w:jc w:val="center"/>
              <w:rPr>
                <w:lang w:val="en-GB"/>
              </w:rPr>
            </w:pPr>
          </w:p>
        </w:tc>
        <w:tc>
          <w:tcPr>
            <w:tcW w:w="1177" w:type="dxa"/>
            <w:shd w:val="clear" w:color="auto" w:fill="auto"/>
            <w:vAlign w:val="center"/>
          </w:tcPr>
          <w:p w14:paraId="2D00776B" w14:textId="77777777" w:rsidR="00BA674E" w:rsidRPr="00345182" w:rsidRDefault="00BA674E" w:rsidP="004D20BD">
            <w:pPr>
              <w:pStyle w:val="TextCuadro"/>
              <w:jc w:val="center"/>
              <w:rPr>
                <w:lang w:val="en-GB"/>
              </w:rPr>
            </w:pPr>
          </w:p>
        </w:tc>
      </w:tr>
      <w:tr w:rsidR="00BA674E" w:rsidRPr="00345182" w14:paraId="65FC93A3" w14:textId="77777777" w:rsidTr="00C001C5">
        <w:trPr>
          <w:trHeight w:val="227"/>
        </w:trPr>
        <w:tc>
          <w:tcPr>
            <w:tcW w:w="3234" w:type="dxa"/>
            <w:vMerge w:val="restart"/>
            <w:shd w:val="clear" w:color="auto" w:fill="auto"/>
          </w:tcPr>
          <w:p w14:paraId="32093C35" w14:textId="3E9D8FD5"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potatoes</w:t>
            </w:r>
          </w:p>
        </w:tc>
        <w:tc>
          <w:tcPr>
            <w:tcW w:w="1229" w:type="dxa"/>
            <w:shd w:val="clear" w:color="auto" w:fill="auto"/>
            <w:vAlign w:val="center"/>
          </w:tcPr>
          <w:p w14:paraId="27578DF4" w14:textId="77777777" w:rsidR="00BA674E" w:rsidRPr="00345182" w:rsidRDefault="00454070" w:rsidP="004D20BD">
            <w:pPr>
              <w:pStyle w:val="TextCuadro"/>
              <w:jc w:val="center"/>
              <w:rPr>
                <w:lang w:val="en-GB"/>
              </w:rPr>
            </w:pPr>
            <w:r w:rsidRPr="00345182">
              <w:rPr>
                <w:lang w:val="en-GB"/>
              </w:rPr>
              <w:t>0.044</w:t>
            </w:r>
          </w:p>
        </w:tc>
        <w:tc>
          <w:tcPr>
            <w:tcW w:w="1245" w:type="dxa"/>
            <w:shd w:val="clear" w:color="auto" w:fill="auto"/>
            <w:vAlign w:val="center"/>
          </w:tcPr>
          <w:p w14:paraId="64ED952B" w14:textId="77777777" w:rsidR="00BA674E" w:rsidRPr="00345182" w:rsidRDefault="00454070" w:rsidP="004D20BD">
            <w:pPr>
              <w:pStyle w:val="TextCuadro"/>
              <w:jc w:val="center"/>
              <w:rPr>
                <w:lang w:val="en-GB"/>
              </w:rPr>
            </w:pPr>
            <w:r w:rsidRPr="00345182">
              <w:rPr>
                <w:lang w:val="en-GB"/>
              </w:rPr>
              <w:t>0.023</w:t>
            </w:r>
          </w:p>
        </w:tc>
        <w:tc>
          <w:tcPr>
            <w:tcW w:w="1340" w:type="dxa"/>
            <w:shd w:val="clear" w:color="auto" w:fill="auto"/>
            <w:vAlign w:val="center"/>
          </w:tcPr>
          <w:p w14:paraId="0980700F" w14:textId="77777777" w:rsidR="00BA674E" w:rsidRPr="00345182" w:rsidRDefault="00454070" w:rsidP="004D20BD">
            <w:pPr>
              <w:pStyle w:val="TextCuadro"/>
              <w:jc w:val="center"/>
              <w:rPr>
                <w:lang w:val="en-GB"/>
              </w:rPr>
            </w:pPr>
            <w:r w:rsidRPr="00345182">
              <w:rPr>
                <w:lang w:val="en-GB"/>
              </w:rPr>
              <w:t>-0.036</w:t>
            </w:r>
          </w:p>
        </w:tc>
        <w:tc>
          <w:tcPr>
            <w:tcW w:w="1262" w:type="dxa"/>
            <w:shd w:val="clear" w:color="auto" w:fill="auto"/>
            <w:vAlign w:val="center"/>
          </w:tcPr>
          <w:p w14:paraId="1F57B655" w14:textId="77777777" w:rsidR="00BA674E" w:rsidRPr="00345182" w:rsidRDefault="00454070" w:rsidP="004D20BD">
            <w:pPr>
              <w:pStyle w:val="TextCuadro"/>
              <w:jc w:val="center"/>
              <w:rPr>
                <w:lang w:val="en-GB"/>
              </w:rPr>
            </w:pPr>
            <w:r w:rsidRPr="00345182">
              <w:rPr>
                <w:lang w:val="en-GB"/>
              </w:rPr>
              <w:t>0.958</w:t>
            </w:r>
          </w:p>
        </w:tc>
        <w:tc>
          <w:tcPr>
            <w:tcW w:w="1177" w:type="dxa"/>
            <w:shd w:val="clear" w:color="auto" w:fill="auto"/>
            <w:vAlign w:val="center"/>
          </w:tcPr>
          <w:p w14:paraId="02FAAE47" w14:textId="77777777" w:rsidR="00BA674E" w:rsidRPr="00345182" w:rsidRDefault="00454070" w:rsidP="004D20BD">
            <w:pPr>
              <w:pStyle w:val="TextCuadro"/>
              <w:jc w:val="center"/>
              <w:rPr>
                <w:lang w:val="en-GB"/>
              </w:rPr>
            </w:pPr>
            <w:r w:rsidRPr="00345182">
              <w:rPr>
                <w:lang w:val="en-GB"/>
              </w:rPr>
              <w:t>0.506</w:t>
            </w:r>
          </w:p>
        </w:tc>
      </w:tr>
      <w:tr w:rsidR="00BA674E" w:rsidRPr="00345182" w14:paraId="1596B5CF" w14:textId="77777777" w:rsidTr="00C001C5">
        <w:trPr>
          <w:trHeight w:val="227"/>
        </w:trPr>
        <w:tc>
          <w:tcPr>
            <w:tcW w:w="3234" w:type="dxa"/>
            <w:vMerge/>
            <w:shd w:val="clear" w:color="auto" w:fill="auto"/>
          </w:tcPr>
          <w:p w14:paraId="25B8B6C0" w14:textId="77777777" w:rsidR="00BA674E" w:rsidRPr="00345182" w:rsidRDefault="00BA674E" w:rsidP="004D20BD">
            <w:pPr>
              <w:pStyle w:val="TextCuadro"/>
              <w:rPr>
                <w:lang w:val="en-GB"/>
              </w:rPr>
            </w:pPr>
          </w:p>
        </w:tc>
        <w:tc>
          <w:tcPr>
            <w:tcW w:w="1229" w:type="dxa"/>
            <w:shd w:val="clear" w:color="auto" w:fill="auto"/>
            <w:vAlign w:val="center"/>
          </w:tcPr>
          <w:p w14:paraId="3A47A8C2" w14:textId="77777777" w:rsidR="00BA674E" w:rsidRPr="00345182" w:rsidRDefault="00454070" w:rsidP="004D20BD">
            <w:pPr>
              <w:pStyle w:val="TextCuadro"/>
              <w:jc w:val="center"/>
              <w:rPr>
                <w:lang w:val="en-GB"/>
              </w:rPr>
            </w:pPr>
            <w:r w:rsidRPr="00345182">
              <w:rPr>
                <w:lang w:val="en-GB"/>
              </w:rPr>
              <w:t>(0.049)</w:t>
            </w:r>
          </w:p>
        </w:tc>
        <w:tc>
          <w:tcPr>
            <w:tcW w:w="1245" w:type="dxa"/>
            <w:shd w:val="clear" w:color="auto" w:fill="auto"/>
            <w:vAlign w:val="center"/>
          </w:tcPr>
          <w:p w14:paraId="6A21FF7A" w14:textId="77777777" w:rsidR="00BA674E" w:rsidRPr="00345182" w:rsidRDefault="00454070" w:rsidP="004D20BD">
            <w:pPr>
              <w:pStyle w:val="TextCuadro"/>
              <w:jc w:val="center"/>
              <w:rPr>
                <w:lang w:val="en-GB"/>
              </w:rPr>
            </w:pPr>
            <w:r w:rsidRPr="00345182">
              <w:rPr>
                <w:lang w:val="en-GB"/>
              </w:rPr>
              <w:t>(0.043)</w:t>
            </w:r>
          </w:p>
        </w:tc>
        <w:tc>
          <w:tcPr>
            <w:tcW w:w="1340" w:type="dxa"/>
            <w:shd w:val="clear" w:color="auto" w:fill="auto"/>
            <w:vAlign w:val="center"/>
          </w:tcPr>
          <w:p w14:paraId="3552E5D4" w14:textId="77777777" w:rsidR="00BA674E" w:rsidRPr="00345182" w:rsidRDefault="00454070" w:rsidP="004D20BD">
            <w:pPr>
              <w:pStyle w:val="TextCuadro"/>
              <w:jc w:val="center"/>
              <w:rPr>
                <w:lang w:val="en-GB"/>
              </w:rPr>
            </w:pPr>
            <w:r w:rsidRPr="00345182">
              <w:rPr>
                <w:lang w:val="en-GB"/>
              </w:rPr>
              <w:t>(0.057)</w:t>
            </w:r>
          </w:p>
        </w:tc>
        <w:tc>
          <w:tcPr>
            <w:tcW w:w="1262" w:type="dxa"/>
            <w:shd w:val="clear" w:color="auto" w:fill="auto"/>
            <w:vAlign w:val="center"/>
          </w:tcPr>
          <w:p w14:paraId="4847CF2E" w14:textId="77777777" w:rsidR="00BA674E" w:rsidRPr="00345182" w:rsidRDefault="00BA674E" w:rsidP="004D20BD">
            <w:pPr>
              <w:pStyle w:val="TextCuadro"/>
              <w:jc w:val="center"/>
              <w:rPr>
                <w:lang w:val="en-GB"/>
              </w:rPr>
            </w:pPr>
          </w:p>
        </w:tc>
        <w:tc>
          <w:tcPr>
            <w:tcW w:w="1177" w:type="dxa"/>
            <w:shd w:val="clear" w:color="auto" w:fill="auto"/>
            <w:vAlign w:val="center"/>
          </w:tcPr>
          <w:p w14:paraId="05E3F766" w14:textId="77777777" w:rsidR="00BA674E" w:rsidRPr="00345182" w:rsidRDefault="00BA674E" w:rsidP="004D20BD">
            <w:pPr>
              <w:pStyle w:val="TextCuadro"/>
              <w:jc w:val="center"/>
              <w:rPr>
                <w:lang w:val="en-GB"/>
              </w:rPr>
            </w:pPr>
          </w:p>
        </w:tc>
      </w:tr>
      <w:tr w:rsidR="00BA674E" w:rsidRPr="00345182" w14:paraId="6F87AA54" w14:textId="77777777" w:rsidTr="00C001C5">
        <w:trPr>
          <w:trHeight w:val="227"/>
        </w:trPr>
        <w:tc>
          <w:tcPr>
            <w:tcW w:w="3234" w:type="dxa"/>
            <w:shd w:val="clear" w:color="auto" w:fill="auto"/>
          </w:tcPr>
          <w:p w14:paraId="51C9910D"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3CCE8B2C" w14:textId="77777777" w:rsidR="00BA674E" w:rsidRPr="00345182" w:rsidRDefault="00454070" w:rsidP="004D20BD">
            <w:pPr>
              <w:pStyle w:val="TextCuadro"/>
              <w:jc w:val="center"/>
              <w:rPr>
                <w:lang w:val="en-GB"/>
              </w:rPr>
            </w:pPr>
            <w:r w:rsidRPr="00345182">
              <w:rPr>
                <w:lang w:val="en-GB"/>
              </w:rPr>
              <w:t>2035</w:t>
            </w:r>
          </w:p>
        </w:tc>
        <w:tc>
          <w:tcPr>
            <w:tcW w:w="1245" w:type="dxa"/>
            <w:shd w:val="clear" w:color="auto" w:fill="auto"/>
            <w:vAlign w:val="center"/>
          </w:tcPr>
          <w:p w14:paraId="5ABDDC97" w14:textId="77777777" w:rsidR="00BA674E" w:rsidRPr="00345182" w:rsidRDefault="00454070" w:rsidP="004D20BD">
            <w:pPr>
              <w:pStyle w:val="TextCuadro"/>
              <w:jc w:val="center"/>
              <w:rPr>
                <w:lang w:val="en-GB"/>
              </w:rPr>
            </w:pPr>
            <w:r w:rsidRPr="00345182">
              <w:rPr>
                <w:lang w:val="en-GB"/>
              </w:rPr>
              <w:t>2035</w:t>
            </w:r>
          </w:p>
        </w:tc>
        <w:tc>
          <w:tcPr>
            <w:tcW w:w="1340" w:type="dxa"/>
            <w:shd w:val="clear" w:color="auto" w:fill="auto"/>
            <w:vAlign w:val="center"/>
          </w:tcPr>
          <w:p w14:paraId="40C4833E" w14:textId="77777777" w:rsidR="00BA674E" w:rsidRPr="00345182" w:rsidRDefault="00454070" w:rsidP="004D20BD">
            <w:pPr>
              <w:pStyle w:val="TextCuadro"/>
              <w:jc w:val="center"/>
              <w:rPr>
                <w:lang w:val="en-GB"/>
              </w:rPr>
            </w:pPr>
            <w:r w:rsidRPr="00345182">
              <w:rPr>
                <w:lang w:val="en-GB"/>
              </w:rPr>
              <w:t>2035</w:t>
            </w:r>
          </w:p>
        </w:tc>
        <w:tc>
          <w:tcPr>
            <w:tcW w:w="1262" w:type="dxa"/>
            <w:shd w:val="clear" w:color="auto" w:fill="auto"/>
            <w:vAlign w:val="center"/>
          </w:tcPr>
          <w:p w14:paraId="4DEBBB10" w14:textId="77777777" w:rsidR="00BA674E" w:rsidRPr="00345182" w:rsidRDefault="00BA674E" w:rsidP="004D20BD">
            <w:pPr>
              <w:pStyle w:val="TextCuadro"/>
              <w:jc w:val="center"/>
              <w:rPr>
                <w:lang w:val="en-GB"/>
              </w:rPr>
            </w:pPr>
          </w:p>
        </w:tc>
        <w:tc>
          <w:tcPr>
            <w:tcW w:w="1177" w:type="dxa"/>
            <w:shd w:val="clear" w:color="auto" w:fill="auto"/>
            <w:vAlign w:val="center"/>
          </w:tcPr>
          <w:p w14:paraId="677430F9" w14:textId="77777777" w:rsidR="00BA674E" w:rsidRPr="00345182" w:rsidRDefault="00BA674E" w:rsidP="004D20BD">
            <w:pPr>
              <w:pStyle w:val="TextCuadro"/>
              <w:jc w:val="center"/>
              <w:rPr>
                <w:lang w:val="en-GB"/>
              </w:rPr>
            </w:pPr>
          </w:p>
        </w:tc>
      </w:tr>
      <w:tr w:rsidR="00BA674E" w:rsidRPr="00345182" w14:paraId="580E4113" w14:textId="77777777" w:rsidTr="00C001C5">
        <w:trPr>
          <w:trHeight w:val="227"/>
        </w:trPr>
        <w:tc>
          <w:tcPr>
            <w:tcW w:w="3234" w:type="dxa"/>
            <w:vMerge w:val="restart"/>
            <w:shd w:val="clear" w:color="auto" w:fill="auto"/>
          </w:tcPr>
          <w:p w14:paraId="429E4B9B" w14:textId="3DA3BFB6"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an egg</w:t>
            </w:r>
          </w:p>
        </w:tc>
        <w:tc>
          <w:tcPr>
            <w:tcW w:w="1229" w:type="dxa"/>
            <w:shd w:val="clear" w:color="auto" w:fill="auto"/>
            <w:vAlign w:val="center"/>
          </w:tcPr>
          <w:p w14:paraId="4DC75326" w14:textId="77777777" w:rsidR="00BA674E" w:rsidRPr="00345182" w:rsidRDefault="00454070" w:rsidP="004D20BD">
            <w:pPr>
              <w:pStyle w:val="TextCuadro"/>
              <w:jc w:val="center"/>
              <w:rPr>
                <w:lang w:val="en-GB"/>
              </w:rPr>
            </w:pPr>
            <w:r w:rsidRPr="00345182">
              <w:rPr>
                <w:lang w:val="en-GB"/>
              </w:rPr>
              <w:t>0.006</w:t>
            </w:r>
          </w:p>
        </w:tc>
        <w:tc>
          <w:tcPr>
            <w:tcW w:w="1245" w:type="dxa"/>
            <w:shd w:val="clear" w:color="auto" w:fill="auto"/>
            <w:vAlign w:val="center"/>
          </w:tcPr>
          <w:p w14:paraId="72CDAA79" w14:textId="77777777" w:rsidR="00BA674E" w:rsidRPr="00345182" w:rsidRDefault="00454070" w:rsidP="004D20BD">
            <w:pPr>
              <w:pStyle w:val="TextCuadro"/>
              <w:jc w:val="center"/>
              <w:rPr>
                <w:lang w:val="en-GB"/>
              </w:rPr>
            </w:pPr>
            <w:r w:rsidRPr="00345182">
              <w:rPr>
                <w:lang w:val="en-GB"/>
              </w:rPr>
              <w:t>-0.001</w:t>
            </w:r>
          </w:p>
        </w:tc>
        <w:tc>
          <w:tcPr>
            <w:tcW w:w="1340" w:type="dxa"/>
            <w:shd w:val="clear" w:color="auto" w:fill="auto"/>
            <w:vAlign w:val="center"/>
          </w:tcPr>
          <w:p w14:paraId="5711E3B5" w14:textId="77777777" w:rsidR="00BA674E" w:rsidRPr="00345182" w:rsidRDefault="00454070" w:rsidP="004D20BD">
            <w:pPr>
              <w:pStyle w:val="TextCuadro"/>
              <w:jc w:val="center"/>
              <w:rPr>
                <w:lang w:val="en-GB"/>
              </w:rPr>
            </w:pPr>
            <w:r w:rsidRPr="00345182">
              <w:rPr>
                <w:lang w:val="en-GB"/>
              </w:rPr>
              <w:t>-0.010</w:t>
            </w:r>
          </w:p>
        </w:tc>
        <w:tc>
          <w:tcPr>
            <w:tcW w:w="1262" w:type="dxa"/>
            <w:shd w:val="clear" w:color="auto" w:fill="auto"/>
            <w:vAlign w:val="center"/>
          </w:tcPr>
          <w:p w14:paraId="64598B6A" w14:textId="77777777" w:rsidR="00BA674E" w:rsidRPr="00345182" w:rsidRDefault="00454070" w:rsidP="004D20BD">
            <w:pPr>
              <w:pStyle w:val="TextCuadro"/>
              <w:jc w:val="center"/>
              <w:rPr>
                <w:lang w:val="en-GB"/>
              </w:rPr>
            </w:pPr>
            <w:r w:rsidRPr="00345182">
              <w:rPr>
                <w:lang w:val="en-GB"/>
              </w:rPr>
              <w:t>0.308</w:t>
            </w:r>
          </w:p>
        </w:tc>
        <w:tc>
          <w:tcPr>
            <w:tcW w:w="1177" w:type="dxa"/>
            <w:shd w:val="clear" w:color="auto" w:fill="auto"/>
            <w:vAlign w:val="center"/>
          </w:tcPr>
          <w:p w14:paraId="5A465A97" w14:textId="77777777" w:rsidR="00BA674E" w:rsidRPr="00345182" w:rsidRDefault="00454070" w:rsidP="004D20BD">
            <w:pPr>
              <w:pStyle w:val="TextCuadro"/>
              <w:jc w:val="center"/>
              <w:rPr>
                <w:lang w:val="en-GB"/>
              </w:rPr>
            </w:pPr>
            <w:r w:rsidRPr="00345182">
              <w:rPr>
                <w:lang w:val="en-GB"/>
              </w:rPr>
              <w:t>0.626</w:t>
            </w:r>
          </w:p>
        </w:tc>
      </w:tr>
      <w:tr w:rsidR="00BA674E" w:rsidRPr="00345182" w14:paraId="0E8C8118" w14:textId="77777777" w:rsidTr="00C001C5">
        <w:trPr>
          <w:trHeight w:val="227"/>
        </w:trPr>
        <w:tc>
          <w:tcPr>
            <w:tcW w:w="3234" w:type="dxa"/>
            <w:vMerge/>
            <w:shd w:val="clear" w:color="auto" w:fill="auto"/>
          </w:tcPr>
          <w:p w14:paraId="35E35729" w14:textId="77777777" w:rsidR="00BA674E" w:rsidRPr="00345182" w:rsidRDefault="00BA674E" w:rsidP="004D20BD">
            <w:pPr>
              <w:pStyle w:val="TextCuadro"/>
              <w:rPr>
                <w:lang w:val="en-GB"/>
              </w:rPr>
            </w:pPr>
          </w:p>
        </w:tc>
        <w:tc>
          <w:tcPr>
            <w:tcW w:w="1229" w:type="dxa"/>
            <w:shd w:val="clear" w:color="auto" w:fill="auto"/>
            <w:vAlign w:val="center"/>
          </w:tcPr>
          <w:p w14:paraId="6D9390E4" w14:textId="77777777" w:rsidR="00BA674E" w:rsidRPr="00345182" w:rsidRDefault="00454070" w:rsidP="004D20BD">
            <w:pPr>
              <w:pStyle w:val="TextCuadro"/>
              <w:jc w:val="center"/>
              <w:rPr>
                <w:lang w:val="en-GB"/>
              </w:rPr>
            </w:pPr>
            <w:r w:rsidRPr="00345182">
              <w:rPr>
                <w:lang w:val="en-GB"/>
              </w:rPr>
              <w:t>(0.010)</w:t>
            </w:r>
          </w:p>
        </w:tc>
        <w:tc>
          <w:tcPr>
            <w:tcW w:w="1245" w:type="dxa"/>
            <w:shd w:val="clear" w:color="auto" w:fill="auto"/>
            <w:vAlign w:val="center"/>
          </w:tcPr>
          <w:p w14:paraId="512A623A" w14:textId="77777777" w:rsidR="00BA674E" w:rsidRPr="00345182" w:rsidRDefault="00454070" w:rsidP="004D20BD">
            <w:pPr>
              <w:pStyle w:val="TextCuadro"/>
              <w:jc w:val="center"/>
              <w:rPr>
                <w:lang w:val="en-GB"/>
              </w:rPr>
            </w:pPr>
            <w:r w:rsidRPr="00345182">
              <w:rPr>
                <w:lang w:val="en-GB"/>
              </w:rPr>
              <w:t>(0.007)</w:t>
            </w:r>
          </w:p>
        </w:tc>
        <w:tc>
          <w:tcPr>
            <w:tcW w:w="1340" w:type="dxa"/>
            <w:shd w:val="clear" w:color="auto" w:fill="auto"/>
            <w:vAlign w:val="center"/>
          </w:tcPr>
          <w:p w14:paraId="62073E62" w14:textId="77777777" w:rsidR="00BA674E" w:rsidRPr="00345182" w:rsidRDefault="00454070" w:rsidP="004D20BD">
            <w:pPr>
              <w:pStyle w:val="TextCuadro"/>
              <w:jc w:val="center"/>
              <w:rPr>
                <w:lang w:val="en-GB"/>
              </w:rPr>
            </w:pPr>
            <w:r w:rsidRPr="00345182">
              <w:rPr>
                <w:lang w:val="en-GB"/>
              </w:rPr>
              <w:t>(0.012)</w:t>
            </w:r>
          </w:p>
        </w:tc>
        <w:tc>
          <w:tcPr>
            <w:tcW w:w="1262" w:type="dxa"/>
            <w:shd w:val="clear" w:color="auto" w:fill="auto"/>
            <w:vAlign w:val="center"/>
          </w:tcPr>
          <w:p w14:paraId="4AF12458" w14:textId="77777777" w:rsidR="00BA674E" w:rsidRPr="00345182" w:rsidRDefault="00BA674E" w:rsidP="004D20BD">
            <w:pPr>
              <w:pStyle w:val="TextCuadro"/>
              <w:jc w:val="center"/>
              <w:rPr>
                <w:lang w:val="en-GB"/>
              </w:rPr>
            </w:pPr>
          </w:p>
        </w:tc>
        <w:tc>
          <w:tcPr>
            <w:tcW w:w="1177" w:type="dxa"/>
            <w:shd w:val="clear" w:color="auto" w:fill="auto"/>
            <w:vAlign w:val="center"/>
          </w:tcPr>
          <w:p w14:paraId="200C2FA5" w14:textId="77777777" w:rsidR="00BA674E" w:rsidRPr="00345182" w:rsidRDefault="00BA674E" w:rsidP="004D20BD">
            <w:pPr>
              <w:pStyle w:val="TextCuadro"/>
              <w:jc w:val="center"/>
              <w:rPr>
                <w:lang w:val="en-GB"/>
              </w:rPr>
            </w:pPr>
          </w:p>
        </w:tc>
      </w:tr>
      <w:tr w:rsidR="00BA674E" w:rsidRPr="00345182" w14:paraId="6324CF7E" w14:textId="77777777" w:rsidTr="00C001C5">
        <w:trPr>
          <w:trHeight w:val="227"/>
        </w:trPr>
        <w:tc>
          <w:tcPr>
            <w:tcW w:w="3234" w:type="dxa"/>
            <w:shd w:val="clear" w:color="auto" w:fill="auto"/>
          </w:tcPr>
          <w:p w14:paraId="3F413961"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444318E7" w14:textId="77777777" w:rsidR="00BA674E" w:rsidRPr="00345182" w:rsidRDefault="00454070" w:rsidP="004D20BD">
            <w:pPr>
              <w:pStyle w:val="TextCuadro"/>
              <w:jc w:val="center"/>
              <w:rPr>
                <w:lang w:val="en-GB"/>
              </w:rPr>
            </w:pPr>
            <w:r w:rsidRPr="00345182">
              <w:rPr>
                <w:lang w:val="en-GB"/>
              </w:rPr>
              <w:t>1766</w:t>
            </w:r>
          </w:p>
        </w:tc>
        <w:tc>
          <w:tcPr>
            <w:tcW w:w="1245" w:type="dxa"/>
            <w:shd w:val="clear" w:color="auto" w:fill="auto"/>
            <w:vAlign w:val="center"/>
          </w:tcPr>
          <w:p w14:paraId="5D1F2783" w14:textId="77777777" w:rsidR="00BA674E" w:rsidRPr="00345182" w:rsidRDefault="00454070" w:rsidP="004D20BD">
            <w:pPr>
              <w:pStyle w:val="TextCuadro"/>
              <w:jc w:val="center"/>
              <w:rPr>
                <w:lang w:val="en-GB"/>
              </w:rPr>
            </w:pPr>
            <w:r w:rsidRPr="00345182">
              <w:rPr>
                <w:lang w:val="en-GB"/>
              </w:rPr>
              <w:t>1766</w:t>
            </w:r>
          </w:p>
        </w:tc>
        <w:tc>
          <w:tcPr>
            <w:tcW w:w="1340" w:type="dxa"/>
            <w:shd w:val="clear" w:color="auto" w:fill="auto"/>
            <w:vAlign w:val="center"/>
          </w:tcPr>
          <w:p w14:paraId="0F3BC561" w14:textId="77777777" w:rsidR="00BA674E" w:rsidRPr="00345182" w:rsidRDefault="00454070" w:rsidP="004D20BD">
            <w:pPr>
              <w:pStyle w:val="TextCuadro"/>
              <w:jc w:val="center"/>
              <w:rPr>
                <w:lang w:val="en-GB"/>
              </w:rPr>
            </w:pPr>
            <w:r w:rsidRPr="00345182">
              <w:rPr>
                <w:lang w:val="en-GB"/>
              </w:rPr>
              <w:t>1766</w:t>
            </w:r>
          </w:p>
        </w:tc>
        <w:tc>
          <w:tcPr>
            <w:tcW w:w="1262" w:type="dxa"/>
            <w:shd w:val="clear" w:color="auto" w:fill="auto"/>
            <w:vAlign w:val="center"/>
          </w:tcPr>
          <w:p w14:paraId="030FC63A" w14:textId="77777777" w:rsidR="00BA674E" w:rsidRPr="00345182" w:rsidRDefault="00BA674E" w:rsidP="004D20BD">
            <w:pPr>
              <w:pStyle w:val="TextCuadro"/>
              <w:jc w:val="center"/>
              <w:rPr>
                <w:lang w:val="en-GB"/>
              </w:rPr>
            </w:pPr>
          </w:p>
        </w:tc>
        <w:tc>
          <w:tcPr>
            <w:tcW w:w="1177" w:type="dxa"/>
            <w:shd w:val="clear" w:color="auto" w:fill="auto"/>
            <w:vAlign w:val="center"/>
          </w:tcPr>
          <w:p w14:paraId="0F344417" w14:textId="77777777" w:rsidR="00BA674E" w:rsidRPr="00345182" w:rsidRDefault="00BA674E" w:rsidP="004D20BD">
            <w:pPr>
              <w:pStyle w:val="TextCuadro"/>
              <w:jc w:val="center"/>
              <w:rPr>
                <w:lang w:val="en-GB"/>
              </w:rPr>
            </w:pPr>
          </w:p>
        </w:tc>
      </w:tr>
      <w:tr w:rsidR="00BA674E" w:rsidRPr="00345182" w14:paraId="061DFEEA" w14:textId="77777777" w:rsidTr="00C001C5">
        <w:trPr>
          <w:trHeight w:val="227"/>
        </w:trPr>
        <w:tc>
          <w:tcPr>
            <w:tcW w:w="3234" w:type="dxa"/>
            <w:vMerge w:val="restart"/>
            <w:shd w:val="clear" w:color="auto" w:fill="auto"/>
          </w:tcPr>
          <w:p w14:paraId="1638FAE7" w14:textId="4DFE8115"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 xml:space="preserve">of a </w:t>
            </w:r>
            <w:r w:rsidR="00944A81" w:rsidRPr="00345182">
              <w:rPr>
                <w:lang w:val="en-GB"/>
              </w:rPr>
              <w:t>litre</w:t>
            </w:r>
            <w:r w:rsidRPr="00345182">
              <w:rPr>
                <w:lang w:val="en-GB"/>
              </w:rPr>
              <w:t xml:space="preserve"> of matsoni</w:t>
            </w:r>
          </w:p>
        </w:tc>
        <w:tc>
          <w:tcPr>
            <w:tcW w:w="1229" w:type="dxa"/>
            <w:shd w:val="clear" w:color="auto" w:fill="auto"/>
            <w:vAlign w:val="center"/>
          </w:tcPr>
          <w:p w14:paraId="22FE3980" w14:textId="77777777" w:rsidR="00BA674E" w:rsidRPr="00345182" w:rsidRDefault="00454070" w:rsidP="004D20BD">
            <w:pPr>
              <w:pStyle w:val="TextCuadro"/>
              <w:jc w:val="center"/>
              <w:rPr>
                <w:lang w:val="en-GB"/>
              </w:rPr>
            </w:pPr>
            <w:r w:rsidRPr="00345182">
              <w:rPr>
                <w:lang w:val="en-GB"/>
              </w:rPr>
              <w:t>0.643</w:t>
            </w:r>
          </w:p>
        </w:tc>
        <w:tc>
          <w:tcPr>
            <w:tcW w:w="1245" w:type="dxa"/>
            <w:shd w:val="clear" w:color="auto" w:fill="auto"/>
            <w:vAlign w:val="center"/>
          </w:tcPr>
          <w:p w14:paraId="0DF0A537" w14:textId="77777777" w:rsidR="00BA674E" w:rsidRPr="00345182" w:rsidRDefault="00454070" w:rsidP="004D20BD">
            <w:pPr>
              <w:pStyle w:val="TextCuadro"/>
              <w:jc w:val="center"/>
              <w:rPr>
                <w:lang w:val="en-GB"/>
              </w:rPr>
            </w:pPr>
            <w:r w:rsidRPr="00345182">
              <w:rPr>
                <w:lang w:val="en-GB"/>
              </w:rPr>
              <w:t>0.216</w:t>
            </w:r>
          </w:p>
        </w:tc>
        <w:tc>
          <w:tcPr>
            <w:tcW w:w="1340" w:type="dxa"/>
            <w:shd w:val="clear" w:color="auto" w:fill="auto"/>
            <w:vAlign w:val="center"/>
          </w:tcPr>
          <w:p w14:paraId="63FEEDEB" w14:textId="77777777" w:rsidR="00BA674E" w:rsidRPr="00345182" w:rsidRDefault="00454070" w:rsidP="004D20BD">
            <w:pPr>
              <w:pStyle w:val="TextCuadro"/>
              <w:jc w:val="center"/>
              <w:rPr>
                <w:lang w:val="en-GB"/>
              </w:rPr>
            </w:pPr>
            <w:r w:rsidRPr="00345182">
              <w:rPr>
                <w:lang w:val="en-GB"/>
              </w:rPr>
              <w:t>-0.047</w:t>
            </w:r>
          </w:p>
        </w:tc>
        <w:tc>
          <w:tcPr>
            <w:tcW w:w="1262" w:type="dxa"/>
            <w:shd w:val="clear" w:color="auto" w:fill="auto"/>
            <w:vAlign w:val="center"/>
          </w:tcPr>
          <w:p w14:paraId="45FA4064" w14:textId="77777777" w:rsidR="00BA674E" w:rsidRPr="00345182" w:rsidRDefault="00454070" w:rsidP="004D20BD">
            <w:pPr>
              <w:pStyle w:val="TextCuadro"/>
              <w:jc w:val="center"/>
              <w:rPr>
                <w:lang w:val="en-GB"/>
              </w:rPr>
            </w:pPr>
            <w:r w:rsidRPr="00345182">
              <w:rPr>
                <w:lang w:val="en-GB"/>
              </w:rPr>
              <w:t>2.254</w:t>
            </w:r>
          </w:p>
        </w:tc>
        <w:tc>
          <w:tcPr>
            <w:tcW w:w="1177" w:type="dxa"/>
            <w:shd w:val="clear" w:color="auto" w:fill="auto"/>
            <w:vAlign w:val="center"/>
          </w:tcPr>
          <w:p w14:paraId="2C850503" w14:textId="77777777" w:rsidR="00BA674E" w:rsidRPr="00345182" w:rsidRDefault="00454070" w:rsidP="004D20BD">
            <w:pPr>
              <w:pStyle w:val="TextCuadro"/>
              <w:jc w:val="center"/>
              <w:rPr>
                <w:lang w:val="en-GB"/>
              </w:rPr>
            </w:pPr>
            <w:r w:rsidRPr="00345182">
              <w:rPr>
                <w:lang w:val="en-GB"/>
              </w:rPr>
              <w:t>6.113+</w:t>
            </w:r>
          </w:p>
        </w:tc>
      </w:tr>
      <w:tr w:rsidR="00BA674E" w:rsidRPr="00345182" w14:paraId="4591D7A8" w14:textId="77777777" w:rsidTr="00C001C5">
        <w:trPr>
          <w:trHeight w:val="227"/>
        </w:trPr>
        <w:tc>
          <w:tcPr>
            <w:tcW w:w="3234" w:type="dxa"/>
            <w:vMerge/>
            <w:shd w:val="clear" w:color="auto" w:fill="auto"/>
          </w:tcPr>
          <w:p w14:paraId="47C8FAAC" w14:textId="77777777" w:rsidR="00BA674E" w:rsidRPr="00345182" w:rsidRDefault="00BA674E" w:rsidP="004D20BD">
            <w:pPr>
              <w:pStyle w:val="TextCuadro"/>
              <w:rPr>
                <w:lang w:val="en-GB"/>
              </w:rPr>
            </w:pPr>
          </w:p>
        </w:tc>
        <w:tc>
          <w:tcPr>
            <w:tcW w:w="1229" w:type="dxa"/>
            <w:shd w:val="clear" w:color="auto" w:fill="auto"/>
            <w:vAlign w:val="center"/>
          </w:tcPr>
          <w:p w14:paraId="04458403" w14:textId="77777777" w:rsidR="00BA674E" w:rsidRPr="00345182" w:rsidRDefault="00454070" w:rsidP="004D20BD">
            <w:pPr>
              <w:pStyle w:val="TextCuadro"/>
              <w:jc w:val="center"/>
              <w:rPr>
                <w:lang w:val="en-GB"/>
              </w:rPr>
            </w:pPr>
            <w:r w:rsidRPr="00345182">
              <w:rPr>
                <w:lang w:val="en-GB"/>
              </w:rPr>
              <w:t>(0.326)</w:t>
            </w:r>
          </w:p>
        </w:tc>
        <w:tc>
          <w:tcPr>
            <w:tcW w:w="1245" w:type="dxa"/>
            <w:shd w:val="clear" w:color="auto" w:fill="auto"/>
            <w:vAlign w:val="center"/>
          </w:tcPr>
          <w:p w14:paraId="79E60D4D" w14:textId="77777777" w:rsidR="00BA674E" w:rsidRPr="00345182" w:rsidRDefault="00454070" w:rsidP="004D20BD">
            <w:pPr>
              <w:pStyle w:val="TextCuadro"/>
              <w:jc w:val="center"/>
              <w:rPr>
                <w:lang w:val="en-GB"/>
              </w:rPr>
            </w:pPr>
            <w:r w:rsidRPr="00345182">
              <w:rPr>
                <w:lang w:val="en-GB"/>
              </w:rPr>
              <w:t>(0.319)</w:t>
            </w:r>
          </w:p>
        </w:tc>
        <w:tc>
          <w:tcPr>
            <w:tcW w:w="1340" w:type="dxa"/>
            <w:shd w:val="clear" w:color="auto" w:fill="auto"/>
            <w:vAlign w:val="center"/>
          </w:tcPr>
          <w:p w14:paraId="0999353E" w14:textId="77777777" w:rsidR="00BA674E" w:rsidRPr="00345182" w:rsidRDefault="00454070" w:rsidP="004D20BD">
            <w:pPr>
              <w:pStyle w:val="TextCuadro"/>
              <w:jc w:val="center"/>
              <w:rPr>
                <w:lang w:val="en-GB"/>
              </w:rPr>
            </w:pPr>
            <w:r w:rsidRPr="00345182">
              <w:rPr>
                <w:lang w:val="en-GB"/>
              </w:rPr>
              <w:t>(0.469)</w:t>
            </w:r>
          </w:p>
        </w:tc>
        <w:tc>
          <w:tcPr>
            <w:tcW w:w="1262" w:type="dxa"/>
            <w:shd w:val="clear" w:color="auto" w:fill="auto"/>
            <w:vAlign w:val="center"/>
          </w:tcPr>
          <w:p w14:paraId="559C3F26" w14:textId="77777777" w:rsidR="00BA674E" w:rsidRPr="00345182" w:rsidRDefault="00BA674E" w:rsidP="004D20BD">
            <w:pPr>
              <w:pStyle w:val="TextCuadro"/>
              <w:jc w:val="center"/>
              <w:rPr>
                <w:lang w:val="en-GB"/>
              </w:rPr>
            </w:pPr>
          </w:p>
        </w:tc>
        <w:tc>
          <w:tcPr>
            <w:tcW w:w="1177" w:type="dxa"/>
            <w:shd w:val="clear" w:color="auto" w:fill="auto"/>
            <w:vAlign w:val="center"/>
          </w:tcPr>
          <w:p w14:paraId="662F7469" w14:textId="77777777" w:rsidR="00BA674E" w:rsidRPr="00345182" w:rsidRDefault="00BA674E" w:rsidP="004D20BD">
            <w:pPr>
              <w:pStyle w:val="TextCuadro"/>
              <w:jc w:val="center"/>
              <w:rPr>
                <w:lang w:val="en-GB"/>
              </w:rPr>
            </w:pPr>
          </w:p>
        </w:tc>
      </w:tr>
      <w:tr w:rsidR="00BA674E" w:rsidRPr="00345182" w14:paraId="7D88B0A0" w14:textId="77777777" w:rsidTr="00C001C5">
        <w:trPr>
          <w:trHeight w:val="227"/>
        </w:trPr>
        <w:tc>
          <w:tcPr>
            <w:tcW w:w="3234" w:type="dxa"/>
            <w:shd w:val="clear" w:color="auto" w:fill="auto"/>
          </w:tcPr>
          <w:p w14:paraId="070B1702"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4F7E6C6F" w14:textId="77777777" w:rsidR="00BA674E" w:rsidRPr="00345182" w:rsidRDefault="00454070" w:rsidP="004D20BD">
            <w:pPr>
              <w:pStyle w:val="TextCuadro"/>
              <w:jc w:val="center"/>
              <w:rPr>
                <w:lang w:val="en-GB"/>
              </w:rPr>
            </w:pPr>
            <w:r w:rsidRPr="00345182">
              <w:rPr>
                <w:lang w:val="en-GB"/>
              </w:rPr>
              <w:t>621</w:t>
            </w:r>
          </w:p>
        </w:tc>
        <w:tc>
          <w:tcPr>
            <w:tcW w:w="1245" w:type="dxa"/>
            <w:shd w:val="clear" w:color="auto" w:fill="auto"/>
            <w:vAlign w:val="center"/>
          </w:tcPr>
          <w:p w14:paraId="4012CDD1" w14:textId="77777777" w:rsidR="00BA674E" w:rsidRPr="00345182" w:rsidRDefault="00454070" w:rsidP="004D20BD">
            <w:pPr>
              <w:pStyle w:val="TextCuadro"/>
              <w:jc w:val="center"/>
              <w:rPr>
                <w:lang w:val="en-GB"/>
              </w:rPr>
            </w:pPr>
            <w:r w:rsidRPr="00345182">
              <w:rPr>
                <w:lang w:val="en-GB"/>
              </w:rPr>
              <w:t>621</w:t>
            </w:r>
          </w:p>
        </w:tc>
        <w:tc>
          <w:tcPr>
            <w:tcW w:w="1340" w:type="dxa"/>
            <w:shd w:val="clear" w:color="auto" w:fill="auto"/>
            <w:vAlign w:val="center"/>
          </w:tcPr>
          <w:p w14:paraId="2C6EAF8E" w14:textId="77777777" w:rsidR="00BA674E" w:rsidRPr="00345182" w:rsidRDefault="00454070" w:rsidP="004D20BD">
            <w:pPr>
              <w:pStyle w:val="TextCuadro"/>
              <w:jc w:val="center"/>
              <w:rPr>
                <w:lang w:val="en-GB"/>
              </w:rPr>
            </w:pPr>
            <w:r w:rsidRPr="00345182">
              <w:rPr>
                <w:lang w:val="en-GB"/>
              </w:rPr>
              <w:t>621</w:t>
            </w:r>
          </w:p>
        </w:tc>
        <w:tc>
          <w:tcPr>
            <w:tcW w:w="1262" w:type="dxa"/>
            <w:shd w:val="clear" w:color="auto" w:fill="auto"/>
            <w:vAlign w:val="center"/>
          </w:tcPr>
          <w:p w14:paraId="2D51B241" w14:textId="77777777" w:rsidR="00BA674E" w:rsidRPr="00345182" w:rsidRDefault="00BA674E" w:rsidP="004D20BD">
            <w:pPr>
              <w:pStyle w:val="TextCuadro"/>
              <w:jc w:val="center"/>
              <w:rPr>
                <w:lang w:val="en-GB"/>
              </w:rPr>
            </w:pPr>
          </w:p>
        </w:tc>
        <w:tc>
          <w:tcPr>
            <w:tcW w:w="1177" w:type="dxa"/>
            <w:shd w:val="clear" w:color="auto" w:fill="auto"/>
            <w:vAlign w:val="center"/>
          </w:tcPr>
          <w:p w14:paraId="32302F05" w14:textId="77777777" w:rsidR="00BA674E" w:rsidRPr="00345182" w:rsidRDefault="00BA674E" w:rsidP="004D20BD">
            <w:pPr>
              <w:pStyle w:val="TextCuadro"/>
              <w:jc w:val="center"/>
              <w:rPr>
                <w:lang w:val="en-GB"/>
              </w:rPr>
            </w:pPr>
          </w:p>
        </w:tc>
      </w:tr>
      <w:tr w:rsidR="00BA674E" w:rsidRPr="00345182" w14:paraId="4540EA2B" w14:textId="77777777" w:rsidTr="00C001C5">
        <w:trPr>
          <w:trHeight w:val="227"/>
        </w:trPr>
        <w:tc>
          <w:tcPr>
            <w:tcW w:w="3234" w:type="dxa"/>
            <w:vMerge w:val="restart"/>
            <w:shd w:val="clear" w:color="auto" w:fill="auto"/>
          </w:tcPr>
          <w:p w14:paraId="7FECD3D8" w14:textId="37AAE5E9"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butter</w:t>
            </w:r>
          </w:p>
        </w:tc>
        <w:tc>
          <w:tcPr>
            <w:tcW w:w="1229" w:type="dxa"/>
            <w:shd w:val="clear" w:color="auto" w:fill="auto"/>
            <w:vAlign w:val="center"/>
          </w:tcPr>
          <w:p w14:paraId="3B881110" w14:textId="77777777" w:rsidR="00BA674E" w:rsidRPr="00345182" w:rsidRDefault="00454070" w:rsidP="004D20BD">
            <w:pPr>
              <w:pStyle w:val="TextCuadro"/>
              <w:jc w:val="center"/>
              <w:rPr>
                <w:lang w:val="en-GB"/>
              </w:rPr>
            </w:pPr>
            <w:r w:rsidRPr="00345182">
              <w:rPr>
                <w:lang w:val="en-GB"/>
              </w:rPr>
              <w:t>-0.915</w:t>
            </w:r>
          </w:p>
        </w:tc>
        <w:tc>
          <w:tcPr>
            <w:tcW w:w="1245" w:type="dxa"/>
            <w:shd w:val="clear" w:color="auto" w:fill="auto"/>
            <w:vAlign w:val="center"/>
          </w:tcPr>
          <w:p w14:paraId="6E035592" w14:textId="77777777" w:rsidR="00BA674E" w:rsidRPr="00345182" w:rsidRDefault="00454070" w:rsidP="004D20BD">
            <w:pPr>
              <w:pStyle w:val="TextCuadro"/>
              <w:jc w:val="center"/>
              <w:rPr>
                <w:lang w:val="en-GB"/>
              </w:rPr>
            </w:pPr>
            <w:r w:rsidRPr="00345182">
              <w:rPr>
                <w:lang w:val="en-GB"/>
              </w:rPr>
              <w:t>-0.344</w:t>
            </w:r>
          </w:p>
        </w:tc>
        <w:tc>
          <w:tcPr>
            <w:tcW w:w="1340" w:type="dxa"/>
            <w:shd w:val="clear" w:color="auto" w:fill="auto"/>
            <w:vAlign w:val="center"/>
          </w:tcPr>
          <w:p w14:paraId="10F6BC2D" w14:textId="77777777" w:rsidR="00BA674E" w:rsidRPr="00345182" w:rsidRDefault="00454070" w:rsidP="004D20BD">
            <w:pPr>
              <w:pStyle w:val="TextCuadro"/>
              <w:jc w:val="center"/>
              <w:rPr>
                <w:lang w:val="en-GB"/>
              </w:rPr>
            </w:pPr>
            <w:r w:rsidRPr="00345182">
              <w:rPr>
                <w:lang w:val="en-GB"/>
              </w:rPr>
              <w:t>0.320</w:t>
            </w:r>
          </w:p>
        </w:tc>
        <w:tc>
          <w:tcPr>
            <w:tcW w:w="1262" w:type="dxa"/>
            <w:shd w:val="clear" w:color="auto" w:fill="auto"/>
            <w:vAlign w:val="center"/>
          </w:tcPr>
          <w:p w14:paraId="649DC0D2" w14:textId="77777777" w:rsidR="00BA674E" w:rsidRPr="00345182" w:rsidRDefault="00454070" w:rsidP="004D20BD">
            <w:pPr>
              <w:pStyle w:val="TextCuadro"/>
              <w:jc w:val="center"/>
              <w:rPr>
                <w:lang w:val="en-GB"/>
              </w:rPr>
            </w:pPr>
            <w:r w:rsidRPr="00345182">
              <w:rPr>
                <w:lang w:val="en-GB"/>
              </w:rPr>
              <w:t>9.994</w:t>
            </w:r>
          </w:p>
        </w:tc>
        <w:tc>
          <w:tcPr>
            <w:tcW w:w="1177" w:type="dxa"/>
            <w:shd w:val="clear" w:color="auto" w:fill="auto"/>
            <w:vAlign w:val="center"/>
          </w:tcPr>
          <w:p w14:paraId="12FB1427" w14:textId="77777777" w:rsidR="00BA674E" w:rsidRPr="00345182" w:rsidRDefault="00454070" w:rsidP="004D20BD">
            <w:pPr>
              <w:pStyle w:val="TextCuadro"/>
              <w:jc w:val="center"/>
              <w:rPr>
                <w:lang w:val="en-GB"/>
              </w:rPr>
            </w:pPr>
            <w:r w:rsidRPr="00345182">
              <w:rPr>
                <w:lang w:val="en-GB"/>
              </w:rPr>
              <w:t>2.420</w:t>
            </w:r>
          </w:p>
        </w:tc>
      </w:tr>
      <w:tr w:rsidR="00BA674E" w:rsidRPr="00345182" w14:paraId="13823FB9" w14:textId="77777777" w:rsidTr="00C001C5">
        <w:trPr>
          <w:trHeight w:val="227"/>
        </w:trPr>
        <w:tc>
          <w:tcPr>
            <w:tcW w:w="3234" w:type="dxa"/>
            <w:vMerge/>
            <w:shd w:val="clear" w:color="auto" w:fill="auto"/>
          </w:tcPr>
          <w:p w14:paraId="666450D4" w14:textId="77777777" w:rsidR="00BA674E" w:rsidRPr="00345182" w:rsidRDefault="00BA674E" w:rsidP="004D20BD">
            <w:pPr>
              <w:pStyle w:val="TextCuadro"/>
              <w:rPr>
                <w:lang w:val="en-GB"/>
              </w:rPr>
            </w:pPr>
          </w:p>
        </w:tc>
        <w:tc>
          <w:tcPr>
            <w:tcW w:w="1229" w:type="dxa"/>
            <w:shd w:val="clear" w:color="auto" w:fill="auto"/>
            <w:vAlign w:val="center"/>
          </w:tcPr>
          <w:p w14:paraId="317DD3B8" w14:textId="77777777" w:rsidR="00BA674E" w:rsidRPr="00345182" w:rsidRDefault="00454070" w:rsidP="004D20BD">
            <w:pPr>
              <w:pStyle w:val="TextCuadro"/>
              <w:jc w:val="center"/>
              <w:rPr>
                <w:lang w:val="en-GB"/>
              </w:rPr>
            </w:pPr>
            <w:r w:rsidRPr="00345182">
              <w:rPr>
                <w:lang w:val="en-GB"/>
              </w:rPr>
              <w:t>(0.612)</w:t>
            </w:r>
          </w:p>
        </w:tc>
        <w:tc>
          <w:tcPr>
            <w:tcW w:w="1245" w:type="dxa"/>
            <w:shd w:val="clear" w:color="auto" w:fill="auto"/>
            <w:vAlign w:val="center"/>
          </w:tcPr>
          <w:p w14:paraId="4330199A" w14:textId="77777777" w:rsidR="00BA674E" w:rsidRPr="00345182" w:rsidRDefault="00454070" w:rsidP="004D20BD">
            <w:pPr>
              <w:pStyle w:val="TextCuadro"/>
              <w:jc w:val="center"/>
              <w:rPr>
                <w:lang w:val="en-GB"/>
              </w:rPr>
            </w:pPr>
            <w:r w:rsidRPr="00345182">
              <w:rPr>
                <w:lang w:val="en-GB"/>
              </w:rPr>
              <w:t>(0.652)</w:t>
            </w:r>
          </w:p>
        </w:tc>
        <w:tc>
          <w:tcPr>
            <w:tcW w:w="1340" w:type="dxa"/>
            <w:shd w:val="clear" w:color="auto" w:fill="auto"/>
            <w:vAlign w:val="center"/>
          </w:tcPr>
          <w:p w14:paraId="27530808" w14:textId="77777777" w:rsidR="00BA674E" w:rsidRPr="00345182" w:rsidRDefault="00454070" w:rsidP="004D20BD">
            <w:pPr>
              <w:pStyle w:val="TextCuadro"/>
              <w:jc w:val="center"/>
              <w:rPr>
                <w:lang w:val="en-GB"/>
              </w:rPr>
            </w:pPr>
            <w:r w:rsidRPr="00345182">
              <w:rPr>
                <w:lang w:val="en-GB"/>
              </w:rPr>
              <w:t>(0.820)</w:t>
            </w:r>
          </w:p>
        </w:tc>
        <w:tc>
          <w:tcPr>
            <w:tcW w:w="1262" w:type="dxa"/>
            <w:shd w:val="clear" w:color="auto" w:fill="auto"/>
            <w:vAlign w:val="center"/>
          </w:tcPr>
          <w:p w14:paraId="3767E1A4" w14:textId="77777777" w:rsidR="00BA674E" w:rsidRPr="00345182" w:rsidRDefault="00BA674E" w:rsidP="004D20BD">
            <w:pPr>
              <w:pStyle w:val="TextCuadro"/>
              <w:jc w:val="center"/>
              <w:rPr>
                <w:lang w:val="en-GB"/>
              </w:rPr>
            </w:pPr>
          </w:p>
        </w:tc>
        <w:tc>
          <w:tcPr>
            <w:tcW w:w="1177" w:type="dxa"/>
            <w:shd w:val="clear" w:color="auto" w:fill="auto"/>
            <w:vAlign w:val="center"/>
          </w:tcPr>
          <w:p w14:paraId="2748160A" w14:textId="77777777" w:rsidR="00BA674E" w:rsidRPr="00345182" w:rsidRDefault="00BA674E" w:rsidP="004D20BD">
            <w:pPr>
              <w:pStyle w:val="TextCuadro"/>
              <w:jc w:val="center"/>
              <w:rPr>
                <w:lang w:val="en-GB"/>
              </w:rPr>
            </w:pPr>
          </w:p>
        </w:tc>
      </w:tr>
      <w:tr w:rsidR="00BA674E" w:rsidRPr="00345182" w14:paraId="5B02E0E9" w14:textId="77777777" w:rsidTr="00C001C5">
        <w:trPr>
          <w:trHeight w:val="227"/>
        </w:trPr>
        <w:tc>
          <w:tcPr>
            <w:tcW w:w="3234" w:type="dxa"/>
            <w:shd w:val="clear" w:color="auto" w:fill="auto"/>
          </w:tcPr>
          <w:p w14:paraId="06D357A1"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74D57089" w14:textId="77777777" w:rsidR="00BA674E" w:rsidRPr="00345182" w:rsidRDefault="00454070" w:rsidP="004D20BD">
            <w:pPr>
              <w:pStyle w:val="TextCuadro"/>
              <w:jc w:val="center"/>
              <w:rPr>
                <w:lang w:val="en-GB"/>
              </w:rPr>
            </w:pPr>
            <w:r w:rsidRPr="00345182">
              <w:rPr>
                <w:lang w:val="en-GB"/>
              </w:rPr>
              <w:t>1712</w:t>
            </w:r>
          </w:p>
        </w:tc>
        <w:tc>
          <w:tcPr>
            <w:tcW w:w="1245" w:type="dxa"/>
            <w:shd w:val="clear" w:color="auto" w:fill="auto"/>
            <w:vAlign w:val="center"/>
          </w:tcPr>
          <w:p w14:paraId="3B4B28B0" w14:textId="77777777" w:rsidR="00BA674E" w:rsidRPr="00345182" w:rsidRDefault="00454070" w:rsidP="004D20BD">
            <w:pPr>
              <w:pStyle w:val="TextCuadro"/>
              <w:jc w:val="center"/>
              <w:rPr>
                <w:lang w:val="en-GB"/>
              </w:rPr>
            </w:pPr>
            <w:r w:rsidRPr="00345182">
              <w:rPr>
                <w:lang w:val="en-GB"/>
              </w:rPr>
              <w:t>1712</w:t>
            </w:r>
          </w:p>
        </w:tc>
        <w:tc>
          <w:tcPr>
            <w:tcW w:w="1340" w:type="dxa"/>
            <w:shd w:val="clear" w:color="auto" w:fill="auto"/>
            <w:vAlign w:val="center"/>
          </w:tcPr>
          <w:p w14:paraId="4D64B796" w14:textId="77777777" w:rsidR="00BA674E" w:rsidRPr="00345182" w:rsidRDefault="00454070" w:rsidP="004D20BD">
            <w:pPr>
              <w:pStyle w:val="TextCuadro"/>
              <w:jc w:val="center"/>
              <w:rPr>
                <w:lang w:val="en-GB"/>
              </w:rPr>
            </w:pPr>
            <w:r w:rsidRPr="00345182">
              <w:rPr>
                <w:lang w:val="en-GB"/>
              </w:rPr>
              <w:t>1712</w:t>
            </w:r>
          </w:p>
        </w:tc>
        <w:tc>
          <w:tcPr>
            <w:tcW w:w="1262" w:type="dxa"/>
            <w:shd w:val="clear" w:color="auto" w:fill="auto"/>
            <w:vAlign w:val="center"/>
          </w:tcPr>
          <w:p w14:paraId="2BE3D28E" w14:textId="77777777" w:rsidR="00BA674E" w:rsidRPr="00345182" w:rsidRDefault="00BA674E" w:rsidP="004D20BD">
            <w:pPr>
              <w:pStyle w:val="TextCuadro"/>
              <w:jc w:val="center"/>
              <w:rPr>
                <w:lang w:val="en-GB"/>
              </w:rPr>
            </w:pPr>
          </w:p>
        </w:tc>
        <w:tc>
          <w:tcPr>
            <w:tcW w:w="1177" w:type="dxa"/>
            <w:shd w:val="clear" w:color="auto" w:fill="auto"/>
            <w:vAlign w:val="center"/>
          </w:tcPr>
          <w:p w14:paraId="5E115BFD" w14:textId="77777777" w:rsidR="00BA674E" w:rsidRPr="00345182" w:rsidRDefault="00BA674E" w:rsidP="004D20BD">
            <w:pPr>
              <w:pStyle w:val="TextCuadro"/>
              <w:jc w:val="center"/>
              <w:rPr>
                <w:lang w:val="en-GB"/>
              </w:rPr>
            </w:pPr>
          </w:p>
        </w:tc>
      </w:tr>
      <w:tr w:rsidR="00BA674E" w:rsidRPr="00345182" w14:paraId="3AC7619F" w14:textId="77777777" w:rsidTr="00C001C5">
        <w:trPr>
          <w:trHeight w:val="227"/>
        </w:trPr>
        <w:tc>
          <w:tcPr>
            <w:tcW w:w="3234" w:type="dxa"/>
            <w:vMerge w:val="restart"/>
            <w:shd w:val="clear" w:color="auto" w:fill="auto"/>
          </w:tcPr>
          <w:p w14:paraId="187B28FB" w14:textId="3242E8F9"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sausages</w:t>
            </w:r>
          </w:p>
        </w:tc>
        <w:tc>
          <w:tcPr>
            <w:tcW w:w="1229" w:type="dxa"/>
            <w:shd w:val="clear" w:color="auto" w:fill="auto"/>
            <w:vAlign w:val="center"/>
          </w:tcPr>
          <w:p w14:paraId="47DFF2F6" w14:textId="77777777" w:rsidR="00BA674E" w:rsidRPr="00345182" w:rsidRDefault="00454070" w:rsidP="004D20BD">
            <w:pPr>
              <w:pStyle w:val="TextCuadro"/>
              <w:jc w:val="center"/>
              <w:rPr>
                <w:lang w:val="en-GB"/>
              </w:rPr>
            </w:pPr>
            <w:r w:rsidRPr="00345182">
              <w:rPr>
                <w:lang w:val="en-GB"/>
              </w:rPr>
              <w:t>-1.347+</w:t>
            </w:r>
          </w:p>
        </w:tc>
        <w:tc>
          <w:tcPr>
            <w:tcW w:w="1245" w:type="dxa"/>
            <w:shd w:val="clear" w:color="auto" w:fill="auto"/>
            <w:vAlign w:val="center"/>
          </w:tcPr>
          <w:p w14:paraId="75788FAC" w14:textId="77777777" w:rsidR="00BA674E" w:rsidRPr="00345182" w:rsidRDefault="00454070" w:rsidP="004D20BD">
            <w:pPr>
              <w:pStyle w:val="TextCuadro"/>
              <w:jc w:val="center"/>
              <w:rPr>
                <w:lang w:val="en-GB"/>
              </w:rPr>
            </w:pPr>
            <w:r w:rsidRPr="00345182">
              <w:rPr>
                <w:lang w:val="en-GB"/>
              </w:rPr>
              <w:t>-0.204</w:t>
            </w:r>
          </w:p>
        </w:tc>
        <w:tc>
          <w:tcPr>
            <w:tcW w:w="1340" w:type="dxa"/>
            <w:shd w:val="clear" w:color="auto" w:fill="auto"/>
            <w:vAlign w:val="center"/>
          </w:tcPr>
          <w:p w14:paraId="2D2C9E31" w14:textId="77777777" w:rsidR="00BA674E" w:rsidRPr="00345182" w:rsidRDefault="00454070" w:rsidP="004D20BD">
            <w:pPr>
              <w:pStyle w:val="TextCuadro"/>
              <w:jc w:val="center"/>
              <w:rPr>
                <w:lang w:val="en-GB"/>
              </w:rPr>
            </w:pPr>
            <w:r w:rsidRPr="00345182">
              <w:rPr>
                <w:lang w:val="en-GB"/>
              </w:rPr>
              <w:t>0.675</w:t>
            </w:r>
          </w:p>
        </w:tc>
        <w:tc>
          <w:tcPr>
            <w:tcW w:w="1262" w:type="dxa"/>
            <w:shd w:val="clear" w:color="auto" w:fill="auto"/>
            <w:vAlign w:val="center"/>
          </w:tcPr>
          <w:p w14:paraId="23BD7613" w14:textId="77777777" w:rsidR="00BA674E" w:rsidRPr="00345182" w:rsidRDefault="00454070" w:rsidP="004D20BD">
            <w:pPr>
              <w:pStyle w:val="TextCuadro"/>
              <w:jc w:val="center"/>
              <w:rPr>
                <w:lang w:val="en-GB"/>
              </w:rPr>
            </w:pPr>
            <w:r w:rsidRPr="00345182">
              <w:rPr>
                <w:lang w:val="en-GB"/>
              </w:rPr>
              <w:t>8.823</w:t>
            </w:r>
          </w:p>
        </w:tc>
        <w:tc>
          <w:tcPr>
            <w:tcW w:w="1177" w:type="dxa"/>
            <w:shd w:val="clear" w:color="auto" w:fill="auto"/>
            <w:vAlign w:val="center"/>
          </w:tcPr>
          <w:p w14:paraId="36677A30" w14:textId="77777777" w:rsidR="00BA674E" w:rsidRPr="00345182" w:rsidRDefault="00454070" w:rsidP="004D20BD">
            <w:pPr>
              <w:pStyle w:val="TextCuadro"/>
              <w:jc w:val="center"/>
              <w:rPr>
                <w:lang w:val="en-GB"/>
              </w:rPr>
            </w:pPr>
            <w:r w:rsidRPr="00345182">
              <w:rPr>
                <w:lang w:val="en-GB"/>
              </w:rPr>
              <w:t>2.265</w:t>
            </w:r>
          </w:p>
        </w:tc>
      </w:tr>
      <w:tr w:rsidR="00BA674E" w:rsidRPr="00345182" w14:paraId="3620EAC5" w14:textId="77777777" w:rsidTr="00C001C5">
        <w:trPr>
          <w:trHeight w:val="227"/>
        </w:trPr>
        <w:tc>
          <w:tcPr>
            <w:tcW w:w="3234" w:type="dxa"/>
            <w:vMerge/>
            <w:shd w:val="clear" w:color="auto" w:fill="auto"/>
          </w:tcPr>
          <w:p w14:paraId="0DF8F6F8" w14:textId="77777777" w:rsidR="00BA674E" w:rsidRPr="00345182" w:rsidRDefault="00BA674E" w:rsidP="004D20BD">
            <w:pPr>
              <w:pStyle w:val="TextCuadro"/>
              <w:rPr>
                <w:lang w:val="en-GB"/>
              </w:rPr>
            </w:pPr>
          </w:p>
        </w:tc>
        <w:tc>
          <w:tcPr>
            <w:tcW w:w="1229" w:type="dxa"/>
            <w:shd w:val="clear" w:color="auto" w:fill="auto"/>
            <w:vAlign w:val="center"/>
          </w:tcPr>
          <w:p w14:paraId="23273248" w14:textId="77777777" w:rsidR="00BA674E" w:rsidRPr="00345182" w:rsidRDefault="00454070" w:rsidP="004D20BD">
            <w:pPr>
              <w:pStyle w:val="TextCuadro"/>
              <w:jc w:val="center"/>
              <w:rPr>
                <w:lang w:val="en-GB"/>
              </w:rPr>
            </w:pPr>
            <w:r w:rsidRPr="00345182">
              <w:rPr>
                <w:lang w:val="en-GB"/>
              </w:rPr>
              <w:t>(0.624)</w:t>
            </w:r>
          </w:p>
        </w:tc>
        <w:tc>
          <w:tcPr>
            <w:tcW w:w="1245" w:type="dxa"/>
            <w:shd w:val="clear" w:color="auto" w:fill="auto"/>
            <w:vAlign w:val="center"/>
          </w:tcPr>
          <w:p w14:paraId="31C0B1C0" w14:textId="77777777" w:rsidR="00BA674E" w:rsidRPr="00345182" w:rsidRDefault="00454070" w:rsidP="004D20BD">
            <w:pPr>
              <w:pStyle w:val="TextCuadro"/>
              <w:jc w:val="center"/>
              <w:rPr>
                <w:lang w:val="en-GB"/>
              </w:rPr>
            </w:pPr>
            <w:r w:rsidRPr="00345182">
              <w:rPr>
                <w:lang w:val="en-GB"/>
              </w:rPr>
              <w:t>(0.612)</w:t>
            </w:r>
          </w:p>
        </w:tc>
        <w:tc>
          <w:tcPr>
            <w:tcW w:w="1340" w:type="dxa"/>
            <w:shd w:val="clear" w:color="auto" w:fill="auto"/>
            <w:vAlign w:val="center"/>
          </w:tcPr>
          <w:p w14:paraId="486FD210" w14:textId="77777777" w:rsidR="00BA674E" w:rsidRPr="00345182" w:rsidRDefault="00454070" w:rsidP="004D20BD">
            <w:pPr>
              <w:pStyle w:val="TextCuadro"/>
              <w:jc w:val="center"/>
              <w:rPr>
                <w:lang w:val="en-GB"/>
              </w:rPr>
            </w:pPr>
            <w:r w:rsidRPr="00345182">
              <w:rPr>
                <w:lang w:val="en-GB"/>
              </w:rPr>
              <w:t>(0.850)</w:t>
            </w:r>
          </w:p>
        </w:tc>
        <w:tc>
          <w:tcPr>
            <w:tcW w:w="1262" w:type="dxa"/>
            <w:shd w:val="clear" w:color="auto" w:fill="auto"/>
            <w:vAlign w:val="center"/>
          </w:tcPr>
          <w:p w14:paraId="04DA9C50" w14:textId="77777777" w:rsidR="00BA674E" w:rsidRPr="00345182" w:rsidRDefault="00BA674E" w:rsidP="004D20BD">
            <w:pPr>
              <w:pStyle w:val="TextCuadro"/>
              <w:jc w:val="center"/>
              <w:rPr>
                <w:lang w:val="en-GB"/>
              </w:rPr>
            </w:pPr>
          </w:p>
        </w:tc>
        <w:tc>
          <w:tcPr>
            <w:tcW w:w="1177" w:type="dxa"/>
            <w:shd w:val="clear" w:color="auto" w:fill="auto"/>
            <w:vAlign w:val="center"/>
          </w:tcPr>
          <w:p w14:paraId="51AB5D23" w14:textId="77777777" w:rsidR="00BA674E" w:rsidRPr="00345182" w:rsidRDefault="00BA674E" w:rsidP="004D20BD">
            <w:pPr>
              <w:pStyle w:val="TextCuadro"/>
              <w:jc w:val="center"/>
              <w:rPr>
                <w:lang w:val="en-GB"/>
              </w:rPr>
            </w:pPr>
          </w:p>
        </w:tc>
      </w:tr>
      <w:tr w:rsidR="00BA674E" w:rsidRPr="00345182" w14:paraId="05C5959A" w14:textId="77777777" w:rsidTr="00C001C5">
        <w:trPr>
          <w:trHeight w:val="227"/>
        </w:trPr>
        <w:tc>
          <w:tcPr>
            <w:tcW w:w="3234" w:type="dxa"/>
            <w:shd w:val="clear" w:color="auto" w:fill="auto"/>
          </w:tcPr>
          <w:p w14:paraId="27DB665A"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26F25BEB" w14:textId="77777777" w:rsidR="00BA674E" w:rsidRPr="00345182" w:rsidRDefault="00454070" w:rsidP="004D20BD">
            <w:pPr>
              <w:pStyle w:val="TextCuadro"/>
              <w:jc w:val="center"/>
              <w:rPr>
                <w:lang w:val="en-GB"/>
              </w:rPr>
            </w:pPr>
            <w:r w:rsidRPr="00345182">
              <w:rPr>
                <w:lang w:val="en-GB"/>
              </w:rPr>
              <w:t>797</w:t>
            </w:r>
          </w:p>
        </w:tc>
        <w:tc>
          <w:tcPr>
            <w:tcW w:w="1245" w:type="dxa"/>
            <w:shd w:val="clear" w:color="auto" w:fill="auto"/>
            <w:vAlign w:val="center"/>
          </w:tcPr>
          <w:p w14:paraId="3ABD1C51" w14:textId="77777777" w:rsidR="00BA674E" w:rsidRPr="00345182" w:rsidRDefault="00454070" w:rsidP="004D20BD">
            <w:pPr>
              <w:pStyle w:val="TextCuadro"/>
              <w:jc w:val="center"/>
              <w:rPr>
                <w:lang w:val="en-GB"/>
              </w:rPr>
            </w:pPr>
            <w:r w:rsidRPr="00345182">
              <w:rPr>
                <w:lang w:val="en-GB"/>
              </w:rPr>
              <w:t>797</w:t>
            </w:r>
          </w:p>
        </w:tc>
        <w:tc>
          <w:tcPr>
            <w:tcW w:w="1340" w:type="dxa"/>
            <w:shd w:val="clear" w:color="auto" w:fill="auto"/>
            <w:vAlign w:val="center"/>
          </w:tcPr>
          <w:p w14:paraId="03F41005" w14:textId="77777777" w:rsidR="00BA674E" w:rsidRPr="00345182" w:rsidRDefault="00454070" w:rsidP="004D20BD">
            <w:pPr>
              <w:pStyle w:val="TextCuadro"/>
              <w:jc w:val="center"/>
              <w:rPr>
                <w:lang w:val="en-GB"/>
              </w:rPr>
            </w:pPr>
            <w:r w:rsidRPr="00345182">
              <w:rPr>
                <w:lang w:val="en-GB"/>
              </w:rPr>
              <w:t>797</w:t>
            </w:r>
          </w:p>
        </w:tc>
        <w:tc>
          <w:tcPr>
            <w:tcW w:w="1262" w:type="dxa"/>
            <w:shd w:val="clear" w:color="auto" w:fill="auto"/>
            <w:vAlign w:val="center"/>
          </w:tcPr>
          <w:p w14:paraId="451732F5" w14:textId="77777777" w:rsidR="00BA674E" w:rsidRPr="00345182" w:rsidRDefault="00BA674E" w:rsidP="004D20BD">
            <w:pPr>
              <w:pStyle w:val="TextCuadro"/>
              <w:jc w:val="center"/>
              <w:rPr>
                <w:lang w:val="en-GB"/>
              </w:rPr>
            </w:pPr>
          </w:p>
        </w:tc>
        <w:tc>
          <w:tcPr>
            <w:tcW w:w="1177" w:type="dxa"/>
            <w:shd w:val="clear" w:color="auto" w:fill="auto"/>
            <w:vAlign w:val="center"/>
          </w:tcPr>
          <w:p w14:paraId="260AC21D" w14:textId="77777777" w:rsidR="00BA674E" w:rsidRPr="00345182" w:rsidRDefault="00BA674E" w:rsidP="004D20BD">
            <w:pPr>
              <w:pStyle w:val="TextCuadro"/>
              <w:jc w:val="center"/>
              <w:rPr>
                <w:lang w:val="en-GB"/>
              </w:rPr>
            </w:pPr>
          </w:p>
        </w:tc>
      </w:tr>
      <w:tr w:rsidR="00BA674E" w:rsidRPr="00345182" w14:paraId="40BB98BC" w14:textId="77777777" w:rsidTr="00C001C5">
        <w:trPr>
          <w:trHeight w:val="227"/>
        </w:trPr>
        <w:tc>
          <w:tcPr>
            <w:tcW w:w="3234" w:type="dxa"/>
            <w:vMerge w:val="restart"/>
            <w:shd w:val="clear" w:color="auto" w:fill="auto"/>
          </w:tcPr>
          <w:p w14:paraId="0808D7DE" w14:textId="4BF05D51"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chicken</w:t>
            </w:r>
          </w:p>
        </w:tc>
        <w:tc>
          <w:tcPr>
            <w:tcW w:w="1229" w:type="dxa"/>
            <w:shd w:val="clear" w:color="auto" w:fill="auto"/>
            <w:vAlign w:val="center"/>
          </w:tcPr>
          <w:p w14:paraId="564E057C" w14:textId="77777777" w:rsidR="00BA674E" w:rsidRPr="00345182" w:rsidRDefault="00454070" w:rsidP="004D20BD">
            <w:pPr>
              <w:pStyle w:val="TextCuadro"/>
              <w:jc w:val="center"/>
              <w:rPr>
                <w:lang w:val="en-GB"/>
              </w:rPr>
            </w:pPr>
            <w:r w:rsidRPr="00345182">
              <w:rPr>
                <w:lang w:val="en-GB"/>
              </w:rPr>
              <w:t>-0.043</w:t>
            </w:r>
          </w:p>
        </w:tc>
        <w:tc>
          <w:tcPr>
            <w:tcW w:w="1245" w:type="dxa"/>
            <w:shd w:val="clear" w:color="auto" w:fill="auto"/>
            <w:vAlign w:val="center"/>
          </w:tcPr>
          <w:p w14:paraId="0A355BD6" w14:textId="77777777" w:rsidR="00BA674E" w:rsidRPr="00345182" w:rsidRDefault="00454070" w:rsidP="004D20BD">
            <w:pPr>
              <w:pStyle w:val="TextCuadro"/>
              <w:jc w:val="center"/>
              <w:rPr>
                <w:lang w:val="en-GB"/>
              </w:rPr>
            </w:pPr>
            <w:r w:rsidRPr="00345182">
              <w:rPr>
                <w:lang w:val="en-GB"/>
              </w:rPr>
              <w:t>-0.474</w:t>
            </w:r>
          </w:p>
        </w:tc>
        <w:tc>
          <w:tcPr>
            <w:tcW w:w="1340" w:type="dxa"/>
            <w:shd w:val="clear" w:color="auto" w:fill="auto"/>
            <w:vAlign w:val="center"/>
          </w:tcPr>
          <w:p w14:paraId="3C10E8E6" w14:textId="77777777" w:rsidR="00BA674E" w:rsidRPr="00345182" w:rsidRDefault="00454070" w:rsidP="004D20BD">
            <w:pPr>
              <w:pStyle w:val="TextCuadro"/>
              <w:jc w:val="center"/>
              <w:rPr>
                <w:lang w:val="en-GB"/>
              </w:rPr>
            </w:pPr>
            <w:r w:rsidRPr="00345182">
              <w:rPr>
                <w:lang w:val="en-GB"/>
              </w:rPr>
              <w:t>0.686</w:t>
            </w:r>
          </w:p>
        </w:tc>
        <w:tc>
          <w:tcPr>
            <w:tcW w:w="1262" w:type="dxa"/>
            <w:shd w:val="clear" w:color="auto" w:fill="auto"/>
            <w:vAlign w:val="center"/>
          </w:tcPr>
          <w:p w14:paraId="6FC39652" w14:textId="77777777" w:rsidR="00BA674E" w:rsidRPr="00345182" w:rsidRDefault="00454070" w:rsidP="004D20BD">
            <w:pPr>
              <w:pStyle w:val="TextCuadro"/>
              <w:jc w:val="center"/>
              <w:rPr>
                <w:lang w:val="en-GB"/>
              </w:rPr>
            </w:pPr>
            <w:r w:rsidRPr="00345182">
              <w:rPr>
                <w:lang w:val="en-GB"/>
              </w:rPr>
              <w:t>6.873</w:t>
            </w:r>
          </w:p>
        </w:tc>
        <w:tc>
          <w:tcPr>
            <w:tcW w:w="1177" w:type="dxa"/>
            <w:shd w:val="clear" w:color="auto" w:fill="auto"/>
            <w:vAlign w:val="center"/>
          </w:tcPr>
          <w:p w14:paraId="3D6AAEAB" w14:textId="77777777" w:rsidR="00BA674E" w:rsidRPr="00345182" w:rsidRDefault="00454070" w:rsidP="004D20BD">
            <w:pPr>
              <w:pStyle w:val="TextCuadro"/>
              <w:jc w:val="center"/>
              <w:rPr>
                <w:lang w:val="en-GB"/>
              </w:rPr>
            </w:pPr>
            <w:r w:rsidRPr="00345182">
              <w:rPr>
                <w:lang w:val="en-GB"/>
              </w:rPr>
              <w:t>0.136</w:t>
            </w:r>
          </w:p>
        </w:tc>
      </w:tr>
      <w:tr w:rsidR="00BA674E" w:rsidRPr="00345182" w14:paraId="1748062E" w14:textId="77777777" w:rsidTr="00C001C5">
        <w:trPr>
          <w:trHeight w:val="227"/>
        </w:trPr>
        <w:tc>
          <w:tcPr>
            <w:tcW w:w="3234" w:type="dxa"/>
            <w:vMerge/>
            <w:shd w:val="clear" w:color="auto" w:fill="auto"/>
          </w:tcPr>
          <w:p w14:paraId="77DF2A21" w14:textId="77777777" w:rsidR="00BA674E" w:rsidRPr="00345182" w:rsidRDefault="00BA674E" w:rsidP="004D20BD">
            <w:pPr>
              <w:pStyle w:val="TextCuadro"/>
              <w:rPr>
                <w:lang w:val="en-GB"/>
              </w:rPr>
            </w:pPr>
          </w:p>
        </w:tc>
        <w:tc>
          <w:tcPr>
            <w:tcW w:w="1229" w:type="dxa"/>
            <w:shd w:val="clear" w:color="auto" w:fill="auto"/>
            <w:vAlign w:val="center"/>
          </w:tcPr>
          <w:p w14:paraId="476018EB" w14:textId="77777777" w:rsidR="00BA674E" w:rsidRPr="00345182" w:rsidRDefault="00454070" w:rsidP="004D20BD">
            <w:pPr>
              <w:pStyle w:val="TextCuadro"/>
              <w:jc w:val="center"/>
              <w:rPr>
                <w:lang w:val="en-GB"/>
              </w:rPr>
            </w:pPr>
            <w:r w:rsidRPr="00345182">
              <w:rPr>
                <w:lang w:val="en-GB"/>
              </w:rPr>
              <w:t>(0.498)</w:t>
            </w:r>
          </w:p>
        </w:tc>
        <w:tc>
          <w:tcPr>
            <w:tcW w:w="1245" w:type="dxa"/>
            <w:shd w:val="clear" w:color="auto" w:fill="auto"/>
            <w:vAlign w:val="center"/>
          </w:tcPr>
          <w:p w14:paraId="4CA8BC9F" w14:textId="77777777" w:rsidR="00BA674E" w:rsidRPr="00345182" w:rsidRDefault="00454070" w:rsidP="004D20BD">
            <w:pPr>
              <w:pStyle w:val="TextCuadro"/>
              <w:jc w:val="center"/>
              <w:rPr>
                <w:lang w:val="en-GB"/>
              </w:rPr>
            </w:pPr>
            <w:r w:rsidRPr="00345182">
              <w:rPr>
                <w:lang w:val="en-GB"/>
              </w:rPr>
              <w:t>(0.586)</w:t>
            </w:r>
          </w:p>
        </w:tc>
        <w:tc>
          <w:tcPr>
            <w:tcW w:w="1340" w:type="dxa"/>
            <w:shd w:val="clear" w:color="auto" w:fill="auto"/>
            <w:vAlign w:val="center"/>
          </w:tcPr>
          <w:p w14:paraId="00590405" w14:textId="77777777" w:rsidR="00BA674E" w:rsidRPr="00345182" w:rsidRDefault="00454070" w:rsidP="004D20BD">
            <w:pPr>
              <w:pStyle w:val="TextCuadro"/>
              <w:jc w:val="center"/>
              <w:rPr>
                <w:lang w:val="en-GB"/>
              </w:rPr>
            </w:pPr>
            <w:r w:rsidRPr="00345182">
              <w:rPr>
                <w:lang w:val="en-GB"/>
              </w:rPr>
              <w:t>(0.731)</w:t>
            </w:r>
          </w:p>
        </w:tc>
        <w:tc>
          <w:tcPr>
            <w:tcW w:w="1262" w:type="dxa"/>
            <w:shd w:val="clear" w:color="auto" w:fill="auto"/>
            <w:vAlign w:val="center"/>
          </w:tcPr>
          <w:p w14:paraId="71FBE8A3" w14:textId="77777777" w:rsidR="00BA674E" w:rsidRPr="00345182" w:rsidRDefault="00BA674E" w:rsidP="004D20BD">
            <w:pPr>
              <w:pStyle w:val="TextCuadro"/>
              <w:jc w:val="center"/>
              <w:rPr>
                <w:lang w:val="en-GB"/>
              </w:rPr>
            </w:pPr>
          </w:p>
        </w:tc>
        <w:tc>
          <w:tcPr>
            <w:tcW w:w="1177" w:type="dxa"/>
            <w:shd w:val="clear" w:color="auto" w:fill="auto"/>
            <w:vAlign w:val="center"/>
          </w:tcPr>
          <w:p w14:paraId="6818B797" w14:textId="77777777" w:rsidR="00BA674E" w:rsidRPr="00345182" w:rsidRDefault="00BA674E" w:rsidP="004D20BD">
            <w:pPr>
              <w:pStyle w:val="TextCuadro"/>
              <w:jc w:val="center"/>
              <w:rPr>
                <w:lang w:val="en-GB"/>
              </w:rPr>
            </w:pPr>
          </w:p>
        </w:tc>
      </w:tr>
      <w:tr w:rsidR="00BA674E" w:rsidRPr="00345182" w14:paraId="5421DE17" w14:textId="77777777" w:rsidTr="00C001C5">
        <w:trPr>
          <w:trHeight w:val="227"/>
        </w:trPr>
        <w:tc>
          <w:tcPr>
            <w:tcW w:w="3234" w:type="dxa"/>
            <w:shd w:val="clear" w:color="auto" w:fill="auto"/>
          </w:tcPr>
          <w:p w14:paraId="4121E2E2"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4C09DF94" w14:textId="77777777" w:rsidR="00BA674E" w:rsidRPr="00345182" w:rsidRDefault="00454070" w:rsidP="004D20BD">
            <w:pPr>
              <w:pStyle w:val="TextCuadro"/>
              <w:jc w:val="center"/>
              <w:rPr>
                <w:lang w:val="en-GB"/>
              </w:rPr>
            </w:pPr>
            <w:r w:rsidRPr="00345182">
              <w:rPr>
                <w:lang w:val="en-GB"/>
              </w:rPr>
              <w:t>802</w:t>
            </w:r>
          </w:p>
        </w:tc>
        <w:tc>
          <w:tcPr>
            <w:tcW w:w="1245" w:type="dxa"/>
            <w:shd w:val="clear" w:color="auto" w:fill="auto"/>
            <w:vAlign w:val="center"/>
          </w:tcPr>
          <w:p w14:paraId="31D304B0" w14:textId="77777777" w:rsidR="00BA674E" w:rsidRPr="00345182" w:rsidRDefault="00454070" w:rsidP="004D20BD">
            <w:pPr>
              <w:pStyle w:val="TextCuadro"/>
              <w:jc w:val="center"/>
              <w:rPr>
                <w:lang w:val="en-GB"/>
              </w:rPr>
            </w:pPr>
            <w:r w:rsidRPr="00345182">
              <w:rPr>
                <w:lang w:val="en-GB"/>
              </w:rPr>
              <w:t>802</w:t>
            </w:r>
          </w:p>
        </w:tc>
        <w:tc>
          <w:tcPr>
            <w:tcW w:w="1340" w:type="dxa"/>
            <w:shd w:val="clear" w:color="auto" w:fill="auto"/>
            <w:vAlign w:val="center"/>
          </w:tcPr>
          <w:p w14:paraId="07679833" w14:textId="77777777" w:rsidR="00BA674E" w:rsidRPr="00345182" w:rsidRDefault="00454070" w:rsidP="004D20BD">
            <w:pPr>
              <w:pStyle w:val="TextCuadro"/>
              <w:jc w:val="center"/>
              <w:rPr>
                <w:lang w:val="en-GB"/>
              </w:rPr>
            </w:pPr>
            <w:r w:rsidRPr="00345182">
              <w:rPr>
                <w:lang w:val="en-GB"/>
              </w:rPr>
              <w:t>802</w:t>
            </w:r>
          </w:p>
        </w:tc>
        <w:tc>
          <w:tcPr>
            <w:tcW w:w="1262" w:type="dxa"/>
            <w:shd w:val="clear" w:color="auto" w:fill="auto"/>
            <w:vAlign w:val="center"/>
          </w:tcPr>
          <w:p w14:paraId="2C46A236" w14:textId="77777777" w:rsidR="00BA674E" w:rsidRPr="00345182" w:rsidRDefault="00BA674E" w:rsidP="004D20BD">
            <w:pPr>
              <w:pStyle w:val="TextCuadro"/>
              <w:jc w:val="center"/>
              <w:rPr>
                <w:lang w:val="en-GB"/>
              </w:rPr>
            </w:pPr>
          </w:p>
        </w:tc>
        <w:tc>
          <w:tcPr>
            <w:tcW w:w="1177" w:type="dxa"/>
            <w:shd w:val="clear" w:color="auto" w:fill="auto"/>
            <w:vAlign w:val="center"/>
          </w:tcPr>
          <w:p w14:paraId="2CC9C89C" w14:textId="77777777" w:rsidR="00BA674E" w:rsidRPr="00345182" w:rsidRDefault="00BA674E" w:rsidP="004D20BD">
            <w:pPr>
              <w:pStyle w:val="TextCuadro"/>
              <w:jc w:val="center"/>
              <w:rPr>
                <w:lang w:val="en-GB"/>
              </w:rPr>
            </w:pPr>
          </w:p>
        </w:tc>
      </w:tr>
      <w:tr w:rsidR="00BA674E" w:rsidRPr="00345182" w14:paraId="258154B1" w14:textId="77777777" w:rsidTr="00C001C5">
        <w:trPr>
          <w:trHeight w:val="227"/>
        </w:trPr>
        <w:tc>
          <w:tcPr>
            <w:tcW w:w="3234" w:type="dxa"/>
            <w:vMerge w:val="restart"/>
            <w:shd w:val="clear" w:color="auto" w:fill="auto"/>
          </w:tcPr>
          <w:p w14:paraId="3251F4E5" w14:textId="5F38C37E"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macaroni</w:t>
            </w:r>
          </w:p>
        </w:tc>
        <w:tc>
          <w:tcPr>
            <w:tcW w:w="1229" w:type="dxa"/>
            <w:shd w:val="clear" w:color="auto" w:fill="auto"/>
            <w:vAlign w:val="center"/>
          </w:tcPr>
          <w:p w14:paraId="0D2CB52F" w14:textId="77777777" w:rsidR="00BA674E" w:rsidRPr="00345182" w:rsidRDefault="00454070" w:rsidP="004D20BD">
            <w:pPr>
              <w:pStyle w:val="TextCuadro"/>
              <w:jc w:val="center"/>
              <w:rPr>
                <w:lang w:val="en-GB"/>
              </w:rPr>
            </w:pPr>
            <w:r w:rsidRPr="00345182">
              <w:rPr>
                <w:lang w:val="en-GB"/>
              </w:rPr>
              <w:t>-0.032</w:t>
            </w:r>
          </w:p>
        </w:tc>
        <w:tc>
          <w:tcPr>
            <w:tcW w:w="1245" w:type="dxa"/>
            <w:shd w:val="clear" w:color="auto" w:fill="auto"/>
            <w:vAlign w:val="center"/>
          </w:tcPr>
          <w:p w14:paraId="072F8433" w14:textId="77777777" w:rsidR="00BA674E" w:rsidRPr="00345182" w:rsidRDefault="00454070" w:rsidP="004D20BD">
            <w:pPr>
              <w:pStyle w:val="TextCuadro"/>
              <w:jc w:val="center"/>
              <w:rPr>
                <w:lang w:val="en-GB"/>
              </w:rPr>
            </w:pPr>
            <w:r w:rsidRPr="00345182">
              <w:rPr>
                <w:lang w:val="en-GB"/>
              </w:rPr>
              <w:t>0.099</w:t>
            </w:r>
          </w:p>
        </w:tc>
        <w:tc>
          <w:tcPr>
            <w:tcW w:w="1340" w:type="dxa"/>
            <w:shd w:val="clear" w:color="auto" w:fill="auto"/>
            <w:vAlign w:val="center"/>
          </w:tcPr>
          <w:p w14:paraId="44EF4DE0" w14:textId="77777777" w:rsidR="00BA674E" w:rsidRPr="00345182" w:rsidRDefault="00454070" w:rsidP="004D20BD">
            <w:pPr>
              <w:pStyle w:val="TextCuadro"/>
              <w:jc w:val="center"/>
              <w:rPr>
                <w:lang w:val="en-GB"/>
              </w:rPr>
            </w:pPr>
            <w:r w:rsidRPr="00345182">
              <w:rPr>
                <w:lang w:val="en-GB"/>
              </w:rPr>
              <w:t>0.014</w:t>
            </w:r>
          </w:p>
        </w:tc>
        <w:tc>
          <w:tcPr>
            <w:tcW w:w="1262" w:type="dxa"/>
            <w:shd w:val="clear" w:color="auto" w:fill="auto"/>
            <w:vAlign w:val="center"/>
          </w:tcPr>
          <w:p w14:paraId="2B8B70CE" w14:textId="77777777" w:rsidR="00BA674E" w:rsidRPr="00345182" w:rsidRDefault="00454070" w:rsidP="004D20BD">
            <w:pPr>
              <w:pStyle w:val="TextCuadro"/>
              <w:jc w:val="center"/>
              <w:rPr>
                <w:lang w:val="en-GB"/>
              </w:rPr>
            </w:pPr>
            <w:r w:rsidRPr="00345182">
              <w:rPr>
                <w:lang w:val="en-GB"/>
              </w:rPr>
              <w:t>1.85</w:t>
            </w:r>
          </w:p>
        </w:tc>
        <w:tc>
          <w:tcPr>
            <w:tcW w:w="1177" w:type="dxa"/>
            <w:shd w:val="clear" w:color="auto" w:fill="auto"/>
            <w:vAlign w:val="center"/>
          </w:tcPr>
          <w:p w14:paraId="1F734DEE" w14:textId="77777777" w:rsidR="00BA674E" w:rsidRPr="00345182" w:rsidRDefault="00454070" w:rsidP="004D20BD">
            <w:pPr>
              <w:pStyle w:val="TextCuadro"/>
              <w:jc w:val="center"/>
              <w:rPr>
                <w:lang w:val="en-GB"/>
              </w:rPr>
            </w:pPr>
            <w:r w:rsidRPr="00345182">
              <w:rPr>
                <w:lang w:val="en-GB"/>
              </w:rPr>
              <w:t>1.629</w:t>
            </w:r>
          </w:p>
        </w:tc>
      </w:tr>
      <w:tr w:rsidR="00BA674E" w:rsidRPr="00345182" w14:paraId="7A2AF2C4" w14:textId="77777777" w:rsidTr="00C001C5">
        <w:trPr>
          <w:trHeight w:val="227"/>
        </w:trPr>
        <w:tc>
          <w:tcPr>
            <w:tcW w:w="3234" w:type="dxa"/>
            <w:vMerge/>
            <w:shd w:val="clear" w:color="auto" w:fill="auto"/>
          </w:tcPr>
          <w:p w14:paraId="6D9ACABD" w14:textId="77777777" w:rsidR="00BA674E" w:rsidRPr="00345182" w:rsidRDefault="00BA674E" w:rsidP="004D20BD">
            <w:pPr>
              <w:pStyle w:val="TextCuadro"/>
              <w:rPr>
                <w:lang w:val="en-GB"/>
              </w:rPr>
            </w:pPr>
          </w:p>
        </w:tc>
        <w:tc>
          <w:tcPr>
            <w:tcW w:w="1229" w:type="dxa"/>
            <w:shd w:val="clear" w:color="auto" w:fill="auto"/>
            <w:vAlign w:val="center"/>
          </w:tcPr>
          <w:p w14:paraId="66609697" w14:textId="77777777" w:rsidR="00BA674E" w:rsidRPr="00345182" w:rsidRDefault="00454070" w:rsidP="004D20BD">
            <w:pPr>
              <w:pStyle w:val="TextCuadro"/>
              <w:jc w:val="center"/>
              <w:rPr>
                <w:lang w:val="en-GB"/>
              </w:rPr>
            </w:pPr>
            <w:r w:rsidRPr="00345182">
              <w:rPr>
                <w:lang w:val="en-GB"/>
              </w:rPr>
              <w:t>(0.087)</w:t>
            </w:r>
          </w:p>
        </w:tc>
        <w:tc>
          <w:tcPr>
            <w:tcW w:w="1245" w:type="dxa"/>
            <w:shd w:val="clear" w:color="auto" w:fill="auto"/>
            <w:vAlign w:val="center"/>
          </w:tcPr>
          <w:p w14:paraId="227E0848" w14:textId="77777777" w:rsidR="00BA674E" w:rsidRPr="00345182" w:rsidRDefault="00454070" w:rsidP="004D20BD">
            <w:pPr>
              <w:pStyle w:val="TextCuadro"/>
              <w:jc w:val="center"/>
              <w:rPr>
                <w:lang w:val="en-GB"/>
              </w:rPr>
            </w:pPr>
            <w:r w:rsidRPr="00345182">
              <w:rPr>
                <w:lang w:val="en-GB"/>
              </w:rPr>
              <w:t>(0.062)</w:t>
            </w:r>
          </w:p>
        </w:tc>
        <w:tc>
          <w:tcPr>
            <w:tcW w:w="1340" w:type="dxa"/>
            <w:shd w:val="clear" w:color="auto" w:fill="auto"/>
            <w:vAlign w:val="center"/>
          </w:tcPr>
          <w:p w14:paraId="58107B6F" w14:textId="77777777" w:rsidR="00BA674E" w:rsidRPr="00345182" w:rsidRDefault="00454070" w:rsidP="004D20BD">
            <w:pPr>
              <w:pStyle w:val="TextCuadro"/>
              <w:jc w:val="center"/>
              <w:rPr>
                <w:lang w:val="en-GB"/>
              </w:rPr>
            </w:pPr>
            <w:r w:rsidRPr="00345182">
              <w:rPr>
                <w:lang w:val="en-GB"/>
              </w:rPr>
              <w:t>(0.114)</w:t>
            </w:r>
          </w:p>
        </w:tc>
        <w:tc>
          <w:tcPr>
            <w:tcW w:w="1262" w:type="dxa"/>
            <w:shd w:val="clear" w:color="auto" w:fill="auto"/>
            <w:vAlign w:val="center"/>
          </w:tcPr>
          <w:p w14:paraId="0B5C43E5" w14:textId="77777777" w:rsidR="00BA674E" w:rsidRPr="00345182" w:rsidRDefault="00BA674E" w:rsidP="004D20BD">
            <w:pPr>
              <w:pStyle w:val="TextCuadro"/>
              <w:jc w:val="center"/>
              <w:rPr>
                <w:lang w:val="en-GB"/>
              </w:rPr>
            </w:pPr>
          </w:p>
        </w:tc>
        <w:tc>
          <w:tcPr>
            <w:tcW w:w="1177" w:type="dxa"/>
            <w:shd w:val="clear" w:color="auto" w:fill="auto"/>
            <w:vAlign w:val="center"/>
          </w:tcPr>
          <w:p w14:paraId="6DA55140" w14:textId="77777777" w:rsidR="00BA674E" w:rsidRPr="00345182" w:rsidRDefault="00BA674E" w:rsidP="004D20BD">
            <w:pPr>
              <w:pStyle w:val="TextCuadro"/>
              <w:jc w:val="center"/>
              <w:rPr>
                <w:lang w:val="en-GB"/>
              </w:rPr>
            </w:pPr>
          </w:p>
        </w:tc>
      </w:tr>
      <w:tr w:rsidR="00BA674E" w:rsidRPr="00345182" w14:paraId="0B77908A" w14:textId="77777777" w:rsidTr="00C001C5">
        <w:trPr>
          <w:trHeight w:val="227"/>
        </w:trPr>
        <w:tc>
          <w:tcPr>
            <w:tcW w:w="3234" w:type="dxa"/>
            <w:shd w:val="clear" w:color="auto" w:fill="auto"/>
          </w:tcPr>
          <w:p w14:paraId="5CB04668"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7189F1B3" w14:textId="77777777" w:rsidR="00BA674E" w:rsidRPr="00345182" w:rsidRDefault="00454070" w:rsidP="004D20BD">
            <w:pPr>
              <w:pStyle w:val="TextCuadro"/>
              <w:jc w:val="center"/>
              <w:rPr>
                <w:lang w:val="en-GB"/>
              </w:rPr>
            </w:pPr>
            <w:r w:rsidRPr="00345182">
              <w:rPr>
                <w:lang w:val="en-GB"/>
              </w:rPr>
              <w:t>2188</w:t>
            </w:r>
          </w:p>
        </w:tc>
        <w:tc>
          <w:tcPr>
            <w:tcW w:w="1245" w:type="dxa"/>
            <w:shd w:val="clear" w:color="auto" w:fill="auto"/>
            <w:vAlign w:val="center"/>
          </w:tcPr>
          <w:p w14:paraId="540A4BC6" w14:textId="77777777" w:rsidR="00BA674E" w:rsidRPr="00345182" w:rsidRDefault="00454070" w:rsidP="004D20BD">
            <w:pPr>
              <w:pStyle w:val="TextCuadro"/>
              <w:jc w:val="center"/>
              <w:rPr>
                <w:lang w:val="en-GB"/>
              </w:rPr>
            </w:pPr>
            <w:r w:rsidRPr="00345182">
              <w:rPr>
                <w:lang w:val="en-GB"/>
              </w:rPr>
              <w:t>2188</w:t>
            </w:r>
          </w:p>
        </w:tc>
        <w:tc>
          <w:tcPr>
            <w:tcW w:w="1340" w:type="dxa"/>
            <w:shd w:val="clear" w:color="auto" w:fill="auto"/>
            <w:vAlign w:val="center"/>
          </w:tcPr>
          <w:p w14:paraId="2A09CC90" w14:textId="77777777" w:rsidR="00BA674E" w:rsidRPr="00345182" w:rsidRDefault="00454070" w:rsidP="004D20BD">
            <w:pPr>
              <w:pStyle w:val="TextCuadro"/>
              <w:jc w:val="center"/>
              <w:rPr>
                <w:lang w:val="en-GB"/>
              </w:rPr>
            </w:pPr>
            <w:r w:rsidRPr="00345182">
              <w:rPr>
                <w:lang w:val="en-GB"/>
              </w:rPr>
              <w:t>2188</w:t>
            </w:r>
          </w:p>
        </w:tc>
        <w:tc>
          <w:tcPr>
            <w:tcW w:w="1262" w:type="dxa"/>
            <w:shd w:val="clear" w:color="auto" w:fill="auto"/>
            <w:vAlign w:val="center"/>
          </w:tcPr>
          <w:p w14:paraId="54F97DCA" w14:textId="77777777" w:rsidR="00BA674E" w:rsidRPr="00345182" w:rsidRDefault="00BA674E" w:rsidP="004D20BD">
            <w:pPr>
              <w:pStyle w:val="TextCuadro"/>
              <w:jc w:val="center"/>
              <w:rPr>
                <w:lang w:val="en-GB"/>
              </w:rPr>
            </w:pPr>
          </w:p>
        </w:tc>
        <w:tc>
          <w:tcPr>
            <w:tcW w:w="1177" w:type="dxa"/>
            <w:shd w:val="clear" w:color="auto" w:fill="auto"/>
            <w:vAlign w:val="center"/>
          </w:tcPr>
          <w:p w14:paraId="025B812F" w14:textId="77777777" w:rsidR="00BA674E" w:rsidRPr="00345182" w:rsidRDefault="00BA674E" w:rsidP="004D20BD">
            <w:pPr>
              <w:pStyle w:val="TextCuadro"/>
              <w:jc w:val="center"/>
              <w:rPr>
                <w:lang w:val="en-GB"/>
              </w:rPr>
            </w:pPr>
          </w:p>
        </w:tc>
      </w:tr>
      <w:tr w:rsidR="00BA674E" w:rsidRPr="00345182" w14:paraId="4BCED8DE" w14:textId="77777777" w:rsidTr="00C001C5">
        <w:trPr>
          <w:trHeight w:val="227"/>
        </w:trPr>
        <w:tc>
          <w:tcPr>
            <w:tcW w:w="3234" w:type="dxa"/>
            <w:vMerge w:val="restart"/>
            <w:shd w:val="clear" w:color="auto" w:fill="auto"/>
          </w:tcPr>
          <w:p w14:paraId="04F0B4E9" w14:textId="1FB0952A"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flour</w:t>
            </w:r>
          </w:p>
        </w:tc>
        <w:tc>
          <w:tcPr>
            <w:tcW w:w="1229" w:type="dxa"/>
            <w:shd w:val="clear" w:color="auto" w:fill="auto"/>
            <w:vAlign w:val="center"/>
          </w:tcPr>
          <w:p w14:paraId="215910A6" w14:textId="77777777" w:rsidR="00BA674E" w:rsidRPr="00345182" w:rsidRDefault="00454070" w:rsidP="004D20BD">
            <w:pPr>
              <w:pStyle w:val="TextCuadro"/>
              <w:jc w:val="center"/>
              <w:rPr>
                <w:lang w:val="en-GB"/>
              </w:rPr>
            </w:pPr>
            <w:r w:rsidRPr="00345182">
              <w:rPr>
                <w:lang w:val="en-GB"/>
              </w:rPr>
              <w:t>0.042</w:t>
            </w:r>
          </w:p>
        </w:tc>
        <w:tc>
          <w:tcPr>
            <w:tcW w:w="1245" w:type="dxa"/>
            <w:shd w:val="clear" w:color="auto" w:fill="auto"/>
            <w:vAlign w:val="center"/>
          </w:tcPr>
          <w:p w14:paraId="70E07BDC" w14:textId="77777777" w:rsidR="00BA674E" w:rsidRPr="00345182" w:rsidRDefault="00454070" w:rsidP="004D20BD">
            <w:pPr>
              <w:pStyle w:val="TextCuadro"/>
              <w:jc w:val="center"/>
              <w:rPr>
                <w:lang w:val="en-GB"/>
              </w:rPr>
            </w:pPr>
            <w:r w:rsidRPr="00345182">
              <w:rPr>
                <w:lang w:val="en-GB"/>
              </w:rPr>
              <w:t>-0.012</w:t>
            </w:r>
          </w:p>
        </w:tc>
        <w:tc>
          <w:tcPr>
            <w:tcW w:w="1340" w:type="dxa"/>
            <w:shd w:val="clear" w:color="auto" w:fill="auto"/>
            <w:vAlign w:val="center"/>
          </w:tcPr>
          <w:p w14:paraId="6EFC8BC6" w14:textId="77777777" w:rsidR="00BA674E" w:rsidRPr="00345182" w:rsidRDefault="00454070" w:rsidP="004D20BD">
            <w:pPr>
              <w:pStyle w:val="TextCuadro"/>
              <w:jc w:val="center"/>
              <w:rPr>
                <w:lang w:val="en-GB"/>
              </w:rPr>
            </w:pPr>
            <w:r w:rsidRPr="00345182">
              <w:rPr>
                <w:lang w:val="en-GB"/>
              </w:rPr>
              <w:t>0.019</w:t>
            </w:r>
          </w:p>
        </w:tc>
        <w:tc>
          <w:tcPr>
            <w:tcW w:w="1262" w:type="dxa"/>
            <w:shd w:val="clear" w:color="auto" w:fill="auto"/>
            <w:vAlign w:val="center"/>
          </w:tcPr>
          <w:p w14:paraId="698B17A6" w14:textId="77777777" w:rsidR="00BA674E" w:rsidRPr="00345182" w:rsidRDefault="00454070" w:rsidP="004D20BD">
            <w:pPr>
              <w:pStyle w:val="TextCuadro"/>
              <w:jc w:val="center"/>
              <w:rPr>
                <w:lang w:val="en-GB"/>
              </w:rPr>
            </w:pPr>
            <w:r w:rsidRPr="00345182">
              <w:rPr>
                <w:lang w:val="en-GB"/>
              </w:rPr>
              <w:t>1.147</w:t>
            </w:r>
          </w:p>
        </w:tc>
        <w:tc>
          <w:tcPr>
            <w:tcW w:w="1177" w:type="dxa"/>
            <w:shd w:val="clear" w:color="auto" w:fill="auto"/>
            <w:vAlign w:val="center"/>
          </w:tcPr>
          <w:p w14:paraId="18172ABA" w14:textId="77777777" w:rsidR="00BA674E" w:rsidRPr="00345182" w:rsidRDefault="00454070" w:rsidP="004D20BD">
            <w:pPr>
              <w:pStyle w:val="TextCuadro"/>
              <w:jc w:val="center"/>
              <w:rPr>
                <w:lang w:val="en-GB"/>
              </w:rPr>
            </w:pPr>
            <w:r w:rsidRPr="00345182">
              <w:rPr>
                <w:lang w:val="en-GB"/>
              </w:rPr>
              <w:t>2.275</w:t>
            </w:r>
          </w:p>
        </w:tc>
      </w:tr>
      <w:tr w:rsidR="00BA674E" w:rsidRPr="00345182" w14:paraId="4BC5CE78" w14:textId="77777777" w:rsidTr="00C001C5">
        <w:trPr>
          <w:trHeight w:val="227"/>
        </w:trPr>
        <w:tc>
          <w:tcPr>
            <w:tcW w:w="3234" w:type="dxa"/>
            <w:vMerge/>
            <w:shd w:val="clear" w:color="auto" w:fill="auto"/>
          </w:tcPr>
          <w:p w14:paraId="5962986F" w14:textId="77777777" w:rsidR="00BA674E" w:rsidRPr="00345182" w:rsidRDefault="00BA674E" w:rsidP="004D20BD">
            <w:pPr>
              <w:pStyle w:val="TextCuadro"/>
              <w:rPr>
                <w:lang w:val="en-GB"/>
              </w:rPr>
            </w:pPr>
          </w:p>
        </w:tc>
        <w:tc>
          <w:tcPr>
            <w:tcW w:w="1229" w:type="dxa"/>
            <w:shd w:val="clear" w:color="auto" w:fill="auto"/>
            <w:vAlign w:val="center"/>
          </w:tcPr>
          <w:p w14:paraId="367EC7B8" w14:textId="77777777" w:rsidR="00BA674E" w:rsidRPr="00345182" w:rsidRDefault="00454070" w:rsidP="004D20BD">
            <w:pPr>
              <w:pStyle w:val="TextCuadro"/>
              <w:jc w:val="center"/>
              <w:rPr>
                <w:lang w:val="en-GB"/>
              </w:rPr>
            </w:pPr>
            <w:r w:rsidRPr="00345182">
              <w:rPr>
                <w:lang w:val="en-GB"/>
              </w:rPr>
              <w:t>(0.034)</w:t>
            </w:r>
          </w:p>
        </w:tc>
        <w:tc>
          <w:tcPr>
            <w:tcW w:w="1245" w:type="dxa"/>
            <w:shd w:val="clear" w:color="auto" w:fill="auto"/>
            <w:vAlign w:val="center"/>
          </w:tcPr>
          <w:p w14:paraId="38C0BF2D" w14:textId="77777777" w:rsidR="00BA674E" w:rsidRPr="00345182" w:rsidRDefault="00454070" w:rsidP="004D20BD">
            <w:pPr>
              <w:pStyle w:val="TextCuadro"/>
              <w:jc w:val="center"/>
              <w:rPr>
                <w:lang w:val="en-GB"/>
              </w:rPr>
            </w:pPr>
            <w:r w:rsidRPr="00345182">
              <w:rPr>
                <w:lang w:val="en-GB"/>
              </w:rPr>
              <w:t>(0.024)</w:t>
            </w:r>
          </w:p>
        </w:tc>
        <w:tc>
          <w:tcPr>
            <w:tcW w:w="1340" w:type="dxa"/>
            <w:shd w:val="clear" w:color="auto" w:fill="auto"/>
            <w:vAlign w:val="center"/>
          </w:tcPr>
          <w:p w14:paraId="5572F950" w14:textId="77777777" w:rsidR="00BA674E" w:rsidRPr="00345182" w:rsidRDefault="00454070" w:rsidP="004D20BD">
            <w:pPr>
              <w:pStyle w:val="TextCuadro"/>
              <w:jc w:val="center"/>
              <w:rPr>
                <w:lang w:val="en-GB"/>
              </w:rPr>
            </w:pPr>
            <w:r w:rsidRPr="00345182">
              <w:rPr>
                <w:lang w:val="en-GB"/>
              </w:rPr>
              <w:t>(0.041)</w:t>
            </w:r>
          </w:p>
        </w:tc>
        <w:tc>
          <w:tcPr>
            <w:tcW w:w="1262" w:type="dxa"/>
            <w:shd w:val="clear" w:color="auto" w:fill="auto"/>
            <w:vAlign w:val="center"/>
          </w:tcPr>
          <w:p w14:paraId="36D35558" w14:textId="77777777" w:rsidR="00BA674E" w:rsidRPr="00345182" w:rsidRDefault="00BA674E" w:rsidP="004D20BD">
            <w:pPr>
              <w:pStyle w:val="TextCuadro"/>
              <w:jc w:val="center"/>
              <w:rPr>
                <w:lang w:val="en-GB"/>
              </w:rPr>
            </w:pPr>
          </w:p>
        </w:tc>
        <w:tc>
          <w:tcPr>
            <w:tcW w:w="1177" w:type="dxa"/>
            <w:shd w:val="clear" w:color="auto" w:fill="auto"/>
            <w:vAlign w:val="center"/>
          </w:tcPr>
          <w:p w14:paraId="647DDE4B" w14:textId="77777777" w:rsidR="00BA674E" w:rsidRPr="00345182" w:rsidRDefault="00BA674E" w:rsidP="004D20BD">
            <w:pPr>
              <w:pStyle w:val="TextCuadro"/>
              <w:jc w:val="center"/>
              <w:rPr>
                <w:lang w:val="en-GB"/>
              </w:rPr>
            </w:pPr>
          </w:p>
        </w:tc>
      </w:tr>
      <w:tr w:rsidR="00BA674E" w:rsidRPr="00345182" w14:paraId="345807BE" w14:textId="77777777" w:rsidTr="00C001C5">
        <w:trPr>
          <w:trHeight w:val="227"/>
        </w:trPr>
        <w:tc>
          <w:tcPr>
            <w:tcW w:w="3234" w:type="dxa"/>
            <w:shd w:val="clear" w:color="auto" w:fill="auto"/>
          </w:tcPr>
          <w:p w14:paraId="7E8EA8A8"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41E937C8" w14:textId="77777777" w:rsidR="00BA674E" w:rsidRPr="00345182" w:rsidRDefault="00454070" w:rsidP="004D20BD">
            <w:pPr>
              <w:pStyle w:val="TextCuadro"/>
              <w:jc w:val="center"/>
              <w:rPr>
                <w:lang w:val="en-GB"/>
              </w:rPr>
            </w:pPr>
            <w:r w:rsidRPr="00345182">
              <w:rPr>
                <w:lang w:val="en-GB"/>
              </w:rPr>
              <w:t>1576</w:t>
            </w:r>
          </w:p>
        </w:tc>
        <w:tc>
          <w:tcPr>
            <w:tcW w:w="1245" w:type="dxa"/>
            <w:shd w:val="clear" w:color="auto" w:fill="auto"/>
            <w:vAlign w:val="center"/>
          </w:tcPr>
          <w:p w14:paraId="2B0DCC26" w14:textId="77777777" w:rsidR="00BA674E" w:rsidRPr="00345182" w:rsidRDefault="00454070" w:rsidP="004D20BD">
            <w:pPr>
              <w:pStyle w:val="TextCuadro"/>
              <w:jc w:val="center"/>
              <w:rPr>
                <w:lang w:val="en-GB"/>
              </w:rPr>
            </w:pPr>
            <w:r w:rsidRPr="00345182">
              <w:rPr>
                <w:lang w:val="en-GB"/>
              </w:rPr>
              <w:t>1576</w:t>
            </w:r>
          </w:p>
        </w:tc>
        <w:tc>
          <w:tcPr>
            <w:tcW w:w="1340" w:type="dxa"/>
            <w:shd w:val="clear" w:color="auto" w:fill="auto"/>
            <w:vAlign w:val="center"/>
          </w:tcPr>
          <w:p w14:paraId="4B5D9523" w14:textId="77777777" w:rsidR="00BA674E" w:rsidRPr="00345182" w:rsidRDefault="00454070" w:rsidP="004D20BD">
            <w:pPr>
              <w:pStyle w:val="TextCuadro"/>
              <w:jc w:val="center"/>
              <w:rPr>
                <w:lang w:val="en-GB"/>
              </w:rPr>
            </w:pPr>
            <w:r w:rsidRPr="00345182">
              <w:rPr>
                <w:lang w:val="en-GB"/>
              </w:rPr>
              <w:t>1576</w:t>
            </w:r>
          </w:p>
        </w:tc>
        <w:tc>
          <w:tcPr>
            <w:tcW w:w="1262" w:type="dxa"/>
            <w:shd w:val="clear" w:color="auto" w:fill="auto"/>
            <w:vAlign w:val="center"/>
          </w:tcPr>
          <w:p w14:paraId="602F368E" w14:textId="77777777" w:rsidR="00BA674E" w:rsidRPr="00345182" w:rsidRDefault="00BA674E" w:rsidP="004D20BD">
            <w:pPr>
              <w:pStyle w:val="TextCuadro"/>
              <w:jc w:val="center"/>
              <w:rPr>
                <w:lang w:val="en-GB"/>
              </w:rPr>
            </w:pPr>
          </w:p>
        </w:tc>
        <w:tc>
          <w:tcPr>
            <w:tcW w:w="1177" w:type="dxa"/>
            <w:shd w:val="clear" w:color="auto" w:fill="auto"/>
            <w:vAlign w:val="center"/>
          </w:tcPr>
          <w:p w14:paraId="0E4CD36F" w14:textId="77777777" w:rsidR="00BA674E" w:rsidRPr="00345182" w:rsidRDefault="00BA674E" w:rsidP="004D20BD">
            <w:pPr>
              <w:pStyle w:val="TextCuadro"/>
              <w:jc w:val="center"/>
              <w:rPr>
                <w:lang w:val="en-GB"/>
              </w:rPr>
            </w:pPr>
          </w:p>
        </w:tc>
      </w:tr>
      <w:tr w:rsidR="00BA674E" w:rsidRPr="00345182" w14:paraId="44E235E3" w14:textId="77777777" w:rsidTr="00C001C5">
        <w:trPr>
          <w:trHeight w:val="227"/>
        </w:trPr>
        <w:tc>
          <w:tcPr>
            <w:tcW w:w="3234" w:type="dxa"/>
            <w:vMerge w:val="restart"/>
            <w:shd w:val="clear" w:color="auto" w:fill="auto"/>
          </w:tcPr>
          <w:p w14:paraId="302DC344" w14:textId="54571E4F"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bread</w:t>
            </w:r>
          </w:p>
        </w:tc>
        <w:tc>
          <w:tcPr>
            <w:tcW w:w="1229" w:type="dxa"/>
            <w:shd w:val="clear" w:color="auto" w:fill="auto"/>
            <w:vAlign w:val="center"/>
          </w:tcPr>
          <w:p w14:paraId="66A8C6DE" w14:textId="77777777" w:rsidR="00BA674E" w:rsidRPr="00345182" w:rsidRDefault="00454070" w:rsidP="004D20BD">
            <w:pPr>
              <w:pStyle w:val="TextCuadro"/>
              <w:jc w:val="center"/>
              <w:rPr>
                <w:lang w:val="en-GB"/>
              </w:rPr>
            </w:pPr>
            <w:r w:rsidRPr="00345182">
              <w:rPr>
                <w:lang w:val="en-GB"/>
              </w:rPr>
              <w:t>0.236</w:t>
            </w:r>
          </w:p>
        </w:tc>
        <w:tc>
          <w:tcPr>
            <w:tcW w:w="1245" w:type="dxa"/>
            <w:shd w:val="clear" w:color="auto" w:fill="auto"/>
            <w:vAlign w:val="center"/>
          </w:tcPr>
          <w:p w14:paraId="73E21135" w14:textId="77777777" w:rsidR="00BA674E" w:rsidRPr="00345182" w:rsidRDefault="00454070" w:rsidP="004D20BD">
            <w:pPr>
              <w:pStyle w:val="TextCuadro"/>
              <w:jc w:val="center"/>
              <w:rPr>
                <w:lang w:val="en-GB"/>
              </w:rPr>
            </w:pPr>
            <w:r w:rsidRPr="00345182">
              <w:rPr>
                <w:lang w:val="en-GB"/>
              </w:rPr>
              <w:t>0.075</w:t>
            </w:r>
          </w:p>
        </w:tc>
        <w:tc>
          <w:tcPr>
            <w:tcW w:w="1340" w:type="dxa"/>
            <w:shd w:val="clear" w:color="auto" w:fill="auto"/>
            <w:vAlign w:val="center"/>
          </w:tcPr>
          <w:p w14:paraId="42BB00EF" w14:textId="77777777" w:rsidR="00BA674E" w:rsidRPr="00345182" w:rsidRDefault="00454070" w:rsidP="004D20BD">
            <w:pPr>
              <w:pStyle w:val="TextCuadro"/>
              <w:jc w:val="center"/>
              <w:rPr>
                <w:lang w:val="en-GB"/>
              </w:rPr>
            </w:pPr>
            <w:r w:rsidRPr="00345182">
              <w:rPr>
                <w:lang w:val="en-GB"/>
              </w:rPr>
              <w:t>-0.393</w:t>
            </w:r>
          </w:p>
        </w:tc>
        <w:tc>
          <w:tcPr>
            <w:tcW w:w="1262" w:type="dxa"/>
            <w:shd w:val="clear" w:color="auto" w:fill="auto"/>
            <w:vAlign w:val="center"/>
          </w:tcPr>
          <w:p w14:paraId="1B1FB335" w14:textId="77777777" w:rsidR="00BA674E" w:rsidRPr="00345182" w:rsidRDefault="00454070" w:rsidP="004D20BD">
            <w:pPr>
              <w:pStyle w:val="TextCuadro"/>
              <w:jc w:val="center"/>
              <w:rPr>
                <w:lang w:val="en-GB"/>
              </w:rPr>
            </w:pPr>
            <w:r w:rsidRPr="00345182">
              <w:rPr>
                <w:lang w:val="en-GB"/>
              </w:rPr>
              <w:t>1.51</w:t>
            </w:r>
          </w:p>
        </w:tc>
        <w:tc>
          <w:tcPr>
            <w:tcW w:w="1177" w:type="dxa"/>
            <w:shd w:val="clear" w:color="auto" w:fill="auto"/>
            <w:vAlign w:val="center"/>
          </w:tcPr>
          <w:p w14:paraId="2A2ABEB0" w14:textId="77777777" w:rsidR="00BA674E" w:rsidRPr="00345182" w:rsidRDefault="00454070" w:rsidP="004D20BD">
            <w:pPr>
              <w:pStyle w:val="TextCuadro"/>
              <w:jc w:val="center"/>
              <w:rPr>
                <w:lang w:val="en-GB"/>
              </w:rPr>
            </w:pPr>
            <w:r w:rsidRPr="00345182">
              <w:rPr>
                <w:lang w:val="en-GB"/>
              </w:rPr>
              <w:t>0.356</w:t>
            </w:r>
          </w:p>
        </w:tc>
      </w:tr>
      <w:tr w:rsidR="00BA674E" w:rsidRPr="00345182" w14:paraId="609E679F" w14:textId="77777777" w:rsidTr="00C001C5">
        <w:trPr>
          <w:trHeight w:val="227"/>
        </w:trPr>
        <w:tc>
          <w:tcPr>
            <w:tcW w:w="3234" w:type="dxa"/>
            <w:vMerge/>
            <w:shd w:val="clear" w:color="auto" w:fill="auto"/>
          </w:tcPr>
          <w:p w14:paraId="353A1809" w14:textId="77777777" w:rsidR="00BA674E" w:rsidRPr="00345182" w:rsidRDefault="00BA674E" w:rsidP="004D20BD">
            <w:pPr>
              <w:pStyle w:val="TextCuadro"/>
              <w:rPr>
                <w:lang w:val="en-GB"/>
              </w:rPr>
            </w:pPr>
          </w:p>
        </w:tc>
        <w:tc>
          <w:tcPr>
            <w:tcW w:w="1229" w:type="dxa"/>
            <w:shd w:val="clear" w:color="auto" w:fill="auto"/>
            <w:vAlign w:val="center"/>
          </w:tcPr>
          <w:p w14:paraId="10B8F18E" w14:textId="77777777" w:rsidR="00BA674E" w:rsidRPr="00345182" w:rsidRDefault="00454070" w:rsidP="004D20BD">
            <w:pPr>
              <w:pStyle w:val="TextCuadro"/>
              <w:jc w:val="center"/>
              <w:rPr>
                <w:lang w:val="en-GB"/>
              </w:rPr>
            </w:pPr>
            <w:r w:rsidRPr="00345182">
              <w:rPr>
                <w:lang w:val="en-GB"/>
              </w:rPr>
              <w:t>(0.151)</w:t>
            </w:r>
          </w:p>
        </w:tc>
        <w:tc>
          <w:tcPr>
            <w:tcW w:w="1245" w:type="dxa"/>
            <w:shd w:val="clear" w:color="auto" w:fill="auto"/>
            <w:vAlign w:val="center"/>
          </w:tcPr>
          <w:p w14:paraId="221797B9" w14:textId="77777777" w:rsidR="00BA674E" w:rsidRPr="00345182" w:rsidRDefault="00454070" w:rsidP="004D20BD">
            <w:pPr>
              <w:pStyle w:val="TextCuadro"/>
              <w:jc w:val="center"/>
              <w:rPr>
                <w:lang w:val="en-GB"/>
              </w:rPr>
            </w:pPr>
            <w:r w:rsidRPr="00345182">
              <w:rPr>
                <w:lang w:val="en-GB"/>
              </w:rPr>
              <w:t>(0.170)</w:t>
            </w:r>
          </w:p>
        </w:tc>
        <w:tc>
          <w:tcPr>
            <w:tcW w:w="1340" w:type="dxa"/>
            <w:shd w:val="clear" w:color="auto" w:fill="auto"/>
            <w:vAlign w:val="center"/>
          </w:tcPr>
          <w:p w14:paraId="7E246474" w14:textId="77777777" w:rsidR="00BA674E" w:rsidRPr="00345182" w:rsidRDefault="00454070" w:rsidP="004D20BD">
            <w:pPr>
              <w:pStyle w:val="TextCuadro"/>
              <w:jc w:val="center"/>
              <w:rPr>
                <w:lang w:val="en-GB"/>
              </w:rPr>
            </w:pPr>
            <w:r w:rsidRPr="00345182">
              <w:rPr>
                <w:lang w:val="en-GB"/>
              </w:rPr>
              <w:t>(0.204)</w:t>
            </w:r>
          </w:p>
        </w:tc>
        <w:tc>
          <w:tcPr>
            <w:tcW w:w="1262" w:type="dxa"/>
            <w:shd w:val="clear" w:color="auto" w:fill="auto"/>
            <w:vAlign w:val="center"/>
          </w:tcPr>
          <w:p w14:paraId="552EA495" w14:textId="77777777" w:rsidR="00BA674E" w:rsidRPr="00345182" w:rsidRDefault="00BA674E" w:rsidP="004D20BD">
            <w:pPr>
              <w:pStyle w:val="TextCuadro"/>
              <w:jc w:val="center"/>
              <w:rPr>
                <w:lang w:val="en-GB"/>
              </w:rPr>
            </w:pPr>
          </w:p>
        </w:tc>
        <w:tc>
          <w:tcPr>
            <w:tcW w:w="1177" w:type="dxa"/>
            <w:shd w:val="clear" w:color="auto" w:fill="auto"/>
            <w:vAlign w:val="center"/>
          </w:tcPr>
          <w:p w14:paraId="796CDE70" w14:textId="77777777" w:rsidR="00BA674E" w:rsidRPr="00345182" w:rsidRDefault="00BA674E" w:rsidP="004D20BD">
            <w:pPr>
              <w:pStyle w:val="TextCuadro"/>
              <w:jc w:val="center"/>
              <w:rPr>
                <w:lang w:val="en-GB"/>
              </w:rPr>
            </w:pPr>
          </w:p>
        </w:tc>
      </w:tr>
      <w:tr w:rsidR="00BA674E" w:rsidRPr="00345182" w14:paraId="26637CC0" w14:textId="77777777" w:rsidTr="00C001C5">
        <w:trPr>
          <w:trHeight w:val="227"/>
        </w:trPr>
        <w:tc>
          <w:tcPr>
            <w:tcW w:w="3234" w:type="dxa"/>
            <w:shd w:val="clear" w:color="auto" w:fill="auto"/>
          </w:tcPr>
          <w:p w14:paraId="37FA1F32"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118B923D" w14:textId="77777777" w:rsidR="00BA674E" w:rsidRPr="00345182" w:rsidRDefault="00454070" w:rsidP="004D20BD">
            <w:pPr>
              <w:pStyle w:val="TextCuadro"/>
              <w:jc w:val="center"/>
              <w:rPr>
                <w:lang w:val="en-GB"/>
              </w:rPr>
            </w:pPr>
            <w:r w:rsidRPr="00345182">
              <w:rPr>
                <w:lang w:val="en-GB"/>
              </w:rPr>
              <w:t>1689</w:t>
            </w:r>
          </w:p>
        </w:tc>
        <w:tc>
          <w:tcPr>
            <w:tcW w:w="1245" w:type="dxa"/>
            <w:shd w:val="clear" w:color="auto" w:fill="auto"/>
            <w:vAlign w:val="center"/>
          </w:tcPr>
          <w:p w14:paraId="3275F62B" w14:textId="77777777" w:rsidR="00BA674E" w:rsidRPr="00345182" w:rsidRDefault="00454070" w:rsidP="004D20BD">
            <w:pPr>
              <w:pStyle w:val="TextCuadro"/>
              <w:jc w:val="center"/>
              <w:rPr>
                <w:lang w:val="en-GB"/>
              </w:rPr>
            </w:pPr>
            <w:r w:rsidRPr="00345182">
              <w:rPr>
                <w:lang w:val="en-GB"/>
              </w:rPr>
              <w:t>1689</w:t>
            </w:r>
          </w:p>
        </w:tc>
        <w:tc>
          <w:tcPr>
            <w:tcW w:w="1340" w:type="dxa"/>
            <w:shd w:val="clear" w:color="auto" w:fill="auto"/>
            <w:vAlign w:val="center"/>
          </w:tcPr>
          <w:p w14:paraId="72719873" w14:textId="77777777" w:rsidR="00BA674E" w:rsidRPr="00345182" w:rsidRDefault="00454070" w:rsidP="004D20BD">
            <w:pPr>
              <w:pStyle w:val="TextCuadro"/>
              <w:jc w:val="center"/>
              <w:rPr>
                <w:lang w:val="en-GB"/>
              </w:rPr>
            </w:pPr>
            <w:r w:rsidRPr="00345182">
              <w:rPr>
                <w:lang w:val="en-GB"/>
              </w:rPr>
              <w:t>1689</w:t>
            </w:r>
          </w:p>
        </w:tc>
        <w:tc>
          <w:tcPr>
            <w:tcW w:w="1262" w:type="dxa"/>
            <w:shd w:val="clear" w:color="auto" w:fill="auto"/>
            <w:vAlign w:val="center"/>
          </w:tcPr>
          <w:p w14:paraId="0AF262E6" w14:textId="77777777" w:rsidR="00BA674E" w:rsidRPr="00345182" w:rsidRDefault="00BA674E" w:rsidP="004D20BD">
            <w:pPr>
              <w:pStyle w:val="TextCuadro"/>
              <w:jc w:val="center"/>
              <w:rPr>
                <w:lang w:val="en-GB"/>
              </w:rPr>
            </w:pPr>
          </w:p>
        </w:tc>
        <w:tc>
          <w:tcPr>
            <w:tcW w:w="1177" w:type="dxa"/>
            <w:shd w:val="clear" w:color="auto" w:fill="auto"/>
            <w:vAlign w:val="center"/>
          </w:tcPr>
          <w:p w14:paraId="0FC8D36C" w14:textId="77777777" w:rsidR="00BA674E" w:rsidRPr="00345182" w:rsidRDefault="00BA674E" w:rsidP="004D20BD">
            <w:pPr>
              <w:pStyle w:val="TextCuadro"/>
              <w:jc w:val="center"/>
              <w:rPr>
                <w:lang w:val="en-GB"/>
              </w:rPr>
            </w:pPr>
          </w:p>
        </w:tc>
      </w:tr>
    </w:tbl>
    <w:p w14:paraId="51B59329" w14:textId="77777777" w:rsidR="00BA674E" w:rsidRPr="00345182" w:rsidRDefault="00454070" w:rsidP="004D20BD">
      <w:pPr>
        <w:pStyle w:val="PiedePagina"/>
        <w:jc w:val="center"/>
        <w:rPr>
          <w:lang w:val="en-GB"/>
        </w:rPr>
      </w:pPr>
      <w:r w:rsidRPr="00345182">
        <w:rPr>
          <w:lang w:val="en-GB"/>
        </w:rPr>
        <w:t>Significance level + 0.05 * 0.01 ** 0.001. Standard errors in parenthesis. - Tbilisi is not included</w:t>
      </w:r>
    </w:p>
    <w:p w14:paraId="3DDB7BB0" w14:textId="7AEE5034" w:rsidR="00BA674E" w:rsidRPr="00345182" w:rsidRDefault="00454070" w:rsidP="004D20BD">
      <w:pPr>
        <w:pStyle w:val="PiedePagina"/>
        <w:jc w:val="center"/>
        <w:rPr>
          <w:lang w:val="en-GB"/>
        </w:rPr>
      </w:pPr>
      <w:r w:rsidRPr="00345182">
        <w:rPr>
          <w:lang w:val="en-GB"/>
        </w:rPr>
        <w:t xml:space="preserve">Products with more </w:t>
      </w:r>
      <w:r w:rsidR="00CC0BE8" w:rsidRPr="00345182">
        <w:rPr>
          <w:lang w:val="en-GB"/>
        </w:rPr>
        <w:t>than</w:t>
      </w:r>
      <w:r w:rsidRPr="00345182">
        <w:rPr>
          <w:lang w:val="en-GB"/>
        </w:rPr>
        <w:t xml:space="preserve"> 500 observations included. Appendix 5 includes every product</w:t>
      </w:r>
    </w:p>
    <w:p w14:paraId="2824E914" w14:textId="45F5C66B" w:rsidR="00BA674E" w:rsidRPr="00345182" w:rsidRDefault="00454070" w:rsidP="004D20BD">
      <w:pPr>
        <w:pStyle w:val="PiedeCuadro"/>
        <w:rPr>
          <w:rFonts w:eastAsia="Century Gothic"/>
          <w:lang w:val="en-GB"/>
        </w:rPr>
      </w:pPr>
      <w:r w:rsidRPr="00345182">
        <w:rPr>
          <w:rFonts w:eastAsia="Century Gothic"/>
          <w:lang w:val="en-GB"/>
        </w:rPr>
        <w:t>Source: Econometría</w:t>
      </w:r>
      <w:r w:rsidR="00BF7AAB"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 2020</w:t>
      </w:r>
      <w:r w:rsidR="009A4C96" w:rsidRPr="00345182">
        <w:rPr>
          <w:rFonts w:eastAsia="Century Gothic"/>
          <w:lang w:val="en-GB"/>
        </w:rPr>
        <w:t xml:space="preserve"> </w:t>
      </w:r>
    </w:p>
    <w:p w14:paraId="2B0E6B73" w14:textId="77777777" w:rsidR="00BA674E" w:rsidRPr="00345182" w:rsidRDefault="00454070">
      <w:pPr>
        <w:pStyle w:val="Ttulo3"/>
        <w:rPr>
          <w:lang w:val="en-GB"/>
        </w:rPr>
      </w:pPr>
      <w:bookmarkStart w:id="278" w:name="3ls5o66" w:colFirst="0" w:colLast="0"/>
      <w:bookmarkStart w:id="279" w:name="_11si5id" w:colFirst="0" w:colLast="0"/>
      <w:bookmarkStart w:id="280" w:name="_Toc58492369"/>
      <w:bookmarkStart w:id="281" w:name="_Toc58492429"/>
      <w:bookmarkEnd w:id="278"/>
      <w:bookmarkEnd w:id="279"/>
      <w:r w:rsidRPr="00345182">
        <w:rPr>
          <w:lang w:val="en-GB"/>
        </w:rPr>
        <w:t>Health and childhood development</w:t>
      </w:r>
      <w:bookmarkEnd w:id="280"/>
      <w:bookmarkEnd w:id="281"/>
    </w:p>
    <w:p w14:paraId="633CE3AE" w14:textId="20913D37" w:rsidR="00BA674E" w:rsidRPr="00345182" w:rsidRDefault="00454070" w:rsidP="004D20BD">
      <w:pPr>
        <w:rPr>
          <w:lang w:val="en-GB"/>
        </w:rPr>
      </w:pPr>
      <w:r w:rsidRPr="00345182">
        <w:rPr>
          <w:lang w:val="en-GB"/>
        </w:rPr>
        <w:t xml:space="preserve">The impact of food vouchers and messages on household practices for children under 6 years old was analysed. As a result, we found that the voucher does not improve children’s food and health assistance in </w:t>
      </w:r>
      <w:r w:rsidR="006E22D9" w:rsidRPr="00345182">
        <w:rPr>
          <w:lang w:val="en-GB"/>
        </w:rPr>
        <w:t>comparison</w:t>
      </w:r>
      <w:r w:rsidRPr="00345182">
        <w:rPr>
          <w:lang w:val="en-GB"/>
        </w:rPr>
        <w:t xml:space="preserve"> with the cash transfer. We did find a small reduction in the proportion of children who consume dairy products, but the effect ceases when the household also receives the message. </w:t>
      </w:r>
    </w:p>
    <w:p w14:paraId="31F7804D" w14:textId="0D6E73EA" w:rsidR="00BA674E" w:rsidRPr="00345182" w:rsidRDefault="004D20BD" w:rsidP="004D20BD">
      <w:pPr>
        <w:pStyle w:val="T-Figura"/>
        <w:rPr>
          <w:lang w:val="en-GB"/>
        </w:rPr>
      </w:pPr>
      <w:bookmarkStart w:id="282" w:name="4kx3h1s" w:colFirst="0" w:colLast="0"/>
      <w:bookmarkStart w:id="283" w:name="_20xfydz" w:colFirst="0" w:colLast="0"/>
      <w:bookmarkStart w:id="284" w:name="_Toc57227735"/>
      <w:bookmarkEnd w:id="282"/>
      <w:bookmarkEnd w:id="283"/>
      <w:r w:rsidRPr="00345182">
        <w:rPr>
          <w:lang w:val="en-GB"/>
        </w:rPr>
        <w:t xml:space="preserve">Table </w:t>
      </w:r>
      <w:r w:rsidR="001068BF" w:rsidRPr="0028441D">
        <w:rPr>
          <w:lang w:val="en-GB"/>
        </w:rPr>
        <w:fldChar w:fldCharType="begin"/>
      </w:r>
      <w:r w:rsidR="001068BF" w:rsidRPr="00345182">
        <w:rPr>
          <w:lang w:val="en-GB"/>
        </w:rPr>
        <w:instrText xml:space="preserve"> STYLEREF 1 \s </w:instrText>
      </w:r>
      <w:r w:rsidR="001068BF" w:rsidRPr="0028441D">
        <w:rPr>
          <w:lang w:val="en-GB"/>
        </w:rPr>
        <w:fldChar w:fldCharType="separate"/>
      </w:r>
      <w:r w:rsidR="00E678F2">
        <w:rPr>
          <w:noProof/>
          <w:lang w:val="en-GB"/>
        </w:rPr>
        <w:t>4</w:t>
      </w:r>
      <w:r w:rsidR="001068BF" w:rsidRPr="0028441D">
        <w:rPr>
          <w:lang w:val="en-GB"/>
        </w:rPr>
        <w:fldChar w:fldCharType="end"/>
      </w:r>
      <w:r w:rsidR="001068BF" w:rsidRPr="00345182">
        <w:rPr>
          <w:lang w:val="en-GB"/>
        </w:rPr>
        <w:t>.</w:t>
      </w:r>
      <w:r w:rsidR="009D07EC" w:rsidRPr="00345182">
        <w:rPr>
          <w:lang w:val="en-GB"/>
        </w:rPr>
        <w:t>6</w:t>
      </w:r>
      <w:r w:rsidRPr="00345182">
        <w:rPr>
          <w:lang w:val="en-GB"/>
        </w:rPr>
        <w:t xml:space="preserve"> </w:t>
      </w:r>
      <w:r w:rsidR="00454070" w:rsidRPr="00345182">
        <w:rPr>
          <w:lang w:val="en-GB"/>
        </w:rPr>
        <w:t>- Comparison impact of food vouchers, messages and cash transfers in TSA on child health</w:t>
      </w:r>
      <w:bookmarkEnd w:id="284"/>
    </w:p>
    <w:tbl>
      <w:tblPr>
        <w:tblStyle w:val="afc"/>
        <w:tblW w:w="9486"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3469"/>
        <w:gridCol w:w="1166"/>
        <w:gridCol w:w="1179"/>
        <w:gridCol w:w="1402"/>
        <w:gridCol w:w="1197"/>
        <w:gridCol w:w="1073"/>
      </w:tblGrid>
      <w:tr w:rsidR="00BA674E" w:rsidRPr="00345182" w14:paraId="3B78A87E" w14:textId="77777777" w:rsidTr="004D20BD">
        <w:trPr>
          <w:trHeight w:val="241"/>
          <w:tblHeader/>
        </w:trPr>
        <w:tc>
          <w:tcPr>
            <w:tcW w:w="3469" w:type="dxa"/>
            <w:shd w:val="clear" w:color="auto" w:fill="BFBFBF"/>
            <w:vAlign w:val="center"/>
          </w:tcPr>
          <w:p w14:paraId="7F01C7A3" w14:textId="77777777" w:rsidR="00BA674E" w:rsidRPr="00345182" w:rsidRDefault="00BA674E" w:rsidP="004D20BD">
            <w:pPr>
              <w:pStyle w:val="TextCuadro"/>
              <w:rPr>
                <w:b/>
                <w:lang w:val="en-GB"/>
              </w:rPr>
            </w:pPr>
          </w:p>
        </w:tc>
        <w:tc>
          <w:tcPr>
            <w:tcW w:w="1166" w:type="dxa"/>
            <w:shd w:val="clear" w:color="auto" w:fill="BFBFBF"/>
            <w:vAlign w:val="center"/>
          </w:tcPr>
          <w:p w14:paraId="0254A4DD" w14:textId="77777777" w:rsidR="00BA674E" w:rsidRPr="00345182" w:rsidRDefault="00454070" w:rsidP="004D20BD">
            <w:pPr>
              <w:pStyle w:val="TextCuadro"/>
              <w:jc w:val="center"/>
              <w:rPr>
                <w:b/>
                <w:lang w:val="en-GB"/>
              </w:rPr>
            </w:pPr>
            <w:r w:rsidRPr="00345182">
              <w:rPr>
                <w:b/>
                <w:lang w:val="en-GB"/>
              </w:rPr>
              <w:t>VOUCHER</w:t>
            </w:r>
          </w:p>
        </w:tc>
        <w:tc>
          <w:tcPr>
            <w:tcW w:w="1179" w:type="dxa"/>
            <w:shd w:val="clear" w:color="auto" w:fill="BFBFBF"/>
            <w:vAlign w:val="center"/>
          </w:tcPr>
          <w:p w14:paraId="04457473" w14:textId="77777777" w:rsidR="00BA674E" w:rsidRPr="00345182" w:rsidRDefault="00454070" w:rsidP="004D20BD">
            <w:pPr>
              <w:pStyle w:val="TextCuadro"/>
              <w:jc w:val="center"/>
              <w:rPr>
                <w:b/>
                <w:lang w:val="en-GB"/>
              </w:rPr>
            </w:pPr>
            <w:r w:rsidRPr="00345182">
              <w:rPr>
                <w:b/>
                <w:lang w:val="en-GB"/>
              </w:rPr>
              <w:t>MESSAGE</w:t>
            </w:r>
          </w:p>
        </w:tc>
        <w:tc>
          <w:tcPr>
            <w:tcW w:w="1402" w:type="dxa"/>
            <w:shd w:val="clear" w:color="auto" w:fill="BFBFBF"/>
            <w:vAlign w:val="center"/>
          </w:tcPr>
          <w:p w14:paraId="7791222A" w14:textId="77777777" w:rsidR="00BA674E" w:rsidRPr="00345182" w:rsidRDefault="00454070" w:rsidP="004D20BD">
            <w:pPr>
              <w:pStyle w:val="TextCuadro"/>
              <w:jc w:val="center"/>
              <w:rPr>
                <w:b/>
                <w:lang w:val="en-GB"/>
              </w:rPr>
            </w:pPr>
            <w:r w:rsidRPr="00345182">
              <w:rPr>
                <w:b/>
                <w:lang w:val="en-GB"/>
              </w:rPr>
              <w:t>VOUCHER</w:t>
            </w:r>
          </w:p>
          <w:p w14:paraId="15D8938C" w14:textId="77777777" w:rsidR="00BA674E" w:rsidRPr="00345182" w:rsidRDefault="00454070" w:rsidP="004D20BD">
            <w:pPr>
              <w:pStyle w:val="TextCuadro"/>
              <w:jc w:val="center"/>
              <w:rPr>
                <w:b/>
                <w:lang w:val="en-GB"/>
              </w:rPr>
            </w:pPr>
            <w:r w:rsidRPr="00345182">
              <w:rPr>
                <w:b/>
                <w:lang w:val="en-GB"/>
              </w:rPr>
              <w:t>MESSAGE</w:t>
            </w:r>
          </w:p>
        </w:tc>
        <w:tc>
          <w:tcPr>
            <w:tcW w:w="1197" w:type="dxa"/>
            <w:shd w:val="clear" w:color="auto" w:fill="BFBFBF"/>
            <w:vAlign w:val="center"/>
          </w:tcPr>
          <w:p w14:paraId="30A11496" w14:textId="77777777" w:rsidR="00BA674E" w:rsidRPr="00345182" w:rsidRDefault="00454070" w:rsidP="004D20BD">
            <w:pPr>
              <w:pStyle w:val="TextCuadro"/>
              <w:jc w:val="center"/>
              <w:rPr>
                <w:b/>
                <w:lang w:val="en-GB"/>
              </w:rPr>
            </w:pPr>
            <w:r w:rsidRPr="00345182">
              <w:rPr>
                <w:b/>
                <w:lang w:val="en-GB"/>
              </w:rPr>
              <w:t>CONSTANT</w:t>
            </w:r>
          </w:p>
        </w:tc>
        <w:tc>
          <w:tcPr>
            <w:tcW w:w="1073" w:type="dxa"/>
            <w:shd w:val="clear" w:color="auto" w:fill="BFBFBF"/>
            <w:vAlign w:val="center"/>
          </w:tcPr>
          <w:p w14:paraId="2E9F9735" w14:textId="77777777" w:rsidR="00BA674E" w:rsidRPr="00345182" w:rsidRDefault="00454070" w:rsidP="004D20BD">
            <w:pPr>
              <w:pStyle w:val="TextCuadro"/>
              <w:jc w:val="center"/>
              <w:rPr>
                <w:b/>
                <w:lang w:val="en-GB"/>
              </w:rPr>
            </w:pPr>
            <w:r w:rsidRPr="00345182">
              <w:rPr>
                <w:b/>
                <w:lang w:val="en-GB"/>
              </w:rPr>
              <w:t>F</w:t>
            </w:r>
          </w:p>
        </w:tc>
      </w:tr>
      <w:tr w:rsidR="00BA674E" w:rsidRPr="00345182" w14:paraId="3C0CD2EA" w14:textId="77777777" w:rsidTr="004D20BD">
        <w:trPr>
          <w:trHeight w:val="241"/>
        </w:trPr>
        <w:tc>
          <w:tcPr>
            <w:tcW w:w="3469" w:type="dxa"/>
            <w:vMerge w:val="restart"/>
            <w:shd w:val="clear" w:color="auto" w:fill="auto"/>
          </w:tcPr>
          <w:p w14:paraId="1EE4B441" w14:textId="00C9DF2D" w:rsidR="00BA674E" w:rsidRPr="00345182" w:rsidRDefault="00454070" w:rsidP="004D20BD">
            <w:pPr>
              <w:pStyle w:val="TextCuadro"/>
              <w:rPr>
                <w:lang w:val="en-GB"/>
              </w:rPr>
            </w:pPr>
            <w:r w:rsidRPr="00345182">
              <w:rPr>
                <w:lang w:val="en-GB"/>
              </w:rPr>
              <w:t>% of children under 6</w:t>
            </w:r>
            <w:r w:rsidR="009A4C96" w:rsidRPr="00345182">
              <w:rPr>
                <w:lang w:val="en-GB"/>
              </w:rPr>
              <w:t xml:space="preserve"> </w:t>
            </w:r>
            <w:r w:rsidRPr="00345182">
              <w:rPr>
                <w:lang w:val="en-GB"/>
              </w:rPr>
              <w:t>enrolled in a medical centre</w:t>
            </w:r>
          </w:p>
        </w:tc>
        <w:tc>
          <w:tcPr>
            <w:tcW w:w="1166" w:type="dxa"/>
            <w:shd w:val="clear" w:color="auto" w:fill="auto"/>
          </w:tcPr>
          <w:p w14:paraId="46E3EA38" w14:textId="77777777" w:rsidR="00BA674E" w:rsidRPr="00345182" w:rsidRDefault="00454070" w:rsidP="004D20BD">
            <w:pPr>
              <w:pStyle w:val="TextCuadro"/>
              <w:jc w:val="center"/>
              <w:rPr>
                <w:lang w:val="en-GB"/>
              </w:rPr>
            </w:pPr>
            <w:r w:rsidRPr="00345182">
              <w:rPr>
                <w:lang w:val="en-GB"/>
              </w:rPr>
              <w:t>0.006</w:t>
            </w:r>
          </w:p>
        </w:tc>
        <w:tc>
          <w:tcPr>
            <w:tcW w:w="1179" w:type="dxa"/>
            <w:shd w:val="clear" w:color="auto" w:fill="auto"/>
          </w:tcPr>
          <w:p w14:paraId="309D408F" w14:textId="77777777" w:rsidR="00BA674E" w:rsidRPr="00345182" w:rsidRDefault="00454070" w:rsidP="004D20BD">
            <w:pPr>
              <w:pStyle w:val="TextCuadro"/>
              <w:jc w:val="center"/>
              <w:rPr>
                <w:lang w:val="en-GB"/>
              </w:rPr>
            </w:pPr>
            <w:r w:rsidRPr="00345182">
              <w:rPr>
                <w:lang w:val="en-GB"/>
              </w:rPr>
              <w:t>0.011</w:t>
            </w:r>
          </w:p>
        </w:tc>
        <w:tc>
          <w:tcPr>
            <w:tcW w:w="1402" w:type="dxa"/>
            <w:shd w:val="clear" w:color="auto" w:fill="auto"/>
          </w:tcPr>
          <w:p w14:paraId="1BC27C1A" w14:textId="77777777" w:rsidR="00BA674E" w:rsidRPr="00345182" w:rsidRDefault="00454070" w:rsidP="004D20BD">
            <w:pPr>
              <w:pStyle w:val="TextCuadro"/>
              <w:jc w:val="center"/>
              <w:rPr>
                <w:lang w:val="en-GB"/>
              </w:rPr>
            </w:pPr>
            <w:r w:rsidRPr="00345182">
              <w:rPr>
                <w:lang w:val="en-GB"/>
              </w:rPr>
              <w:t>-0.024</w:t>
            </w:r>
          </w:p>
        </w:tc>
        <w:tc>
          <w:tcPr>
            <w:tcW w:w="1197" w:type="dxa"/>
            <w:shd w:val="clear" w:color="auto" w:fill="auto"/>
          </w:tcPr>
          <w:p w14:paraId="0F1FB63C" w14:textId="77777777" w:rsidR="00BA674E" w:rsidRPr="00345182" w:rsidRDefault="00454070" w:rsidP="004D20BD">
            <w:pPr>
              <w:pStyle w:val="TextCuadro"/>
              <w:jc w:val="center"/>
              <w:rPr>
                <w:lang w:val="en-GB"/>
              </w:rPr>
            </w:pPr>
            <w:r w:rsidRPr="00345182">
              <w:rPr>
                <w:lang w:val="en-GB"/>
              </w:rPr>
              <w:t>0.988</w:t>
            </w:r>
          </w:p>
        </w:tc>
        <w:tc>
          <w:tcPr>
            <w:tcW w:w="1073" w:type="dxa"/>
            <w:shd w:val="clear" w:color="auto" w:fill="auto"/>
          </w:tcPr>
          <w:p w14:paraId="4E9EC588" w14:textId="77777777" w:rsidR="00BA674E" w:rsidRPr="00345182" w:rsidRDefault="00454070" w:rsidP="004D20BD">
            <w:pPr>
              <w:pStyle w:val="TextCuadro"/>
              <w:jc w:val="center"/>
              <w:rPr>
                <w:lang w:val="en-GB"/>
              </w:rPr>
            </w:pPr>
            <w:r w:rsidRPr="00345182">
              <w:rPr>
                <w:lang w:val="en-GB"/>
              </w:rPr>
              <w:t>0.163</w:t>
            </w:r>
          </w:p>
        </w:tc>
      </w:tr>
      <w:tr w:rsidR="00BA674E" w:rsidRPr="00345182" w14:paraId="08F77DBC" w14:textId="77777777" w:rsidTr="004D20BD">
        <w:trPr>
          <w:trHeight w:val="241"/>
        </w:trPr>
        <w:tc>
          <w:tcPr>
            <w:tcW w:w="3469" w:type="dxa"/>
            <w:vMerge/>
            <w:shd w:val="clear" w:color="auto" w:fill="auto"/>
          </w:tcPr>
          <w:p w14:paraId="5304330C" w14:textId="77777777" w:rsidR="00BA674E" w:rsidRPr="00345182" w:rsidRDefault="00BA674E" w:rsidP="004D20BD">
            <w:pPr>
              <w:pStyle w:val="TextCuadro"/>
              <w:rPr>
                <w:lang w:val="en-GB"/>
              </w:rPr>
            </w:pPr>
          </w:p>
        </w:tc>
        <w:tc>
          <w:tcPr>
            <w:tcW w:w="1166" w:type="dxa"/>
            <w:shd w:val="clear" w:color="auto" w:fill="auto"/>
          </w:tcPr>
          <w:p w14:paraId="63273D9B" w14:textId="77777777" w:rsidR="00BA674E" w:rsidRPr="00345182" w:rsidRDefault="00454070" w:rsidP="004D20BD">
            <w:pPr>
              <w:pStyle w:val="TextCuadro"/>
              <w:jc w:val="center"/>
              <w:rPr>
                <w:lang w:val="en-GB"/>
              </w:rPr>
            </w:pPr>
            <w:r w:rsidRPr="00345182">
              <w:rPr>
                <w:lang w:val="en-GB"/>
              </w:rPr>
              <w:t>(0.009)</w:t>
            </w:r>
          </w:p>
        </w:tc>
        <w:tc>
          <w:tcPr>
            <w:tcW w:w="1179" w:type="dxa"/>
            <w:shd w:val="clear" w:color="auto" w:fill="auto"/>
          </w:tcPr>
          <w:p w14:paraId="737352E0" w14:textId="77777777" w:rsidR="00BA674E" w:rsidRPr="00345182" w:rsidRDefault="00454070" w:rsidP="004D20BD">
            <w:pPr>
              <w:pStyle w:val="TextCuadro"/>
              <w:jc w:val="center"/>
              <w:rPr>
                <w:lang w:val="en-GB"/>
              </w:rPr>
            </w:pPr>
            <w:r w:rsidRPr="00345182">
              <w:rPr>
                <w:lang w:val="en-GB"/>
              </w:rPr>
              <w:t>(0.009)</w:t>
            </w:r>
          </w:p>
        </w:tc>
        <w:tc>
          <w:tcPr>
            <w:tcW w:w="1402" w:type="dxa"/>
            <w:shd w:val="clear" w:color="auto" w:fill="auto"/>
          </w:tcPr>
          <w:p w14:paraId="2A3F46F9" w14:textId="77777777" w:rsidR="00BA674E" w:rsidRPr="00345182" w:rsidRDefault="00454070" w:rsidP="004D20BD">
            <w:pPr>
              <w:pStyle w:val="TextCuadro"/>
              <w:jc w:val="center"/>
              <w:rPr>
                <w:lang w:val="en-GB"/>
              </w:rPr>
            </w:pPr>
            <w:r w:rsidRPr="00345182">
              <w:rPr>
                <w:lang w:val="en-GB"/>
              </w:rPr>
              <w:t>(0.017)</w:t>
            </w:r>
          </w:p>
        </w:tc>
        <w:tc>
          <w:tcPr>
            <w:tcW w:w="1197" w:type="dxa"/>
            <w:shd w:val="clear" w:color="auto" w:fill="auto"/>
          </w:tcPr>
          <w:p w14:paraId="58929200" w14:textId="77777777" w:rsidR="00BA674E" w:rsidRPr="00345182" w:rsidRDefault="00BA674E" w:rsidP="004D20BD">
            <w:pPr>
              <w:pStyle w:val="TextCuadro"/>
              <w:jc w:val="center"/>
              <w:rPr>
                <w:lang w:val="en-GB"/>
              </w:rPr>
            </w:pPr>
          </w:p>
        </w:tc>
        <w:tc>
          <w:tcPr>
            <w:tcW w:w="1073" w:type="dxa"/>
            <w:shd w:val="clear" w:color="auto" w:fill="auto"/>
          </w:tcPr>
          <w:p w14:paraId="09F7F826" w14:textId="77777777" w:rsidR="00BA674E" w:rsidRPr="00345182" w:rsidRDefault="00BA674E" w:rsidP="004D20BD">
            <w:pPr>
              <w:pStyle w:val="TextCuadro"/>
              <w:jc w:val="center"/>
              <w:rPr>
                <w:lang w:val="en-GB"/>
              </w:rPr>
            </w:pPr>
          </w:p>
        </w:tc>
      </w:tr>
      <w:tr w:rsidR="00BA674E" w:rsidRPr="00345182" w14:paraId="6444B9D9" w14:textId="77777777" w:rsidTr="004D20BD">
        <w:trPr>
          <w:trHeight w:val="241"/>
        </w:trPr>
        <w:tc>
          <w:tcPr>
            <w:tcW w:w="3469" w:type="dxa"/>
            <w:shd w:val="clear" w:color="auto" w:fill="auto"/>
          </w:tcPr>
          <w:p w14:paraId="199F440E" w14:textId="77777777" w:rsidR="00BA674E" w:rsidRPr="00345182" w:rsidRDefault="00454070" w:rsidP="004D20BD">
            <w:pPr>
              <w:pStyle w:val="TextCuadro"/>
              <w:rPr>
                <w:lang w:val="en-GB"/>
              </w:rPr>
            </w:pPr>
            <w:r w:rsidRPr="00345182">
              <w:rPr>
                <w:lang w:val="en-GB"/>
              </w:rPr>
              <w:t>Number of observations</w:t>
            </w:r>
          </w:p>
        </w:tc>
        <w:tc>
          <w:tcPr>
            <w:tcW w:w="1166" w:type="dxa"/>
            <w:shd w:val="clear" w:color="auto" w:fill="auto"/>
          </w:tcPr>
          <w:p w14:paraId="0E028DC1" w14:textId="77777777" w:rsidR="00BA674E" w:rsidRPr="00345182" w:rsidRDefault="00454070" w:rsidP="004D20BD">
            <w:pPr>
              <w:pStyle w:val="TextCuadro"/>
              <w:jc w:val="center"/>
              <w:rPr>
                <w:lang w:val="en-GB"/>
              </w:rPr>
            </w:pPr>
            <w:r w:rsidRPr="00345182">
              <w:rPr>
                <w:lang w:val="en-GB"/>
              </w:rPr>
              <w:t>2156</w:t>
            </w:r>
          </w:p>
        </w:tc>
        <w:tc>
          <w:tcPr>
            <w:tcW w:w="1179" w:type="dxa"/>
            <w:shd w:val="clear" w:color="auto" w:fill="auto"/>
          </w:tcPr>
          <w:p w14:paraId="1304CF3A" w14:textId="77777777" w:rsidR="00BA674E" w:rsidRPr="00345182" w:rsidRDefault="00454070" w:rsidP="004D20BD">
            <w:pPr>
              <w:pStyle w:val="TextCuadro"/>
              <w:jc w:val="center"/>
              <w:rPr>
                <w:lang w:val="en-GB"/>
              </w:rPr>
            </w:pPr>
            <w:r w:rsidRPr="00345182">
              <w:rPr>
                <w:lang w:val="en-GB"/>
              </w:rPr>
              <w:t>2156</w:t>
            </w:r>
          </w:p>
        </w:tc>
        <w:tc>
          <w:tcPr>
            <w:tcW w:w="1402" w:type="dxa"/>
            <w:shd w:val="clear" w:color="auto" w:fill="auto"/>
          </w:tcPr>
          <w:p w14:paraId="3A8E9AB2" w14:textId="77777777" w:rsidR="00BA674E" w:rsidRPr="00345182" w:rsidRDefault="00454070" w:rsidP="004D20BD">
            <w:pPr>
              <w:pStyle w:val="TextCuadro"/>
              <w:jc w:val="center"/>
              <w:rPr>
                <w:lang w:val="en-GB"/>
              </w:rPr>
            </w:pPr>
            <w:r w:rsidRPr="00345182">
              <w:rPr>
                <w:lang w:val="en-GB"/>
              </w:rPr>
              <w:t>2156</w:t>
            </w:r>
          </w:p>
        </w:tc>
        <w:tc>
          <w:tcPr>
            <w:tcW w:w="1197" w:type="dxa"/>
            <w:shd w:val="clear" w:color="auto" w:fill="auto"/>
          </w:tcPr>
          <w:p w14:paraId="0BD1621A" w14:textId="77777777" w:rsidR="00BA674E" w:rsidRPr="00345182" w:rsidRDefault="00BA674E" w:rsidP="004D20BD">
            <w:pPr>
              <w:pStyle w:val="TextCuadro"/>
              <w:jc w:val="center"/>
              <w:rPr>
                <w:lang w:val="en-GB"/>
              </w:rPr>
            </w:pPr>
          </w:p>
        </w:tc>
        <w:tc>
          <w:tcPr>
            <w:tcW w:w="1073" w:type="dxa"/>
            <w:shd w:val="clear" w:color="auto" w:fill="auto"/>
          </w:tcPr>
          <w:p w14:paraId="7AAD4533" w14:textId="77777777" w:rsidR="00BA674E" w:rsidRPr="00345182" w:rsidRDefault="00BA674E" w:rsidP="004D20BD">
            <w:pPr>
              <w:pStyle w:val="TextCuadro"/>
              <w:jc w:val="center"/>
              <w:rPr>
                <w:lang w:val="en-GB"/>
              </w:rPr>
            </w:pPr>
          </w:p>
        </w:tc>
      </w:tr>
      <w:tr w:rsidR="00BA674E" w:rsidRPr="00345182" w14:paraId="2EAF71D4" w14:textId="77777777" w:rsidTr="004D20BD">
        <w:trPr>
          <w:trHeight w:val="241"/>
        </w:trPr>
        <w:tc>
          <w:tcPr>
            <w:tcW w:w="3469" w:type="dxa"/>
            <w:vMerge w:val="restart"/>
            <w:shd w:val="clear" w:color="auto" w:fill="auto"/>
          </w:tcPr>
          <w:p w14:paraId="3B9AB1A5" w14:textId="77777777" w:rsidR="00BA674E" w:rsidRPr="00345182" w:rsidRDefault="00454070" w:rsidP="004D20BD">
            <w:pPr>
              <w:pStyle w:val="TextCuadro"/>
              <w:rPr>
                <w:lang w:val="en-GB"/>
              </w:rPr>
            </w:pPr>
            <w:r w:rsidRPr="00345182">
              <w:rPr>
                <w:lang w:val="en-GB"/>
              </w:rPr>
              <w:t>% of children under 6 up to date on shots</w:t>
            </w:r>
          </w:p>
        </w:tc>
        <w:tc>
          <w:tcPr>
            <w:tcW w:w="1166" w:type="dxa"/>
            <w:shd w:val="clear" w:color="auto" w:fill="auto"/>
          </w:tcPr>
          <w:p w14:paraId="389DCB6D" w14:textId="77777777" w:rsidR="00BA674E" w:rsidRPr="00345182" w:rsidRDefault="00454070" w:rsidP="004D20BD">
            <w:pPr>
              <w:pStyle w:val="TextCuadro"/>
              <w:jc w:val="center"/>
              <w:rPr>
                <w:lang w:val="en-GB"/>
              </w:rPr>
            </w:pPr>
            <w:r w:rsidRPr="00345182">
              <w:rPr>
                <w:lang w:val="en-GB"/>
              </w:rPr>
              <w:t>0.002</w:t>
            </w:r>
          </w:p>
        </w:tc>
        <w:tc>
          <w:tcPr>
            <w:tcW w:w="1179" w:type="dxa"/>
            <w:shd w:val="clear" w:color="auto" w:fill="auto"/>
          </w:tcPr>
          <w:p w14:paraId="1891EF30" w14:textId="77777777" w:rsidR="00BA674E" w:rsidRPr="00345182" w:rsidRDefault="00454070" w:rsidP="004D20BD">
            <w:pPr>
              <w:pStyle w:val="TextCuadro"/>
              <w:jc w:val="center"/>
              <w:rPr>
                <w:lang w:val="en-GB"/>
              </w:rPr>
            </w:pPr>
            <w:r w:rsidRPr="00345182">
              <w:rPr>
                <w:lang w:val="en-GB"/>
              </w:rPr>
              <w:t>0.005</w:t>
            </w:r>
          </w:p>
        </w:tc>
        <w:tc>
          <w:tcPr>
            <w:tcW w:w="1402" w:type="dxa"/>
            <w:shd w:val="clear" w:color="auto" w:fill="auto"/>
          </w:tcPr>
          <w:p w14:paraId="3191CF11" w14:textId="77777777" w:rsidR="00BA674E" w:rsidRPr="00345182" w:rsidRDefault="00454070" w:rsidP="004D20BD">
            <w:pPr>
              <w:pStyle w:val="TextCuadro"/>
              <w:jc w:val="center"/>
              <w:rPr>
                <w:lang w:val="en-GB"/>
              </w:rPr>
            </w:pPr>
            <w:r w:rsidRPr="00345182">
              <w:rPr>
                <w:lang w:val="en-GB"/>
              </w:rPr>
              <w:t>-0.001</w:t>
            </w:r>
          </w:p>
        </w:tc>
        <w:tc>
          <w:tcPr>
            <w:tcW w:w="1197" w:type="dxa"/>
            <w:shd w:val="clear" w:color="auto" w:fill="auto"/>
          </w:tcPr>
          <w:p w14:paraId="41C195B8" w14:textId="77777777" w:rsidR="00BA674E" w:rsidRPr="00345182" w:rsidRDefault="00454070" w:rsidP="004D20BD">
            <w:pPr>
              <w:pStyle w:val="TextCuadro"/>
              <w:jc w:val="center"/>
              <w:rPr>
                <w:lang w:val="en-GB"/>
              </w:rPr>
            </w:pPr>
            <w:r w:rsidRPr="00345182">
              <w:rPr>
                <w:lang w:val="en-GB"/>
              </w:rPr>
              <w:t>0.941</w:t>
            </w:r>
          </w:p>
        </w:tc>
        <w:tc>
          <w:tcPr>
            <w:tcW w:w="1073" w:type="dxa"/>
            <w:shd w:val="clear" w:color="auto" w:fill="auto"/>
          </w:tcPr>
          <w:p w14:paraId="3A9985D1" w14:textId="77777777" w:rsidR="00BA674E" w:rsidRPr="00345182" w:rsidRDefault="00454070" w:rsidP="004D20BD">
            <w:pPr>
              <w:pStyle w:val="TextCuadro"/>
              <w:jc w:val="center"/>
              <w:rPr>
                <w:lang w:val="en-GB"/>
              </w:rPr>
            </w:pPr>
            <w:r w:rsidRPr="00345182">
              <w:rPr>
                <w:lang w:val="en-GB"/>
              </w:rPr>
              <w:t>0.032</w:t>
            </w:r>
          </w:p>
        </w:tc>
      </w:tr>
      <w:tr w:rsidR="00BA674E" w:rsidRPr="00345182" w14:paraId="3B2E9079" w14:textId="77777777" w:rsidTr="004D20BD">
        <w:trPr>
          <w:trHeight w:val="241"/>
        </w:trPr>
        <w:tc>
          <w:tcPr>
            <w:tcW w:w="3469" w:type="dxa"/>
            <w:vMerge/>
            <w:shd w:val="clear" w:color="auto" w:fill="auto"/>
          </w:tcPr>
          <w:p w14:paraId="1BAE8FC2" w14:textId="77777777" w:rsidR="00BA674E" w:rsidRPr="00345182" w:rsidRDefault="00BA674E" w:rsidP="004D20BD">
            <w:pPr>
              <w:pStyle w:val="TextCuadro"/>
              <w:rPr>
                <w:lang w:val="en-GB"/>
              </w:rPr>
            </w:pPr>
          </w:p>
        </w:tc>
        <w:tc>
          <w:tcPr>
            <w:tcW w:w="1166" w:type="dxa"/>
            <w:shd w:val="clear" w:color="auto" w:fill="auto"/>
          </w:tcPr>
          <w:p w14:paraId="12CDD2BB" w14:textId="77777777" w:rsidR="00BA674E" w:rsidRPr="00345182" w:rsidRDefault="00454070" w:rsidP="004D20BD">
            <w:pPr>
              <w:pStyle w:val="TextCuadro"/>
              <w:jc w:val="center"/>
              <w:rPr>
                <w:lang w:val="en-GB"/>
              </w:rPr>
            </w:pPr>
            <w:r w:rsidRPr="00345182">
              <w:rPr>
                <w:lang w:val="en-GB"/>
              </w:rPr>
              <w:t>(0.031)</w:t>
            </w:r>
          </w:p>
        </w:tc>
        <w:tc>
          <w:tcPr>
            <w:tcW w:w="1179" w:type="dxa"/>
            <w:shd w:val="clear" w:color="auto" w:fill="auto"/>
          </w:tcPr>
          <w:p w14:paraId="7D1A0DD2" w14:textId="77777777" w:rsidR="00BA674E" w:rsidRPr="00345182" w:rsidRDefault="00454070" w:rsidP="004D20BD">
            <w:pPr>
              <w:pStyle w:val="TextCuadro"/>
              <w:jc w:val="center"/>
              <w:rPr>
                <w:lang w:val="en-GB"/>
              </w:rPr>
            </w:pPr>
            <w:r w:rsidRPr="00345182">
              <w:rPr>
                <w:lang w:val="en-GB"/>
              </w:rPr>
              <w:t>(0.034)</w:t>
            </w:r>
          </w:p>
        </w:tc>
        <w:tc>
          <w:tcPr>
            <w:tcW w:w="1402" w:type="dxa"/>
            <w:shd w:val="clear" w:color="auto" w:fill="auto"/>
          </w:tcPr>
          <w:p w14:paraId="6B9132D6" w14:textId="77777777" w:rsidR="00BA674E" w:rsidRPr="00345182" w:rsidRDefault="00454070" w:rsidP="004D20BD">
            <w:pPr>
              <w:pStyle w:val="TextCuadro"/>
              <w:jc w:val="center"/>
              <w:rPr>
                <w:lang w:val="en-GB"/>
              </w:rPr>
            </w:pPr>
            <w:r w:rsidRPr="00345182">
              <w:rPr>
                <w:lang w:val="en-GB"/>
              </w:rPr>
              <w:t>(0.045)</w:t>
            </w:r>
          </w:p>
        </w:tc>
        <w:tc>
          <w:tcPr>
            <w:tcW w:w="1197" w:type="dxa"/>
            <w:shd w:val="clear" w:color="auto" w:fill="auto"/>
          </w:tcPr>
          <w:p w14:paraId="3C583E31" w14:textId="77777777" w:rsidR="00BA674E" w:rsidRPr="00345182" w:rsidRDefault="00BA674E" w:rsidP="004D20BD">
            <w:pPr>
              <w:pStyle w:val="TextCuadro"/>
              <w:jc w:val="center"/>
              <w:rPr>
                <w:lang w:val="en-GB"/>
              </w:rPr>
            </w:pPr>
          </w:p>
        </w:tc>
        <w:tc>
          <w:tcPr>
            <w:tcW w:w="1073" w:type="dxa"/>
            <w:shd w:val="clear" w:color="auto" w:fill="auto"/>
          </w:tcPr>
          <w:p w14:paraId="2056C0C9" w14:textId="77777777" w:rsidR="00BA674E" w:rsidRPr="00345182" w:rsidRDefault="00BA674E" w:rsidP="004D20BD">
            <w:pPr>
              <w:pStyle w:val="TextCuadro"/>
              <w:jc w:val="center"/>
              <w:rPr>
                <w:lang w:val="en-GB"/>
              </w:rPr>
            </w:pPr>
          </w:p>
        </w:tc>
      </w:tr>
      <w:tr w:rsidR="00BA674E" w:rsidRPr="00345182" w14:paraId="3FD305C5" w14:textId="77777777" w:rsidTr="004D20BD">
        <w:trPr>
          <w:trHeight w:val="241"/>
        </w:trPr>
        <w:tc>
          <w:tcPr>
            <w:tcW w:w="3469" w:type="dxa"/>
            <w:shd w:val="clear" w:color="auto" w:fill="auto"/>
          </w:tcPr>
          <w:p w14:paraId="0469474E" w14:textId="77777777" w:rsidR="00BA674E" w:rsidRPr="00345182" w:rsidRDefault="00454070" w:rsidP="004D20BD">
            <w:pPr>
              <w:pStyle w:val="TextCuadro"/>
              <w:rPr>
                <w:lang w:val="en-GB"/>
              </w:rPr>
            </w:pPr>
            <w:r w:rsidRPr="00345182">
              <w:rPr>
                <w:lang w:val="en-GB"/>
              </w:rPr>
              <w:lastRenderedPageBreak/>
              <w:t>Number of observations</w:t>
            </w:r>
          </w:p>
        </w:tc>
        <w:tc>
          <w:tcPr>
            <w:tcW w:w="1166" w:type="dxa"/>
            <w:shd w:val="clear" w:color="auto" w:fill="auto"/>
          </w:tcPr>
          <w:p w14:paraId="55E12A8A" w14:textId="77777777" w:rsidR="00BA674E" w:rsidRPr="00345182" w:rsidRDefault="00454070" w:rsidP="004D20BD">
            <w:pPr>
              <w:pStyle w:val="TextCuadro"/>
              <w:jc w:val="center"/>
              <w:rPr>
                <w:lang w:val="en-GB"/>
              </w:rPr>
            </w:pPr>
            <w:r w:rsidRPr="00345182">
              <w:rPr>
                <w:lang w:val="en-GB"/>
              </w:rPr>
              <w:t>2154</w:t>
            </w:r>
          </w:p>
        </w:tc>
        <w:tc>
          <w:tcPr>
            <w:tcW w:w="1179" w:type="dxa"/>
            <w:shd w:val="clear" w:color="auto" w:fill="auto"/>
          </w:tcPr>
          <w:p w14:paraId="3A29DA9B" w14:textId="77777777" w:rsidR="00BA674E" w:rsidRPr="00345182" w:rsidRDefault="00454070" w:rsidP="004D20BD">
            <w:pPr>
              <w:pStyle w:val="TextCuadro"/>
              <w:jc w:val="center"/>
              <w:rPr>
                <w:lang w:val="en-GB"/>
              </w:rPr>
            </w:pPr>
            <w:r w:rsidRPr="00345182">
              <w:rPr>
                <w:lang w:val="en-GB"/>
              </w:rPr>
              <w:t>2154</w:t>
            </w:r>
          </w:p>
        </w:tc>
        <w:tc>
          <w:tcPr>
            <w:tcW w:w="1402" w:type="dxa"/>
            <w:shd w:val="clear" w:color="auto" w:fill="auto"/>
          </w:tcPr>
          <w:p w14:paraId="72B44A6A" w14:textId="77777777" w:rsidR="00BA674E" w:rsidRPr="00345182" w:rsidRDefault="00454070" w:rsidP="004D20BD">
            <w:pPr>
              <w:pStyle w:val="TextCuadro"/>
              <w:jc w:val="center"/>
              <w:rPr>
                <w:lang w:val="en-GB"/>
              </w:rPr>
            </w:pPr>
            <w:r w:rsidRPr="00345182">
              <w:rPr>
                <w:lang w:val="en-GB"/>
              </w:rPr>
              <w:t>2154</w:t>
            </w:r>
          </w:p>
        </w:tc>
        <w:tc>
          <w:tcPr>
            <w:tcW w:w="1197" w:type="dxa"/>
            <w:shd w:val="clear" w:color="auto" w:fill="auto"/>
          </w:tcPr>
          <w:p w14:paraId="0997CA1C" w14:textId="77777777" w:rsidR="00BA674E" w:rsidRPr="00345182" w:rsidRDefault="00BA674E" w:rsidP="004D20BD">
            <w:pPr>
              <w:pStyle w:val="TextCuadro"/>
              <w:jc w:val="center"/>
              <w:rPr>
                <w:lang w:val="en-GB"/>
              </w:rPr>
            </w:pPr>
          </w:p>
        </w:tc>
        <w:tc>
          <w:tcPr>
            <w:tcW w:w="1073" w:type="dxa"/>
            <w:shd w:val="clear" w:color="auto" w:fill="auto"/>
          </w:tcPr>
          <w:p w14:paraId="1F31428E" w14:textId="77777777" w:rsidR="00BA674E" w:rsidRPr="00345182" w:rsidRDefault="00BA674E" w:rsidP="004D20BD">
            <w:pPr>
              <w:pStyle w:val="TextCuadro"/>
              <w:jc w:val="center"/>
              <w:rPr>
                <w:lang w:val="en-GB"/>
              </w:rPr>
            </w:pPr>
          </w:p>
        </w:tc>
      </w:tr>
      <w:tr w:rsidR="00BA674E" w:rsidRPr="00345182" w14:paraId="2C3F15B8" w14:textId="77777777" w:rsidTr="004D20BD">
        <w:trPr>
          <w:trHeight w:val="241"/>
        </w:trPr>
        <w:tc>
          <w:tcPr>
            <w:tcW w:w="3469" w:type="dxa"/>
            <w:vMerge w:val="restart"/>
            <w:shd w:val="clear" w:color="auto" w:fill="auto"/>
          </w:tcPr>
          <w:p w14:paraId="1D913BA6" w14:textId="77777777" w:rsidR="00BA674E" w:rsidRPr="00345182" w:rsidRDefault="00454070" w:rsidP="004D20BD">
            <w:pPr>
              <w:pStyle w:val="TextCuadro"/>
              <w:rPr>
                <w:lang w:val="en-GB"/>
              </w:rPr>
            </w:pPr>
            <w:r w:rsidRPr="00345182">
              <w:rPr>
                <w:lang w:val="en-GB"/>
              </w:rPr>
              <w:t>% of children under 6 who consume fruit and/or vegetables</w:t>
            </w:r>
          </w:p>
        </w:tc>
        <w:tc>
          <w:tcPr>
            <w:tcW w:w="1166" w:type="dxa"/>
            <w:shd w:val="clear" w:color="auto" w:fill="auto"/>
          </w:tcPr>
          <w:p w14:paraId="67AA040D" w14:textId="77777777" w:rsidR="00BA674E" w:rsidRPr="00345182" w:rsidRDefault="00454070" w:rsidP="004D20BD">
            <w:pPr>
              <w:pStyle w:val="TextCuadro"/>
              <w:jc w:val="center"/>
              <w:rPr>
                <w:lang w:val="en-GB"/>
              </w:rPr>
            </w:pPr>
            <w:r w:rsidRPr="00345182">
              <w:rPr>
                <w:lang w:val="en-GB"/>
              </w:rPr>
              <w:t>-0.074</w:t>
            </w:r>
          </w:p>
        </w:tc>
        <w:tc>
          <w:tcPr>
            <w:tcW w:w="1179" w:type="dxa"/>
            <w:shd w:val="clear" w:color="auto" w:fill="auto"/>
          </w:tcPr>
          <w:p w14:paraId="006A6222" w14:textId="77777777" w:rsidR="00BA674E" w:rsidRPr="00345182" w:rsidRDefault="00454070" w:rsidP="004D20BD">
            <w:pPr>
              <w:pStyle w:val="TextCuadro"/>
              <w:jc w:val="center"/>
              <w:rPr>
                <w:lang w:val="en-GB"/>
              </w:rPr>
            </w:pPr>
            <w:r w:rsidRPr="00345182">
              <w:rPr>
                <w:lang w:val="en-GB"/>
              </w:rPr>
              <w:t>0.017</w:t>
            </w:r>
          </w:p>
        </w:tc>
        <w:tc>
          <w:tcPr>
            <w:tcW w:w="1402" w:type="dxa"/>
            <w:shd w:val="clear" w:color="auto" w:fill="auto"/>
          </w:tcPr>
          <w:p w14:paraId="0C436C0D" w14:textId="77777777" w:rsidR="00BA674E" w:rsidRPr="00345182" w:rsidRDefault="00454070" w:rsidP="004D20BD">
            <w:pPr>
              <w:pStyle w:val="TextCuadro"/>
              <w:jc w:val="center"/>
              <w:rPr>
                <w:lang w:val="en-GB"/>
              </w:rPr>
            </w:pPr>
            <w:r w:rsidRPr="00345182">
              <w:rPr>
                <w:lang w:val="en-GB"/>
              </w:rPr>
              <w:t>0.076</w:t>
            </w:r>
          </w:p>
        </w:tc>
        <w:tc>
          <w:tcPr>
            <w:tcW w:w="1197" w:type="dxa"/>
            <w:shd w:val="clear" w:color="auto" w:fill="auto"/>
          </w:tcPr>
          <w:p w14:paraId="1194DCF5" w14:textId="77777777" w:rsidR="00BA674E" w:rsidRPr="00345182" w:rsidRDefault="00454070" w:rsidP="004D20BD">
            <w:pPr>
              <w:pStyle w:val="TextCuadro"/>
              <w:jc w:val="center"/>
              <w:rPr>
                <w:lang w:val="en-GB"/>
              </w:rPr>
            </w:pPr>
            <w:r w:rsidRPr="00345182">
              <w:rPr>
                <w:lang w:val="en-GB"/>
              </w:rPr>
              <w:t>0.934</w:t>
            </w:r>
          </w:p>
        </w:tc>
        <w:tc>
          <w:tcPr>
            <w:tcW w:w="1073" w:type="dxa"/>
            <w:shd w:val="clear" w:color="auto" w:fill="auto"/>
          </w:tcPr>
          <w:p w14:paraId="16ED64C2" w14:textId="77777777" w:rsidR="00BA674E" w:rsidRPr="00345182" w:rsidRDefault="00454070" w:rsidP="004D20BD">
            <w:pPr>
              <w:pStyle w:val="TextCuadro"/>
              <w:jc w:val="center"/>
              <w:rPr>
                <w:lang w:val="en-GB"/>
              </w:rPr>
            </w:pPr>
            <w:r w:rsidRPr="00345182">
              <w:rPr>
                <w:lang w:val="en-GB"/>
              </w:rPr>
              <w:t>0.541</w:t>
            </w:r>
          </w:p>
        </w:tc>
      </w:tr>
      <w:tr w:rsidR="00BA674E" w:rsidRPr="00345182" w14:paraId="72D0185D" w14:textId="77777777" w:rsidTr="004D20BD">
        <w:trPr>
          <w:trHeight w:val="241"/>
        </w:trPr>
        <w:tc>
          <w:tcPr>
            <w:tcW w:w="3469" w:type="dxa"/>
            <w:vMerge/>
            <w:shd w:val="clear" w:color="auto" w:fill="auto"/>
          </w:tcPr>
          <w:p w14:paraId="0B310E9F" w14:textId="77777777" w:rsidR="00BA674E" w:rsidRPr="00345182" w:rsidRDefault="00BA674E" w:rsidP="004D20BD">
            <w:pPr>
              <w:pStyle w:val="TextCuadro"/>
              <w:rPr>
                <w:lang w:val="en-GB"/>
              </w:rPr>
            </w:pPr>
          </w:p>
        </w:tc>
        <w:tc>
          <w:tcPr>
            <w:tcW w:w="1166" w:type="dxa"/>
            <w:shd w:val="clear" w:color="auto" w:fill="auto"/>
          </w:tcPr>
          <w:p w14:paraId="740AB2A0" w14:textId="77777777" w:rsidR="00BA674E" w:rsidRPr="00345182" w:rsidRDefault="00454070" w:rsidP="004D20BD">
            <w:pPr>
              <w:pStyle w:val="TextCuadro"/>
              <w:jc w:val="center"/>
              <w:rPr>
                <w:lang w:val="en-GB"/>
              </w:rPr>
            </w:pPr>
            <w:r w:rsidRPr="00345182">
              <w:rPr>
                <w:lang w:val="en-GB"/>
              </w:rPr>
              <w:t>(0.041)</w:t>
            </w:r>
          </w:p>
        </w:tc>
        <w:tc>
          <w:tcPr>
            <w:tcW w:w="1179" w:type="dxa"/>
            <w:shd w:val="clear" w:color="auto" w:fill="auto"/>
          </w:tcPr>
          <w:p w14:paraId="5973A9E9" w14:textId="77777777" w:rsidR="00BA674E" w:rsidRPr="00345182" w:rsidRDefault="00454070" w:rsidP="004D20BD">
            <w:pPr>
              <w:pStyle w:val="TextCuadro"/>
              <w:jc w:val="center"/>
              <w:rPr>
                <w:lang w:val="en-GB"/>
              </w:rPr>
            </w:pPr>
            <w:r w:rsidRPr="00345182">
              <w:rPr>
                <w:lang w:val="en-GB"/>
              </w:rPr>
              <w:t>(0.027)</w:t>
            </w:r>
          </w:p>
        </w:tc>
        <w:tc>
          <w:tcPr>
            <w:tcW w:w="1402" w:type="dxa"/>
            <w:shd w:val="clear" w:color="auto" w:fill="auto"/>
          </w:tcPr>
          <w:p w14:paraId="454A2297" w14:textId="77777777" w:rsidR="00BA674E" w:rsidRPr="00345182" w:rsidRDefault="00454070" w:rsidP="004D20BD">
            <w:pPr>
              <w:pStyle w:val="TextCuadro"/>
              <w:jc w:val="center"/>
              <w:rPr>
                <w:lang w:val="en-GB"/>
              </w:rPr>
            </w:pPr>
            <w:r w:rsidRPr="00345182">
              <w:rPr>
                <w:lang w:val="en-GB"/>
              </w:rPr>
              <w:t>(0.047)</w:t>
            </w:r>
          </w:p>
        </w:tc>
        <w:tc>
          <w:tcPr>
            <w:tcW w:w="1197" w:type="dxa"/>
            <w:shd w:val="clear" w:color="auto" w:fill="auto"/>
          </w:tcPr>
          <w:p w14:paraId="481DD79E" w14:textId="77777777" w:rsidR="00BA674E" w:rsidRPr="00345182" w:rsidRDefault="00BA674E" w:rsidP="004D20BD">
            <w:pPr>
              <w:pStyle w:val="TextCuadro"/>
              <w:jc w:val="center"/>
              <w:rPr>
                <w:lang w:val="en-GB"/>
              </w:rPr>
            </w:pPr>
          </w:p>
        </w:tc>
        <w:tc>
          <w:tcPr>
            <w:tcW w:w="1073" w:type="dxa"/>
            <w:shd w:val="clear" w:color="auto" w:fill="auto"/>
          </w:tcPr>
          <w:p w14:paraId="3BE59D4B" w14:textId="77777777" w:rsidR="00BA674E" w:rsidRPr="00345182" w:rsidRDefault="00BA674E" w:rsidP="004D20BD">
            <w:pPr>
              <w:pStyle w:val="TextCuadro"/>
              <w:jc w:val="center"/>
              <w:rPr>
                <w:lang w:val="en-GB"/>
              </w:rPr>
            </w:pPr>
          </w:p>
        </w:tc>
      </w:tr>
      <w:tr w:rsidR="00BA674E" w:rsidRPr="00345182" w14:paraId="2501490A" w14:textId="77777777" w:rsidTr="004D20BD">
        <w:trPr>
          <w:trHeight w:val="241"/>
        </w:trPr>
        <w:tc>
          <w:tcPr>
            <w:tcW w:w="3469" w:type="dxa"/>
            <w:shd w:val="clear" w:color="auto" w:fill="auto"/>
          </w:tcPr>
          <w:p w14:paraId="3443AAFC" w14:textId="77777777" w:rsidR="00BA674E" w:rsidRPr="00345182" w:rsidRDefault="00454070" w:rsidP="004D20BD">
            <w:pPr>
              <w:pStyle w:val="TextCuadro"/>
              <w:rPr>
                <w:lang w:val="en-GB"/>
              </w:rPr>
            </w:pPr>
            <w:r w:rsidRPr="00345182">
              <w:rPr>
                <w:lang w:val="en-GB"/>
              </w:rPr>
              <w:t>Number of observations</w:t>
            </w:r>
          </w:p>
        </w:tc>
        <w:tc>
          <w:tcPr>
            <w:tcW w:w="1166" w:type="dxa"/>
            <w:shd w:val="clear" w:color="auto" w:fill="auto"/>
          </w:tcPr>
          <w:p w14:paraId="2303617C" w14:textId="77777777" w:rsidR="00BA674E" w:rsidRPr="00345182" w:rsidRDefault="00454070" w:rsidP="004D20BD">
            <w:pPr>
              <w:pStyle w:val="TextCuadro"/>
              <w:jc w:val="center"/>
              <w:rPr>
                <w:lang w:val="en-GB"/>
              </w:rPr>
            </w:pPr>
            <w:r w:rsidRPr="00345182">
              <w:rPr>
                <w:lang w:val="en-GB"/>
              </w:rPr>
              <w:t>2156</w:t>
            </w:r>
          </w:p>
        </w:tc>
        <w:tc>
          <w:tcPr>
            <w:tcW w:w="1179" w:type="dxa"/>
            <w:shd w:val="clear" w:color="auto" w:fill="auto"/>
          </w:tcPr>
          <w:p w14:paraId="53BFA704" w14:textId="77777777" w:rsidR="00BA674E" w:rsidRPr="00345182" w:rsidRDefault="00454070" w:rsidP="004D20BD">
            <w:pPr>
              <w:pStyle w:val="TextCuadro"/>
              <w:jc w:val="center"/>
              <w:rPr>
                <w:lang w:val="en-GB"/>
              </w:rPr>
            </w:pPr>
            <w:r w:rsidRPr="00345182">
              <w:rPr>
                <w:lang w:val="en-GB"/>
              </w:rPr>
              <w:t>2156</w:t>
            </w:r>
          </w:p>
        </w:tc>
        <w:tc>
          <w:tcPr>
            <w:tcW w:w="1402" w:type="dxa"/>
            <w:shd w:val="clear" w:color="auto" w:fill="auto"/>
          </w:tcPr>
          <w:p w14:paraId="7A771D8A" w14:textId="77777777" w:rsidR="00BA674E" w:rsidRPr="00345182" w:rsidRDefault="00454070" w:rsidP="004D20BD">
            <w:pPr>
              <w:pStyle w:val="TextCuadro"/>
              <w:jc w:val="center"/>
              <w:rPr>
                <w:lang w:val="en-GB"/>
              </w:rPr>
            </w:pPr>
            <w:r w:rsidRPr="00345182">
              <w:rPr>
                <w:lang w:val="en-GB"/>
              </w:rPr>
              <w:t>2156</w:t>
            </w:r>
          </w:p>
        </w:tc>
        <w:tc>
          <w:tcPr>
            <w:tcW w:w="1197" w:type="dxa"/>
            <w:shd w:val="clear" w:color="auto" w:fill="auto"/>
          </w:tcPr>
          <w:p w14:paraId="46B53636" w14:textId="77777777" w:rsidR="00BA674E" w:rsidRPr="00345182" w:rsidRDefault="00BA674E" w:rsidP="004D20BD">
            <w:pPr>
              <w:pStyle w:val="TextCuadro"/>
              <w:jc w:val="center"/>
              <w:rPr>
                <w:lang w:val="en-GB"/>
              </w:rPr>
            </w:pPr>
          </w:p>
        </w:tc>
        <w:tc>
          <w:tcPr>
            <w:tcW w:w="1073" w:type="dxa"/>
            <w:shd w:val="clear" w:color="auto" w:fill="auto"/>
          </w:tcPr>
          <w:p w14:paraId="30ED91DB" w14:textId="77777777" w:rsidR="00BA674E" w:rsidRPr="00345182" w:rsidRDefault="00BA674E" w:rsidP="004D20BD">
            <w:pPr>
              <w:pStyle w:val="TextCuadro"/>
              <w:jc w:val="center"/>
              <w:rPr>
                <w:lang w:val="en-GB"/>
              </w:rPr>
            </w:pPr>
          </w:p>
        </w:tc>
      </w:tr>
      <w:tr w:rsidR="00BA674E" w:rsidRPr="00345182" w14:paraId="3AC66E8A" w14:textId="77777777" w:rsidTr="004D20BD">
        <w:trPr>
          <w:trHeight w:val="715"/>
        </w:trPr>
        <w:tc>
          <w:tcPr>
            <w:tcW w:w="3469" w:type="dxa"/>
            <w:vMerge w:val="restart"/>
            <w:shd w:val="clear" w:color="auto" w:fill="auto"/>
          </w:tcPr>
          <w:p w14:paraId="3D5BCD3D" w14:textId="5B836ED4" w:rsidR="00BA674E" w:rsidRPr="00345182" w:rsidRDefault="00454070" w:rsidP="004D20BD">
            <w:pPr>
              <w:pStyle w:val="TextCuadro"/>
              <w:rPr>
                <w:lang w:val="en-GB"/>
              </w:rPr>
            </w:pPr>
            <w:r w:rsidRPr="00345182">
              <w:rPr>
                <w:lang w:val="en-GB"/>
              </w:rPr>
              <w:t>% of children under 6 who consume</w:t>
            </w:r>
            <w:r w:rsidR="009A4C96" w:rsidRPr="00345182">
              <w:rPr>
                <w:lang w:val="en-GB"/>
              </w:rPr>
              <w:t xml:space="preserve"> </w:t>
            </w:r>
            <w:r w:rsidRPr="00345182">
              <w:rPr>
                <w:lang w:val="en-GB"/>
              </w:rPr>
              <w:t>meat products</w:t>
            </w:r>
          </w:p>
        </w:tc>
        <w:tc>
          <w:tcPr>
            <w:tcW w:w="1166" w:type="dxa"/>
            <w:shd w:val="clear" w:color="auto" w:fill="auto"/>
          </w:tcPr>
          <w:p w14:paraId="05DD7761" w14:textId="77777777" w:rsidR="00BA674E" w:rsidRPr="00345182" w:rsidRDefault="00454070" w:rsidP="004D20BD">
            <w:pPr>
              <w:pStyle w:val="TextCuadro"/>
              <w:jc w:val="center"/>
              <w:rPr>
                <w:lang w:val="en-GB"/>
              </w:rPr>
            </w:pPr>
            <w:r w:rsidRPr="00345182">
              <w:rPr>
                <w:lang w:val="en-GB"/>
              </w:rPr>
              <w:t>0.037</w:t>
            </w:r>
          </w:p>
        </w:tc>
        <w:tc>
          <w:tcPr>
            <w:tcW w:w="1179" w:type="dxa"/>
            <w:shd w:val="clear" w:color="auto" w:fill="auto"/>
          </w:tcPr>
          <w:p w14:paraId="1C396C07" w14:textId="77777777" w:rsidR="00BA674E" w:rsidRPr="00345182" w:rsidRDefault="00454070" w:rsidP="004D20BD">
            <w:pPr>
              <w:pStyle w:val="TextCuadro"/>
              <w:jc w:val="center"/>
              <w:rPr>
                <w:lang w:val="en-GB"/>
              </w:rPr>
            </w:pPr>
            <w:r w:rsidRPr="00345182">
              <w:rPr>
                <w:lang w:val="en-GB"/>
              </w:rPr>
              <w:t>0.096</w:t>
            </w:r>
          </w:p>
        </w:tc>
        <w:tc>
          <w:tcPr>
            <w:tcW w:w="1402" w:type="dxa"/>
            <w:shd w:val="clear" w:color="auto" w:fill="auto"/>
          </w:tcPr>
          <w:p w14:paraId="61F20D53" w14:textId="77777777" w:rsidR="00BA674E" w:rsidRPr="00345182" w:rsidRDefault="00454070" w:rsidP="004D20BD">
            <w:pPr>
              <w:pStyle w:val="TextCuadro"/>
              <w:jc w:val="center"/>
              <w:rPr>
                <w:lang w:val="en-GB"/>
              </w:rPr>
            </w:pPr>
            <w:r w:rsidRPr="00345182">
              <w:rPr>
                <w:lang w:val="en-GB"/>
              </w:rPr>
              <w:t>-0.014</w:t>
            </w:r>
          </w:p>
        </w:tc>
        <w:tc>
          <w:tcPr>
            <w:tcW w:w="1197" w:type="dxa"/>
            <w:shd w:val="clear" w:color="auto" w:fill="auto"/>
          </w:tcPr>
          <w:p w14:paraId="1DF61F9E" w14:textId="77777777" w:rsidR="00BA674E" w:rsidRPr="00345182" w:rsidRDefault="00454070" w:rsidP="004D20BD">
            <w:pPr>
              <w:pStyle w:val="TextCuadro"/>
              <w:jc w:val="center"/>
              <w:rPr>
                <w:lang w:val="en-GB"/>
              </w:rPr>
            </w:pPr>
            <w:r w:rsidRPr="00345182">
              <w:rPr>
                <w:lang w:val="en-GB"/>
              </w:rPr>
              <w:t>0.556</w:t>
            </w:r>
          </w:p>
        </w:tc>
        <w:tc>
          <w:tcPr>
            <w:tcW w:w="1073" w:type="dxa"/>
            <w:shd w:val="clear" w:color="auto" w:fill="auto"/>
          </w:tcPr>
          <w:p w14:paraId="0627AA8C" w14:textId="77777777" w:rsidR="00BA674E" w:rsidRPr="00345182" w:rsidRDefault="00454070" w:rsidP="004D20BD">
            <w:pPr>
              <w:pStyle w:val="TextCuadro"/>
              <w:jc w:val="center"/>
              <w:rPr>
                <w:lang w:val="en-GB"/>
              </w:rPr>
            </w:pPr>
            <w:r w:rsidRPr="00345182">
              <w:rPr>
                <w:lang w:val="en-GB"/>
              </w:rPr>
              <w:t>3.262</w:t>
            </w:r>
          </w:p>
        </w:tc>
      </w:tr>
      <w:tr w:rsidR="00BA674E" w:rsidRPr="00345182" w14:paraId="5069B84E" w14:textId="77777777" w:rsidTr="004D20BD">
        <w:trPr>
          <w:trHeight w:val="300"/>
        </w:trPr>
        <w:tc>
          <w:tcPr>
            <w:tcW w:w="3469" w:type="dxa"/>
            <w:vMerge/>
            <w:shd w:val="clear" w:color="auto" w:fill="auto"/>
          </w:tcPr>
          <w:p w14:paraId="698B6804" w14:textId="77777777" w:rsidR="00BA674E" w:rsidRPr="00345182" w:rsidRDefault="00BA674E" w:rsidP="004D20BD">
            <w:pPr>
              <w:pStyle w:val="TextCuadro"/>
              <w:rPr>
                <w:lang w:val="en-GB"/>
              </w:rPr>
            </w:pPr>
          </w:p>
        </w:tc>
        <w:tc>
          <w:tcPr>
            <w:tcW w:w="1166" w:type="dxa"/>
            <w:shd w:val="clear" w:color="auto" w:fill="auto"/>
          </w:tcPr>
          <w:p w14:paraId="24225106" w14:textId="77777777" w:rsidR="00BA674E" w:rsidRPr="00345182" w:rsidRDefault="00454070" w:rsidP="004D20BD">
            <w:pPr>
              <w:pStyle w:val="TextCuadro"/>
              <w:jc w:val="center"/>
              <w:rPr>
                <w:lang w:val="en-GB"/>
              </w:rPr>
            </w:pPr>
            <w:r w:rsidRPr="00345182">
              <w:rPr>
                <w:lang w:val="en-GB"/>
              </w:rPr>
              <w:t>(0.081)</w:t>
            </w:r>
          </w:p>
        </w:tc>
        <w:tc>
          <w:tcPr>
            <w:tcW w:w="1179" w:type="dxa"/>
            <w:shd w:val="clear" w:color="auto" w:fill="auto"/>
          </w:tcPr>
          <w:p w14:paraId="538B186A" w14:textId="77777777" w:rsidR="00BA674E" w:rsidRPr="00345182" w:rsidRDefault="00454070" w:rsidP="004D20BD">
            <w:pPr>
              <w:pStyle w:val="TextCuadro"/>
              <w:jc w:val="center"/>
              <w:rPr>
                <w:lang w:val="en-GB"/>
              </w:rPr>
            </w:pPr>
            <w:r w:rsidRPr="00345182">
              <w:rPr>
                <w:lang w:val="en-GB"/>
              </w:rPr>
              <w:t>(0.090)</w:t>
            </w:r>
          </w:p>
        </w:tc>
        <w:tc>
          <w:tcPr>
            <w:tcW w:w="1402" w:type="dxa"/>
            <w:shd w:val="clear" w:color="auto" w:fill="auto"/>
          </w:tcPr>
          <w:p w14:paraId="1A346E0E" w14:textId="77777777" w:rsidR="00BA674E" w:rsidRPr="00345182" w:rsidRDefault="00454070" w:rsidP="004D20BD">
            <w:pPr>
              <w:pStyle w:val="TextCuadro"/>
              <w:jc w:val="center"/>
              <w:rPr>
                <w:lang w:val="en-GB"/>
              </w:rPr>
            </w:pPr>
            <w:r w:rsidRPr="00345182">
              <w:rPr>
                <w:lang w:val="en-GB"/>
              </w:rPr>
              <w:t>(0.111)</w:t>
            </w:r>
          </w:p>
        </w:tc>
        <w:tc>
          <w:tcPr>
            <w:tcW w:w="1197" w:type="dxa"/>
            <w:shd w:val="clear" w:color="auto" w:fill="auto"/>
          </w:tcPr>
          <w:p w14:paraId="686ED6DD" w14:textId="77777777" w:rsidR="00BA674E" w:rsidRPr="00345182" w:rsidRDefault="00BA674E" w:rsidP="004D20BD">
            <w:pPr>
              <w:pStyle w:val="TextCuadro"/>
              <w:jc w:val="center"/>
              <w:rPr>
                <w:lang w:val="en-GB"/>
              </w:rPr>
            </w:pPr>
          </w:p>
        </w:tc>
        <w:tc>
          <w:tcPr>
            <w:tcW w:w="1073" w:type="dxa"/>
            <w:shd w:val="clear" w:color="auto" w:fill="auto"/>
          </w:tcPr>
          <w:p w14:paraId="7F35DCEF" w14:textId="77777777" w:rsidR="00BA674E" w:rsidRPr="00345182" w:rsidRDefault="00BA674E" w:rsidP="004D20BD">
            <w:pPr>
              <w:pStyle w:val="TextCuadro"/>
              <w:jc w:val="center"/>
              <w:rPr>
                <w:lang w:val="en-GB"/>
              </w:rPr>
            </w:pPr>
          </w:p>
        </w:tc>
      </w:tr>
      <w:tr w:rsidR="00BA674E" w:rsidRPr="00345182" w14:paraId="322037D1" w14:textId="77777777" w:rsidTr="004D20BD">
        <w:trPr>
          <w:trHeight w:val="241"/>
        </w:trPr>
        <w:tc>
          <w:tcPr>
            <w:tcW w:w="3469" w:type="dxa"/>
            <w:shd w:val="clear" w:color="auto" w:fill="auto"/>
          </w:tcPr>
          <w:p w14:paraId="02D06F5E" w14:textId="77777777" w:rsidR="00BA674E" w:rsidRPr="00345182" w:rsidRDefault="00454070" w:rsidP="004D20BD">
            <w:pPr>
              <w:pStyle w:val="TextCuadro"/>
              <w:rPr>
                <w:lang w:val="en-GB"/>
              </w:rPr>
            </w:pPr>
            <w:r w:rsidRPr="00345182">
              <w:rPr>
                <w:lang w:val="en-GB"/>
              </w:rPr>
              <w:t>Number of observations</w:t>
            </w:r>
          </w:p>
        </w:tc>
        <w:tc>
          <w:tcPr>
            <w:tcW w:w="1166" w:type="dxa"/>
            <w:shd w:val="clear" w:color="auto" w:fill="auto"/>
          </w:tcPr>
          <w:p w14:paraId="114D1343" w14:textId="77777777" w:rsidR="00BA674E" w:rsidRPr="00345182" w:rsidRDefault="00454070" w:rsidP="004D20BD">
            <w:pPr>
              <w:pStyle w:val="TextCuadro"/>
              <w:jc w:val="center"/>
              <w:rPr>
                <w:lang w:val="en-GB"/>
              </w:rPr>
            </w:pPr>
            <w:r w:rsidRPr="00345182">
              <w:rPr>
                <w:lang w:val="en-GB"/>
              </w:rPr>
              <w:t>2156</w:t>
            </w:r>
          </w:p>
        </w:tc>
        <w:tc>
          <w:tcPr>
            <w:tcW w:w="1179" w:type="dxa"/>
            <w:shd w:val="clear" w:color="auto" w:fill="auto"/>
          </w:tcPr>
          <w:p w14:paraId="54E8A7F7" w14:textId="77777777" w:rsidR="00BA674E" w:rsidRPr="00345182" w:rsidRDefault="00454070" w:rsidP="004D20BD">
            <w:pPr>
              <w:pStyle w:val="TextCuadro"/>
              <w:jc w:val="center"/>
              <w:rPr>
                <w:lang w:val="en-GB"/>
              </w:rPr>
            </w:pPr>
            <w:r w:rsidRPr="00345182">
              <w:rPr>
                <w:lang w:val="en-GB"/>
              </w:rPr>
              <w:t>2156</w:t>
            </w:r>
          </w:p>
        </w:tc>
        <w:tc>
          <w:tcPr>
            <w:tcW w:w="1402" w:type="dxa"/>
            <w:shd w:val="clear" w:color="auto" w:fill="auto"/>
          </w:tcPr>
          <w:p w14:paraId="7C80892A" w14:textId="77777777" w:rsidR="00BA674E" w:rsidRPr="00345182" w:rsidRDefault="00454070" w:rsidP="004D20BD">
            <w:pPr>
              <w:pStyle w:val="TextCuadro"/>
              <w:jc w:val="center"/>
              <w:rPr>
                <w:lang w:val="en-GB"/>
              </w:rPr>
            </w:pPr>
            <w:r w:rsidRPr="00345182">
              <w:rPr>
                <w:lang w:val="en-GB"/>
              </w:rPr>
              <w:t>2156</w:t>
            </w:r>
          </w:p>
        </w:tc>
        <w:tc>
          <w:tcPr>
            <w:tcW w:w="1197" w:type="dxa"/>
            <w:shd w:val="clear" w:color="auto" w:fill="auto"/>
          </w:tcPr>
          <w:p w14:paraId="6A1B19AD" w14:textId="77777777" w:rsidR="00BA674E" w:rsidRPr="00345182" w:rsidRDefault="00BA674E" w:rsidP="004D20BD">
            <w:pPr>
              <w:pStyle w:val="TextCuadro"/>
              <w:jc w:val="center"/>
              <w:rPr>
                <w:lang w:val="en-GB"/>
              </w:rPr>
            </w:pPr>
          </w:p>
        </w:tc>
        <w:tc>
          <w:tcPr>
            <w:tcW w:w="1073" w:type="dxa"/>
            <w:shd w:val="clear" w:color="auto" w:fill="auto"/>
          </w:tcPr>
          <w:p w14:paraId="2CB4E0C9" w14:textId="77777777" w:rsidR="00BA674E" w:rsidRPr="00345182" w:rsidRDefault="00BA674E" w:rsidP="004D20BD">
            <w:pPr>
              <w:pStyle w:val="TextCuadro"/>
              <w:jc w:val="center"/>
              <w:rPr>
                <w:lang w:val="en-GB"/>
              </w:rPr>
            </w:pPr>
          </w:p>
        </w:tc>
      </w:tr>
      <w:tr w:rsidR="00BA674E" w:rsidRPr="00345182" w14:paraId="2A8F4C26" w14:textId="77777777" w:rsidTr="004D20BD">
        <w:trPr>
          <w:trHeight w:val="241"/>
        </w:trPr>
        <w:tc>
          <w:tcPr>
            <w:tcW w:w="3469" w:type="dxa"/>
            <w:vMerge w:val="restart"/>
            <w:shd w:val="clear" w:color="auto" w:fill="auto"/>
          </w:tcPr>
          <w:p w14:paraId="190A1AA1" w14:textId="77777777" w:rsidR="00BA674E" w:rsidRPr="00345182" w:rsidRDefault="00454070" w:rsidP="004D20BD">
            <w:pPr>
              <w:pStyle w:val="TextCuadro"/>
              <w:rPr>
                <w:lang w:val="en-GB"/>
              </w:rPr>
            </w:pPr>
            <w:r w:rsidRPr="00345182">
              <w:rPr>
                <w:lang w:val="en-GB"/>
              </w:rPr>
              <w:t>% of children under 6 who consume dairy products</w:t>
            </w:r>
          </w:p>
        </w:tc>
        <w:tc>
          <w:tcPr>
            <w:tcW w:w="1166" w:type="dxa"/>
            <w:shd w:val="clear" w:color="auto" w:fill="auto"/>
          </w:tcPr>
          <w:p w14:paraId="33AC53D4" w14:textId="77777777" w:rsidR="00BA674E" w:rsidRPr="00345182" w:rsidRDefault="00454070" w:rsidP="004D20BD">
            <w:pPr>
              <w:pStyle w:val="TextCuadro"/>
              <w:jc w:val="center"/>
              <w:rPr>
                <w:lang w:val="en-GB"/>
              </w:rPr>
            </w:pPr>
            <w:r w:rsidRPr="00345182">
              <w:rPr>
                <w:lang w:val="en-GB"/>
              </w:rPr>
              <w:t>-0.130+</w:t>
            </w:r>
          </w:p>
        </w:tc>
        <w:tc>
          <w:tcPr>
            <w:tcW w:w="1179" w:type="dxa"/>
            <w:shd w:val="clear" w:color="auto" w:fill="auto"/>
          </w:tcPr>
          <w:p w14:paraId="7518AE79" w14:textId="77777777" w:rsidR="00BA674E" w:rsidRPr="00345182" w:rsidRDefault="00454070" w:rsidP="004D20BD">
            <w:pPr>
              <w:pStyle w:val="TextCuadro"/>
              <w:jc w:val="center"/>
              <w:rPr>
                <w:lang w:val="en-GB"/>
              </w:rPr>
            </w:pPr>
            <w:r w:rsidRPr="00345182">
              <w:rPr>
                <w:lang w:val="en-GB"/>
              </w:rPr>
              <w:t>-0.066</w:t>
            </w:r>
          </w:p>
        </w:tc>
        <w:tc>
          <w:tcPr>
            <w:tcW w:w="1402" w:type="dxa"/>
            <w:shd w:val="clear" w:color="auto" w:fill="auto"/>
          </w:tcPr>
          <w:p w14:paraId="4EEA5C94" w14:textId="77777777" w:rsidR="00BA674E" w:rsidRPr="00345182" w:rsidRDefault="00454070" w:rsidP="004D20BD">
            <w:pPr>
              <w:pStyle w:val="TextCuadro"/>
              <w:jc w:val="center"/>
              <w:rPr>
                <w:lang w:val="en-GB"/>
              </w:rPr>
            </w:pPr>
            <w:r w:rsidRPr="00345182">
              <w:rPr>
                <w:lang w:val="en-GB"/>
              </w:rPr>
              <w:t>0.149+</w:t>
            </w:r>
          </w:p>
        </w:tc>
        <w:tc>
          <w:tcPr>
            <w:tcW w:w="1197" w:type="dxa"/>
            <w:shd w:val="clear" w:color="auto" w:fill="auto"/>
          </w:tcPr>
          <w:p w14:paraId="0FEE8717" w14:textId="77777777" w:rsidR="00BA674E" w:rsidRPr="00345182" w:rsidRDefault="00454070" w:rsidP="004D20BD">
            <w:pPr>
              <w:pStyle w:val="TextCuadro"/>
              <w:jc w:val="center"/>
              <w:rPr>
                <w:lang w:val="en-GB"/>
              </w:rPr>
            </w:pPr>
            <w:r w:rsidRPr="00345182">
              <w:rPr>
                <w:lang w:val="en-GB"/>
              </w:rPr>
              <w:t>0.805</w:t>
            </w:r>
          </w:p>
        </w:tc>
        <w:tc>
          <w:tcPr>
            <w:tcW w:w="1073" w:type="dxa"/>
            <w:shd w:val="clear" w:color="auto" w:fill="auto"/>
          </w:tcPr>
          <w:p w14:paraId="4CC1315B" w14:textId="77777777" w:rsidR="00BA674E" w:rsidRPr="00345182" w:rsidRDefault="00454070" w:rsidP="004D20BD">
            <w:pPr>
              <w:pStyle w:val="TextCuadro"/>
              <w:jc w:val="center"/>
              <w:rPr>
                <w:lang w:val="en-GB"/>
              </w:rPr>
            </w:pPr>
            <w:r w:rsidRPr="00345182">
              <w:rPr>
                <w:lang w:val="en-GB"/>
              </w:rPr>
              <w:t>0.789</w:t>
            </w:r>
          </w:p>
        </w:tc>
      </w:tr>
      <w:tr w:rsidR="00BA674E" w:rsidRPr="00345182" w14:paraId="24557AF8" w14:textId="77777777" w:rsidTr="004D20BD">
        <w:trPr>
          <w:trHeight w:val="241"/>
        </w:trPr>
        <w:tc>
          <w:tcPr>
            <w:tcW w:w="3469" w:type="dxa"/>
            <w:vMerge/>
            <w:shd w:val="clear" w:color="auto" w:fill="auto"/>
          </w:tcPr>
          <w:p w14:paraId="56690A59" w14:textId="77777777" w:rsidR="00BA674E" w:rsidRPr="00345182" w:rsidRDefault="00BA674E" w:rsidP="004D20BD">
            <w:pPr>
              <w:pStyle w:val="TextCuadro"/>
              <w:rPr>
                <w:lang w:val="en-GB"/>
              </w:rPr>
            </w:pPr>
          </w:p>
        </w:tc>
        <w:tc>
          <w:tcPr>
            <w:tcW w:w="1166" w:type="dxa"/>
            <w:shd w:val="clear" w:color="auto" w:fill="auto"/>
          </w:tcPr>
          <w:p w14:paraId="16BEC92F" w14:textId="77777777" w:rsidR="00BA674E" w:rsidRPr="00345182" w:rsidRDefault="00454070" w:rsidP="004D20BD">
            <w:pPr>
              <w:pStyle w:val="TextCuadro"/>
              <w:jc w:val="center"/>
              <w:rPr>
                <w:lang w:val="en-GB"/>
              </w:rPr>
            </w:pPr>
            <w:r w:rsidRPr="00345182">
              <w:rPr>
                <w:lang w:val="en-GB"/>
              </w:rPr>
              <w:t>(0.052)</w:t>
            </w:r>
          </w:p>
        </w:tc>
        <w:tc>
          <w:tcPr>
            <w:tcW w:w="1179" w:type="dxa"/>
            <w:shd w:val="clear" w:color="auto" w:fill="auto"/>
          </w:tcPr>
          <w:p w14:paraId="3038C32D" w14:textId="77777777" w:rsidR="00BA674E" w:rsidRPr="00345182" w:rsidRDefault="00454070" w:rsidP="004D20BD">
            <w:pPr>
              <w:pStyle w:val="TextCuadro"/>
              <w:jc w:val="center"/>
              <w:rPr>
                <w:lang w:val="en-GB"/>
              </w:rPr>
            </w:pPr>
            <w:r w:rsidRPr="00345182">
              <w:rPr>
                <w:lang w:val="en-GB"/>
              </w:rPr>
              <w:t>(0.054)</w:t>
            </w:r>
          </w:p>
        </w:tc>
        <w:tc>
          <w:tcPr>
            <w:tcW w:w="1402" w:type="dxa"/>
            <w:shd w:val="clear" w:color="auto" w:fill="auto"/>
          </w:tcPr>
          <w:p w14:paraId="0CA46A8B" w14:textId="77777777" w:rsidR="00BA674E" w:rsidRPr="00345182" w:rsidRDefault="00454070" w:rsidP="004D20BD">
            <w:pPr>
              <w:pStyle w:val="TextCuadro"/>
              <w:jc w:val="center"/>
              <w:rPr>
                <w:lang w:val="en-GB"/>
              </w:rPr>
            </w:pPr>
            <w:r w:rsidRPr="00345182">
              <w:rPr>
                <w:lang w:val="en-GB"/>
              </w:rPr>
              <w:t>(0.073)</w:t>
            </w:r>
          </w:p>
        </w:tc>
        <w:tc>
          <w:tcPr>
            <w:tcW w:w="1197" w:type="dxa"/>
            <w:shd w:val="clear" w:color="auto" w:fill="auto"/>
          </w:tcPr>
          <w:p w14:paraId="1A981E21" w14:textId="77777777" w:rsidR="00BA674E" w:rsidRPr="00345182" w:rsidRDefault="00BA674E" w:rsidP="004D20BD">
            <w:pPr>
              <w:pStyle w:val="TextCuadro"/>
              <w:jc w:val="center"/>
              <w:rPr>
                <w:lang w:val="en-GB"/>
              </w:rPr>
            </w:pPr>
          </w:p>
        </w:tc>
        <w:tc>
          <w:tcPr>
            <w:tcW w:w="1073" w:type="dxa"/>
            <w:shd w:val="clear" w:color="auto" w:fill="auto"/>
          </w:tcPr>
          <w:p w14:paraId="58C8A457" w14:textId="77777777" w:rsidR="00BA674E" w:rsidRPr="00345182" w:rsidRDefault="00BA674E" w:rsidP="004D20BD">
            <w:pPr>
              <w:pStyle w:val="TextCuadro"/>
              <w:jc w:val="center"/>
              <w:rPr>
                <w:lang w:val="en-GB"/>
              </w:rPr>
            </w:pPr>
          </w:p>
        </w:tc>
      </w:tr>
      <w:tr w:rsidR="00BA674E" w:rsidRPr="00345182" w14:paraId="77AFE724" w14:textId="77777777" w:rsidTr="004D20BD">
        <w:trPr>
          <w:trHeight w:val="241"/>
        </w:trPr>
        <w:tc>
          <w:tcPr>
            <w:tcW w:w="3469" w:type="dxa"/>
            <w:shd w:val="clear" w:color="auto" w:fill="auto"/>
          </w:tcPr>
          <w:p w14:paraId="7E5B3C01" w14:textId="77777777" w:rsidR="00BA674E" w:rsidRPr="00345182" w:rsidRDefault="00454070" w:rsidP="004D20BD">
            <w:pPr>
              <w:pStyle w:val="TextCuadro"/>
              <w:rPr>
                <w:lang w:val="en-GB"/>
              </w:rPr>
            </w:pPr>
            <w:r w:rsidRPr="00345182">
              <w:rPr>
                <w:lang w:val="en-GB"/>
              </w:rPr>
              <w:t>Number of observations</w:t>
            </w:r>
          </w:p>
        </w:tc>
        <w:tc>
          <w:tcPr>
            <w:tcW w:w="1166" w:type="dxa"/>
            <w:shd w:val="clear" w:color="auto" w:fill="auto"/>
          </w:tcPr>
          <w:p w14:paraId="0D19F03F" w14:textId="77777777" w:rsidR="00BA674E" w:rsidRPr="00345182" w:rsidRDefault="00454070" w:rsidP="004D20BD">
            <w:pPr>
              <w:pStyle w:val="TextCuadro"/>
              <w:jc w:val="center"/>
              <w:rPr>
                <w:lang w:val="en-GB"/>
              </w:rPr>
            </w:pPr>
            <w:r w:rsidRPr="00345182">
              <w:rPr>
                <w:lang w:val="en-GB"/>
              </w:rPr>
              <w:t>2156</w:t>
            </w:r>
          </w:p>
        </w:tc>
        <w:tc>
          <w:tcPr>
            <w:tcW w:w="1179" w:type="dxa"/>
            <w:shd w:val="clear" w:color="auto" w:fill="auto"/>
          </w:tcPr>
          <w:p w14:paraId="37225A5C" w14:textId="77777777" w:rsidR="00BA674E" w:rsidRPr="00345182" w:rsidRDefault="00454070" w:rsidP="004D20BD">
            <w:pPr>
              <w:pStyle w:val="TextCuadro"/>
              <w:jc w:val="center"/>
              <w:rPr>
                <w:lang w:val="en-GB"/>
              </w:rPr>
            </w:pPr>
            <w:r w:rsidRPr="00345182">
              <w:rPr>
                <w:lang w:val="en-GB"/>
              </w:rPr>
              <w:t>2156</w:t>
            </w:r>
          </w:p>
        </w:tc>
        <w:tc>
          <w:tcPr>
            <w:tcW w:w="1402" w:type="dxa"/>
            <w:shd w:val="clear" w:color="auto" w:fill="auto"/>
          </w:tcPr>
          <w:p w14:paraId="3BF13B1D" w14:textId="77777777" w:rsidR="00BA674E" w:rsidRPr="00345182" w:rsidRDefault="00454070" w:rsidP="004D20BD">
            <w:pPr>
              <w:pStyle w:val="TextCuadro"/>
              <w:jc w:val="center"/>
              <w:rPr>
                <w:lang w:val="en-GB"/>
              </w:rPr>
            </w:pPr>
            <w:r w:rsidRPr="00345182">
              <w:rPr>
                <w:lang w:val="en-GB"/>
              </w:rPr>
              <w:t>2156</w:t>
            </w:r>
          </w:p>
        </w:tc>
        <w:tc>
          <w:tcPr>
            <w:tcW w:w="1197" w:type="dxa"/>
            <w:shd w:val="clear" w:color="auto" w:fill="auto"/>
          </w:tcPr>
          <w:p w14:paraId="30758A26" w14:textId="77777777" w:rsidR="00BA674E" w:rsidRPr="00345182" w:rsidRDefault="00BA674E" w:rsidP="004D20BD">
            <w:pPr>
              <w:pStyle w:val="TextCuadro"/>
              <w:jc w:val="center"/>
              <w:rPr>
                <w:lang w:val="en-GB"/>
              </w:rPr>
            </w:pPr>
          </w:p>
        </w:tc>
        <w:tc>
          <w:tcPr>
            <w:tcW w:w="1073" w:type="dxa"/>
            <w:shd w:val="clear" w:color="auto" w:fill="auto"/>
          </w:tcPr>
          <w:p w14:paraId="284199A4" w14:textId="77777777" w:rsidR="00BA674E" w:rsidRPr="00345182" w:rsidRDefault="00BA674E" w:rsidP="004D20BD">
            <w:pPr>
              <w:pStyle w:val="TextCuadro"/>
              <w:jc w:val="center"/>
              <w:rPr>
                <w:lang w:val="en-GB"/>
              </w:rPr>
            </w:pPr>
          </w:p>
        </w:tc>
      </w:tr>
    </w:tbl>
    <w:p w14:paraId="3243439E" w14:textId="77777777" w:rsidR="00BA674E" w:rsidRPr="00345182" w:rsidRDefault="00454070" w:rsidP="004D20BD">
      <w:pPr>
        <w:pStyle w:val="PiedePagina"/>
        <w:jc w:val="center"/>
        <w:rPr>
          <w:lang w:val="en-GB"/>
        </w:rPr>
      </w:pPr>
      <w:r w:rsidRPr="00345182">
        <w:rPr>
          <w:lang w:val="en-GB"/>
        </w:rPr>
        <w:t>Significance level + 0.05 * 0.01 ** 0.001. Standard errors in parenthesis. -Tbilisi is not included</w:t>
      </w:r>
    </w:p>
    <w:p w14:paraId="5985E1D5" w14:textId="7ACB17B6" w:rsidR="00BA674E" w:rsidRPr="00345182" w:rsidRDefault="00454070" w:rsidP="004D20BD">
      <w:pPr>
        <w:pStyle w:val="PiedeCuadro"/>
        <w:rPr>
          <w:rFonts w:eastAsia="Century Gothic"/>
          <w:lang w:val="en-GB"/>
        </w:rPr>
      </w:pPr>
      <w:r w:rsidRPr="00345182">
        <w:rPr>
          <w:rFonts w:eastAsia="Century Gothic"/>
          <w:lang w:val="en-GB"/>
        </w:rPr>
        <w:t>Source: Econometría</w:t>
      </w:r>
      <w:r w:rsidR="009F48F5" w:rsidRPr="00345182">
        <w:rPr>
          <w:rFonts w:eastAsia="Century Gothic"/>
          <w:lang w:val="en-GB"/>
        </w:rPr>
        <w:t xml:space="preserve"> </w:t>
      </w:r>
      <w:r w:rsidRPr="00345182">
        <w:rPr>
          <w:rFonts w:eastAsia="Century Gothic"/>
          <w:lang w:val="en-GB"/>
        </w:rPr>
        <w:t xml:space="preserve">Consultores </w:t>
      </w:r>
      <w:r w:rsidR="0040715F" w:rsidRPr="00345182">
        <w:rPr>
          <w:rFonts w:eastAsia="Century Gothic"/>
          <w:lang w:val="en-GB"/>
        </w:rPr>
        <w:t>with data from Georgian Social Services Agency. 2020</w:t>
      </w:r>
      <w:r w:rsidR="009A4C96" w:rsidRPr="00345182">
        <w:rPr>
          <w:rFonts w:eastAsia="Century Gothic"/>
          <w:lang w:val="en-GB"/>
        </w:rPr>
        <w:t xml:space="preserve"> </w:t>
      </w:r>
    </w:p>
    <w:p w14:paraId="003595A1" w14:textId="77777777" w:rsidR="00BA674E" w:rsidRPr="00345182" w:rsidRDefault="00454070">
      <w:pPr>
        <w:pStyle w:val="Ttulo3"/>
        <w:rPr>
          <w:lang w:val="en-GB"/>
        </w:rPr>
      </w:pPr>
      <w:bookmarkStart w:id="285" w:name="1f7o1he" w:colFirst="0" w:colLast="0"/>
      <w:bookmarkStart w:id="286" w:name="_302dr9l" w:colFirst="0" w:colLast="0"/>
      <w:bookmarkStart w:id="287" w:name="_Toc58492370"/>
      <w:bookmarkStart w:id="288" w:name="_Toc58492430"/>
      <w:bookmarkEnd w:id="285"/>
      <w:bookmarkEnd w:id="286"/>
      <w:r w:rsidRPr="00345182">
        <w:rPr>
          <w:lang w:val="en-GB"/>
        </w:rPr>
        <w:t>Household costs</w:t>
      </w:r>
      <w:bookmarkEnd w:id="287"/>
      <w:bookmarkEnd w:id="288"/>
    </w:p>
    <w:p w14:paraId="22B9EE86" w14:textId="4661FBD6" w:rsidR="00BA674E" w:rsidRPr="00345182" w:rsidRDefault="00454070" w:rsidP="004D20BD">
      <w:pPr>
        <w:rPr>
          <w:lang w:val="en-GB"/>
        </w:rPr>
      </w:pPr>
      <w:r w:rsidRPr="00345182">
        <w:rPr>
          <w:lang w:val="en-GB"/>
        </w:rPr>
        <w:t>Lastly, expenses required to travel to and from shops which accept the food voucher was examined. Table 4.7 exhibits that households spend 27 minutes going to stores that accept vouchers. In contrast, they spend 17 minutes going to an alternative shop. Additionally, when the majority of households buy their food at a market they walk there directly (72.6%), while public transportation is usually needed when traveling to a shop accepting vouchers (63.2%). This indicates greater expenses required to shop with the voucher both in terms of time, and in transportation costs.</w:t>
      </w:r>
    </w:p>
    <w:p w14:paraId="52004486" w14:textId="764504CF" w:rsidR="00BA674E" w:rsidRPr="00345182" w:rsidRDefault="00EE262D" w:rsidP="00EE262D">
      <w:pPr>
        <w:pStyle w:val="T-Figura"/>
        <w:rPr>
          <w:lang w:val="en-GB"/>
        </w:rPr>
      </w:pPr>
      <w:bookmarkStart w:id="289" w:name="2eclud0" w:colFirst="0" w:colLast="0"/>
      <w:bookmarkStart w:id="290" w:name="_3z7bk57" w:colFirst="0" w:colLast="0"/>
      <w:bookmarkStart w:id="291" w:name="_Toc57227736"/>
      <w:bookmarkEnd w:id="289"/>
      <w:bookmarkEnd w:id="290"/>
      <w:r w:rsidRPr="00345182">
        <w:rPr>
          <w:lang w:val="en-GB"/>
        </w:rPr>
        <w:t xml:space="preserve">Table </w:t>
      </w:r>
      <w:r w:rsidR="001068BF" w:rsidRPr="0028441D">
        <w:rPr>
          <w:lang w:val="en-GB"/>
        </w:rPr>
        <w:fldChar w:fldCharType="begin"/>
      </w:r>
      <w:r w:rsidR="001068BF" w:rsidRPr="00345182">
        <w:rPr>
          <w:lang w:val="en-GB"/>
        </w:rPr>
        <w:instrText xml:space="preserve"> STYLEREF 1 \s </w:instrText>
      </w:r>
      <w:r w:rsidR="001068BF" w:rsidRPr="0028441D">
        <w:rPr>
          <w:lang w:val="en-GB"/>
        </w:rPr>
        <w:fldChar w:fldCharType="separate"/>
      </w:r>
      <w:r w:rsidR="00E678F2">
        <w:rPr>
          <w:noProof/>
          <w:lang w:val="en-GB"/>
        </w:rPr>
        <w:t>4</w:t>
      </w:r>
      <w:r w:rsidR="001068BF" w:rsidRPr="0028441D">
        <w:rPr>
          <w:lang w:val="en-GB"/>
        </w:rPr>
        <w:fldChar w:fldCharType="end"/>
      </w:r>
      <w:r w:rsidR="001068BF" w:rsidRPr="00345182">
        <w:rPr>
          <w:lang w:val="en-GB"/>
        </w:rPr>
        <w:t>.</w:t>
      </w:r>
      <w:r w:rsidR="009D07EC" w:rsidRPr="00345182">
        <w:rPr>
          <w:lang w:val="en-GB"/>
        </w:rPr>
        <w:t>7</w:t>
      </w:r>
      <w:r w:rsidRPr="00345182">
        <w:rPr>
          <w:lang w:val="en-GB"/>
        </w:rPr>
        <w:t xml:space="preserve"> </w:t>
      </w:r>
      <w:r w:rsidR="00454070" w:rsidRPr="00345182">
        <w:rPr>
          <w:lang w:val="en-GB"/>
        </w:rPr>
        <w:t>- Household expenses to buy food</w:t>
      </w:r>
      <w:bookmarkEnd w:id="291"/>
    </w:p>
    <w:tbl>
      <w:tblPr>
        <w:tblStyle w:val="afd"/>
        <w:tblW w:w="5000" w:type="pct"/>
        <w:tblInd w:w="0" w:type="dxa"/>
        <w:tblBorders>
          <w:top w:val="single" w:sz="4" w:space="0" w:color="BFBFBF"/>
          <w:left w:val="single" w:sz="4" w:space="0" w:color="BFBFBF"/>
          <w:right w:val="single" w:sz="4" w:space="0" w:color="BFBFBF"/>
          <w:insideV w:val="single" w:sz="4" w:space="0" w:color="BFBFBF"/>
        </w:tblBorders>
        <w:tblLook w:val="0000" w:firstRow="0" w:lastRow="0" w:firstColumn="0" w:lastColumn="0" w:noHBand="0" w:noVBand="0"/>
      </w:tblPr>
      <w:tblGrid>
        <w:gridCol w:w="1873"/>
        <w:gridCol w:w="527"/>
        <w:gridCol w:w="1746"/>
        <w:gridCol w:w="527"/>
        <w:gridCol w:w="1746"/>
        <w:gridCol w:w="527"/>
        <w:gridCol w:w="2541"/>
      </w:tblGrid>
      <w:tr w:rsidR="00BA674E" w:rsidRPr="00345182" w14:paraId="3C5035CC" w14:textId="77777777" w:rsidTr="00EE262D">
        <w:trPr>
          <w:trHeight w:val="96"/>
        </w:trPr>
        <w:tc>
          <w:tcPr>
            <w:tcW w:w="987" w:type="pct"/>
            <w:tcBorders>
              <w:top w:val="single" w:sz="4" w:space="0" w:color="BFBFBF"/>
              <w:left w:val="single" w:sz="4" w:space="0" w:color="BFBFBF"/>
              <w:right w:val="single" w:sz="4" w:space="0" w:color="BFBFBF"/>
            </w:tcBorders>
            <w:shd w:val="clear" w:color="auto" w:fill="BFBFBF"/>
            <w:vAlign w:val="center"/>
          </w:tcPr>
          <w:p w14:paraId="6F51B998" w14:textId="77777777" w:rsidR="00BA674E" w:rsidRPr="00345182" w:rsidRDefault="00BA674E" w:rsidP="00EE262D">
            <w:pPr>
              <w:pStyle w:val="TextCuadro"/>
              <w:jc w:val="center"/>
              <w:rPr>
                <w:b/>
                <w:lang w:val="en-GB"/>
              </w:rPr>
            </w:pPr>
          </w:p>
        </w:tc>
        <w:tc>
          <w:tcPr>
            <w:tcW w:w="1198" w:type="pct"/>
            <w:gridSpan w:val="2"/>
            <w:tcBorders>
              <w:top w:val="single" w:sz="4" w:space="0" w:color="BFBFBF"/>
              <w:left w:val="single" w:sz="4" w:space="0" w:color="BFBFBF"/>
              <w:right w:val="single" w:sz="4" w:space="0" w:color="BFBFBF"/>
            </w:tcBorders>
            <w:shd w:val="clear" w:color="auto" w:fill="BFBFBF"/>
            <w:vAlign w:val="center"/>
          </w:tcPr>
          <w:p w14:paraId="2D49F228" w14:textId="5A573B0F" w:rsidR="00BA674E" w:rsidRPr="00345182" w:rsidRDefault="00454070" w:rsidP="00EE262D">
            <w:pPr>
              <w:pStyle w:val="TextCuadro"/>
              <w:jc w:val="center"/>
              <w:rPr>
                <w:b/>
                <w:lang w:val="en-GB"/>
              </w:rPr>
            </w:pPr>
            <w:r w:rsidRPr="00345182">
              <w:rPr>
                <w:b/>
                <w:lang w:val="en-GB"/>
              </w:rPr>
              <w:t>LENGTH OF JOURNEY</w:t>
            </w:r>
          </w:p>
        </w:tc>
        <w:tc>
          <w:tcPr>
            <w:tcW w:w="1198" w:type="pct"/>
            <w:gridSpan w:val="2"/>
            <w:tcBorders>
              <w:top w:val="single" w:sz="4" w:space="0" w:color="BFBFBF"/>
              <w:left w:val="single" w:sz="4" w:space="0" w:color="BFBFBF"/>
              <w:right w:val="single" w:sz="4" w:space="0" w:color="BFBFBF"/>
            </w:tcBorders>
            <w:shd w:val="clear" w:color="auto" w:fill="BFBFBF"/>
            <w:vAlign w:val="center"/>
          </w:tcPr>
          <w:p w14:paraId="08DBBEC7" w14:textId="77777777" w:rsidR="00BA674E" w:rsidRPr="00345182" w:rsidRDefault="00454070" w:rsidP="00EE262D">
            <w:pPr>
              <w:pStyle w:val="TextCuadro"/>
              <w:jc w:val="center"/>
              <w:rPr>
                <w:b/>
                <w:lang w:val="en-GB"/>
              </w:rPr>
            </w:pPr>
            <w:r w:rsidRPr="00345182">
              <w:rPr>
                <w:b/>
                <w:lang w:val="en-GB"/>
              </w:rPr>
              <w:t>% HOUSEHOLDS GOING</w:t>
            </w:r>
          </w:p>
          <w:p w14:paraId="71328E63" w14:textId="5F819CBE" w:rsidR="00BA674E" w:rsidRPr="00345182" w:rsidRDefault="00454070" w:rsidP="00EE262D">
            <w:pPr>
              <w:pStyle w:val="TextCuadro"/>
              <w:jc w:val="center"/>
              <w:rPr>
                <w:b/>
                <w:lang w:val="en-GB"/>
              </w:rPr>
            </w:pPr>
            <w:r w:rsidRPr="00345182">
              <w:rPr>
                <w:b/>
                <w:lang w:val="en-GB"/>
              </w:rPr>
              <w:t>ON FOOT</w:t>
            </w:r>
          </w:p>
        </w:tc>
        <w:tc>
          <w:tcPr>
            <w:tcW w:w="1617" w:type="pct"/>
            <w:gridSpan w:val="2"/>
            <w:tcBorders>
              <w:top w:val="single" w:sz="4" w:space="0" w:color="BFBFBF"/>
              <w:left w:val="single" w:sz="4" w:space="0" w:color="BFBFBF"/>
              <w:right w:val="single" w:sz="4" w:space="0" w:color="BFBFBF"/>
            </w:tcBorders>
            <w:shd w:val="clear" w:color="auto" w:fill="BFBFBF"/>
            <w:vAlign w:val="center"/>
          </w:tcPr>
          <w:p w14:paraId="3B8D71B6" w14:textId="77777777" w:rsidR="00BA674E" w:rsidRPr="00345182" w:rsidRDefault="00454070" w:rsidP="00EE262D">
            <w:pPr>
              <w:pStyle w:val="TextCuadro"/>
              <w:jc w:val="center"/>
              <w:rPr>
                <w:b/>
                <w:lang w:val="en-GB"/>
              </w:rPr>
            </w:pPr>
            <w:r w:rsidRPr="00345182">
              <w:rPr>
                <w:b/>
                <w:lang w:val="en-GB"/>
              </w:rPr>
              <w:t>% HOUSEHOLDS GOING BY PUBLIC TRANSPORT</w:t>
            </w:r>
          </w:p>
        </w:tc>
      </w:tr>
      <w:tr w:rsidR="00BA674E" w:rsidRPr="00345182" w14:paraId="2588C0AC" w14:textId="77777777" w:rsidTr="00EE262D">
        <w:trPr>
          <w:trHeight w:val="104"/>
        </w:trPr>
        <w:tc>
          <w:tcPr>
            <w:tcW w:w="1265" w:type="pct"/>
            <w:gridSpan w:val="2"/>
            <w:tcBorders>
              <w:left w:val="single" w:sz="4" w:space="0" w:color="BFBFBF"/>
              <w:right w:val="single" w:sz="4" w:space="0" w:color="BFBFBF"/>
            </w:tcBorders>
            <w:shd w:val="clear" w:color="auto" w:fill="auto"/>
          </w:tcPr>
          <w:p w14:paraId="6C2CB56A" w14:textId="7F490579" w:rsidR="00BA674E" w:rsidRPr="00345182" w:rsidRDefault="00454070" w:rsidP="00EE262D">
            <w:pPr>
              <w:pStyle w:val="TextCuadro"/>
              <w:rPr>
                <w:lang w:val="en-GB"/>
              </w:rPr>
            </w:pPr>
            <w:r w:rsidRPr="00345182">
              <w:rPr>
                <w:lang w:val="en-GB"/>
              </w:rPr>
              <w:t>Shop accepting voucher</w:t>
            </w:r>
          </w:p>
        </w:tc>
        <w:tc>
          <w:tcPr>
            <w:tcW w:w="1198" w:type="pct"/>
            <w:gridSpan w:val="2"/>
            <w:tcBorders>
              <w:left w:val="single" w:sz="4" w:space="0" w:color="BFBFBF"/>
              <w:right w:val="single" w:sz="4" w:space="0" w:color="BFBFBF"/>
            </w:tcBorders>
            <w:shd w:val="clear" w:color="auto" w:fill="auto"/>
          </w:tcPr>
          <w:p w14:paraId="0A388957" w14:textId="77777777" w:rsidR="00BA674E" w:rsidRPr="00345182" w:rsidRDefault="00454070" w:rsidP="00EE262D">
            <w:pPr>
              <w:pStyle w:val="TextCuadro"/>
              <w:rPr>
                <w:lang w:val="en-GB"/>
              </w:rPr>
            </w:pPr>
            <w:r w:rsidRPr="00345182">
              <w:rPr>
                <w:lang w:val="en-GB"/>
              </w:rPr>
              <w:t>27.01 minutes</w:t>
            </w:r>
          </w:p>
        </w:tc>
        <w:tc>
          <w:tcPr>
            <w:tcW w:w="1198" w:type="pct"/>
            <w:gridSpan w:val="2"/>
            <w:tcBorders>
              <w:left w:val="single" w:sz="4" w:space="0" w:color="BFBFBF"/>
              <w:right w:val="single" w:sz="4" w:space="0" w:color="BFBFBF"/>
            </w:tcBorders>
            <w:shd w:val="clear" w:color="auto" w:fill="auto"/>
          </w:tcPr>
          <w:p w14:paraId="35F97C63" w14:textId="77777777" w:rsidR="00BA674E" w:rsidRPr="00345182" w:rsidRDefault="00454070" w:rsidP="00EE262D">
            <w:pPr>
              <w:pStyle w:val="TextCuadro"/>
              <w:rPr>
                <w:lang w:val="en-GB"/>
              </w:rPr>
            </w:pPr>
            <w:r w:rsidRPr="00345182">
              <w:rPr>
                <w:lang w:val="en-GB"/>
              </w:rPr>
              <w:t>32.32%</w:t>
            </w:r>
          </w:p>
        </w:tc>
        <w:tc>
          <w:tcPr>
            <w:tcW w:w="1339" w:type="pct"/>
            <w:tcBorders>
              <w:left w:val="single" w:sz="4" w:space="0" w:color="BFBFBF"/>
              <w:right w:val="single" w:sz="4" w:space="0" w:color="BFBFBF"/>
            </w:tcBorders>
            <w:shd w:val="clear" w:color="auto" w:fill="auto"/>
          </w:tcPr>
          <w:p w14:paraId="3F25BB21" w14:textId="77777777" w:rsidR="00BA674E" w:rsidRPr="00345182" w:rsidRDefault="00454070" w:rsidP="00EE262D">
            <w:pPr>
              <w:pStyle w:val="TextCuadro"/>
              <w:rPr>
                <w:lang w:val="en-GB"/>
              </w:rPr>
            </w:pPr>
            <w:r w:rsidRPr="00345182">
              <w:rPr>
                <w:lang w:val="en-GB"/>
              </w:rPr>
              <w:t>63.19%</w:t>
            </w:r>
          </w:p>
        </w:tc>
      </w:tr>
      <w:tr w:rsidR="00BA674E" w:rsidRPr="00345182" w14:paraId="6564FDF8" w14:textId="77777777" w:rsidTr="00EE262D">
        <w:trPr>
          <w:trHeight w:val="323"/>
        </w:trPr>
        <w:tc>
          <w:tcPr>
            <w:tcW w:w="1265" w:type="pct"/>
            <w:gridSpan w:val="2"/>
            <w:tcBorders>
              <w:top w:val="single" w:sz="4" w:space="0" w:color="BFBFBF"/>
              <w:left w:val="single" w:sz="4" w:space="0" w:color="BFBFBF"/>
              <w:bottom w:val="single" w:sz="4" w:space="0" w:color="BFBFBF"/>
              <w:right w:val="single" w:sz="4" w:space="0" w:color="BFBFBF"/>
            </w:tcBorders>
            <w:shd w:val="clear" w:color="auto" w:fill="auto"/>
          </w:tcPr>
          <w:p w14:paraId="0A545E9B" w14:textId="77777777" w:rsidR="00BA674E" w:rsidRPr="00345182" w:rsidRDefault="00454070" w:rsidP="00EE262D">
            <w:pPr>
              <w:pStyle w:val="TextCuadro"/>
              <w:rPr>
                <w:lang w:val="en-GB"/>
              </w:rPr>
            </w:pPr>
            <w:r w:rsidRPr="00345182">
              <w:rPr>
                <w:lang w:val="en-GB"/>
              </w:rPr>
              <w:t>Market</w:t>
            </w:r>
          </w:p>
        </w:tc>
        <w:tc>
          <w:tcPr>
            <w:tcW w:w="1198" w:type="pct"/>
            <w:gridSpan w:val="2"/>
            <w:tcBorders>
              <w:top w:val="single" w:sz="4" w:space="0" w:color="BFBFBF"/>
              <w:left w:val="single" w:sz="4" w:space="0" w:color="BFBFBF"/>
              <w:bottom w:val="single" w:sz="4" w:space="0" w:color="BFBFBF"/>
              <w:right w:val="single" w:sz="4" w:space="0" w:color="BFBFBF"/>
            </w:tcBorders>
            <w:shd w:val="clear" w:color="auto" w:fill="auto"/>
          </w:tcPr>
          <w:p w14:paraId="61BE04CC" w14:textId="77777777" w:rsidR="00BA674E" w:rsidRPr="00345182" w:rsidRDefault="00454070" w:rsidP="00EE262D">
            <w:pPr>
              <w:pStyle w:val="TextCuadro"/>
              <w:rPr>
                <w:lang w:val="en-GB"/>
              </w:rPr>
            </w:pPr>
            <w:r w:rsidRPr="00345182">
              <w:rPr>
                <w:lang w:val="en-GB"/>
              </w:rPr>
              <w:t>17.06 minutes</w:t>
            </w:r>
          </w:p>
        </w:tc>
        <w:tc>
          <w:tcPr>
            <w:tcW w:w="1198" w:type="pct"/>
            <w:gridSpan w:val="2"/>
            <w:tcBorders>
              <w:top w:val="single" w:sz="4" w:space="0" w:color="BFBFBF"/>
              <w:left w:val="single" w:sz="4" w:space="0" w:color="BFBFBF"/>
              <w:bottom w:val="single" w:sz="4" w:space="0" w:color="BFBFBF"/>
              <w:right w:val="single" w:sz="4" w:space="0" w:color="BFBFBF"/>
            </w:tcBorders>
            <w:shd w:val="clear" w:color="auto" w:fill="auto"/>
          </w:tcPr>
          <w:p w14:paraId="51CAF18E" w14:textId="77777777" w:rsidR="00BA674E" w:rsidRPr="00345182" w:rsidRDefault="00454070" w:rsidP="00EE262D">
            <w:pPr>
              <w:pStyle w:val="TextCuadro"/>
              <w:rPr>
                <w:lang w:val="en-GB"/>
              </w:rPr>
            </w:pPr>
            <w:r w:rsidRPr="00345182">
              <w:rPr>
                <w:lang w:val="en-GB"/>
              </w:rPr>
              <w:t>72.57%</w:t>
            </w:r>
          </w:p>
        </w:tc>
        <w:tc>
          <w:tcPr>
            <w:tcW w:w="1339" w:type="pct"/>
            <w:tcBorders>
              <w:top w:val="single" w:sz="4" w:space="0" w:color="BFBFBF"/>
              <w:left w:val="single" w:sz="4" w:space="0" w:color="BFBFBF"/>
              <w:bottom w:val="single" w:sz="4" w:space="0" w:color="BFBFBF"/>
              <w:right w:val="single" w:sz="4" w:space="0" w:color="BFBFBF"/>
            </w:tcBorders>
            <w:shd w:val="clear" w:color="auto" w:fill="auto"/>
          </w:tcPr>
          <w:p w14:paraId="71A1C08E" w14:textId="77777777" w:rsidR="00BA674E" w:rsidRPr="00345182" w:rsidRDefault="00454070" w:rsidP="00EE262D">
            <w:pPr>
              <w:pStyle w:val="TextCuadro"/>
              <w:rPr>
                <w:lang w:val="en-GB"/>
              </w:rPr>
            </w:pPr>
            <w:r w:rsidRPr="00345182">
              <w:rPr>
                <w:lang w:val="en-GB"/>
              </w:rPr>
              <w:t>23.70%</w:t>
            </w:r>
          </w:p>
        </w:tc>
      </w:tr>
    </w:tbl>
    <w:p w14:paraId="6E7012FE" w14:textId="77777777" w:rsidR="00BA674E" w:rsidRPr="00345182" w:rsidRDefault="00454070" w:rsidP="00EE262D">
      <w:pPr>
        <w:pStyle w:val="PiedePagina"/>
        <w:jc w:val="center"/>
        <w:rPr>
          <w:lang w:val="en-GB"/>
        </w:rPr>
      </w:pPr>
      <w:r w:rsidRPr="00345182">
        <w:rPr>
          <w:lang w:val="en-GB"/>
        </w:rPr>
        <w:t>Significance level + 0.05 * 0.01 ** 0.001. Standard errors in parenthesis. -Tbilisi is not included</w:t>
      </w:r>
    </w:p>
    <w:p w14:paraId="5C959CCC" w14:textId="0927E36F" w:rsidR="00BA674E" w:rsidRPr="00345182" w:rsidRDefault="00454070" w:rsidP="00EE262D">
      <w:pPr>
        <w:pStyle w:val="PiedeCuadro"/>
        <w:rPr>
          <w:rFonts w:eastAsia="Century Gothic"/>
          <w:lang w:val="en-GB"/>
        </w:rPr>
      </w:pPr>
      <w:r w:rsidRPr="00345182">
        <w:rPr>
          <w:rFonts w:eastAsia="Century Gothic"/>
          <w:lang w:val="en-GB"/>
        </w:rPr>
        <w:t>Source: Econometría</w:t>
      </w:r>
      <w:r w:rsidR="00BF7AAB"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 2020</w:t>
      </w:r>
    </w:p>
    <w:p w14:paraId="72AD2821" w14:textId="77777777" w:rsidR="00BA674E" w:rsidRPr="00345182" w:rsidRDefault="00454070" w:rsidP="00EE262D">
      <w:pPr>
        <w:rPr>
          <w:lang w:val="en-GB"/>
        </w:rPr>
      </w:pPr>
      <w:r w:rsidRPr="00345182">
        <w:rPr>
          <w:lang w:val="en-GB"/>
        </w:rPr>
        <w:br w:type="page"/>
      </w:r>
    </w:p>
    <w:p w14:paraId="5A4CC335" w14:textId="77777777" w:rsidR="002513CC" w:rsidRPr="00345182" w:rsidRDefault="002513CC" w:rsidP="00EE262D">
      <w:pPr>
        <w:rPr>
          <w:lang w:val="en-GB"/>
        </w:rPr>
      </w:pPr>
    </w:p>
    <w:p w14:paraId="1A12C0D4" w14:textId="77777777" w:rsidR="002513CC" w:rsidRPr="00345182" w:rsidRDefault="002513CC" w:rsidP="002513CC">
      <w:pPr>
        <w:pStyle w:val="Ttulo1"/>
        <w:rPr>
          <w:lang w:val="en-GB"/>
        </w:rPr>
      </w:pPr>
      <w:bookmarkStart w:id="292" w:name="_Toc58492431"/>
      <w:bookmarkEnd w:id="292"/>
    </w:p>
    <w:p w14:paraId="37F6F6F6" w14:textId="77777777" w:rsidR="00BA674E" w:rsidRPr="00345182" w:rsidRDefault="00454070" w:rsidP="00EF5F55">
      <w:pPr>
        <w:pStyle w:val="Titulocaptulo-Econometra"/>
        <w:rPr>
          <w:rFonts w:eastAsia="Century Gothic"/>
          <w:lang w:val="en-GB"/>
        </w:rPr>
      </w:pPr>
      <w:bookmarkStart w:id="293" w:name="thw4kt" w:colFirst="0" w:colLast="0"/>
      <w:bookmarkStart w:id="294" w:name="1smtxgf" w:colFirst="0" w:colLast="0"/>
      <w:bookmarkStart w:id="295" w:name="_3dhjn8m" w:colFirst="0" w:colLast="0"/>
      <w:bookmarkStart w:id="296" w:name="_Toc58492432"/>
      <w:bookmarkEnd w:id="293"/>
      <w:bookmarkEnd w:id="294"/>
      <w:bookmarkEnd w:id="295"/>
      <w:r w:rsidRPr="00345182">
        <w:rPr>
          <w:rFonts w:eastAsia="Century Gothic"/>
          <w:lang w:val="en-GB"/>
        </w:rPr>
        <w:t>Evaluation conclusions, lessons learned and recommendations</w:t>
      </w:r>
      <w:bookmarkEnd w:id="296"/>
      <w:r w:rsidRPr="00345182">
        <w:rPr>
          <w:rFonts w:eastAsia="Century Gothic"/>
          <w:lang w:val="en-GB"/>
        </w:rPr>
        <w:t xml:space="preserve"> </w:t>
      </w:r>
    </w:p>
    <w:p w14:paraId="186D0C71" w14:textId="77777777" w:rsidR="00BA674E" w:rsidRPr="00345182" w:rsidRDefault="00454070" w:rsidP="002513CC">
      <w:pPr>
        <w:rPr>
          <w:lang w:val="en-GB"/>
        </w:rPr>
      </w:pPr>
      <w:bookmarkStart w:id="297" w:name="4cmhg48" w:colFirst="0" w:colLast="0"/>
      <w:bookmarkStart w:id="298" w:name="_2rrrqc1" w:colFirst="0" w:colLast="0"/>
      <w:bookmarkEnd w:id="297"/>
      <w:bookmarkEnd w:id="298"/>
      <w:r w:rsidRPr="00345182">
        <w:rPr>
          <w:lang w:val="en-GB"/>
        </w:rPr>
        <w:t>This chapter presents the conclusions, lessons learned, and recommendations generated from the evaluation. A summary table is presented at the end of the section which links each conclusion with its corresponding lesson learned and recommendation. The primary intended users and targeted group of action for each recommendation are also included.</w:t>
      </w:r>
    </w:p>
    <w:p w14:paraId="2A83130F" w14:textId="77777777" w:rsidR="00BA674E" w:rsidRPr="00345182" w:rsidRDefault="00454070" w:rsidP="001068BF">
      <w:pPr>
        <w:pStyle w:val="Ttulo2"/>
        <w:rPr>
          <w:lang w:val="en-GB"/>
        </w:rPr>
      </w:pPr>
      <w:bookmarkStart w:id="299" w:name="3qwpj7n" w:colFirst="0" w:colLast="0"/>
      <w:bookmarkStart w:id="300" w:name="_16x20ju" w:colFirst="0" w:colLast="0"/>
      <w:bookmarkStart w:id="301" w:name="_Toc58492371"/>
      <w:bookmarkStart w:id="302" w:name="_Toc58492433"/>
      <w:bookmarkEnd w:id="299"/>
      <w:bookmarkEnd w:id="300"/>
      <w:r w:rsidRPr="00345182">
        <w:rPr>
          <w:lang w:val="en-GB"/>
        </w:rPr>
        <w:t>Conclusions</w:t>
      </w:r>
      <w:bookmarkEnd w:id="301"/>
      <w:bookmarkEnd w:id="302"/>
    </w:p>
    <w:p w14:paraId="017EEF49" w14:textId="77777777" w:rsidR="00BA674E" w:rsidRPr="00345182" w:rsidRDefault="00454070" w:rsidP="00EF5F55">
      <w:pPr>
        <w:pStyle w:val="Ttulo3"/>
        <w:rPr>
          <w:lang w:val="en-GB"/>
        </w:rPr>
      </w:pPr>
      <w:bookmarkStart w:id="303" w:name="l7a3n9" w:colFirst="0" w:colLast="0"/>
      <w:bookmarkStart w:id="304" w:name="_261ztfg" w:colFirst="0" w:colLast="0"/>
      <w:bookmarkStart w:id="305" w:name="_Toc58492372"/>
      <w:bookmarkStart w:id="306" w:name="_Toc58492434"/>
      <w:bookmarkEnd w:id="303"/>
      <w:bookmarkEnd w:id="304"/>
      <w:r w:rsidRPr="00345182">
        <w:rPr>
          <w:lang w:val="en-GB"/>
        </w:rPr>
        <w:t>UNICEF contribution to the TSA</w:t>
      </w:r>
      <w:bookmarkEnd w:id="305"/>
      <w:bookmarkEnd w:id="306"/>
    </w:p>
    <w:p w14:paraId="7DAE65E8" w14:textId="1D9CA768" w:rsidR="00BA674E" w:rsidRPr="00345182" w:rsidRDefault="00454070" w:rsidP="00EF5F55">
      <w:pPr>
        <w:rPr>
          <w:lang w:val="en-GB"/>
        </w:rPr>
      </w:pPr>
      <w:r w:rsidRPr="00345182">
        <w:rPr>
          <w:lang w:val="en-GB"/>
        </w:rPr>
        <w:t xml:space="preserve">The contribution of UNICEF to the TSA is seen as essential by the stakeholders interviewed for the evaluation, which include government officials and representatives from international organisations. Productive communication between UNICEF and the government, the technical assistance provided for the </w:t>
      </w:r>
      <w:r w:rsidR="003B4969" w:rsidRPr="00345182">
        <w:rPr>
          <w:lang w:val="en-GB"/>
        </w:rPr>
        <w:t>improved</w:t>
      </w:r>
      <w:r w:rsidRPr="00345182">
        <w:rPr>
          <w:lang w:val="en-GB"/>
        </w:rPr>
        <w:t xml:space="preserve"> PMT formula</w:t>
      </w:r>
      <w:r w:rsidR="00494E0B" w:rsidRPr="00345182">
        <w:rPr>
          <w:lang w:val="en-GB"/>
        </w:rPr>
        <w:t xml:space="preserve">, </w:t>
      </w:r>
      <w:r w:rsidR="00494E0B" w:rsidRPr="00345182">
        <w:rPr>
          <w:b/>
          <w:lang w:val="en-GB"/>
        </w:rPr>
        <w:t>t</w:t>
      </w:r>
      <w:r w:rsidR="00494E0B" w:rsidRPr="00345182">
        <w:rPr>
          <w:lang w:val="en-GB"/>
        </w:rPr>
        <w:t xml:space="preserve">he </w:t>
      </w:r>
      <w:r w:rsidR="00494E0B" w:rsidRPr="00345182">
        <w:rPr>
          <w:b/>
          <w:lang w:val="en-GB"/>
        </w:rPr>
        <w:t xml:space="preserve">provision of inputs for programme implementation, </w:t>
      </w:r>
      <w:r w:rsidR="00494E0B" w:rsidRPr="00345182">
        <w:rPr>
          <w:lang w:val="en-GB"/>
        </w:rPr>
        <w:t xml:space="preserve">the </w:t>
      </w:r>
      <w:r w:rsidR="00494E0B" w:rsidRPr="00345182">
        <w:rPr>
          <w:b/>
          <w:lang w:val="en-GB"/>
        </w:rPr>
        <w:t>algorithm developed by UNICEF</w:t>
      </w:r>
      <w:r w:rsidR="004430D7" w:rsidRPr="00345182">
        <w:rPr>
          <w:b/>
          <w:lang w:val="en-GB"/>
        </w:rPr>
        <w:t xml:space="preserve"> </w:t>
      </w:r>
      <w:r w:rsidR="00494E0B" w:rsidRPr="00345182">
        <w:rPr>
          <w:b/>
          <w:lang w:val="en-GB"/>
        </w:rPr>
        <w:t>to identify violence,</w:t>
      </w:r>
      <w:r w:rsidR="00494E0B" w:rsidRPr="00345182">
        <w:rPr>
          <w:lang w:val="en-GB"/>
        </w:rPr>
        <w:t xml:space="preserve"> and the</w:t>
      </w:r>
      <w:r w:rsidR="00494E0B" w:rsidRPr="00345182">
        <w:rPr>
          <w:b/>
          <w:lang w:val="en-GB"/>
        </w:rPr>
        <w:t xml:space="preserve"> strengthening of the performance of the programme</w:t>
      </w:r>
      <w:r w:rsidR="00494E0B" w:rsidRPr="00345182">
        <w:rPr>
          <w:lang w:val="en-GB"/>
        </w:rPr>
        <w:t>, through the provision of training and the establishment of formal agreements for the programme implementation</w:t>
      </w:r>
      <w:r w:rsidR="004430D7" w:rsidRPr="00345182">
        <w:rPr>
          <w:lang w:val="en-GB"/>
        </w:rPr>
        <w:t>,</w:t>
      </w:r>
      <w:r w:rsidRPr="00345182">
        <w:rPr>
          <w:lang w:val="en-GB"/>
        </w:rPr>
        <w:t xml:space="preserve"> are </w:t>
      </w:r>
      <w:r w:rsidR="00494E0B" w:rsidRPr="00345182">
        <w:rPr>
          <w:lang w:val="en-GB"/>
        </w:rPr>
        <w:t xml:space="preserve">the </w:t>
      </w:r>
      <w:r w:rsidRPr="00345182">
        <w:rPr>
          <w:lang w:val="en-GB"/>
        </w:rPr>
        <w:t>UNICEF’s main contributions to the TSA</w:t>
      </w:r>
      <w:r w:rsidR="0090798E" w:rsidRPr="00345182">
        <w:rPr>
          <w:lang w:val="en-GB"/>
        </w:rPr>
        <w:t>.</w:t>
      </w:r>
    </w:p>
    <w:p w14:paraId="1DCF0950" w14:textId="6FE3A15D" w:rsidR="00A44D05" w:rsidRPr="00345182" w:rsidRDefault="00A44D05" w:rsidP="00EF5F55">
      <w:pPr>
        <w:rPr>
          <w:lang w:val="en-GB"/>
        </w:rPr>
      </w:pPr>
      <w:r w:rsidRPr="00345182">
        <w:rPr>
          <w:lang w:val="en-GB"/>
        </w:rPr>
        <w:t xml:space="preserve">UNICEF’s contribution to the TSA is considered relevant since the objectives of TSA and UNICEF are perceived as being harmonious, and the technical assistance provided to revise the PMT formula helped ensure the TSA programme addresses the unique needs of households with children. UNICEF’s contribution to the TSA has indeed been effective since it has made the programme more child-sensitive in </w:t>
      </w:r>
      <w:r w:rsidR="00BF7AAB" w:rsidRPr="00345182">
        <w:rPr>
          <w:lang w:val="en-GB"/>
        </w:rPr>
        <w:t>general, and</w:t>
      </w:r>
      <w:r w:rsidRPr="00345182">
        <w:rPr>
          <w:lang w:val="en-GB"/>
        </w:rPr>
        <w:t xml:space="preserve"> has made child poverty a priority for the government.</w:t>
      </w:r>
    </w:p>
    <w:p w14:paraId="3F51AEDE" w14:textId="78C72658" w:rsidR="00A44D05" w:rsidRPr="00345182" w:rsidRDefault="00A44D05" w:rsidP="00EF5F55">
      <w:pPr>
        <w:rPr>
          <w:lang w:val="en-GB"/>
        </w:rPr>
      </w:pPr>
      <w:r w:rsidRPr="00345182">
        <w:rPr>
          <w:lang w:val="en-GB"/>
        </w:rPr>
        <w:t xml:space="preserve">The technical assistance provided by UNICEF has helped allocate the resources for the programme more </w:t>
      </w:r>
      <w:r w:rsidR="00BF7AAB" w:rsidRPr="00345182">
        <w:rPr>
          <w:lang w:val="en-GB"/>
        </w:rPr>
        <w:t>efficiently and</w:t>
      </w:r>
      <w:r w:rsidRPr="00345182">
        <w:rPr>
          <w:lang w:val="en-GB"/>
        </w:rPr>
        <w:t xml:space="preserve"> has strengthened the overall performance of the programme. UNICEF’s contribution to the TSA is subsequently seen as efficient. In addition, UNICEF is seen as an actor that has targeted their financial and technical assistance efficiently, and which provides important inputs for programme implementation.</w:t>
      </w:r>
    </w:p>
    <w:p w14:paraId="241FF0EA" w14:textId="77777777" w:rsidR="00BA674E" w:rsidRPr="00345182" w:rsidRDefault="00494E0B" w:rsidP="00EF5F55">
      <w:pPr>
        <w:rPr>
          <w:lang w:val="en-GB"/>
        </w:rPr>
      </w:pPr>
      <w:r w:rsidRPr="00345182">
        <w:rPr>
          <w:lang w:val="en-GB"/>
        </w:rPr>
        <w:t>W</w:t>
      </w:r>
      <w:r w:rsidR="00454070" w:rsidRPr="00345182">
        <w:rPr>
          <w:lang w:val="en-GB"/>
        </w:rPr>
        <w:t xml:space="preserve">e have positively identified the equity, human rights and gender approach of the TSA design when examining the assistance provided to vulnerable groups such as single mothers, pregnant women and female-headed households. Our estimates found that around the 60K and 65K </w:t>
      </w:r>
      <w:r w:rsidR="00454070" w:rsidRPr="00345182">
        <w:rPr>
          <w:lang w:val="en-GB"/>
        </w:rPr>
        <w:lastRenderedPageBreak/>
        <w:t xml:space="preserve">marks, some measures of poverty are greater for TSA beneficiaries than for comparable non-beneficiaries. </w:t>
      </w:r>
    </w:p>
    <w:p w14:paraId="786A0BA2" w14:textId="5C598FB6" w:rsidR="00494E0B" w:rsidRPr="00345182" w:rsidRDefault="00494E0B" w:rsidP="00EF5F55">
      <w:pPr>
        <w:rPr>
          <w:lang w:val="en-GB"/>
        </w:rPr>
      </w:pPr>
      <w:r w:rsidRPr="00345182">
        <w:rPr>
          <w:lang w:val="en-GB"/>
        </w:rPr>
        <w:t>Finally, some weaknesses of the TSA programme were underlined by stakeholders and are perceived as aspects in which UNICEF could contribute to improve them. For example, UNICEF could contribute to strengthening the process of transferring knowledge and capacities to the GoG, as well as coordinating actors to get together, discuss and decide on key aspects of the programme such as: a more narrowed-down and feasible objective, a</w:t>
      </w:r>
      <w:r w:rsidR="000B1DB7" w:rsidRPr="00345182">
        <w:rPr>
          <w:lang w:val="en-GB"/>
        </w:rPr>
        <w:t xml:space="preserve"> clearer</w:t>
      </w:r>
      <w:r w:rsidRPr="00345182">
        <w:rPr>
          <w:lang w:val="en-GB"/>
        </w:rPr>
        <w:t xml:space="preserve"> implementation plan and a revision</w:t>
      </w:r>
      <w:r w:rsidR="000B1DB7" w:rsidRPr="00345182">
        <w:rPr>
          <w:lang w:val="en-GB"/>
        </w:rPr>
        <w:t xml:space="preserve"> of</w:t>
      </w:r>
      <w:r w:rsidRPr="00345182">
        <w:rPr>
          <w:lang w:val="en-GB"/>
        </w:rPr>
        <w:t xml:space="preserve"> budget distribution.</w:t>
      </w:r>
      <w:r w:rsidR="009A4C96" w:rsidRPr="00345182">
        <w:rPr>
          <w:lang w:val="en-GB"/>
        </w:rPr>
        <w:t xml:space="preserve"> </w:t>
      </w:r>
      <w:r w:rsidRPr="00345182">
        <w:rPr>
          <w:lang w:val="en-GB"/>
        </w:rPr>
        <w:t>Another potential future contribution of UNICEF is to assist the GoG to identify ways to improve the motivation of social agents to stay in the programme for a longer period of time and to put in place a monitoring system</w:t>
      </w:r>
      <w:r w:rsidR="000B1DB7" w:rsidRPr="00345182">
        <w:rPr>
          <w:lang w:val="en-GB"/>
        </w:rPr>
        <w:t xml:space="preserve"> </w:t>
      </w:r>
      <w:r w:rsidR="00BF7AAB" w:rsidRPr="00345182">
        <w:rPr>
          <w:lang w:val="en-GB"/>
        </w:rPr>
        <w:t>for the</w:t>
      </w:r>
      <w:r w:rsidRPr="00345182">
        <w:rPr>
          <w:lang w:val="en-GB"/>
        </w:rPr>
        <w:t xml:space="preserve"> TSA.</w:t>
      </w:r>
    </w:p>
    <w:p w14:paraId="174D42C3" w14:textId="77777777" w:rsidR="00BA674E" w:rsidRPr="00345182" w:rsidRDefault="00454070">
      <w:pPr>
        <w:pStyle w:val="Ttulo3"/>
        <w:rPr>
          <w:lang w:val="en-GB"/>
        </w:rPr>
      </w:pPr>
      <w:bookmarkStart w:id="307" w:name="1kc7wiv" w:colFirst="0" w:colLast="0"/>
      <w:bookmarkStart w:id="308" w:name="_356xmb2" w:colFirst="0" w:colLast="0"/>
      <w:bookmarkStart w:id="309" w:name="_Toc58492373"/>
      <w:bookmarkStart w:id="310" w:name="_Toc58492435"/>
      <w:bookmarkEnd w:id="307"/>
      <w:bookmarkEnd w:id="308"/>
      <w:r w:rsidRPr="00345182">
        <w:rPr>
          <w:lang w:val="en-GB"/>
        </w:rPr>
        <w:t>TSA impacts</w:t>
      </w:r>
      <w:bookmarkEnd w:id="309"/>
      <w:bookmarkEnd w:id="310"/>
    </w:p>
    <w:p w14:paraId="0A06DE87" w14:textId="6AD3293B" w:rsidR="00BA674E" w:rsidRPr="00345182" w:rsidRDefault="00454070" w:rsidP="00EF5F55">
      <w:pPr>
        <w:rPr>
          <w:lang w:val="en-GB"/>
        </w:rPr>
      </w:pPr>
      <w:r w:rsidRPr="00345182">
        <w:rPr>
          <w:lang w:val="en-GB"/>
        </w:rPr>
        <w:t xml:space="preserve">As outlined in previous chapters, cash transfer such as the TSA aims to reduce households’ liquidity constraints, allowing them to invest and in turn increase their wealth and thus </w:t>
      </w:r>
      <w:r w:rsidR="00BF7AAB" w:rsidRPr="00345182">
        <w:rPr>
          <w:lang w:val="en-GB"/>
        </w:rPr>
        <w:t>reducing poverty</w:t>
      </w:r>
      <w:r w:rsidRPr="00345182">
        <w:rPr>
          <w:lang w:val="en-GB"/>
        </w:rPr>
        <w:t xml:space="preserve">. However, as we have already shown in this report, targeted transfers may reduce incentives to work or to invest because an </w:t>
      </w:r>
      <w:r w:rsidR="00BF7AAB" w:rsidRPr="00345182">
        <w:rPr>
          <w:lang w:val="en-GB"/>
        </w:rPr>
        <w:t>increase to</w:t>
      </w:r>
      <w:r w:rsidRPr="00345182">
        <w:rPr>
          <w:lang w:val="en-GB"/>
        </w:rPr>
        <w:t xml:space="preserve"> </w:t>
      </w:r>
      <w:r w:rsidR="00BF7AAB" w:rsidRPr="00345182">
        <w:rPr>
          <w:lang w:val="en-GB"/>
        </w:rPr>
        <w:t>income can</w:t>
      </w:r>
      <w:r w:rsidRPr="00345182">
        <w:rPr>
          <w:lang w:val="en-GB"/>
        </w:rPr>
        <w:t xml:space="preserve"> cause the loss </w:t>
      </w:r>
      <w:r w:rsidR="00BF7AAB" w:rsidRPr="00345182">
        <w:rPr>
          <w:lang w:val="en-GB"/>
        </w:rPr>
        <w:t>of social</w:t>
      </w:r>
      <w:r w:rsidRPr="00345182">
        <w:rPr>
          <w:lang w:val="en-GB"/>
        </w:rPr>
        <w:t xml:space="preserve"> benefit. </w:t>
      </w:r>
    </w:p>
    <w:p w14:paraId="4493908C" w14:textId="77777777" w:rsidR="00BA674E" w:rsidRPr="00345182" w:rsidRDefault="00454070" w:rsidP="00EF5F55">
      <w:pPr>
        <w:rPr>
          <w:lang w:val="en-GB"/>
        </w:rPr>
      </w:pPr>
      <w:r w:rsidRPr="00345182">
        <w:rPr>
          <w:lang w:val="en-GB"/>
        </w:rPr>
        <w:t xml:space="preserve">Using an FRD, we found strong evidence that there is little incentive to find a job among TSA beneficiaries. Multiple estimates show that participating in the TSA reduces the incentives to work in the formal labour market and reduces the total income of households, especially at 65K where the probability of losing the benefit per individual increases. We did not find evidence for the same behaviour in the informal labour market. This also supports the idea behind the negative incentive. On the </w:t>
      </w:r>
      <w:r w:rsidR="0078552F" w:rsidRPr="00345182">
        <w:rPr>
          <w:lang w:val="en-GB"/>
        </w:rPr>
        <w:t xml:space="preserve">one </w:t>
      </w:r>
      <w:r w:rsidRPr="00345182">
        <w:rPr>
          <w:lang w:val="en-GB"/>
        </w:rPr>
        <w:t>hand, when an individual has an informal job, he or she does not report this income to the government’s income database. This leads to official income appearing the same and SSAs are not mandated to reassess PMT scores. On the other hand, if an individual finds a formal job and reports this new income to the government, the SSA will receive this report and should reassess the household. In the latter case, it is possible that the PMT increases in such a way that a household may cross the cut-off and lose the TSA benefit.</w:t>
      </w:r>
    </w:p>
    <w:p w14:paraId="6C1D2AD7" w14:textId="77777777" w:rsidR="00BA674E" w:rsidRPr="00345182" w:rsidRDefault="00454070" w:rsidP="00EF5F55">
      <w:pPr>
        <w:rPr>
          <w:lang w:val="en-GB"/>
        </w:rPr>
      </w:pPr>
      <w:r w:rsidRPr="00345182">
        <w:rPr>
          <w:lang w:val="en-GB"/>
        </w:rPr>
        <w:t xml:space="preserve">Furthermore, our estimates show that at 65K, TSA beneficiaries have a lower income by GEL 100 than households just above the cut-off. This means that some households prefer to forego extra income to remain on TSA. Additionally, teens living in households receiving the TSA perceive themselves as having a lower probability of getting a bachelor’s degree in the future than those who are in households without benefits. This is an additional indicator that teens may also prefer to remain as beneficiaries instead of investing in human capital. </w:t>
      </w:r>
    </w:p>
    <w:p w14:paraId="36016E18" w14:textId="0367371A" w:rsidR="00BA674E" w:rsidRPr="00345182" w:rsidRDefault="00454070" w:rsidP="00EF5F55">
      <w:pPr>
        <w:rPr>
          <w:lang w:val="en-GB"/>
        </w:rPr>
      </w:pPr>
      <w:r w:rsidRPr="00345182">
        <w:rPr>
          <w:lang w:val="en-GB"/>
        </w:rPr>
        <w:t xml:space="preserve">Finally, the evidence of score manipulation at 65K also shows that many households are willing to change their behaviour to become TSA beneficiaries. As previously shown, the TSA may </w:t>
      </w:r>
      <w:r w:rsidRPr="00345182">
        <w:rPr>
          <w:lang w:val="en-GB"/>
        </w:rPr>
        <w:lastRenderedPageBreak/>
        <w:t xml:space="preserve">represent up to 50% of the total income of a household, making it an attractive option for households who are not yet beneficiaries. </w:t>
      </w:r>
    </w:p>
    <w:p w14:paraId="6FE96F73" w14:textId="3A25FD68" w:rsidR="00BA674E" w:rsidRPr="00345182" w:rsidRDefault="00454070" w:rsidP="00EF5F55">
      <w:pPr>
        <w:rPr>
          <w:lang w:val="en-GB"/>
        </w:rPr>
      </w:pPr>
      <w:r w:rsidRPr="00345182">
        <w:rPr>
          <w:lang w:val="en-GB"/>
        </w:rPr>
        <w:t>However, we found interesting effects coming from the reduction of liquidity constraints. The probability of enrolling in tertiary education significantly increases at 65K for women. We found an increase in the time parents spend with their children coupled with an increase in the probability that children have a regular sporting activity.</w:t>
      </w:r>
      <w:r w:rsidR="0040778C" w:rsidRPr="00345182">
        <w:rPr>
          <w:lang w:val="en-GB"/>
        </w:rPr>
        <w:t xml:space="preserve"> The latest may be an unexpected result from the lower formal labo</w:t>
      </w:r>
      <w:r w:rsidR="00126E7D">
        <w:rPr>
          <w:lang w:val="en-GB"/>
        </w:rPr>
        <w:t>u</w:t>
      </w:r>
      <w:r w:rsidR="0040778C" w:rsidRPr="00345182">
        <w:rPr>
          <w:lang w:val="en-GB"/>
        </w:rPr>
        <w:t xml:space="preserve">r market participation </w:t>
      </w:r>
      <w:r w:rsidR="008B47C8" w:rsidRPr="00345182">
        <w:rPr>
          <w:lang w:val="en-GB"/>
        </w:rPr>
        <w:t>of TSA beneficiaries just before 65K</w:t>
      </w:r>
    </w:p>
    <w:p w14:paraId="69657BB9" w14:textId="29B997F8" w:rsidR="00BA674E" w:rsidRPr="00345182" w:rsidRDefault="00454070" w:rsidP="00EF5F55">
      <w:pPr>
        <w:rPr>
          <w:lang w:val="en-GB"/>
        </w:rPr>
      </w:pPr>
      <w:r w:rsidRPr="00345182">
        <w:rPr>
          <w:lang w:val="en-GB"/>
        </w:rPr>
        <w:t xml:space="preserve"> Overall, on aggregating these results, we did not find evidence that the objective of the TSA to minimise poverty is being reached. The negative incentives seem to overcome a handful of positive effects in education and child wellbeing. </w:t>
      </w:r>
    </w:p>
    <w:p w14:paraId="7548463D" w14:textId="72EB16DA" w:rsidR="00BA674E" w:rsidRPr="00345182" w:rsidRDefault="00454070" w:rsidP="00EF5F55">
      <w:pPr>
        <w:rPr>
          <w:lang w:val="en-GB"/>
        </w:rPr>
      </w:pPr>
      <w:r w:rsidRPr="00345182">
        <w:rPr>
          <w:lang w:val="en-GB"/>
        </w:rPr>
        <w:t>This evaluation cannot inform on the impact of child benefit. Our estimations around 30K, 57K, 60K and 65K of the impact of the TSA include the effect of both benefits by member and by child. However, child benefit does not vary around these cut-offs; therefore, all results represent the changes in benefit per member while keeping child benefit constant. At 100K, where households only receive child benefit, the assumptions necessary to identify the impact are not present. Thus, we excluded these estimates from the analysis.</w:t>
      </w:r>
      <w:r w:rsidR="009A4C96" w:rsidRPr="00345182">
        <w:rPr>
          <w:lang w:val="en-GB"/>
        </w:rPr>
        <w:t xml:space="preserve"> </w:t>
      </w:r>
    </w:p>
    <w:p w14:paraId="70BB90C9" w14:textId="77565F68" w:rsidR="00BA674E" w:rsidRPr="00345182" w:rsidRDefault="00454070" w:rsidP="00EF5F55">
      <w:pPr>
        <w:pStyle w:val="Ttulo3"/>
        <w:rPr>
          <w:lang w:val="en-GB"/>
        </w:rPr>
      </w:pPr>
      <w:bookmarkStart w:id="311" w:name="2jh5peh" w:colFirst="0" w:colLast="0"/>
      <w:bookmarkStart w:id="312" w:name="_44bvf6o" w:colFirst="0" w:colLast="0"/>
      <w:bookmarkStart w:id="313" w:name="_Toc58492374"/>
      <w:bookmarkStart w:id="314" w:name="_Toc58492436"/>
      <w:bookmarkEnd w:id="311"/>
      <w:bookmarkEnd w:id="312"/>
      <w:r w:rsidRPr="00345182">
        <w:rPr>
          <w:lang w:val="en-GB"/>
        </w:rPr>
        <w:t>The effect of vouchers and messages as part of child benefit.</w:t>
      </w:r>
      <w:bookmarkEnd w:id="313"/>
      <w:bookmarkEnd w:id="314"/>
      <w:r w:rsidRPr="00345182">
        <w:rPr>
          <w:lang w:val="en-GB"/>
        </w:rPr>
        <w:t xml:space="preserve"> </w:t>
      </w:r>
    </w:p>
    <w:p w14:paraId="66AE6E52" w14:textId="07767857" w:rsidR="00BA674E" w:rsidRPr="00345182" w:rsidRDefault="00454070" w:rsidP="00EF5F55">
      <w:pPr>
        <w:rPr>
          <w:lang w:val="en-GB"/>
        </w:rPr>
      </w:pPr>
      <w:r w:rsidRPr="00345182">
        <w:rPr>
          <w:lang w:val="en-GB"/>
        </w:rPr>
        <w:t>In addition to the main objectives of the evaluation, we set up an RCT to test whether giving part of child benefit as a food voucher, whilst sending a message to households to distinguish the child benefit within the total benefit, changes household behaviour and increases children’s welfare. As presented in greater detail in chapters 3 and 4, the voucher aimed to increase food consumption in the household, specifically children’s food consumption, while the message aimed to increase investment in children by giving information on the importance to children of the allocation of child benefit within the total benefit.</w:t>
      </w:r>
      <w:r w:rsidR="00042E71" w:rsidRPr="00345182">
        <w:rPr>
          <w:lang w:val="en-GB"/>
        </w:rPr>
        <w:t xml:space="preserve"> </w:t>
      </w:r>
      <w:r w:rsidR="00EB3750" w:rsidRPr="00345182">
        <w:rPr>
          <w:lang w:val="en-GB"/>
        </w:rPr>
        <w:t>The RCT allowed us to compare the expenditure composition of households with the voucher and/or the SMS with households that only receive the child benefit in cash, which has been normal practice.</w:t>
      </w:r>
    </w:p>
    <w:p w14:paraId="4CCB3101" w14:textId="3FD88BF3" w:rsidR="00BA674E" w:rsidRPr="00345182" w:rsidRDefault="00454070" w:rsidP="00EF5F55">
      <w:pPr>
        <w:rPr>
          <w:lang w:val="en-GB"/>
        </w:rPr>
      </w:pPr>
      <w:r w:rsidRPr="00345182">
        <w:rPr>
          <w:lang w:val="en-GB"/>
        </w:rPr>
        <w:t>Our estimations are conclusive. The voucher does not increase food consumption or change food-purchasing habits within the household.</w:t>
      </w:r>
      <w:r w:rsidR="009A4C96" w:rsidRPr="00345182">
        <w:rPr>
          <w:lang w:val="en-GB"/>
        </w:rPr>
        <w:t xml:space="preserve"> </w:t>
      </w:r>
      <w:r w:rsidRPr="00345182">
        <w:rPr>
          <w:lang w:val="en-GB"/>
        </w:rPr>
        <w:t xml:space="preserve">In addition, shopping in the locations that allow the use of the voucher increases time and transport costs for households. </w:t>
      </w:r>
    </w:p>
    <w:p w14:paraId="2A23DED0" w14:textId="717DD2B3" w:rsidR="00BA674E" w:rsidRPr="00345182" w:rsidRDefault="00454070" w:rsidP="00EF5F55">
      <w:pPr>
        <w:rPr>
          <w:lang w:val="en-GB"/>
        </w:rPr>
      </w:pPr>
      <w:r w:rsidRPr="00345182">
        <w:rPr>
          <w:lang w:val="en-GB"/>
        </w:rPr>
        <w:t>We did find a positive effect on education expenditure. Households who receive an SMS allocate 2.5% of their total expenditure to education, while the households who did not receive an SMS allocate 1.3% to education, on average. Given that the marginal cost of sending a message is negligible, sending information about child benefit may be a good opportunity to incentivise certain investments.</w:t>
      </w:r>
      <w:r w:rsidR="009A4C96" w:rsidRPr="00345182">
        <w:rPr>
          <w:lang w:val="en-GB"/>
        </w:rPr>
        <w:t xml:space="preserve"> </w:t>
      </w:r>
    </w:p>
    <w:p w14:paraId="3D27972C" w14:textId="77777777" w:rsidR="00BA674E" w:rsidRPr="00345182" w:rsidRDefault="00454070" w:rsidP="001068BF">
      <w:pPr>
        <w:pStyle w:val="Ttulo2"/>
        <w:rPr>
          <w:lang w:val="en-GB"/>
        </w:rPr>
      </w:pPr>
      <w:bookmarkStart w:id="315" w:name="3im3ia3" w:colFirst="0" w:colLast="0"/>
      <w:bookmarkStart w:id="316" w:name="_ymfzma" w:colFirst="0" w:colLast="0"/>
      <w:bookmarkStart w:id="317" w:name="_Toc58492375"/>
      <w:bookmarkStart w:id="318" w:name="_Toc58492437"/>
      <w:bookmarkEnd w:id="315"/>
      <w:bookmarkEnd w:id="316"/>
      <w:r w:rsidRPr="00345182">
        <w:rPr>
          <w:lang w:val="en-GB"/>
        </w:rPr>
        <w:lastRenderedPageBreak/>
        <w:t>Lessons learned</w:t>
      </w:r>
      <w:bookmarkEnd w:id="317"/>
      <w:bookmarkEnd w:id="318"/>
    </w:p>
    <w:p w14:paraId="32DF4302" w14:textId="77777777" w:rsidR="00BA674E" w:rsidRPr="00345182" w:rsidRDefault="00454070" w:rsidP="00EF5F55">
      <w:pPr>
        <w:rPr>
          <w:lang w:val="en-GB"/>
        </w:rPr>
      </w:pPr>
      <w:r w:rsidRPr="00345182">
        <w:rPr>
          <w:lang w:val="en-GB"/>
        </w:rPr>
        <w:t xml:space="preserve">Based on the findings from the evaluation, some of the lessons learned from the analysis of UNICEF’s contribution to the TSA and the impacts achieved by the programme are: </w:t>
      </w:r>
    </w:p>
    <w:p w14:paraId="3A1A7D44" w14:textId="41E19DEA" w:rsidR="00BA674E" w:rsidRPr="00345182" w:rsidRDefault="00454070" w:rsidP="00122B93">
      <w:pPr>
        <w:pStyle w:val="Prrafodelista"/>
        <w:numPr>
          <w:ilvl w:val="0"/>
          <w:numId w:val="86"/>
        </w:numPr>
        <w:rPr>
          <w:lang w:val="en-GB"/>
        </w:rPr>
      </w:pPr>
      <w:r w:rsidRPr="00345182">
        <w:rPr>
          <w:lang w:val="en-GB"/>
        </w:rPr>
        <w:t>Coordinated actions between an agency like UNICEF and the GoG are a factor that positively contributes to achieve outcomes from a programme like the TSA. The advocacy, resources and technical assistance provided by UNICEF, as well as its constant communication with the Government have been essential in achieving results.</w:t>
      </w:r>
    </w:p>
    <w:p w14:paraId="254475DE" w14:textId="0773FFFD" w:rsidR="00BA674E" w:rsidRPr="00345182" w:rsidRDefault="00454070" w:rsidP="00122B93">
      <w:pPr>
        <w:pStyle w:val="Prrafodelista"/>
        <w:numPr>
          <w:ilvl w:val="0"/>
          <w:numId w:val="86"/>
        </w:numPr>
        <w:rPr>
          <w:lang w:val="en-GB"/>
        </w:rPr>
      </w:pPr>
      <w:r w:rsidRPr="00345182">
        <w:rPr>
          <w:lang w:val="en-GB"/>
        </w:rPr>
        <w:t>Constant monitoring and evaluation are required to improve the design and implementation of programmes that consider the main necessities of the population. The example of the PMT methodology and its effect on targeting beneficiaries supports the relevance of this practice</w:t>
      </w:r>
    </w:p>
    <w:p w14:paraId="4E6A8929" w14:textId="0830488F" w:rsidR="00BA674E" w:rsidRPr="00345182" w:rsidRDefault="00454070" w:rsidP="00122B93">
      <w:pPr>
        <w:pStyle w:val="Prrafodelista"/>
        <w:numPr>
          <w:ilvl w:val="0"/>
          <w:numId w:val="86"/>
        </w:numPr>
        <w:rPr>
          <w:lang w:val="en-GB"/>
        </w:rPr>
      </w:pPr>
      <w:r w:rsidRPr="00345182">
        <w:rPr>
          <w:lang w:val="en-GB"/>
        </w:rPr>
        <w:t xml:space="preserve">The RCT evaluation of the voucher and SMS provided important and accurate evidence about their impacts. Without this pilot intervention and its impact evaluation, the GoG would have had less information to decide on a course of action going forward regarding these new strategies. </w:t>
      </w:r>
    </w:p>
    <w:p w14:paraId="681CB69E" w14:textId="03090CAD" w:rsidR="00BA674E" w:rsidRPr="00345182" w:rsidRDefault="00454070" w:rsidP="00AF50B2">
      <w:pPr>
        <w:ind w:left="360"/>
        <w:rPr>
          <w:lang w:val="en-GB"/>
        </w:rPr>
      </w:pPr>
      <w:r w:rsidRPr="00345182">
        <w:rPr>
          <w:lang w:val="en-GB"/>
        </w:rPr>
        <w:t>In the following sections some possible changes to the programme are proposed.</w:t>
      </w:r>
      <w:r w:rsidR="009A4C96" w:rsidRPr="00345182">
        <w:rPr>
          <w:lang w:val="en-GB"/>
        </w:rPr>
        <w:t xml:space="preserve"> </w:t>
      </w:r>
      <w:r w:rsidR="00BF7AAB" w:rsidRPr="00345182">
        <w:rPr>
          <w:lang w:val="en-GB"/>
        </w:rPr>
        <w:t>Similarly,</w:t>
      </w:r>
      <w:r w:rsidRPr="00345182">
        <w:rPr>
          <w:lang w:val="en-GB"/>
        </w:rPr>
        <w:t xml:space="preserve"> to the evaluation's findings regarding voucher and message strategies, in the case of further change to the programme or in the introduction of new interventions (for example </w:t>
      </w:r>
      <w:r w:rsidR="0078552F" w:rsidRPr="00345182">
        <w:rPr>
          <w:lang w:val="en-GB"/>
        </w:rPr>
        <w:t xml:space="preserve">sending different information via an </w:t>
      </w:r>
      <w:r w:rsidRPr="00345182">
        <w:rPr>
          <w:lang w:val="en-GB"/>
        </w:rPr>
        <w:t>SMS), we propose that such changes be evaluated using pilot interventions designed to estimate possible causal effects.</w:t>
      </w:r>
    </w:p>
    <w:p w14:paraId="3096CB9A" w14:textId="77777777" w:rsidR="00BA674E" w:rsidRPr="00345182" w:rsidRDefault="00454070" w:rsidP="001068BF">
      <w:pPr>
        <w:pStyle w:val="Ttulo2"/>
        <w:rPr>
          <w:lang w:val="en-GB"/>
        </w:rPr>
      </w:pPr>
      <w:bookmarkStart w:id="319" w:name="4hr1b5p" w:colFirst="0" w:colLast="0"/>
      <w:bookmarkStart w:id="320" w:name="_1xrdshw" w:colFirst="0" w:colLast="0"/>
      <w:bookmarkStart w:id="321" w:name="_Toc58492376"/>
      <w:bookmarkStart w:id="322" w:name="_Toc58492438"/>
      <w:bookmarkEnd w:id="319"/>
      <w:bookmarkEnd w:id="320"/>
      <w:r w:rsidRPr="00345182">
        <w:rPr>
          <w:lang w:val="en-GB"/>
        </w:rPr>
        <w:t>Recommendations</w:t>
      </w:r>
      <w:bookmarkEnd w:id="321"/>
      <w:bookmarkEnd w:id="322"/>
    </w:p>
    <w:p w14:paraId="240DA49F" w14:textId="77777777" w:rsidR="00BA674E" w:rsidRPr="00345182" w:rsidRDefault="00454070" w:rsidP="00EF5F55">
      <w:pPr>
        <w:pStyle w:val="Ttulo3"/>
        <w:rPr>
          <w:lang w:val="en-GB"/>
        </w:rPr>
      </w:pPr>
      <w:bookmarkStart w:id="323" w:name="1c1lvlb" w:colFirst="0" w:colLast="0"/>
      <w:bookmarkStart w:id="324" w:name="_2wwbldi" w:colFirst="0" w:colLast="0"/>
      <w:bookmarkStart w:id="325" w:name="_Toc58492377"/>
      <w:bookmarkStart w:id="326" w:name="_Toc58492439"/>
      <w:bookmarkEnd w:id="323"/>
      <w:bookmarkEnd w:id="324"/>
      <w:r w:rsidRPr="00345182">
        <w:rPr>
          <w:lang w:val="en-GB"/>
        </w:rPr>
        <w:t>UNICEF contribution to the TSA</w:t>
      </w:r>
      <w:bookmarkEnd w:id="325"/>
      <w:bookmarkEnd w:id="326"/>
    </w:p>
    <w:p w14:paraId="3A711ACA" w14:textId="77777777" w:rsidR="00BA674E" w:rsidRPr="00345182" w:rsidRDefault="00454070" w:rsidP="00EF5F55">
      <w:pPr>
        <w:rPr>
          <w:lang w:val="en-GB"/>
        </w:rPr>
      </w:pPr>
      <w:r w:rsidRPr="00345182">
        <w:rPr>
          <w:lang w:val="en-GB"/>
        </w:rPr>
        <w:t xml:space="preserve">UNICEF should continue to work with the GoG to improve TSA implementation and provide high quality technical assistance, advocacy and coordination of inter-institutional leadership. </w:t>
      </w:r>
    </w:p>
    <w:p w14:paraId="201D859C" w14:textId="77777777" w:rsidR="00BA674E" w:rsidRPr="00345182" w:rsidRDefault="00454070" w:rsidP="00EF5F55">
      <w:pPr>
        <w:rPr>
          <w:lang w:val="en-GB"/>
        </w:rPr>
      </w:pPr>
      <w:r w:rsidRPr="00345182">
        <w:rPr>
          <w:lang w:val="en-GB"/>
        </w:rPr>
        <w:t xml:space="preserve">UNICEF should assist the GoG by developing a social policy framework, in which the objectives, design and implementation process of the TSA are clearly defined and agreed upon. </w:t>
      </w:r>
    </w:p>
    <w:p w14:paraId="13278A94" w14:textId="77777777" w:rsidR="00BA674E" w:rsidRPr="00345182" w:rsidRDefault="00454070" w:rsidP="00EF5F55">
      <w:pPr>
        <w:rPr>
          <w:lang w:val="en-GB"/>
        </w:rPr>
      </w:pPr>
      <w:r w:rsidRPr="00345182">
        <w:rPr>
          <w:lang w:val="en-GB"/>
        </w:rPr>
        <w:t>UNICEF could also advocate for the development of a monitoring system to supervise the entire implementation process.</w:t>
      </w:r>
    </w:p>
    <w:p w14:paraId="6EFC0A48" w14:textId="671EC2A2" w:rsidR="00BA674E" w:rsidRPr="00345182" w:rsidRDefault="00454070" w:rsidP="00EF5F55">
      <w:pPr>
        <w:rPr>
          <w:lang w:val="en-GB"/>
        </w:rPr>
      </w:pPr>
      <w:r w:rsidRPr="00345182">
        <w:rPr>
          <w:lang w:val="en-GB"/>
        </w:rPr>
        <w:t>UNICEF should advocate for defining the public unit that continues to lead the TSA programme. This unit would be not only be responsible for managing the TSA programme, but also for planning, evaluating, and providing technical support to decision-makers. If the TSA programme remains led by the Social Service Agency, its planning, monitoring and evaluation capacities should be enhanced.</w:t>
      </w:r>
    </w:p>
    <w:p w14:paraId="637D93B7" w14:textId="77777777" w:rsidR="00AF50B2" w:rsidRPr="00345182" w:rsidRDefault="00AF50B2" w:rsidP="00AF50B2">
      <w:pPr>
        <w:rPr>
          <w:lang w:val="en-GB"/>
        </w:rPr>
      </w:pPr>
      <w:r w:rsidRPr="00345182">
        <w:rPr>
          <w:lang w:val="en-GB"/>
        </w:rPr>
        <w:lastRenderedPageBreak/>
        <w:t xml:space="preserve">To increase the efficiency of the TSA, motivational benefits could be provided to social agents to stay longer in their positions. </w:t>
      </w:r>
    </w:p>
    <w:p w14:paraId="5623670A" w14:textId="77777777" w:rsidR="00BA674E" w:rsidRPr="00345182" w:rsidRDefault="00454070" w:rsidP="00EF5F55">
      <w:pPr>
        <w:rPr>
          <w:lang w:val="en-GB"/>
        </w:rPr>
      </w:pPr>
      <w:r w:rsidRPr="00345182">
        <w:rPr>
          <w:lang w:val="en-GB"/>
        </w:rPr>
        <w:t xml:space="preserve">Finally, the GoG should assess the outcomes of the programme on vulnerable groups such as single mothers, pregnant women and female-headed households to clearly identify their specific needs and the relevance of adjusting the TSA programme to provide more assistance to these population groups. </w:t>
      </w:r>
    </w:p>
    <w:p w14:paraId="2734C047" w14:textId="77777777" w:rsidR="00BA674E" w:rsidRPr="00345182" w:rsidRDefault="00454070" w:rsidP="001068BF">
      <w:pPr>
        <w:pStyle w:val="Ttulo3"/>
        <w:rPr>
          <w:lang w:val="en-GB"/>
        </w:rPr>
      </w:pPr>
      <w:bookmarkStart w:id="327" w:name="2b6jogx" w:colFirst="0" w:colLast="0"/>
      <w:bookmarkStart w:id="328" w:name="_3w19e94" w:colFirst="0" w:colLast="0"/>
      <w:bookmarkStart w:id="329" w:name="_Toc58492378"/>
      <w:bookmarkStart w:id="330" w:name="_Toc58492440"/>
      <w:bookmarkEnd w:id="327"/>
      <w:bookmarkEnd w:id="328"/>
      <w:r w:rsidRPr="00345182">
        <w:rPr>
          <w:lang w:val="en-GB"/>
        </w:rPr>
        <w:t>TSA</w:t>
      </w:r>
      <w:bookmarkEnd w:id="329"/>
      <w:bookmarkEnd w:id="330"/>
      <w:r w:rsidRPr="00345182">
        <w:rPr>
          <w:lang w:val="en-GB"/>
        </w:rPr>
        <w:t xml:space="preserve"> </w:t>
      </w:r>
    </w:p>
    <w:p w14:paraId="2DC12EDF" w14:textId="740472D0" w:rsidR="00BA674E" w:rsidRPr="00345182" w:rsidRDefault="00454070" w:rsidP="001068BF">
      <w:pPr>
        <w:rPr>
          <w:lang w:val="en-GB"/>
        </w:rPr>
      </w:pPr>
      <w:r w:rsidRPr="00345182">
        <w:rPr>
          <w:lang w:val="en-GB"/>
        </w:rPr>
        <w:t>When considering our findings, we propose the following</w:t>
      </w:r>
      <w:r w:rsidR="005D4D91" w:rsidRPr="00345182">
        <w:rPr>
          <w:lang w:val="en-GB"/>
        </w:rPr>
        <w:t>, these recommendations are order from the most to the least urgent</w:t>
      </w:r>
      <w:r w:rsidRPr="00345182">
        <w:rPr>
          <w:lang w:val="en-GB"/>
        </w:rPr>
        <w:t>:</w:t>
      </w:r>
    </w:p>
    <w:p w14:paraId="36BD0E9C" w14:textId="5D4FD136" w:rsidR="00BA674E" w:rsidRPr="00345182" w:rsidRDefault="00454070">
      <w:pPr>
        <w:pStyle w:val="Prrafodelista"/>
        <w:numPr>
          <w:ilvl w:val="0"/>
          <w:numId w:val="87"/>
        </w:numPr>
        <w:rPr>
          <w:lang w:val="en-GB"/>
        </w:rPr>
      </w:pPr>
      <w:r w:rsidRPr="00345182">
        <w:rPr>
          <w:lang w:val="en-GB"/>
        </w:rPr>
        <w:t xml:space="preserve">The TSA should find strategies to incentivise households to join the labour market, especially the formal labour market. Benefits could be determined and based on beneficiaries providing evidence of an active job search or investing in human capital, such as upper-secondary education, tertiary education, vocational training, etc. </w:t>
      </w:r>
    </w:p>
    <w:p w14:paraId="0DE647D3" w14:textId="77777777" w:rsidR="00BA674E" w:rsidRPr="00345182" w:rsidRDefault="00454070" w:rsidP="00122B93">
      <w:pPr>
        <w:pStyle w:val="Prrafodelista"/>
        <w:numPr>
          <w:ilvl w:val="0"/>
          <w:numId w:val="87"/>
        </w:numPr>
        <w:rPr>
          <w:lang w:val="en-GB"/>
        </w:rPr>
      </w:pPr>
      <w:r w:rsidRPr="00345182">
        <w:rPr>
          <w:lang w:val="en-GB"/>
        </w:rPr>
        <w:t>We recommend not to extend the voucher. It implies larger costs for the households and does not increase food consumption.</w:t>
      </w:r>
    </w:p>
    <w:p w14:paraId="565E1243" w14:textId="2B8872E4" w:rsidR="00BA674E" w:rsidRPr="00345182" w:rsidRDefault="00454070" w:rsidP="00122B93">
      <w:pPr>
        <w:pStyle w:val="Prrafodelista"/>
        <w:numPr>
          <w:ilvl w:val="0"/>
          <w:numId w:val="87"/>
        </w:numPr>
        <w:rPr>
          <w:lang w:val="en-GB"/>
        </w:rPr>
      </w:pPr>
      <w:r w:rsidRPr="00345182">
        <w:rPr>
          <w:lang w:val="en-GB"/>
        </w:rPr>
        <w:t>The messages sent to households did influence education expenditure. Setting up a series of messages could shape household consumption, furthering larger investments in children.</w:t>
      </w:r>
    </w:p>
    <w:p w14:paraId="2CAC6886" w14:textId="5A19FDA0" w:rsidR="005D4D91" w:rsidRPr="00345182" w:rsidRDefault="005D4D91" w:rsidP="00122B93">
      <w:pPr>
        <w:pStyle w:val="Prrafodelista"/>
        <w:numPr>
          <w:ilvl w:val="0"/>
          <w:numId w:val="87"/>
        </w:numPr>
        <w:rPr>
          <w:lang w:val="en-GB"/>
        </w:rPr>
      </w:pPr>
      <w:r w:rsidRPr="00345182">
        <w:rPr>
          <w:lang w:val="en-GB"/>
        </w:rPr>
        <w:t>If the GoG wants to make changes to the programme or wants to introduce additional services to TSA beneficiaries, we propose that pilot interventions are set up to estimate the impact of</w:t>
      </w:r>
      <w:r w:rsidR="009A4C96" w:rsidRPr="00345182">
        <w:rPr>
          <w:lang w:val="en-GB"/>
        </w:rPr>
        <w:t xml:space="preserve"> </w:t>
      </w:r>
      <w:r w:rsidRPr="00345182">
        <w:rPr>
          <w:lang w:val="en-GB"/>
        </w:rPr>
        <w:t>such possible changes to the programme and allow for the expansion of only those which are cost beneficial.</w:t>
      </w:r>
    </w:p>
    <w:p w14:paraId="71EF7F69" w14:textId="77777777" w:rsidR="00BA674E" w:rsidRPr="00345182" w:rsidRDefault="00454070" w:rsidP="001068BF">
      <w:pPr>
        <w:pStyle w:val="Ttulo2"/>
        <w:rPr>
          <w:lang w:val="en-GB"/>
        </w:rPr>
      </w:pPr>
      <w:bookmarkStart w:id="331" w:name="3abhhcj" w:colFirst="0" w:colLast="0"/>
      <w:bookmarkStart w:id="332" w:name="_qbtyoq" w:colFirst="0" w:colLast="0"/>
      <w:bookmarkStart w:id="333" w:name="_Toc58492379"/>
      <w:bookmarkStart w:id="334" w:name="_Toc58492441"/>
      <w:bookmarkEnd w:id="331"/>
      <w:bookmarkEnd w:id="332"/>
      <w:r w:rsidRPr="00345182">
        <w:rPr>
          <w:lang w:val="en-GB"/>
        </w:rPr>
        <w:t>Summary, intended users and targeted group of action</w:t>
      </w:r>
      <w:bookmarkEnd w:id="333"/>
      <w:bookmarkEnd w:id="334"/>
    </w:p>
    <w:p w14:paraId="0BF7CEA4" w14:textId="77777777" w:rsidR="00BA674E" w:rsidRPr="00345182" w:rsidRDefault="00454070" w:rsidP="001068BF">
      <w:pPr>
        <w:rPr>
          <w:lang w:val="en-GB"/>
        </w:rPr>
        <w:sectPr w:rsidR="00BA674E" w:rsidRPr="00345182" w:rsidSect="004749B8">
          <w:headerReference w:type="default" r:id="rId96"/>
          <w:footerReference w:type="default" r:id="rId97"/>
          <w:pgSz w:w="12240" w:h="15840"/>
          <w:pgMar w:top="1276" w:right="1325" w:bottom="993" w:left="1418" w:header="708" w:footer="237" w:gutter="0"/>
          <w:cols w:space="720"/>
        </w:sectPr>
      </w:pPr>
      <w:r w:rsidRPr="00345182">
        <w:rPr>
          <w:lang w:val="en-GB"/>
        </w:rPr>
        <w:t xml:space="preserve">The table below presents a summary of the conclusions, lessons learned and recommendations from the evaluation, as well as the intended users and targeted group of action for each. </w:t>
      </w:r>
    </w:p>
    <w:p w14:paraId="3CBF27D8" w14:textId="0A3B77C9" w:rsidR="00BA674E" w:rsidRPr="00345182" w:rsidRDefault="001068BF" w:rsidP="001068BF">
      <w:pPr>
        <w:pStyle w:val="T-Figura"/>
        <w:rPr>
          <w:rFonts w:eastAsia="Century Gothic"/>
          <w:lang w:val="en-GB"/>
        </w:rPr>
      </w:pPr>
      <w:bookmarkStart w:id="335" w:name="49gfa85" w:colFirst="0" w:colLast="0"/>
      <w:bookmarkStart w:id="336" w:name="_1pgrrkc" w:colFirst="0" w:colLast="0"/>
      <w:bookmarkStart w:id="337" w:name="_Toc57227737"/>
      <w:bookmarkStart w:id="338" w:name="_Toc58492481"/>
      <w:bookmarkEnd w:id="335"/>
      <w:bookmarkEnd w:id="336"/>
      <w:r w:rsidRPr="00345182">
        <w:rPr>
          <w:lang w:val="en-GB"/>
        </w:rPr>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5</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1</w:t>
      </w:r>
      <w:r w:rsidR="00BA148B" w:rsidRPr="0028441D">
        <w:rPr>
          <w:lang w:val="en-GB"/>
        </w:rPr>
        <w:fldChar w:fldCharType="end"/>
      </w:r>
      <w:r w:rsidRPr="00345182">
        <w:rPr>
          <w:lang w:val="en-GB"/>
        </w:rPr>
        <w:t xml:space="preserve"> </w:t>
      </w:r>
      <w:r w:rsidR="00454070" w:rsidRPr="00345182">
        <w:rPr>
          <w:rFonts w:eastAsia="Century Gothic"/>
          <w:lang w:val="en-GB"/>
        </w:rPr>
        <w:t>– Summary of conclusions, lessons learned and recommendations from the evaluation</w:t>
      </w:r>
      <w:bookmarkEnd w:id="337"/>
      <w:bookmarkEnd w:id="338"/>
    </w:p>
    <w:tbl>
      <w:tblPr>
        <w:tblStyle w:val="afe"/>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502"/>
        <w:gridCol w:w="2105"/>
        <w:gridCol w:w="2104"/>
        <w:gridCol w:w="1901"/>
        <w:gridCol w:w="875"/>
      </w:tblGrid>
      <w:tr w:rsidR="001068BF" w:rsidRPr="00345182" w14:paraId="5E0A54DA" w14:textId="77777777" w:rsidTr="001068BF">
        <w:trPr>
          <w:trHeight w:val="96"/>
          <w:tblHeader/>
        </w:trPr>
        <w:tc>
          <w:tcPr>
            <w:tcW w:w="1318" w:type="pct"/>
            <w:shd w:val="clear" w:color="auto" w:fill="BFBFBF"/>
            <w:vAlign w:val="center"/>
          </w:tcPr>
          <w:p w14:paraId="0C686123" w14:textId="77777777" w:rsidR="00BA674E" w:rsidRPr="00345182" w:rsidRDefault="00454070" w:rsidP="001068BF">
            <w:pPr>
              <w:pStyle w:val="Normal1"/>
              <w:spacing w:after="0" w:line="240" w:lineRule="auto"/>
              <w:jc w:val="center"/>
              <w:rPr>
                <w:rFonts w:ascii="Arial Narrow" w:hAnsi="Arial Narrow"/>
                <w:b/>
              </w:rPr>
            </w:pPr>
            <w:r w:rsidRPr="00345182">
              <w:rPr>
                <w:rFonts w:ascii="Arial Narrow" w:hAnsi="Arial Narrow"/>
                <w:b/>
              </w:rPr>
              <w:t>CONCLUSION</w:t>
            </w:r>
          </w:p>
        </w:tc>
        <w:tc>
          <w:tcPr>
            <w:tcW w:w="1109" w:type="pct"/>
            <w:shd w:val="clear" w:color="auto" w:fill="BFBFBF"/>
            <w:vAlign w:val="center"/>
          </w:tcPr>
          <w:p w14:paraId="1B634320" w14:textId="77777777" w:rsidR="00BA674E" w:rsidRPr="00345182" w:rsidRDefault="00454070" w:rsidP="001068BF">
            <w:pPr>
              <w:pStyle w:val="Normal1"/>
              <w:spacing w:after="0" w:line="240" w:lineRule="auto"/>
              <w:jc w:val="center"/>
              <w:rPr>
                <w:rFonts w:ascii="Arial Narrow" w:hAnsi="Arial Narrow"/>
                <w:b/>
              </w:rPr>
            </w:pPr>
            <w:r w:rsidRPr="00345182">
              <w:rPr>
                <w:rFonts w:ascii="Arial Narrow" w:hAnsi="Arial Narrow"/>
                <w:b/>
              </w:rPr>
              <w:t>LESSON LEARNED</w:t>
            </w:r>
          </w:p>
        </w:tc>
        <w:tc>
          <w:tcPr>
            <w:tcW w:w="1109" w:type="pct"/>
            <w:shd w:val="clear" w:color="auto" w:fill="BFBFBF"/>
            <w:vAlign w:val="center"/>
          </w:tcPr>
          <w:p w14:paraId="4A12DA12" w14:textId="77777777" w:rsidR="00BA674E" w:rsidRPr="00345182" w:rsidRDefault="00454070" w:rsidP="001068BF">
            <w:pPr>
              <w:pStyle w:val="Normal1"/>
              <w:spacing w:after="0" w:line="240" w:lineRule="auto"/>
              <w:jc w:val="center"/>
              <w:rPr>
                <w:rFonts w:ascii="Arial Narrow" w:hAnsi="Arial Narrow"/>
                <w:b/>
              </w:rPr>
            </w:pPr>
            <w:r w:rsidRPr="00345182">
              <w:rPr>
                <w:rFonts w:ascii="Arial Narrow" w:hAnsi="Arial Narrow"/>
                <w:b/>
              </w:rPr>
              <w:t>RECOMMENDATION</w:t>
            </w:r>
          </w:p>
        </w:tc>
        <w:tc>
          <w:tcPr>
            <w:tcW w:w="1002" w:type="pct"/>
            <w:shd w:val="clear" w:color="auto" w:fill="BFBFBF"/>
            <w:vAlign w:val="center"/>
          </w:tcPr>
          <w:p w14:paraId="5044CE43" w14:textId="77777777" w:rsidR="00BA674E" w:rsidRPr="00345182" w:rsidRDefault="00454070" w:rsidP="001068BF">
            <w:pPr>
              <w:pStyle w:val="Normal1"/>
              <w:spacing w:after="0" w:line="240" w:lineRule="auto"/>
              <w:jc w:val="center"/>
              <w:rPr>
                <w:rFonts w:ascii="Arial Narrow" w:hAnsi="Arial Narrow"/>
                <w:b/>
              </w:rPr>
            </w:pPr>
            <w:r w:rsidRPr="00345182">
              <w:rPr>
                <w:rFonts w:ascii="Arial Narrow" w:hAnsi="Arial Narrow"/>
                <w:b/>
              </w:rPr>
              <w:t>TIME FRAME</w:t>
            </w:r>
          </w:p>
        </w:tc>
        <w:tc>
          <w:tcPr>
            <w:tcW w:w="461" w:type="pct"/>
            <w:shd w:val="clear" w:color="auto" w:fill="BFBFBF"/>
          </w:tcPr>
          <w:p w14:paraId="7AA9C57D" w14:textId="77777777" w:rsidR="00BA674E" w:rsidRPr="00345182" w:rsidRDefault="00454070" w:rsidP="001068BF">
            <w:pPr>
              <w:pStyle w:val="Normal1"/>
              <w:spacing w:after="0" w:line="240" w:lineRule="auto"/>
              <w:jc w:val="center"/>
              <w:rPr>
                <w:rFonts w:ascii="Arial Narrow" w:hAnsi="Arial Narrow"/>
                <w:b/>
              </w:rPr>
            </w:pPr>
            <w:r w:rsidRPr="00345182">
              <w:rPr>
                <w:rFonts w:ascii="Arial Narrow" w:hAnsi="Arial Narrow"/>
                <w:b/>
              </w:rPr>
              <w:t>PRIMARY INTENDED USERS</w:t>
            </w:r>
          </w:p>
        </w:tc>
      </w:tr>
      <w:tr w:rsidR="00494E0B" w:rsidRPr="00345182" w14:paraId="2F2B4E25" w14:textId="77777777" w:rsidTr="001068BF">
        <w:trPr>
          <w:trHeight w:val="104"/>
        </w:trPr>
        <w:tc>
          <w:tcPr>
            <w:tcW w:w="1318" w:type="pct"/>
            <w:shd w:val="clear" w:color="auto" w:fill="auto"/>
          </w:tcPr>
          <w:p w14:paraId="4D66268E" w14:textId="77777777" w:rsidR="00494E0B" w:rsidRPr="00345182" w:rsidRDefault="00494E0B" w:rsidP="001068BF">
            <w:pPr>
              <w:pStyle w:val="Normal1"/>
              <w:spacing w:after="0" w:line="240" w:lineRule="auto"/>
              <w:rPr>
                <w:rFonts w:ascii="Arial Narrow" w:hAnsi="Arial Narrow"/>
              </w:rPr>
            </w:pPr>
            <w:r w:rsidRPr="00345182">
              <w:rPr>
                <w:rFonts w:ascii="Arial Narrow" w:hAnsi="Arial Narrow"/>
              </w:rPr>
              <w:t xml:space="preserve">The contribution of UNICEF to the TSA is regarded as essential by the stakeholders interviewed for the evaluation, which include government </w:t>
            </w:r>
            <w:r w:rsidRPr="00345182">
              <w:rPr>
                <w:rFonts w:ascii="Arial Narrow" w:hAnsi="Arial Narrow"/>
              </w:rPr>
              <w:lastRenderedPageBreak/>
              <w:t>officers and representatives from international organisations. Productive communication between UNICEF and the government, and the technical assistance provided for the revised PMT formula are among the main contributions of UNICEF to the TSA that were identified by stakeholders.</w:t>
            </w:r>
          </w:p>
        </w:tc>
        <w:tc>
          <w:tcPr>
            <w:tcW w:w="1109" w:type="pct"/>
            <w:shd w:val="clear" w:color="auto" w:fill="auto"/>
          </w:tcPr>
          <w:p w14:paraId="62E1FCFC" w14:textId="77777777" w:rsidR="00494E0B" w:rsidRPr="00345182" w:rsidRDefault="00494E0B" w:rsidP="001068BF">
            <w:pPr>
              <w:pStyle w:val="Normal1"/>
              <w:spacing w:after="0" w:line="240" w:lineRule="auto"/>
              <w:rPr>
                <w:rFonts w:ascii="Arial Narrow" w:hAnsi="Arial Narrow"/>
                <w:color w:val="000000"/>
              </w:rPr>
            </w:pPr>
            <w:r w:rsidRPr="00345182">
              <w:rPr>
                <w:rFonts w:ascii="Arial Narrow" w:hAnsi="Arial Narrow"/>
                <w:color w:val="000000"/>
              </w:rPr>
              <w:lastRenderedPageBreak/>
              <w:t xml:space="preserve">Coordinated actions between an agency like UNICEF and the Government are key to </w:t>
            </w:r>
            <w:r w:rsidRPr="00345182">
              <w:rPr>
                <w:rFonts w:ascii="Arial Narrow" w:hAnsi="Arial Narrow"/>
                <w:color w:val="000000"/>
              </w:rPr>
              <w:lastRenderedPageBreak/>
              <w:t xml:space="preserve">fulfilling the outcomes of the project. </w:t>
            </w:r>
          </w:p>
        </w:tc>
        <w:tc>
          <w:tcPr>
            <w:tcW w:w="1109" w:type="pct"/>
            <w:vMerge w:val="restart"/>
            <w:shd w:val="clear" w:color="auto" w:fill="auto"/>
          </w:tcPr>
          <w:p w14:paraId="12B342DD" w14:textId="7DADCFE7" w:rsidR="00494E0B" w:rsidRPr="00345182" w:rsidRDefault="00494E0B" w:rsidP="001068BF">
            <w:pPr>
              <w:pStyle w:val="Normal1"/>
              <w:spacing w:after="0" w:line="240" w:lineRule="auto"/>
              <w:rPr>
                <w:rFonts w:ascii="Arial Narrow" w:hAnsi="Arial Narrow"/>
              </w:rPr>
            </w:pPr>
            <w:r w:rsidRPr="00345182">
              <w:rPr>
                <w:rFonts w:ascii="Arial Narrow" w:hAnsi="Arial Narrow"/>
              </w:rPr>
              <w:lastRenderedPageBreak/>
              <w:t>UNICEF should continue to work with the GoG to improve TSA implementation and</w:t>
            </w:r>
            <w:r w:rsidR="00BC1B00" w:rsidRPr="00345182">
              <w:rPr>
                <w:rFonts w:ascii="Arial Narrow" w:hAnsi="Arial Narrow"/>
              </w:rPr>
              <w:t xml:space="preserve"> </w:t>
            </w:r>
            <w:r w:rsidRPr="00345182">
              <w:rPr>
                <w:rFonts w:ascii="Arial Narrow" w:hAnsi="Arial Narrow"/>
              </w:rPr>
              <w:t xml:space="preserve">provide high quality </w:t>
            </w:r>
            <w:r w:rsidRPr="00345182">
              <w:rPr>
                <w:rFonts w:ascii="Arial Narrow" w:hAnsi="Arial Narrow"/>
              </w:rPr>
              <w:lastRenderedPageBreak/>
              <w:t xml:space="preserve">technical assistance, advocacy and coordination of inter-institutional leadership. </w:t>
            </w:r>
          </w:p>
          <w:p w14:paraId="0218E0AC" w14:textId="77777777" w:rsidR="00494E0B" w:rsidRPr="00345182" w:rsidRDefault="00494E0B" w:rsidP="001068BF">
            <w:pPr>
              <w:pStyle w:val="Normal1"/>
              <w:spacing w:after="0" w:line="240" w:lineRule="auto"/>
              <w:rPr>
                <w:rFonts w:ascii="Arial Narrow" w:hAnsi="Arial Narrow"/>
              </w:rPr>
            </w:pPr>
            <w:r w:rsidRPr="00345182">
              <w:rPr>
                <w:rFonts w:ascii="Arial Narrow" w:hAnsi="Arial Narrow"/>
              </w:rPr>
              <w:t xml:space="preserve">. </w:t>
            </w:r>
          </w:p>
          <w:p w14:paraId="0F6FC56F" w14:textId="77777777" w:rsidR="00494E0B" w:rsidRPr="00345182" w:rsidRDefault="00494E0B" w:rsidP="001068BF">
            <w:pPr>
              <w:pStyle w:val="Normal1"/>
              <w:spacing w:after="0" w:line="240" w:lineRule="auto"/>
              <w:rPr>
                <w:rFonts w:ascii="Arial Narrow" w:hAnsi="Arial Narrow"/>
              </w:rPr>
            </w:pPr>
          </w:p>
        </w:tc>
        <w:tc>
          <w:tcPr>
            <w:tcW w:w="1002" w:type="pct"/>
            <w:shd w:val="clear" w:color="auto" w:fill="auto"/>
            <w:vAlign w:val="center"/>
          </w:tcPr>
          <w:p w14:paraId="4DF5E77A"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lastRenderedPageBreak/>
              <w:t>Short-term</w:t>
            </w:r>
          </w:p>
        </w:tc>
        <w:tc>
          <w:tcPr>
            <w:tcW w:w="461" w:type="pct"/>
            <w:shd w:val="clear" w:color="auto" w:fill="auto"/>
            <w:vAlign w:val="center"/>
          </w:tcPr>
          <w:p w14:paraId="6DBE0DFB"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UNICEF and the GoG</w:t>
            </w:r>
          </w:p>
        </w:tc>
      </w:tr>
      <w:tr w:rsidR="00494E0B" w:rsidRPr="00345182" w14:paraId="282F5993" w14:textId="77777777" w:rsidTr="001068BF">
        <w:trPr>
          <w:trHeight w:val="2115"/>
        </w:trPr>
        <w:tc>
          <w:tcPr>
            <w:tcW w:w="1318" w:type="pct"/>
            <w:shd w:val="clear" w:color="auto" w:fill="auto"/>
          </w:tcPr>
          <w:p w14:paraId="2B61B3F0" w14:textId="77777777" w:rsidR="00494E0B" w:rsidRPr="00345182" w:rsidRDefault="00494E0B" w:rsidP="001068BF">
            <w:pPr>
              <w:pStyle w:val="Normal1"/>
              <w:spacing w:after="0" w:line="240" w:lineRule="auto"/>
              <w:rPr>
                <w:rFonts w:ascii="Arial Narrow" w:hAnsi="Arial Narrow"/>
              </w:rPr>
            </w:pPr>
            <w:r w:rsidRPr="00345182">
              <w:rPr>
                <w:rFonts w:ascii="Arial Narrow" w:hAnsi="Arial Narrow"/>
              </w:rPr>
              <w:t xml:space="preserve">UNICEF's contribution to the TSA is considered relevant since the objectives of TSA and UNICEF are perceived as being harmonious, and the technical assistance provided to revise the PMT formula contributed to ensuring the TSA programme addresses the unique needs of households with children. </w:t>
            </w:r>
          </w:p>
        </w:tc>
        <w:tc>
          <w:tcPr>
            <w:tcW w:w="1109" w:type="pct"/>
            <w:shd w:val="clear" w:color="auto" w:fill="auto"/>
          </w:tcPr>
          <w:p w14:paraId="5E40D780" w14:textId="77777777" w:rsidR="00494E0B" w:rsidRPr="00345182" w:rsidRDefault="00494E0B" w:rsidP="001068BF">
            <w:pPr>
              <w:pStyle w:val="Normal1"/>
              <w:spacing w:after="0" w:line="240" w:lineRule="auto"/>
              <w:rPr>
                <w:rFonts w:ascii="Arial Narrow" w:hAnsi="Arial Narrow"/>
              </w:rPr>
            </w:pPr>
            <w:r w:rsidRPr="00345182">
              <w:rPr>
                <w:rFonts w:ascii="Arial Narrow" w:hAnsi="Arial Narrow"/>
                <w:color w:val="000000"/>
              </w:rPr>
              <w:t>The advocacy, resources and technical assistance provided by UNICEF, as well as its constant communication with the Government have been essential in achieving results.</w:t>
            </w:r>
          </w:p>
        </w:tc>
        <w:tc>
          <w:tcPr>
            <w:tcW w:w="1109" w:type="pct"/>
            <w:vMerge/>
            <w:shd w:val="clear" w:color="auto" w:fill="auto"/>
          </w:tcPr>
          <w:p w14:paraId="7898371E" w14:textId="77777777" w:rsidR="00494E0B" w:rsidRPr="00345182" w:rsidRDefault="00494E0B" w:rsidP="001068BF">
            <w:pPr>
              <w:pStyle w:val="Normal1"/>
              <w:spacing w:after="0" w:line="240" w:lineRule="auto"/>
              <w:rPr>
                <w:rFonts w:ascii="Arial Narrow" w:hAnsi="Arial Narrow"/>
              </w:rPr>
            </w:pPr>
          </w:p>
        </w:tc>
        <w:tc>
          <w:tcPr>
            <w:tcW w:w="1002" w:type="pct"/>
            <w:shd w:val="clear" w:color="auto" w:fill="auto"/>
            <w:vAlign w:val="center"/>
          </w:tcPr>
          <w:p w14:paraId="02877024" w14:textId="77777777" w:rsidR="00494E0B" w:rsidRPr="00345182" w:rsidRDefault="00494E0B" w:rsidP="001068BF">
            <w:pPr>
              <w:pStyle w:val="Normal1"/>
              <w:spacing w:after="0" w:line="240" w:lineRule="auto"/>
              <w:jc w:val="center"/>
              <w:rPr>
                <w:rFonts w:ascii="Arial Narrow" w:hAnsi="Arial Narrow"/>
              </w:rPr>
            </w:pPr>
          </w:p>
        </w:tc>
        <w:tc>
          <w:tcPr>
            <w:tcW w:w="461" w:type="pct"/>
            <w:shd w:val="clear" w:color="auto" w:fill="auto"/>
            <w:vAlign w:val="center"/>
          </w:tcPr>
          <w:p w14:paraId="20E5BA78" w14:textId="77777777" w:rsidR="00494E0B" w:rsidRPr="00345182" w:rsidRDefault="00494E0B" w:rsidP="001068BF">
            <w:pPr>
              <w:pStyle w:val="Normal1"/>
              <w:spacing w:after="0" w:line="240" w:lineRule="auto"/>
              <w:jc w:val="center"/>
              <w:rPr>
                <w:rFonts w:ascii="Arial Narrow" w:hAnsi="Arial Narrow"/>
              </w:rPr>
            </w:pPr>
          </w:p>
        </w:tc>
      </w:tr>
      <w:tr w:rsidR="00494E0B" w:rsidRPr="00345182" w14:paraId="2DCF91A9" w14:textId="77777777" w:rsidTr="001068BF">
        <w:trPr>
          <w:trHeight w:val="1805"/>
        </w:trPr>
        <w:tc>
          <w:tcPr>
            <w:tcW w:w="1318" w:type="pct"/>
            <w:shd w:val="clear" w:color="auto" w:fill="auto"/>
          </w:tcPr>
          <w:p w14:paraId="3B8C2DED" w14:textId="3223CA61" w:rsidR="00494E0B" w:rsidRPr="00345182" w:rsidRDefault="00494E0B" w:rsidP="001068BF">
            <w:pPr>
              <w:pStyle w:val="Normal1"/>
              <w:spacing w:after="0" w:line="240" w:lineRule="auto"/>
              <w:rPr>
                <w:rFonts w:ascii="Arial Narrow" w:hAnsi="Arial Narrow"/>
              </w:rPr>
            </w:pPr>
            <w:r w:rsidRPr="00345182">
              <w:rPr>
                <w:rFonts w:ascii="Arial Narrow" w:hAnsi="Arial Narrow"/>
              </w:rPr>
              <w:t>It is perceived that the TSA objective of supporting poor households to prevent their poverty from escalating into extreme poverty is too ambitious, and that there is no social policy framework</w:t>
            </w:r>
            <w:r w:rsidR="009A4C96" w:rsidRPr="00345182">
              <w:rPr>
                <w:rFonts w:ascii="Arial Narrow" w:hAnsi="Arial Narrow"/>
              </w:rPr>
              <w:t xml:space="preserve"> </w:t>
            </w:r>
            <w:r w:rsidRPr="00345182">
              <w:rPr>
                <w:rFonts w:ascii="Arial Narrow" w:hAnsi="Arial Narrow"/>
              </w:rPr>
              <w:t>in Georgia that could endorse the implementation of the programme</w:t>
            </w:r>
          </w:p>
        </w:tc>
        <w:tc>
          <w:tcPr>
            <w:tcW w:w="1109" w:type="pct"/>
            <w:shd w:val="clear" w:color="auto" w:fill="auto"/>
          </w:tcPr>
          <w:p w14:paraId="0BCAA88E" w14:textId="77777777" w:rsidR="00494E0B" w:rsidRPr="00345182" w:rsidRDefault="00494E0B" w:rsidP="001068BF">
            <w:pPr>
              <w:pStyle w:val="Normal1"/>
              <w:spacing w:after="0" w:line="240" w:lineRule="auto"/>
              <w:rPr>
                <w:rFonts w:ascii="Arial Narrow" w:hAnsi="Arial Narrow"/>
                <w:color w:val="000000"/>
              </w:rPr>
            </w:pPr>
          </w:p>
        </w:tc>
        <w:tc>
          <w:tcPr>
            <w:tcW w:w="1109" w:type="pct"/>
            <w:shd w:val="clear" w:color="auto" w:fill="auto"/>
          </w:tcPr>
          <w:p w14:paraId="78B0FFB0" w14:textId="77777777" w:rsidR="00494E0B" w:rsidRPr="00345182" w:rsidRDefault="00494E0B" w:rsidP="001068BF">
            <w:pPr>
              <w:pStyle w:val="Normal1"/>
              <w:spacing w:after="0" w:line="240" w:lineRule="auto"/>
              <w:rPr>
                <w:rFonts w:ascii="Arial Narrow" w:hAnsi="Arial Narrow"/>
              </w:rPr>
            </w:pPr>
            <w:r w:rsidRPr="00345182">
              <w:rPr>
                <w:rFonts w:ascii="Arial Narrow" w:hAnsi="Arial Narrow"/>
              </w:rPr>
              <w:t>UNICEF should assist the GoG by developing a social policy framework, in which the objectives, design and implementation process of the TSA are clearly defined and agreed upon</w:t>
            </w:r>
          </w:p>
        </w:tc>
        <w:tc>
          <w:tcPr>
            <w:tcW w:w="1002" w:type="pct"/>
            <w:shd w:val="clear" w:color="auto" w:fill="auto"/>
            <w:vAlign w:val="center"/>
          </w:tcPr>
          <w:p w14:paraId="394DF44E"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Short-term</w:t>
            </w:r>
          </w:p>
        </w:tc>
        <w:tc>
          <w:tcPr>
            <w:tcW w:w="461" w:type="pct"/>
            <w:shd w:val="clear" w:color="auto" w:fill="auto"/>
            <w:vAlign w:val="center"/>
          </w:tcPr>
          <w:p w14:paraId="7EA2276E"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UNICEF and the GoG</w:t>
            </w:r>
          </w:p>
        </w:tc>
      </w:tr>
      <w:tr w:rsidR="00494E0B" w:rsidRPr="00345182" w14:paraId="317B2606" w14:textId="77777777" w:rsidTr="001068BF">
        <w:trPr>
          <w:trHeight w:val="2677"/>
        </w:trPr>
        <w:tc>
          <w:tcPr>
            <w:tcW w:w="1318" w:type="pct"/>
            <w:shd w:val="clear" w:color="auto" w:fill="auto"/>
          </w:tcPr>
          <w:p w14:paraId="0F13CD0D" w14:textId="2217AA41" w:rsidR="00494E0B" w:rsidRPr="00345182" w:rsidRDefault="00494E0B" w:rsidP="001068BF">
            <w:pPr>
              <w:pStyle w:val="Normal1"/>
              <w:spacing w:after="0" w:line="240" w:lineRule="auto"/>
              <w:rPr>
                <w:rFonts w:ascii="Arial Narrow" w:hAnsi="Arial Narrow"/>
              </w:rPr>
            </w:pPr>
            <w:r w:rsidRPr="00345182">
              <w:rPr>
                <w:rFonts w:ascii="Arial Narrow" w:hAnsi="Arial Narrow"/>
              </w:rPr>
              <w:t xml:space="preserve">The methodology </w:t>
            </w:r>
            <w:r w:rsidR="001068BF" w:rsidRPr="00345182">
              <w:rPr>
                <w:rFonts w:ascii="Arial Narrow" w:hAnsi="Arial Narrow"/>
              </w:rPr>
              <w:t>and technical</w:t>
            </w:r>
            <w:r w:rsidRPr="00345182">
              <w:rPr>
                <w:rFonts w:ascii="Arial Narrow" w:hAnsi="Arial Narrow"/>
              </w:rPr>
              <w:t xml:space="preserve"> assistance provided by UNICEF has helped make the better use of the resources </w:t>
            </w:r>
            <w:r w:rsidR="001068BF" w:rsidRPr="00345182">
              <w:rPr>
                <w:rFonts w:ascii="Arial Narrow" w:hAnsi="Arial Narrow"/>
              </w:rPr>
              <w:t>allocated to</w:t>
            </w:r>
            <w:r w:rsidRPr="00345182">
              <w:rPr>
                <w:rFonts w:ascii="Arial Narrow" w:hAnsi="Arial Narrow"/>
              </w:rPr>
              <w:t xml:space="preserve"> the programme.</w:t>
            </w:r>
            <w:r w:rsidR="009A4C96" w:rsidRPr="00345182">
              <w:rPr>
                <w:rFonts w:ascii="Arial Narrow" w:hAnsi="Arial Narrow"/>
              </w:rPr>
              <w:t xml:space="preserve"> </w:t>
            </w:r>
            <w:r w:rsidR="001068BF" w:rsidRPr="00345182">
              <w:rPr>
                <w:rFonts w:ascii="Arial Narrow" w:hAnsi="Arial Narrow"/>
              </w:rPr>
              <w:t>This improves</w:t>
            </w:r>
            <w:r w:rsidRPr="00345182">
              <w:rPr>
                <w:rFonts w:ascii="Arial Narrow" w:hAnsi="Arial Narrow"/>
              </w:rPr>
              <w:t xml:space="preserve"> the perception of the efficiency </w:t>
            </w:r>
            <w:r w:rsidR="001068BF" w:rsidRPr="00345182">
              <w:rPr>
                <w:rFonts w:ascii="Arial Narrow" w:hAnsi="Arial Narrow"/>
              </w:rPr>
              <w:t>of UNICEF’s</w:t>
            </w:r>
            <w:r w:rsidRPr="00345182">
              <w:rPr>
                <w:rFonts w:ascii="Arial Narrow" w:hAnsi="Arial Narrow"/>
              </w:rPr>
              <w:t xml:space="preserve"> contribution to the </w:t>
            </w:r>
            <w:r w:rsidR="001068BF" w:rsidRPr="00345182">
              <w:rPr>
                <w:rFonts w:ascii="Arial Narrow" w:hAnsi="Arial Narrow"/>
              </w:rPr>
              <w:t xml:space="preserve">TSA. </w:t>
            </w:r>
            <w:r w:rsidRPr="00345182">
              <w:rPr>
                <w:rFonts w:ascii="Arial Narrow" w:hAnsi="Arial Narrow"/>
              </w:rPr>
              <w:t xml:space="preserve">In addition, UNICEF is seen as an actor that has </w:t>
            </w:r>
            <w:r w:rsidR="001068BF" w:rsidRPr="00345182">
              <w:rPr>
                <w:rFonts w:ascii="Arial Narrow" w:hAnsi="Arial Narrow"/>
              </w:rPr>
              <w:t>targeted its financial</w:t>
            </w:r>
            <w:r w:rsidRPr="00345182">
              <w:rPr>
                <w:rFonts w:ascii="Arial Narrow" w:hAnsi="Arial Narrow"/>
              </w:rPr>
              <w:t xml:space="preserve"> and technical assistance efficiently, and which provides important inputs for programme implementation. </w:t>
            </w:r>
          </w:p>
        </w:tc>
        <w:tc>
          <w:tcPr>
            <w:tcW w:w="1109" w:type="pct"/>
            <w:shd w:val="clear" w:color="auto" w:fill="auto"/>
            <w:vAlign w:val="center"/>
          </w:tcPr>
          <w:p w14:paraId="05AE183C" w14:textId="77777777" w:rsidR="00494E0B" w:rsidRPr="00345182" w:rsidRDefault="00494E0B" w:rsidP="001068BF">
            <w:pPr>
              <w:pStyle w:val="Normal1"/>
              <w:spacing w:after="0" w:line="240" w:lineRule="auto"/>
              <w:jc w:val="left"/>
              <w:rPr>
                <w:rFonts w:ascii="Arial Narrow" w:hAnsi="Arial Narrow"/>
              </w:rPr>
            </w:pPr>
          </w:p>
        </w:tc>
        <w:tc>
          <w:tcPr>
            <w:tcW w:w="1109" w:type="pct"/>
            <w:shd w:val="clear" w:color="auto" w:fill="auto"/>
          </w:tcPr>
          <w:p w14:paraId="02E4653B" w14:textId="77777777" w:rsidR="00494E0B" w:rsidRPr="00345182" w:rsidRDefault="00494E0B" w:rsidP="001068BF">
            <w:pPr>
              <w:pStyle w:val="Normal1"/>
              <w:spacing w:after="0" w:line="240" w:lineRule="auto"/>
              <w:rPr>
                <w:rFonts w:ascii="Arial Narrow" w:hAnsi="Arial Narrow"/>
              </w:rPr>
            </w:pPr>
          </w:p>
        </w:tc>
        <w:tc>
          <w:tcPr>
            <w:tcW w:w="1002" w:type="pct"/>
            <w:shd w:val="clear" w:color="auto" w:fill="auto"/>
            <w:vAlign w:val="center"/>
          </w:tcPr>
          <w:p w14:paraId="0F0C3B17" w14:textId="77777777" w:rsidR="00494E0B" w:rsidRPr="00345182" w:rsidRDefault="00494E0B" w:rsidP="001068BF">
            <w:pPr>
              <w:pStyle w:val="Normal1"/>
              <w:spacing w:after="0" w:line="240" w:lineRule="auto"/>
              <w:jc w:val="center"/>
              <w:rPr>
                <w:rFonts w:ascii="Arial Narrow" w:hAnsi="Arial Narrow"/>
              </w:rPr>
            </w:pPr>
          </w:p>
        </w:tc>
        <w:tc>
          <w:tcPr>
            <w:tcW w:w="461" w:type="pct"/>
            <w:shd w:val="clear" w:color="auto" w:fill="auto"/>
            <w:vAlign w:val="center"/>
          </w:tcPr>
          <w:p w14:paraId="63438CBD" w14:textId="77777777" w:rsidR="00494E0B" w:rsidRPr="00345182" w:rsidRDefault="00494E0B" w:rsidP="001068BF">
            <w:pPr>
              <w:pStyle w:val="Normal1"/>
              <w:spacing w:after="0" w:line="240" w:lineRule="auto"/>
              <w:jc w:val="center"/>
              <w:rPr>
                <w:rFonts w:ascii="Arial Narrow" w:hAnsi="Arial Narrow"/>
              </w:rPr>
            </w:pPr>
          </w:p>
        </w:tc>
      </w:tr>
      <w:tr w:rsidR="00494E0B" w:rsidRPr="00345182" w14:paraId="2880BFCC" w14:textId="77777777" w:rsidTr="001068BF">
        <w:trPr>
          <w:trHeight w:val="3090"/>
        </w:trPr>
        <w:tc>
          <w:tcPr>
            <w:tcW w:w="1318" w:type="pct"/>
            <w:shd w:val="clear" w:color="auto" w:fill="auto"/>
          </w:tcPr>
          <w:p w14:paraId="5C6E7537" w14:textId="00EB503E" w:rsidR="00494E0B" w:rsidRPr="00345182" w:rsidRDefault="00494E0B" w:rsidP="001068BF">
            <w:pPr>
              <w:pStyle w:val="Normal1"/>
              <w:spacing w:after="0" w:line="240" w:lineRule="auto"/>
              <w:rPr>
                <w:rFonts w:ascii="Arial Narrow" w:hAnsi="Arial Narrow"/>
              </w:rPr>
            </w:pPr>
            <w:r w:rsidRPr="00345182">
              <w:rPr>
                <w:rFonts w:ascii="Arial Narrow" w:hAnsi="Arial Narrow"/>
              </w:rPr>
              <w:lastRenderedPageBreak/>
              <w:t xml:space="preserve">There are efficiency related aspects of the TSA that are </w:t>
            </w:r>
            <w:r w:rsidR="001068BF" w:rsidRPr="00345182">
              <w:rPr>
                <w:rFonts w:ascii="Arial Narrow" w:hAnsi="Arial Narrow"/>
              </w:rPr>
              <w:t>perceived as</w:t>
            </w:r>
            <w:r w:rsidRPr="00345182">
              <w:rPr>
                <w:rFonts w:ascii="Arial Narrow" w:hAnsi="Arial Narrow"/>
              </w:rPr>
              <w:t xml:space="preserve"> not having reached their full potential. For example, social agents are mostly young employees that use that position as starting point for their career, implying that they soon leave their positions and a time and resources loss is generated by way of training investment.</w:t>
            </w:r>
            <w:r w:rsidR="009A4C96" w:rsidRPr="00345182">
              <w:rPr>
                <w:rFonts w:ascii="Arial Narrow" w:hAnsi="Arial Narrow"/>
              </w:rPr>
              <w:t xml:space="preserve"> </w:t>
            </w:r>
            <w:r w:rsidRPr="00345182">
              <w:rPr>
                <w:rFonts w:ascii="Arial Narrow" w:hAnsi="Arial Narrow"/>
              </w:rPr>
              <w:t xml:space="preserve">Another example is the lack of a monitoring system to supervise the impact of the TSA and the entire implementation process </w:t>
            </w:r>
          </w:p>
        </w:tc>
        <w:tc>
          <w:tcPr>
            <w:tcW w:w="1109" w:type="pct"/>
            <w:vMerge w:val="restart"/>
            <w:shd w:val="clear" w:color="auto" w:fill="auto"/>
            <w:vAlign w:val="center"/>
          </w:tcPr>
          <w:p w14:paraId="1493B24C" w14:textId="5E71F8B8" w:rsidR="00494E0B" w:rsidRPr="00345182" w:rsidRDefault="00494E0B" w:rsidP="001068BF">
            <w:pPr>
              <w:pStyle w:val="Normal1"/>
              <w:spacing w:after="0" w:line="240" w:lineRule="auto"/>
              <w:jc w:val="left"/>
              <w:rPr>
                <w:rFonts w:ascii="Arial Narrow" w:hAnsi="Arial Narrow"/>
                <w:color w:val="000000"/>
              </w:rPr>
            </w:pPr>
            <w:r w:rsidRPr="00345182">
              <w:rPr>
                <w:rFonts w:ascii="Arial Narrow" w:hAnsi="Arial Narrow"/>
                <w:color w:val="000000"/>
              </w:rPr>
              <w:t>Constant monitoring and evaluation are required to improve the design and implementation of programmes that consider the main necessities of the population. The example of the PMT methodology and its effect on targeting beneficiaries</w:t>
            </w:r>
            <w:r w:rsidR="009A4C96" w:rsidRPr="00345182">
              <w:rPr>
                <w:rFonts w:ascii="Arial Narrow" w:hAnsi="Arial Narrow"/>
                <w:color w:val="000000"/>
              </w:rPr>
              <w:t xml:space="preserve"> </w:t>
            </w:r>
            <w:r w:rsidRPr="00345182">
              <w:rPr>
                <w:rFonts w:ascii="Arial Narrow" w:hAnsi="Arial Narrow"/>
                <w:color w:val="000000"/>
              </w:rPr>
              <w:t>supports the relevance of this practice</w:t>
            </w:r>
          </w:p>
          <w:p w14:paraId="012BD5FF" w14:textId="77777777" w:rsidR="00494E0B" w:rsidRPr="00345182" w:rsidRDefault="00494E0B" w:rsidP="001068BF">
            <w:pPr>
              <w:pStyle w:val="Normal1"/>
              <w:spacing w:after="0" w:line="240" w:lineRule="auto"/>
              <w:jc w:val="left"/>
              <w:rPr>
                <w:rFonts w:ascii="Arial Narrow" w:hAnsi="Arial Narrow"/>
                <w:color w:val="000000"/>
              </w:rPr>
            </w:pPr>
          </w:p>
        </w:tc>
        <w:tc>
          <w:tcPr>
            <w:tcW w:w="1109" w:type="pct"/>
            <w:shd w:val="clear" w:color="auto" w:fill="auto"/>
          </w:tcPr>
          <w:p w14:paraId="09BD3696" w14:textId="77777777" w:rsidR="00494E0B" w:rsidRPr="00345182" w:rsidRDefault="00494E0B" w:rsidP="001068BF">
            <w:pPr>
              <w:pStyle w:val="Normal1"/>
              <w:spacing w:after="0" w:line="240" w:lineRule="auto"/>
              <w:rPr>
                <w:rFonts w:ascii="Arial Narrow" w:hAnsi="Arial Narrow"/>
              </w:rPr>
            </w:pPr>
            <w:r w:rsidRPr="00345182">
              <w:rPr>
                <w:rFonts w:ascii="Arial Narrow" w:hAnsi="Arial Narrow"/>
              </w:rPr>
              <w:t>To increase the efficiency of UNICEF contribution to the TSA, motivational benefits could be provided to social agents to stay longer at their positions. UNICEF could also advocate for developing a monitoring system to supervise the entire implementation process and not just the impact of the TSA.</w:t>
            </w:r>
          </w:p>
        </w:tc>
        <w:tc>
          <w:tcPr>
            <w:tcW w:w="1002" w:type="pct"/>
            <w:shd w:val="clear" w:color="auto" w:fill="auto"/>
            <w:vAlign w:val="center"/>
          </w:tcPr>
          <w:p w14:paraId="3AE3CCA5"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Medium-term</w:t>
            </w:r>
          </w:p>
        </w:tc>
        <w:tc>
          <w:tcPr>
            <w:tcW w:w="461" w:type="pct"/>
            <w:shd w:val="clear" w:color="auto" w:fill="auto"/>
            <w:vAlign w:val="center"/>
          </w:tcPr>
          <w:p w14:paraId="502EA51A"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GoG</w:t>
            </w:r>
          </w:p>
        </w:tc>
      </w:tr>
      <w:tr w:rsidR="00494E0B" w:rsidRPr="00345182" w14:paraId="7753EF58" w14:textId="77777777" w:rsidTr="001068BF">
        <w:trPr>
          <w:trHeight w:val="840"/>
        </w:trPr>
        <w:tc>
          <w:tcPr>
            <w:tcW w:w="1318" w:type="pct"/>
            <w:shd w:val="clear" w:color="auto" w:fill="auto"/>
          </w:tcPr>
          <w:p w14:paraId="6E4AB76B" w14:textId="5EDC6DF3" w:rsidR="00494E0B" w:rsidRPr="00345182" w:rsidRDefault="00494E0B" w:rsidP="001068BF">
            <w:pPr>
              <w:pStyle w:val="Normal1"/>
              <w:spacing w:after="0" w:line="240" w:lineRule="auto"/>
              <w:rPr>
                <w:rFonts w:ascii="Arial Narrow" w:hAnsi="Arial Narrow"/>
              </w:rPr>
            </w:pPr>
            <w:r w:rsidRPr="00345182">
              <w:rPr>
                <w:rFonts w:ascii="Arial Narrow" w:hAnsi="Arial Narrow"/>
              </w:rPr>
              <w:t>The UNICEF contribution to the TSA has been effective since it has been useful for the programme to become more child-sensitive and for child poverty to become a priority for the government. It is also acknowledged that UNICEF has contributed to strengthening the performance of the programme through its involvement and</w:t>
            </w:r>
            <w:r w:rsidR="001068BF" w:rsidRPr="00345182">
              <w:rPr>
                <w:rFonts w:ascii="Arial Narrow" w:hAnsi="Arial Narrow"/>
              </w:rPr>
              <w:t xml:space="preserve"> </w:t>
            </w:r>
            <w:r w:rsidRPr="00345182">
              <w:rPr>
                <w:rFonts w:ascii="Arial Narrow" w:hAnsi="Arial Narrow"/>
              </w:rPr>
              <w:t>technical assistance provided.</w:t>
            </w:r>
          </w:p>
        </w:tc>
        <w:tc>
          <w:tcPr>
            <w:tcW w:w="1109" w:type="pct"/>
            <w:vMerge/>
            <w:shd w:val="clear" w:color="auto" w:fill="auto"/>
            <w:vAlign w:val="center"/>
          </w:tcPr>
          <w:p w14:paraId="436B7A8F" w14:textId="77777777" w:rsidR="00494E0B" w:rsidRPr="00345182" w:rsidRDefault="00494E0B" w:rsidP="001068BF">
            <w:pPr>
              <w:pStyle w:val="Normal1"/>
              <w:widowControl w:val="0"/>
              <w:pBdr>
                <w:top w:val="nil"/>
                <w:left w:val="nil"/>
                <w:bottom w:val="nil"/>
                <w:right w:val="nil"/>
                <w:between w:val="nil"/>
              </w:pBdr>
              <w:spacing w:after="0" w:line="240" w:lineRule="auto"/>
              <w:jc w:val="left"/>
              <w:rPr>
                <w:rFonts w:ascii="Arial Narrow" w:hAnsi="Arial Narrow"/>
              </w:rPr>
            </w:pPr>
          </w:p>
        </w:tc>
        <w:tc>
          <w:tcPr>
            <w:tcW w:w="1109" w:type="pct"/>
            <w:shd w:val="clear" w:color="auto" w:fill="auto"/>
          </w:tcPr>
          <w:p w14:paraId="0D498F01" w14:textId="77777777" w:rsidR="00494E0B" w:rsidRPr="00345182" w:rsidRDefault="00494E0B" w:rsidP="001068BF">
            <w:pPr>
              <w:pStyle w:val="Normal1"/>
              <w:spacing w:after="0" w:line="240" w:lineRule="auto"/>
              <w:jc w:val="center"/>
              <w:rPr>
                <w:rFonts w:ascii="Arial Narrow" w:hAnsi="Arial Narrow"/>
              </w:rPr>
            </w:pPr>
          </w:p>
        </w:tc>
        <w:tc>
          <w:tcPr>
            <w:tcW w:w="1002" w:type="pct"/>
            <w:shd w:val="clear" w:color="auto" w:fill="auto"/>
            <w:vAlign w:val="center"/>
          </w:tcPr>
          <w:p w14:paraId="59FFBEAD" w14:textId="77777777" w:rsidR="00494E0B" w:rsidRPr="00345182" w:rsidRDefault="00494E0B" w:rsidP="001068BF">
            <w:pPr>
              <w:pStyle w:val="Normal1"/>
              <w:spacing w:after="0" w:line="240" w:lineRule="auto"/>
              <w:jc w:val="center"/>
              <w:rPr>
                <w:rFonts w:ascii="Arial Narrow" w:hAnsi="Arial Narrow"/>
              </w:rPr>
            </w:pPr>
          </w:p>
        </w:tc>
        <w:tc>
          <w:tcPr>
            <w:tcW w:w="461" w:type="pct"/>
            <w:shd w:val="clear" w:color="auto" w:fill="auto"/>
            <w:vAlign w:val="center"/>
          </w:tcPr>
          <w:p w14:paraId="4342DE38" w14:textId="77777777" w:rsidR="00494E0B" w:rsidRPr="00345182" w:rsidRDefault="00494E0B" w:rsidP="001068BF">
            <w:pPr>
              <w:pStyle w:val="Normal1"/>
              <w:spacing w:after="0" w:line="240" w:lineRule="auto"/>
              <w:jc w:val="center"/>
              <w:rPr>
                <w:rFonts w:ascii="Arial Narrow" w:hAnsi="Arial Narrow"/>
              </w:rPr>
            </w:pPr>
          </w:p>
        </w:tc>
      </w:tr>
      <w:tr w:rsidR="00494E0B" w:rsidRPr="00345182" w14:paraId="1E424EB6" w14:textId="77777777" w:rsidTr="001068BF">
        <w:trPr>
          <w:trHeight w:val="3344"/>
        </w:trPr>
        <w:tc>
          <w:tcPr>
            <w:tcW w:w="1318" w:type="pct"/>
            <w:shd w:val="clear" w:color="auto" w:fill="auto"/>
          </w:tcPr>
          <w:p w14:paraId="6A11FD79" w14:textId="580C68E3" w:rsidR="00494E0B" w:rsidRPr="00345182" w:rsidRDefault="00494E0B" w:rsidP="001068BF">
            <w:pPr>
              <w:pStyle w:val="Normal1"/>
              <w:spacing w:after="0" w:line="240" w:lineRule="auto"/>
              <w:rPr>
                <w:rFonts w:ascii="Arial Narrow" w:hAnsi="Arial Narrow"/>
              </w:rPr>
            </w:pPr>
            <w:r w:rsidRPr="00345182">
              <w:rPr>
                <w:rFonts w:ascii="Arial Narrow" w:hAnsi="Arial Narrow"/>
              </w:rPr>
              <w:t>The effectiveness of UNICEF’s contribution to the TSA is stymied due to a lack of objectives, strategies and actions clearly defined in the programme design, as well as the absence of a public unit that could plan, evaluate and support decision-makers.</w:t>
            </w:r>
          </w:p>
        </w:tc>
        <w:tc>
          <w:tcPr>
            <w:tcW w:w="1109" w:type="pct"/>
            <w:shd w:val="clear" w:color="auto" w:fill="auto"/>
            <w:vAlign w:val="center"/>
          </w:tcPr>
          <w:p w14:paraId="4F360A8F" w14:textId="77777777" w:rsidR="00494E0B" w:rsidRPr="00345182" w:rsidRDefault="00494E0B" w:rsidP="001068BF">
            <w:pPr>
              <w:pStyle w:val="Normal1"/>
              <w:widowControl w:val="0"/>
              <w:pBdr>
                <w:top w:val="nil"/>
                <w:left w:val="nil"/>
                <w:bottom w:val="nil"/>
                <w:right w:val="nil"/>
                <w:between w:val="nil"/>
              </w:pBdr>
              <w:spacing w:after="0" w:line="240" w:lineRule="auto"/>
              <w:jc w:val="left"/>
              <w:rPr>
                <w:rFonts w:ascii="Arial Narrow" w:hAnsi="Arial Narrow"/>
              </w:rPr>
            </w:pPr>
          </w:p>
        </w:tc>
        <w:tc>
          <w:tcPr>
            <w:tcW w:w="1109" w:type="pct"/>
            <w:shd w:val="clear" w:color="auto" w:fill="auto"/>
          </w:tcPr>
          <w:p w14:paraId="673FF699" w14:textId="77777777" w:rsidR="00494E0B" w:rsidRPr="00345182" w:rsidRDefault="00494E0B" w:rsidP="001068BF">
            <w:pPr>
              <w:pStyle w:val="Normal1"/>
              <w:spacing w:after="0" w:line="240" w:lineRule="auto"/>
              <w:rPr>
                <w:rFonts w:ascii="Arial Narrow" w:hAnsi="Arial Narrow"/>
              </w:rPr>
            </w:pPr>
            <w:r w:rsidRPr="00345182">
              <w:rPr>
                <w:rFonts w:ascii="Arial Narrow" w:hAnsi="Arial Narrow"/>
              </w:rPr>
              <w:t>UNICEF should also advocate for the establishment of a public unit that continues to lead the TSA programme. This unit could plan, evaluate, and support decision-makers.</w:t>
            </w:r>
          </w:p>
          <w:p w14:paraId="1BE445F1" w14:textId="77777777" w:rsidR="00494E0B" w:rsidRPr="00345182" w:rsidRDefault="00494E0B" w:rsidP="001068BF">
            <w:pPr>
              <w:pStyle w:val="Normal1"/>
              <w:spacing w:after="0" w:line="240" w:lineRule="auto"/>
              <w:jc w:val="center"/>
              <w:rPr>
                <w:rFonts w:ascii="Arial Narrow" w:hAnsi="Arial Narrow"/>
              </w:rPr>
            </w:pPr>
          </w:p>
        </w:tc>
        <w:tc>
          <w:tcPr>
            <w:tcW w:w="1002" w:type="pct"/>
            <w:shd w:val="clear" w:color="auto" w:fill="auto"/>
            <w:vAlign w:val="center"/>
          </w:tcPr>
          <w:p w14:paraId="1F5BF9C8"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Medium-term</w:t>
            </w:r>
          </w:p>
        </w:tc>
        <w:tc>
          <w:tcPr>
            <w:tcW w:w="461" w:type="pct"/>
            <w:shd w:val="clear" w:color="auto" w:fill="auto"/>
            <w:vAlign w:val="center"/>
          </w:tcPr>
          <w:p w14:paraId="268A2F38"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GoG</w:t>
            </w:r>
          </w:p>
        </w:tc>
      </w:tr>
      <w:tr w:rsidR="00494E0B" w:rsidRPr="00345182" w14:paraId="4607207B" w14:textId="77777777" w:rsidTr="001068BF">
        <w:trPr>
          <w:trHeight w:val="323"/>
        </w:trPr>
        <w:tc>
          <w:tcPr>
            <w:tcW w:w="1318" w:type="pct"/>
            <w:shd w:val="clear" w:color="auto" w:fill="auto"/>
          </w:tcPr>
          <w:p w14:paraId="70D26E03" w14:textId="4D9A1D64" w:rsidR="00494E0B" w:rsidRPr="00345182" w:rsidRDefault="00494E0B" w:rsidP="001068BF">
            <w:pPr>
              <w:pStyle w:val="Normal1"/>
              <w:spacing w:after="0" w:line="240" w:lineRule="auto"/>
              <w:rPr>
                <w:rFonts w:ascii="Arial Narrow" w:hAnsi="Arial Narrow"/>
              </w:rPr>
            </w:pPr>
            <w:r w:rsidRPr="00345182">
              <w:rPr>
                <w:rFonts w:ascii="Arial Narrow" w:hAnsi="Arial Narrow"/>
              </w:rPr>
              <w:t xml:space="preserve"> We have positively identified the equity, human rights and gender approach of the TSA design when examining the assistance provided to vulnerable groups such as single mothers, pregnant women and female-headed households.</w:t>
            </w:r>
            <w:r w:rsidR="009A4C96" w:rsidRPr="00345182">
              <w:rPr>
                <w:rFonts w:ascii="Arial Narrow" w:hAnsi="Arial Narrow"/>
              </w:rPr>
              <w:t xml:space="preserve"> </w:t>
            </w:r>
          </w:p>
        </w:tc>
        <w:tc>
          <w:tcPr>
            <w:tcW w:w="1109" w:type="pct"/>
            <w:shd w:val="clear" w:color="auto" w:fill="auto"/>
          </w:tcPr>
          <w:p w14:paraId="53D35762" w14:textId="77777777" w:rsidR="00494E0B" w:rsidRPr="00345182" w:rsidRDefault="00494E0B" w:rsidP="001068BF">
            <w:pPr>
              <w:pStyle w:val="Normal1"/>
              <w:spacing w:after="0" w:line="240" w:lineRule="auto"/>
              <w:jc w:val="left"/>
              <w:rPr>
                <w:rFonts w:ascii="Arial Narrow" w:hAnsi="Arial Narrow"/>
                <w:color w:val="000000"/>
              </w:rPr>
            </w:pPr>
            <w:r w:rsidRPr="00345182">
              <w:rPr>
                <w:rFonts w:ascii="Arial Narrow" w:hAnsi="Arial Narrow"/>
                <w:color w:val="000000"/>
              </w:rPr>
              <w:t xml:space="preserve">Constant monitoring and evaluation are required to improve the design and implementation of programmes that consider the main necessities of the population. </w:t>
            </w:r>
          </w:p>
        </w:tc>
        <w:tc>
          <w:tcPr>
            <w:tcW w:w="1109" w:type="pct"/>
            <w:shd w:val="clear" w:color="auto" w:fill="auto"/>
          </w:tcPr>
          <w:p w14:paraId="6DCC32D3" w14:textId="77777777" w:rsidR="00494E0B" w:rsidRPr="00345182" w:rsidRDefault="00494E0B" w:rsidP="001068BF">
            <w:pPr>
              <w:pStyle w:val="Normal1"/>
              <w:spacing w:after="0" w:line="240" w:lineRule="auto"/>
              <w:rPr>
                <w:rFonts w:ascii="Arial Narrow" w:hAnsi="Arial Narrow"/>
              </w:rPr>
            </w:pPr>
            <w:r w:rsidRPr="00345182">
              <w:rPr>
                <w:rFonts w:ascii="Arial Narrow" w:hAnsi="Arial Narrow"/>
              </w:rPr>
              <w:t xml:space="preserve">The GoG should assess the outcomes of the programme on vulnerable groups such as single mothers, pregnant women and female-headed households, in order to clearly identify their specific needs and the </w:t>
            </w:r>
            <w:r w:rsidRPr="00345182">
              <w:rPr>
                <w:rFonts w:ascii="Arial Narrow" w:hAnsi="Arial Narrow"/>
              </w:rPr>
              <w:lastRenderedPageBreak/>
              <w:t>relevance of adjusting the TSA programme to provide more assistance to these population groups</w:t>
            </w:r>
          </w:p>
        </w:tc>
        <w:tc>
          <w:tcPr>
            <w:tcW w:w="1002" w:type="pct"/>
            <w:shd w:val="clear" w:color="auto" w:fill="auto"/>
            <w:vAlign w:val="center"/>
          </w:tcPr>
          <w:p w14:paraId="4DC6BBE4"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lastRenderedPageBreak/>
              <w:t>Long-term</w:t>
            </w:r>
          </w:p>
        </w:tc>
        <w:tc>
          <w:tcPr>
            <w:tcW w:w="461" w:type="pct"/>
            <w:shd w:val="clear" w:color="auto" w:fill="auto"/>
            <w:vAlign w:val="center"/>
          </w:tcPr>
          <w:p w14:paraId="5C2301C1"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GoG</w:t>
            </w:r>
          </w:p>
        </w:tc>
      </w:tr>
      <w:tr w:rsidR="00494E0B" w:rsidRPr="00345182" w14:paraId="2D4A0CF6" w14:textId="77777777" w:rsidTr="001068BF">
        <w:trPr>
          <w:trHeight w:val="323"/>
        </w:trPr>
        <w:tc>
          <w:tcPr>
            <w:tcW w:w="1318" w:type="pct"/>
            <w:shd w:val="clear" w:color="auto" w:fill="auto"/>
          </w:tcPr>
          <w:p w14:paraId="1A75E095" w14:textId="6CBA192C" w:rsidR="00494E0B" w:rsidRPr="00345182" w:rsidRDefault="00494E0B" w:rsidP="001068BF">
            <w:pPr>
              <w:pStyle w:val="Normal1"/>
              <w:spacing w:after="0" w:line="240" w:lineRule="auto"/>
              <w:rPr>
                <w:rFonts w:ascii="Arial Narrow" w:hAnsi="Arial Narrow"/>
              </w:rPr>
            </w:pPr>
            <w:r w:rsidRPr="00345182">
              <w:rPr>
                <w:rFonts w:ascii="Arial Narrow" w:hAnsi="Arial Narrow"/>
              </w:rPr>
              <w:t>The impact evaluation shows strong evidence that the TSA</w:t>
            </w:r>
            <w:r w:rsidR="009A4C96" w:rsidRPr="00345182">
              <w:rPr>
                <w:rFonts w:ascii="Arial Narrow" w:hAnsi="Arial Narrow"/>
              </w:rPr>
              <w:t xml:space="preserve"> </w:t>
            </w:r>
            <w:r w:rsidRPr="00345182">
              <w:rPr>
                <w:rFonts w:ascii="Arial Narrow" w:hAnsi="Arial Narrow"/>
              </w:rPr>
              <w:t>reduces incentives to get a formal job. We also found that households prefer to forgo part of their income in order to</w:t>
            </w:r>
            <w:r w:rsidR="004A0F33" w:rsidRPr="00345182">
              <w:rPr>
                <w:rFonts w:ascii="Arial Narrow" w:hAnsi="Arial Narrow"/>
              </w:rPr>
              <w:t xml:space="preserve"> </w:t>
            </w:r>
            <w:r w:rsidRPr="00345182">
              <w:rPr>
                <w:rFonts w:ascii="Arial Narrow" w:hAnsi="Arial Narrow"/>
              </w:rPr>
              <w:t>retain their inclusion in the program. However, we do not find significant changes regarding the informal labour market.</w:t>
            </w:r>
          </w:p>
          <w:p w14:paraId="37357C10" w14:textId="3A64A099" w:rsidR="00494E0B" w:rsidRPr="00345182" w:rsidRDefault="00494E0B" w:rsidP="001068BF">
            <w:pPr>
              <w:pStyle w:val="Normal1"/>
              <w:spacing w:after="0" w:line="240" w:lineRule="auto"/>
              <w:rPr>
                <w:rFonts w:ascii="Arial Narrow" w:hAnsi="Arial Narrow"/>
              </w:rPr>
            </w:pPr>
            <w:r w:rsidRPr="00345182">
              <w:rPr>
                <w:rFonts w:ascii="Arial Narrow" w:hAnsi="Arial Narrow"/>
              </w:rPr>
              <w:t>In addition, households change their behaviour to reduce their PMT and get into the TSA Program.</w:t>
            </w:r>
            <w:r w:rsidR="009A4C96" w:rsidRPr="00345182">
              <w:rPr>
                <w:rFonts w:ascii="Arial Narrow" w:hAnsi="Arial Narrow"/>
              </w:rPr>
              <w:t xml:space="preserve"> </w:t>
            </w:r>
          </w:p>
        </w:tc>
        <w:tc>
          <w:tcPr>
            <w:tcW w:w="1109" w:type="pct"/>
            <w:shd w:val="clear" w:color="auto" w:fill="auto"/>
          </w:tcPr>
          <w:p w14:paraId="19E533AD" w14:textId="77777777" w:rsidR="00494E0B" w:rsidRPr="00345182" w:rsidRDefault="00494E0B" w:rsidP="001068BF">
            <w:pPr>
              <w:pStyle w:val="Normal1"/>
              <w:spacing w:after="0" w:line="240" w:lineRule="auto"/>
              <w:jc w:val="left"/>
              <w:rPr>
                <w:rFonts w:ascii="Arial Narrow" w:hAnsi="Arial Narrow"/>
              </w:rPr>
            </w:pPr>
            <w:r w:rsidRPr="00345182">
              <w:rPr>
                <w:rFonts w:ascii="Arial Narrow" w:hAnsi="Arial Narrow"/>
              </w:rPr>
              <w:t xml:space="preserve"> Negative incentives are overshadowing some positive effects.</w:t>
            </w:r>
          </w:p>
        </w:tc>
        <w:tc>
          <w:tcPr>
            <w:tcW w:w="1109" w:type="pct"/>
            <w:shd w:val="clear" w:color="auto" w:fill="auto"/>
          </w:tcPr>
          <w:p w14:paraId="08FC40BA"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Introduce some conditionalities related with formal job searches and/ or human capital accumulation</w:t>
            </w:r>
          </w:p>
        </w:tc>
        <w:tc>
          <w:tcPr>
            <w:tcW w:w="1002" w:type="pct"/>
            <w:shd w:val="clear" w:color="auto" w:fill="auto"/>
          </w:tcPr>
          <w:p w14:paraId="504BE0FB"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Short-medium term</w:t>
            </w:r>
          </w:p>
        </w:tc>
        <w:tc>
          <w:tcPr>
            <w:tcW w:w="461" w:type="pct"/>
            <w:shd w:val="clear" w:color="auto" w:fill="auto"/>
          </w:tcPr>
          <w:p w14:paraId="0A02ECFB"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GoG</w:t>
            </w:r>
          </w:p>
        </w:tc>
      </w:tr>
      <w:tr w:rsidR="00494E0B" w:rsidRPr="00345182" w14:paraId="6E7A753C" w14:textId="77777777" w:rsidTr="001068BF">
        <w:trPr>
          <w:trHeight w:val="323"/>
        </w:trPr>
        <w:tc>
          <w:tcPr>
            <w:tcW w:w="1318" w:type="pct"/>
            <w:shd w:val="clear" w:color="auto" w:fill="auto"/>
          </w:tcPr>
          <w:p w14:paraId="0CE0008D" w14:textId="65347BEE" w:rsidR="00494E0B" w:rsidRPr="00345182" w:rsidRDefault="00494E0B" w:rsidP="001068BF">
            <w:pPr>
              <w:pStyle w:val="Normal1"/>
              <w:spacing w:after="0" w:line="240" w:lineRule="auto"/>
              <w:rPr>
                <w:rFonts w:ascii="Arial Narrow" w:hAnsi="Arial Narrow"/>
              </w:rPr>
            </w:pPr>
            <w:r w:rsidRPr="00345182">
              <w:rPr>
                <w:rFonts w:ascii="Arial Narrow" w:hAnsi="Arial Narrow"/>
              </w:rPr>
              <w:t>We do not find evidence that the voucher is increasing food consumption or types of food purchased. However, the voucher implies an incre</w:t>
            </w:r>
            <w:r w:rsidR="00CC57D5" w:rsidRPr="00345182">
              <w:rPr>
                <w:rFonts w:ascii="Arial Narrow" w:hAnsi="Arial Narrow"/>
              </w:rPr>
              <w:t>ase in the cost of shopping for</w:t>
            </w:r>
            <w:r w:rsidRPr="00345182">
              <w:rPr>
                <w:rFonts w:ascii="Arial Narrow" w:hAnsi="Arial Narrow"/>
              </w:rPr>
              <w:t xml:space="preserve"> households.</w:t>
            </w:r>
          </w:p>
        </w:tc>
        <w:tc>
          <w:tcPr>
            <w:tcW w:w="1109" w:type="pct"/>
            <w:shd w:val="clear" w:color="auto" w:fill="auto"/>
          </w:tcPr>
          <w:p w14:paraId="0881EA22" w14:textId="77777777" w:rsidR="00494E0B" w:rsidRPr="00345182" w:rsidRDefault="00494E0B" w:rsidP="001068BF">
            <w:pPr>
              <w:pStyle w:val="Normal1"/>
              <w:spacing w:after="0" w:line="240" w:lineRule="auto"/>
              <w:jc w:val="left"/>
              <w:rPr>
                <w:rFonts w:ascii="Arial Narrow" w:hAnsi="Arial Narrow"/>
              </w:rPr>
            </w:pPr>
            <w:r w:rsidRPr="00345182">
              <w:rPr>
                <w:rFonts w:ascii="Arial Narrow" w:hAnsi="Arial Narrow"/>
              </w:rPr>
              <w:t>The voucher is not fulfilling its goal.</w:t>
            </w:r>
          </w:p>
        </w:tc>
        <w:tc>
          <w:tcPr>
            <w:tcW w:w="1109" w:type="pct"/>
            <w:shd w:val="clear" w:color="auto" w:fill="auto"/>
          </w:tcPr>
          <w:p w14:paraId="7AFFC3B5"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 xml:space="preserve">We propose not to extend the implementation of the food voucher. </w:t>
            </w:r>
          </w:p>
        </w:tc>
        <w:tc>
          <w:tcPr>
            <w:tcW w:w="1002" w:type="pct"/>
            <w:shd w:val="clear" w:color="auto" w:fill="auto"/>
          </w:tcPr>
          <w:p w14:paraId="41040126"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Short-medium term</w:t>
            </w:r>
          </w:p>
        </w:tc>
        <w:tc>
          <w:tcPr>
            <w:tcW w:w="461" w:type="pct"/>
            <w:shd w:val="clear" w:color="auto" w:fill="auto"/>
          </w:tcPr>
          <w:p w14:paraId="51ACD529"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GoG</w:t>
            </w:r>
          </w:p>
        </w:tc>
      </w:tr>
      <w:tr w:rsidR="00494E0B" w:rsidRPr="00345182" w14:paraId="766BB581" w14:textId="77777777" w:rsidTr="001068BF">
        <w:trPr>
          <w:trHeight w:val="323"/>
        </w:trPr>
        <w:tc>
          <w:tcPr>
            <w:tcW w:w="1318" w:type="pct"/>
            <w:shd w:val="clear" w:color="auto" w:fill="auto"/>
          </w:tcPr>
          <w:p w14:paraId="6AF07BDA" w14:textId="2C8FBD66" w:rsidR="00494E0B" w:rsidRPr="00345182" w:rsidRDefault="00494E0B" w:rsidP="001068BF">
            <w:pPr>
              <w:pStyle w:val="Normal1"/>
              <w:spacing w:after="0" w:line="240" w:lineRule="auto"/>
              <w:rPr>
                <w:rFonts w:ascii="Arial Narrow" w:hAnsi="Arial Narrow"/>
              </w:rPr>
            </w:pPr>
            <w:r w:rsidRPr="00345182">
              <w:rPr>
                <w:rFonts w:ascii="Arial Narrow" w:hAnsi="Arial Narrow"/>
              </w:rPr>
              <w:t>We do find evidence that the SMS increased the sh</w:t>
            </w:r>
            <w:r w:rsidR="00CC57D5" w:rsidRPr="00345182">
              <w:rPr>
                <w:rFonts w:ascii="Arial Narrow" w:hAnsi="Arial Narrow"/>
              </w:rPr>
              <w:t>are of education expenditure in</w:t>
            </w:r>
            <w:r w:rsidRPr="00345182">
              <w:rPr>
                <w:rFonts w:ascii="Arial Narrow" w:hAnsi="Arial Narrow"/>
              </w:rPr>
              <w:t xml:space="preserve"> households. </w:t>
            </w:r>
          </w:p>
        </w:tc>
        <w:tc>
          <w:tcPr>
            <w:tcW w:w="1109" w:type="pct"/>
            <w:shd w:val="clear" w:color="auto" w:fill="auto"/>
          </w:tcPr>
          <w:p w14:paraId="26CC3A2E" w14:textId="77777777" w:rsidR="00494E0B" w:rsidRPr="00345182" w:rsidRDefault="00494E0B" w:rsidP="001068BF">
            <w:pPr>
              <w:pStyle w:val="Normal1"/>
              <w:spacing w:after="0" w:line="240" w:lineRule="auto"/>
              <w:jc w:val="left"/>
              <w:rPr>
                <w:rFonts w:ascii="Arial Narrow" w:hAnsi="Arial Narrow"/>
              </w:rPr>
            </w:pPr>
            <w:r w:rsidRPr="00345182">
              <w:rPr>
                <w:rFonts w:ascii="Arial Narrow" w:hAnsi="Arial Narrow"/>
              </w:rPr>
              <w:t xml:space="preserve">Households do respond to information about the child benefit. </w:t>
            </w:r>
          </w:p>
        </w:tc>
        <w:tc>
          <w:tcPr>
            <w:tcW w:w="1109" w:type="pct"/>
            <w:shd w:val="clear" w:color="auto" w:fill="auto"/>
          </w:tcPr>
          <w:p w14:paraId="03E0C46A" w14:textId="4171F1E9"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Use SMSs or other information channels to incentivise behaviour and investments within households.</w:t>
            </w:r>
            <w:r w:rsidR="009A4C96" w:rsidRPr="00345182">
              <w:rPr>
                <w:rFonts w:ascii="Arial Narrow" w:hAnsi="Arial Narrow"/>
              </w:rPr>
              <w:t xml:space="preserve"> </w:t>
            </w:r>
          </w:p>
        </w:tc>
        <w:tc>
          <w:tcPr>
            <w:tcW w:w="1002" w:type="pct"/>
            <w:shd w:val="clear" w:color="auto" w:fill="auto"/>
          </w:tcPr>
          <w:p w14:paraId="60DBD7D8"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Short-medium term</w:t>
            </w:r>
          </w:p>
        </w:tc>
        <w:tc>
          <w:tcPr>
            <w:tcW w:w="461" w:type="pct"/>
            <w:shd w:val="clear" w:color="auto" w:fill="auto"/>
          </w:tcPr>
          <w:p w14:paraId="6CF4624A"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UNICEF and the GoG</w:t>
            </w:r>
          </w:p>
        </w:tc>
      </w:tr>
      <w:tr w:rsidR="00494E0B" w:rsidRPr="00345182" w14:paraId="39DCD9B1" w14:textId="77777777" w:rsidTr="001068BF">
        <w:trPr>
          <w:trHeight w:val="323"/>
        </w:trPr>
        <w:tc>
          <w:tcPr>
            <w:tcW w:w="1318" w:type="pct"/>
            <w:shd w:val="clear" w:color="auto" w:fill="auto"/>
          </w:tcPr>
          <w:p w14:paraId="1D1F0330" w14:textId="77777777" w:rsidR="00494E0B" w:rsidRPr="00345182" w:rsidRDefault="00494E0B" w:rsidP="001068BF">
            <w:pPr>
              <w:pStyle w:val="Normal1"/>
              <w:spacing w:after="0" w:line="240" w:lineRule="auto"/>
              <w:rPr>
                <w:rFonts w:ascii="Arial Narrow" w:hAnsi="Arial Narrow"/>
              </w:rPr>
            </w:pPr>
          </w:p>
        </w:tc>
        <w:tc>
          <w:tcPr>
            <w:tcW w:w="1109" w:type="pct"/>
            <w:shd w:val="clear" w:color="auto" w:fill="auto"/>
          </w:tcPr>
          <w:p w14:paraId="49C9FC83" w14:textId="77777777" w:rsidR="00494E0B" w:rsidRPr="00345182" w:rsidRDefault="00494E0B" w:rsidP="001068BF">
            <w:pPr>
              <w:pStyle w:val="Normal1"/>
              <w:spacing w:after="0" w:line="240" w:lineRule="auto"/>
              <w:jc w:val="left"/>
              <w:rPr>
                <w:rFonts w:ascii="Arial Narrow" w:hAnsi="Arial Narrow"/>
              </w:rPr>
            </w:pPr>
            <w:r w:rsidRPr="00345182">
              <w:rPr>
                <w:rFonts w:ascii="Arial Narrow" w:hAnsi="Arial Narrow"/>
              </w:rPr>
              <w:t>Pilot interventions using RCTs can test the extent to which changes to the TSA programme can (or cannot) increase household welfare.</w:t>
            </w:r>
          </w:p>
        </w:tc>
        <w:tc>
          <w:tcPr>
            <w:tcW w:w="1109" w:type="pct"/>
            <w:shd w:val="clear" w:color="auto" w:fill="auto"/>
          </w:tcPr>
          <w:p w14:paraId="64E910A5"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Use pilot interventions and a clear evaluation strategy before introducing changes to the programme at the national level.</w:t>
            </w:r>
          </w:p>
        </w:tc>
        <w:tc>
          <w:tcPr>
            <w:tcW w:w="1002" w:type="pct"/>
            <w:shd w:val="clear" w:color="auto" w:fill="auto"/>
          </w:tcPr>
          <w:p w14:paraId="5C3068B9"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Short-medium term</w:t>
            </w:r>
          </w:p>
        </w:tc>
        <w:tc>
          <w:tcPr>
            <w:tcW w:w="461" w:type="pct"/>
            <w:shd w:val="clear" w:color="auto" w:fill="auto"/>
          </w:tcPr>
          <w:p w14:paraId="482E78CB"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UNICEF and the GoG</w:t>
            </w:r>
          </w:p>
        </w:tc>
      </w:tr>
    </w:tbl>
    <w:p w14:paraId="68981BE3" w14:textId="77777777" w:rsidR="00BA674E" w:rsidRPr="00345182" w:rsidRDefault="00454070" w:rsidP="001068BF">
      <w:pPr>
        <w:pStyle w:val="PiedeCuadro"/>
        <w:rPr>
          <w:rFonts w:eastAsia="Century Gothic"/>
          <w:lang w:val="en-GB"/>
        </w:rPr>
      </w:pPr>
      <w:r w:rsidRPr="00345182">
        <w:rPr>
          <w:rFonts w:eastAsia="Century Gothic"/>
          <w:lang w:val="en-GB"/>
        </w:rPr>
        <w:t>Source: Econometría Consultores</w:t>
      </w:r>
    </w:p>
    <w:p w14:paraId="2E72C356" w14:textId="6170BC91" w:rsidR="00993354" w:rsidRPr="00345182" w:rsidRDefault="00993354" w:rsidP="001068BF">
      <w:pPr>
        <w:rPr>
          <w:lang w:val="en-GB"/>
        </w:rPr>
      </w:pPr>
      <w:r w:rsidRPr="00345182">
        <w:rPr>
          <w:lang w:val="en-GB"/>
        </w:rPr>
        <w:br w:type="page"/>
      </w:r>
    </w:p>
    <w:p w14:paraId="03BC74FD" w14:textId="77777777" w:rsidR="00BA674E" w:rsidRPr="00345182" w:rsidRDefault="00454070" w:rsidP="001068BF">
      <w:pPr>
        <w:pStyle w:val="Titulocaptulo-Econometra"/>
        <w:rPr>
          <w:rFonts w:eastAsia="Century Gothic"/>
          <w:lang w:val="en-GB"/>
        </w:rPr>
      </w:pPr>
      <w:bookmarkStart w:id="339" w:name="2olpkfy" w:colFirst="0" w:colLast="0"/>
      <w:bookmarkStart w:id="340" w:name="_13qzunr" w:colFirst="0" w:colLast="0"/>
      <w:bookmarkStart w:id="341" w:name="_Toc58492442"/>
      <w:bookmarkEnd w:id="339"/>
      <w:bookmarkEnd w:id="340"/>
      <w:r w:rsidRPr="00345182">
        <w:rPr>
          <w:rFonts w:eastAsia="Century Gothic"/>
          <w:lang w:val="en-GB"/>
        </w:rPr>
        <w:lastRenderedPageBreak/>
        <w:t>Bibliography</w:t>
      </w:r>
      <w:bookmarkEnd w:id="341"/>
    </w:p>
    <w:p w14:paraId="0628F31F" w14:textId="77777777" w:rsidR="00BC1B00" w:rsidRPr="00345182" w:rsidRDefault="00A72E5D" w:rsidP="00BC1B00">
      <w:pPr>
        <w:pStyle w:val="Bibliografa"/>
        <w:ind w:left="720" w:hanging="720"/>
        <w:rPr>
          <w:sz w:val="24"/>
          <w:szCs w:val="24"/>
          <w:lang w:val="en-GB"/>
        </w:rPr>
      </w:pPr>
      <w:r w:rsidRPr="0028441D">
        <w:rPr>
          <w:lang w:val="en-GB"/>
        </w:rPr>
        <w:fldChar w:fldCharType="begin"/>
      </w:r>
      <w:r w:rsidRPr="00345182">
        <w:rPr>
          <w:lang w:val="en-GB"/>
        </w:rPr>
        <w:instrText xml:space="preserve"> BIBLIOGRAPHY  \l 3082 </w:instrText>
      </w:r>
      <w:r w:rsidRPr="0028441D">
        <w:rPr>
          <w:lang w:val="en-GB"/>
        </w:rPr>
        <w:fldChar w:fldCharType="separate"/>
      </w:r>
      <w:r w:rsidR="00BC1B00" w:rsidRPr="00345182">
        <w:rPr>
          <w:lang w:val="en-GB"/>
        </w:rPr>
        <w:t xml:space="preserve">Attanasio, O., &amp; Kaufmann, K. (2009). </w:t>
      </w:r>
      <w:r w:rsidR="00BC1B00" w:rsidRPr="00345182">
        <w:rPr>
          <w:i/>
          <w:iCs/>
          <w:lang w:val="en-GB"/>
        </w:rPr>
        <w:t>Educational choices, subjective expectations, and credit constraints . (No. w15087). National Bureau of Economic Research.</w:t>
      </w:r>
      <w:r w:rsidR="00BC1B00" w:rsidRPr="00345182">
        <w:rPr>
          <w:lang w:val="en-GB"/>
        </w:rPr>
        <w:t xml:space="preserve"> </w:t>
      </w:r>
    </w:p>
    <w:p w14:paraId="6C0396BE" w14:textId="77777777" w:rsidR="00BC1B00" w:rsidRPr="00345182" w:rsidRDefault="00BC1B00" w:rsidP="00BC1B00">
      <w:pPr>
        <w:pStyle w:val="Bibliografa"/>
        <w:ind w:left="720" w:hanging="720"/>
        <w:rPr>
          <w:lang w:val="en-GB"/>
        </w:rPr>
      </w:pPr>
      <w:r w:rsidRPr="00345182">
        <w:rPr>
          <w:lang w:val="en-GB"/>
        </w:rPr>
        <w:t xml:space="preserve">Baum, T., Mshvidobadze, A., &amp; Posadas, J. (2016). </w:t>
      </w:r>
      <w:r w:rsidRPr="00345182">
        <w:rPr>
          <w:i/>
          <w:iCs/>
          <w:lang w:val="en-GB"/>
        </w:rPr>
        <w:t>Continuous Improvement: Strengthening Georgia’s Targeted Social Assistance Program. World Bank. Washington DC: Direction in Development.</w:t>
      </w:r>
      <w:r w:rsidRPr="00345182">
        <w:rPr>
          <w:lang w:val="en-GB"/>
        </w:rPr>
        <w:t xml:space="preserve"> </w:t>
      </w:r>
    </w:p>
    <w:p w14:paraId="60BAF6D9" w14:textId="77777777" w:rsidR="00BC1B00" w:rsidRPr="00345182" w:rsidRDefault="00BC1B00" w:rsidP="00BC1B00">
      <w:pPr>
        <w:pStyle w:val="Bibliografa"/>
        <w:ind w:left="720" w:hanging="720"/>
        <w:rPr>
          <w:lang w:val="en-GB"/>
        </w:rPr>
      </w:pPr>
      <w:r w:rsidRPr="00345182">
        <w:rPr>
          <w:lang w:val="en-GB"/>
        </w:rPr>
        <w:t xml:space="preserve">Calonico, S., Cattaneo, M., &amp; Titijunik, R. (2014). </w:t>
      </w:r>
      <w:r w:rsidRPr="00345182">
        <w:rPr>
          <w:i/>
          <w:iCs/>
          <w:lang w:val="en-GB"/>
        </w:rPr>
        <w:t>Robust nonparametric confidence intervals for regression-discontinuity designs. Econometrica, 82(6), 2295-2326.</w:t>
      </w:r>
      <w:r w:rsidRPr="00345182">
        <w:rPr>
          <w:lang w:val="en-GB"/>
        </w:rPr>
        <w:t xml:space="preserve"> </w:t>
      </w:r>
    </w:p>
    <w:p w14:paraId="7F9CDE89" w14:textId="77777777" w:rsidR="00BC1B00" w:rsidRPr="00345182" w:rsidRDefault="00BC1B00" w:rsidP="00BC1B00">
      <w:pPr>
        <w:pStyle w:val="Bibliografa"/>
        <w:ind w:left="720" w:hanging="720"/>
        <w:rPr>
          <w:lang w:val="en-GB"/>
        </w:rPr>
      </w:pPr>
      <w:r w:rsidRPr="00345182">
        <w:rPr>
          <w:lang w:val="en-GB"/>
        </w:rPr>
        <w:t xml:space="preserve">Carneiro, P., &amp; Heckman, J. J. (2002). </w:t>
      </w:r>
      <w:r w:rsidRPr="00345182">
        <w:rPr>
          <w:i/>
          <w:iCs/>
          <w:lang w:val="en-GB"/>
        </w:rPr>
        <w:t>The evidence on credit constraints in post-secondary schooling. The Economic Journal 112(482), 705–734.</w:t>
      </w:r>
      <w:r w:rsidRPr="00345182">
        <w:rPr>
          <w:lang w:val="en-GB"/>
        </w:rPr>
        <w:t xml:space="preserve"> </w:t>
      </w:r>
    </w:p>
    <w:p w14:paraId="401229B4" w14:textId="2513B73B" w:rsidR="00BC1B00" w:rsidRPr="00345182" w:rsidRDefault="00BC1B00" w:rsidP="00BC1B00">
      <w:pPr>
        <w:pStyle w:val="Bibliografa"/>
        <w:ind w:left="720" w:hanging="720"/>
        <w:rPr>
          <w:lang w:val="en-GB"/>
        </w:rPr>
      </w:pPr>
      <w:r w:rsidRPr="00345182">
        <w:rPr>
          <w:lang w:val="en-GB"/>
        </w:rPr>
        <w:t xml:space="preserve">Econometria Consultores. (2019a). </w:t>
      </w:r>
      <w:r w:rsidRPr="00345182">
        <w:rPr>
          <w:i/>
          <w:iCs/>
          <w:lang w:val="en-GB"/>
        </w:rPr>
        <w:t xml:space="preserve">TSA impact </w:t>
      </w:r>
      <w:r w:rsidR="00944A81" w:rsidRPr="00345182">
        <w:rPr>
          <w:i/>
          <w:iCs/>
          <w:lang w:val="en-GB"/>
        </w:rPr>
        <w:t>evaluation</w:t>
      </w:r>
      <w:r w:rsidRPr="00345182">
        <w:rPr>
          <w:i/>
          <w:iCs/>
          <w:lang w:val="en-GB"/>
        </w:rPr>
        <w:t xml:space="preserve"> - Methodology report.</w:t>
      </w:r>
      <w:r w:rsidRPr="00345182">
        <w:rPr>
          <w:lang w:val="en-GB"/>
        </w:rPr>
        <w:t xml:space="preserve"> </w:t>
      </w:r>
    </w:p>
    <w:p w14:paraId="13D6A2A7" w14:textId="77777777" w:rsidR="00BC1B00" w:rsidRPr="00345182" w:rsidRDefault="00BC1B00" w:rsidP="00BC1B00">
      <w:pPr>
        <w:pStyle w:val="Bibliografa"/>
        <w:ind w:left="720" w:hanging="720"/>
        <w:rPr>
          <w:lang w:val="en-GB"/>
        </w:rPr>
      </w:pPr>
      <w:r w:rsidRPr="00345182">
        <w:rPr>
          <w:lang w:val="en-GB"/>
        </w:rPr>
        <w:t xml:space="preserve">Econometria Consultores. (2019b). </w:t>
      </w:r>
      <w:r w:rsidRPr="00345182">
        <w:rPr>
          <w:i/>
          <w:iCs/>
          <w:lang w:val="en-GB"/>
        </w:rPr>
        <w:t>TSA impact evaluation - Literature review report.</w:t>
      </w:r>
      <w:r w:rsidRPr="00345182">
        <w:rPr>
          <w:lang w:val="en-GB"/>
        </w:rPr>
        <w:t xml:space="preserve"> </w:t>
      </w:r>
    </w:p>
    <w:p w14:paraId="2C2AA65A" w14:textId="77777777" w:rsidR="00BC1B00" w:rsidRPr="00345182" w:rsidRDefault="00BC1B00" w:rsidP="00BC1B00">
      <w:pPr>
        <w:pStyle w:val="Bibliografa"/>
        <w:ind w:left="720" w:hanging="720"/>
        <w:rPr>
          <w:lang w:val="en-GB"/>
        </w:rPr>
      </w:pPr>
      <w:r w:rsidRPr="00345182">
        <w:rPr>
          <w:lang w:val="en-GB"/>
        </w:rPr>
        <w:t xml:space="preserve">Gahvari, &amp; Currie. (2008). </w:t>
      </w:r>
      <w:r w:rsidRPr="00345182">
        <w:rPr>
          <w:i/>
          <w:iCs/>
          <w:lang w:val="en-GB"/>
        </w:rPr>
        <w:t>Transfers in Cash and In-Kind: Theory Meets the Data. JOURNAL OF ECONOMIC LITERATURE. VOL. 46, NO. 2, JUNE 2008 (pp. 333-83).</w:t>
      </w:r>
      <w:r w:rsidRPr="00345182">
        <w:rPr>
          <w:lang w:val="en-GB"/>
        </w:rPr>
        <w:t xml:space="preserve"> </w:t>
      </w:r>
    </w:p>
    <w:p w14:paraId="7B3CA1AF" w14:textId="77777777" w:rsidR="00BC1B00" w:rsidRPr="00345182" w:rsidRDefault="00BC1B00" w:rsidP="00BC1B00">
      <w:pPr>
        <w:pStyle w:val="Bibliografa"/>
        <w:ind w:left="720" w:hanging="720"/>
        <w:rPr>
          <w:lang w:val="en-GB"/>
        </w:rPr>
      </w:pPr>
      <w:r w:rsidRPr="00345182">
        <w:rPr>
          <w:lang w:val="en-GB"/>
        </w:rPr>
        <w:t xml:space="preserve">Hidrobo, M., Hoddinott, J., Peterman, A., Margolies, A., &amp; Moreira, V. . (2014). </w:t>
      </w:r>
      <w:r w:rsidRPr="00345182">
        <w:rPr>
          <w:i/>
          <w:iCs/>
          <w:lang w:val="en-GB"/>
        </w:rPr>
        <w:t>Cash, food, or vouchers? Evidence from a randomized experiment in northern Ecuador. Journal of Development Economics, 107, 144-156.</w:t>
      </w:r>
      <w:r w:rsidRPr="00345182">
        <w:rPr>
          <w:lang w:val="en-GB"/>
        </w:rPr>
        <w:t xml:space="preserve"> </w:t>
      </w:r>
    </w:p>
    <w:p w14:paraId="6013B25B" w14:textId="77777777" w:rsidR="00BC1B00" w:rsidRPr="00345182" w:rsidRDefault="00BC1B00" w:rsidP="00BC1B00">
      <w:pPr>
        <w:pStyle w:val="Bibliografa"/>
        <w:ind w:left="720" w:hanging="720"/>
        <w:rPr>
          <w:lang w:val="en-GB"/>
        </w:rPr>
      </w:pPr>
      <w:r w:rsidRPr="00345182">
        <w:rPr>
          <w:lang w:val="en-GB"/>
        </w:rPr>
        <w:t xml:space="preserve">Jacobus De Hoop . (2018). </w:t>
      </w:r>
      <w:r w:rsidRPr="00345182">
        <w:rPr>
          <w:i/>
          <w:iCs/>
          <w:lang w:val="en-GB"/>
        </w:rPr>
        <w:t>Initial Examination of TSA Score Density, OoR (Internal Document).</w:t>
      </w:r>
      <w:r w:rsidRPr="00345182">
        <w:rPr>
          <w:lang w:val="en-GB"/>
        </w:rPr>
        <w:t xml:space="preserve"> </w:t>
      </w:r>
    </w:p>
    <w:p w14:paraId="6EAE2998" w14:textId="77777777" w:rsidR="00BC1B00" w:rsidRPr="00345182" w:rsidRDefault="00BC1B00" w:rsidP="00BC1B00">
      <w:pPr>
        <w:pStyle w:val="Bibliografa"/>
        <w:ind w:left="720" w:hanging="720"/>
        <w:rPr>
          <w:lang w:val="en-GB"/>
        </w:rPr>
      </w:pPr>
      <w:r w:rsidRPr="00345182">
        <w:rPr>
          <w:lang w:val="en-GB"/>
        </w:rPr>
        <w:t xml:space="preserve">Lee, D., &amp; Lemieux, T. . (2010). </w:t>
      </w:r>
      <w:r w:rsidRPr="00345182">
        <w:rPr>
          <w:i/>
          <w:iCs/>
          <w:lang w:val="en-GB"/>
        </w:rPr>
        <w:t>Regression discontinuity designs in economics. Journal of economic literature, 48(2), 281-355.</w:t>
      </w:r>
      <w:r w:rsidRPr="00345182">
        <w:rPr>
          <w:lang w:val="en-GB"/>
        </w:rPr>
        <w:t xml:space="preserve"> </w:t>
      </w:r>
    </w:p>
    <w:p w14:paraId="2A7E9293" w14:textId="77777777" w:rsidR="00BC1B00" w:rsidRPr="00345182" w:rsidRDefault="00BC1B00" w:rsidP="00BC1B00">
      <w:pPr>
        <w:pStyle w:val="Bibliografa"/>
        <w:ind w:left="720" w:hanging="720"/>
        <w:rPr>
          <w:lang w:val="en-GB"/>
        </w:rPr>
      </w:pPr>
      <w:r w:rsidRPr="00345182">
        <w:rPr>
          <w:lang w:val="en-GB"/>
        </w:rPr>
        <w:t xml:space="preserve">Trenouth, L., Colbourn, T., Fenn, B., &amp; Pietzsch, S. (2018). </w:t>
      </w:r>
      <w:r w:rsidRPr="00345182">
        <w:rPr>
          <w:i/>
          <w:iCs/>
          <w:lang w:val="en-GB"/>
        </w:rPr>
        <w:t>The cost of preventing undernutrition: cost, cost-efficiency and cost-effectiveness of three cash-based interventions on nutrition outcomes in Dadu, Pakistan. Health policy.</w:t>
      </w:r>
      <w:r w:rsidRPr="00345182">
        <w:rPr>
          <w:lang w:val="en-GB"/>
        </w:rPr>
        <w:t xml:space="preserve"> </w:t>
      </w:r>
    </w:p>
    <w:p w14:paraId="54C9C9AC" w14:textId="77777777" w:rsidR="00BC1B00" w:rsidRPr="00345182" w:rsidRDefault="00BC1B00" w:rsidP="00BC1B00">
      <w:pPr>
        <w:pStyle w:val="Bibliografa"/>
        <w:ind w:left="720" w:hanging="720"/>
        <w:rPr>
          <w:lang w:val="en-GB"/>
        </w:rPr>
      </w:pPr>
      <w:r w:rsidRPr="00345182">
        <w:rPr>
          <w:lang w:val="en-GB"/>
        </w:rPr>
        <w:t xml:space="preserve">UNICEF. (2017). </w:t>
      </w:r>
      <w:r w:rsidRPr="00345182">
        <w:rPr>
          <w:i/>
          <w:iCs/>
          <w:lang w:val="en-GB"/>
        </w:rPr>
        <w:t>Social Assistance description and recommendations 2014-2016: analysis of Social Benefits/Assistance provided to the population of Georgia by central and municipal governments . Tbilisi.</w:t>
      </w:r>
      <w:r w:rsidRPr="00345182">
        <w:rPr>
          <w:lang w:val="en-GB"/>
        </w:rPr>
        <w:t xml:space="preserve"> </w:t>
      </w:r>
    </w:p>
    <w:p w14:paraId="5C4AB522" w14:textId="4A80D791" w:rsidR="00BC1B00" w:rsidRPr="00345182" w:rsidRDefault="00BC1B00" w:rsidP="00BC1B00">
      <w:pPr>
        <w:pStyle w:val="Bibliografa"/>
        <w:ind w:left="720" w:hanging="720"/>
        <w:rPr>
          <w:lang w:val="en-GB"/>
        </w:rPr>
      </w:pPr>
      <w:r w:rsidRPr="00345182">
        <w:rPr>
          <w:lang w:val="en-GB"/>
        </w:rPr>
        <w:t xml:space="preserve">World Bank. (2015). </w:t>
      </w:r>
      <w:r w:rsidRPr="00345182">
        <w:rPr>
          <w:i/>
          <w:iCs/>
          <w:lang w:val="en-GB"/>
        </w:rPr>
        <w:t xml:space="preserve">The impact of targeted social assistance on </w:t>
      </w:r>
      <w:r w:rsidR="00126E7D">
        <w:rPr>
          <w:i/>
          <w:iCs/>
          <w:lang w:val="en-GB"/>
        </w:rPr>
        <w:tab/>
      </w:r>
      <w:r w:rsidR="00126E7D" w:rsidRPr="00345182">
        <w:rPr>
          <w:i/>
          <w:iCs/>
          <w:lang w:val="en-GB"/>
        </w:rPr>
        <w:t xml:space="preserve"> </w:t>
      </w:r>
      <w:r w:rsidRPr="00345182">
        <w:rPr>
          <w:i/>
          <w:iCs/>
          <w:lang w:val="en-GB"/>
        </w:rPr>
        <w:t>market in Georgia. Social protection and labor global practice.</w:t>
      </w:r>
      <w:r w:rsidRPr="00345182">
        <w:rPr>
          <w:lang w:val="en-GB"/>
        </w:rPr>
        <w:t xml:space="preserve"> </w:t>
      </w:r>
    </w:p>
    <w:p w14:paraId="5A4EEF0E" w14:textId="6F2205F8" w:rsidR="00BA674E" w:rsidRPr="00345182" w:rsidRDefault="00A72E5D" w:rsidP="00BC1B00">
      <w:pPr>
        <w:rPr>
          <w:lang w:val="en-GB"/>
        </w:rPr>
      </w:pPr>
      <w:r w:rsidRPr="0028441D">
        <w:rPr>
          <w:lang w:val="en-GB"/>
        </w:rPr>
        <w:fldChar w:fldCharType="end"/>
      </w:r>
    </w:p>
    <w:p w14:paraId="2135CC85" w14:textId="77777777" w:rsidR="00BA674E" w:rsidRPr="00345182" w:rsidRDefault="00454070">
      <w:pPr>
        <w:pStyle w:val="Normal1"/>
      </w:pPr>
      <w:r w:rsidRPr="00345182">
        <w:br w:type="page"/>
      </w:r>
    </w:p>
    <w:p w14:paraId="27F3DB64" w14:textId="77777777" w:rsidR="00BA674E" w:rsidRPr="00345182" w:rsidRDefault="00BA674E" w:rsidP="0041604E">
      <w:pPr>
        <w:rPr>
          <w:lang w:val="en-GB"/>
        </w:rPr>
      </w:pPr>
    </w:p>
    <w:p w14:paraId="51345355" w14:textId="77777777" w:rsidR="00BA674E" w:rsidRPr="00345182" w:rsidRDefault="00BA674E" w:rsidP="0041604E">
      <w:pPr>
        <w:rPr>
          <w:lang w:val="en-GB"/>
        </w:rPr>
      </w:pPr>
    </w:p>
    <w:p w14:paraId="5F6DD312" w14:textId="77777777" w:rsidR="00BA674E" w:rsidRPr="00345182" w:rsidRDefault="00BA674E" w:rsidP="0041604E">
      <w:pPr>
        <w:rPr>
          <w:lang w:val="en-GB"/>
        </w:rPr>
      </w:pPr>
    </w:p>
    <w:p w14:paraId="134748A9" w14:textId="77777777" w:rsidR="00BA674E" w:rsidRPr="00345182" w:rsidRDefault="00BA674E" w:rsidP="0041604E">
      <w:pPr>
        <w:rPr>
          <w:lang w:val="en-GB"/>
        </w:rPr>
      </w:pPr>
    </w:p>
    <w:p w14:paraId="30BB3D2F" w14:textId="77777777" w:rsidR="00BA674E" w:rsidRPr="00345182" w:rsidRDefault="00BA674E" w:rsidP="0041604E">
      <w:pPr>
        <w:rPr>
          <w:lang w:val="en-GB"/>
        </w:rPr>
      </w:pPr>
    </w:p>
    <w:p w14:paraId="1A26F9FC" w14:textId="77777777" w:rsidR="00BA674E" w:rsidRPr="00345182" w:rsidRDefault="00BA674E" w:rsidP="0041604E">
      <w:pPr>
        <w:rPr>
          <w:lang w:val="en-GB"/>
        </w:rPr>
      </w:pPr>
    </w:p>
    <w:p w14:paraId="6450FE14" w14:textId="77777777" w:rsidR="00BA674E" w:rsidRPr="00345182" w:rsidRDefault="00BA674E" w:rsidP="0041604E">
      <w:pPr>
        <w:rPr>
          <w:lang w:val="en-GB"/>
        </w:rPr>
      </w:pPr>
    </w:p>
    <w:p w14:paraId="123034B0" w14:textId="77777777" w:rsidR="00BA674E" w:rsidRPr="00345182" w:rsidRDefault="00BA674E" w:rsidP="0041604E">
      <w:pPr>
        <w:rPr>
          <w:lang w:val="en-GB"/>
        </w:rPr>
      </w:pPr>
    </w:p>
    <w:p w14:paraId="5E61FB3C" w14:textId="77777777" w:rsidR="00BA674E" w:rsidRPr="00345182" w:rsidRDefault="00BA674E" w:rsidP="0041604E">
      <w:pPr>
        <w:rPr>
          <w:lang w:val="en-GB"/>
        </w:rPr>
      </w:pPr>
    </w:p>
    <w:p w14:paraId="6FF00895" w14:textId="77777777" w:rsidR="00BA674E" w:rsidRPr="00345182" w:rsidRDefault="00BA674E" w:rsidP="0041604E">
      <w:pPr>
        <w:rPr>
          <w:lang w:val="en-GB"/>
        </w:rPr>
      </w:pPr>
    </w:p>
    <w:p w14:paraId="66862986" w14:textId="77777777" w:rsidR="00BA674E" w:rsidRPr="00345182" w:rsidRDefault="00BA674E" w:rsidP="0041604E">
      <w:pPr>
        <w:rPr>
          <w:lang w:val="en-GB"/>
        </w:rPr>
      </w:pPr>
    </w:p>
    <w:p w14:paraId="43F3DB03" w14:textId="77777777" w:rsidR="00BA674E" w:rsidRPr="00345182" w:rsidRDefault="00454070">
      <w:pPr>
        <w:pStyle w:val="Normal1"/>
        <w:pBdr>
          <w:top w:val="nil"/>
          <w:left w:val="nil"/>
          <w:bottom w:val="single" w:sz="4" w:space="3" w:color="BFBFBF"/>
          <w:right w:val="nil"/>
          <w:between w:val="nil"/>
        </w:pBdr>
        <w:spacing w:after="240"/>
        <w:rPr>
          <w:rFonts w:ascii="Century Gothic" w:eastAsia="Century Gothic" w:hAnsi="Century Gothic" w:cs="Century Gothic"/>
          <w:smallCaps/>
          <w:color w:val="C00000"/>
          <w:sz w:val="36"/>
          <w:szCs w:val="36"/>
        </w:rPr>
      </w:pPr>
      <w:bookmarkStart w:id="342" w:name="22vxnjd" w:colFirst="0" w:colLast="0"/>
      <w:bookmarkStart w:id="343" w:name="_3nqndbk" w:colFirst="0" w:colLast="0"/>
      <w:bookmarkEnd w:id="342"/>
      <w:bookmarkEnd w:id="343"/>
      <w:r w:rsidRPr="00345182">
        <w:rPr>
          <w:rFonts w:ascii="Century Gothic" w:eastAsia="Century Gothic" w:hAnsi="Century Gothic" w:cs="Century Gothic"/>
          <w:smallCaps/>
          <w:color w:val="C00000"/>
          <w:sz w:val="36"/>
          <w:szCs w:val="36"/>
        </w:rPr>
        <w:t>Appendix 0. Ethical clearance</w:t>
      </w:r>
    </w:p>
    <w:p w14:paraId="7D25DA0D" w14:textId="77777777" w:rsidR="00BA674E" w:rsidRPr="00345182" w:rsidRDefault="00454070">
      <w:pPr>
        <w:pStyle w:val="Normal1"/>
      </w:pPr>
      <w:r w:rsidRPr="00345182">
        <w:br w:type="page"/>
      </w:r>
    </w:p>
    <w:p w14:paraId="302B2E5E" w14:textId="77777777" w:rsidR="00BA674E" w:rsidRPr="00345182" w:rsidRDefault="00454070" w:rsidP="0041604E">
      <w:pPr>
        <w:pStyle w:val="Normal1"/>
        <w:widowControl w:val="0"/>
        <w:pBdr>
          <w:top w:val="nil"/>
          <w:left w:val="nil"/>
          <w:bottom w:val="nil"/>
          <w:right w:val="nil"/>
          <w:between w:val="nil"/>
        </w:pBdr>
        <w:spacing w:before="100"/>
        <w:jc w:val="center"/>
        <w:rPr>
          <w:b/>
          <w:color w:val="000000"/>
        </w:rPr>
      </w:pPr>
      <w:r w:rsidRPr="00345182">
        <w:rPr>
          <w:b/>
          <w:color w:val="000000"/>
        </w:rPr>
        <w:lastRenderedPageBreak/>
        <w:t>APPLICATION FOR ETHICAL EVALUATION</w:t>
      </w:r>
    </w:p>
    <w:tbl>
      <w:tblPr>
        <w:tblStyle w:val="aff"/>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53"/>
        <w:gridCol w:w="2660"/>
        <w:gridCol w:w="61"/>
        <w:gridCol w:w="2613"/>
      </w:tblGrid>
      <w:tr w:rsidR="00BA674E" w:rsidRPr="00345182" w14:paraId="1379D5DE" w14:textId="77777777" w:rsidTr="00BC1B00">
        <w:trPr>
          <w:trHeight w:val="227"/>
        </w:trPr>
        <w:tc>
          <w:tcPr>
            <w:tcW w:w="2189" w:type="pct"/>
            <w:shd w:val="clear" w:color="auto" w:fill="BFBFBF" w:themeFill="background1" w:themeFillShade="BF"/>
            <w:vAlign w:val="center"/>
          </w:tcPr>
          <w:p w14:paraId="039E998E" w14:textId="77777777" w:rsidR="00BA674E" w:rsidRPr="00345182" w:rsidRDefault="00BA674E" w:rsidP="00BC1B00">
            <w:pPr>
              <w:pStyle w:val="TITcuadro"/>
              <w:rPr>
                <w:lang w:val="en-GB"/>
              </w:rPr>
            </w:pPr>
          </w:p>
          <w:p w14:paraId="7675820C" w14:textId="77777777" w:rsidR="00BA674E" w:rsidRPr="00345182" w:rsidRDefault="00454070" w:rsidP="00BC1B00">
            <w:pPr>
              <w:pStyle w:val="TITcuadro"/>
              <w:rPr>
                <w:lang w:val="en-GB"/>
              </w:rPr>
            </w:pPr>
            <w:r w:rsidRPr="00345182">
              <w:rPr>
                <w:lang w:val="en-GB"/>
              </w:rPr>
              <w:t>Title of the study</w:t>
            </w:r>
          </w:p>
        </w:tc>
        <w:tc>
          <w:tcPr>
            <w:tcW w:w="1434" w:type="pct"/>
            <w:gridSpan w:val="2"/>
            <w:shd w:val="clear" w:color="auto" w:fill="BFBFBF" w:themeFill="background1" w:themeFillShade="BF"/>
            <w:vAlign w:val="center"/>
          </w:tcPr>
          <w:p w14:paraId="150AFFAC" w14:textId="77777777" w:rsidR="00BA674E" w:rsidRPr="00345182" w:rsidRDefault="00454070" w:rsidP="00BC1B00">
            <w:pPr>
              <w:pStyle w:val="TITcuadro"/>
              <w:rPr>
                <w:lang w:val="en-GB"/>
              </w:rPr>
            </w:pPr>
            <w:r w:rsidRPr="00345182">
              <w:rPr>
                <w:lang w:val="en-GB"/>
              </w:rPr>
              <w:t>Impact evaluation of Targeted Social Assistance (TSA) in Georgia</w:t>
            </w:r>
          </w:p>
        </w:tc>
        <w:tc>
          <w:tcPr>
            <w:tcW w:w="1378" w:type="pct"/>
            <w:shd w:val="clear" w:color="auto" w:fill="BFBFBF" w:themeFill="background1" w:themeFillShade="BF"/>
            <w:tcMar>
              <w:left w:w="0" w:type="dxa"/>
              <w:right w:w="0" w:type="dxa"/>
            </w:tcMar>
          </w:tcPr>
          <w:p w14:paraId="61FF1FF5" w14:textId="77777777" w:rsidR="00BA674E" w:rsidRPr="00345182" w:rsidRDefault="00BA674E" w:rsidP="00BC1B00">
            <w:pPr>
              <w:pStyle w:val="TITcuadro"/>
              <w:rPr>
                <w:lang w:val="en-GB"/>
              </w:rPr>
            </w:pPr>
          </w:p>
        </w:tc>
      </w:tr>
      <w:tr w:rsidR="00BA674E" w:rsidRPr="00345182" w14:paraId="64FCE114" w14:textId="77777777" w:rsidTr="00BC1B00">
        <w:trPr>
          <w:trHeight w:val="227"/>
        </w:trPr>
        <w:tc>
          <w:tcPr>
            <w:tcW w:w="2189" w:type="pct"/>
            <w:shd w:val="clear" w:color="auto" w:fill="auto"/>
            <w:vAlign w:val="center"/>
          </w:tcPr>
          <w:p w14:paraId="440E73A6" w14:textId="77777777" w:rsidR="00BA674E" w:rsidRPr="00345182" w:rsidRDefault="00454070" w:rsidP="0041604E">
            <w:pPr>
              <w:pStyle w:val="TextCuadro"/>
              <w:rPr>
                <w:lang w:val="en-GB"/>
              </w:rPr>
            </w:pPr>
            <w:r w:rsidRPr="00345182">
              <w:rPr>
                <w:lang w:val="en-GB"/>
              </w:rPr>
              <w:t>Sector of the study</w:t>
            </w:r>
          </w:p>
        </w:tc>
        <w:tc>
          <w:tcPr>
            <w:tcW w:w="1434" w:type="pct"/>
            <w:gridSpan w:val="2"/>
            <w:shd w:val="clear" w:color="auto" w:fill="auto"/>
            <w:vAlign w:val="center"/>
          </w:tcPr>
          <w:p w14:paraId="79778483" w14:textId="77777777" w:rsidR="00BA674E" w:rsidRPr="00345182" w:rsidRDefault="00454070" w:rsidP="0041604E">
            <w:pPr>
              <w:pStyle w:val="TextCuadro"/>
              <w:rPr>
                <w:lang w:val="en-GB"/>
              </w:rPr>
            </w:pPr>
            <w:r w:rsidRPr="00345182">
              <w:rPr>
                <w:lang w:val="en-GB"/>
              </w:rPr>
              <w:t>Non-Conditional Cash Transfers</w:t>
            </w:r>
          </w:p>
        </w:tc>
        <w:tc>
          <w:tcPr>
            <w:tcW w:w="1378" w:type="pct"/>
            <w:shd w:val="clear" w:color="auto" w:fill="auto"/>
            <w:tcMar>
              <w:left w:w="0" w:type="dxa"/>
              <w:right w:w="0" w:type="dxa"/>
            </w:tcMar>
          </w:tcPr>
          <w:p w14:paraId="7923944A" w14:textId="77777777" w:rsidR="00BA674E" w:rsidRPr="00345182" w:rsidRDefault="00BA674E" w:rsidP="0041604E">
            <w:pPr>
              <w:pStyle w:val="TextCuadro"/>
              <w:rPr>
                <w:lang w:val="en-GB"/>
              </w:rPr>
            </w:pPr>
          </w:p>
        </w:tc>
      </w:tr>
      <w:tr w:rsidR="00BA674E" w:rsidRPr="00345182" w14:paraId="6238A361" w14:textId="77777777" w:rsidTr="00BC1B00">
        <w:trPr>
          <w:trHeight w:val="227"/>
        </w:trPr>
        <w:tc>
          <w:tcPr>
            <w:tcW w:w="2189" w:type="pct"/>
            <w:shd w:val="clear" w:color="auto" w:fill="auto"/>
            <w:vAlign w:val="center"/>
          </w:tcPr>
          <w:p w14:paraId="5453A264" w14:textId="77777777" w:rsidR="00BA674E" w:rsidRPr="00345182" w:rsidRDefault="00454070" w:rsidP="0041604E">
            <w:pPr>
              <w:pStyle w:val="TextCuadro"/>
              <w:rPr>
                <w:lang w:val="en-GB"/>
              </w:rPr>
            </w:pPr>
            <w:r w:rsidRPr="00345182">
              <w:rPr>
                <w:lang w:val="en-GB"/>
              </w:rPr>
              <w:t>Study’s director</w:t>
            </w:r>
          </w:p>
        </w:tc>
        <w:tc>
          <w:tcPr>
            <w:tcW w:w="1434" w:type="pct"/>
            <w:gridSpan w:val="2"/>
            <w:shd w:val="clear" w:color="auto" w:fill="auto"/>
            <w:vAlign w:val="center"/>
          </w:tcPr>
          <w:p w14:paraId="2789C646" w14:textId="006924DC" w:rsidR="00BA674E" w:rsidRPr="00345182" w:rsidRDefault="00454070" w:rsidP="0041604E">
            <w:pPr>
              <w:pStyle w:val="TextCuadro"/>
              <w:rPr>
                <w:lang w:val="en-GB"/>
              </w:rPr>
            </w:pPr>
            <w:r w:rsidRPr="00345182">
              <w:rPr>
                <w:lang w:val="en-GB"/>
              </w:rPr>
              <w:t>Orazio</w:t>
            </w:r>
            <w:r w:rsidR="00944A81" w:rsidRPr="00345182">
              <w:rPr>
                <w:lang w:val="en-GB"/>
              </w:rPr>
              <w:t xml:space="preserve"> </w:t>
            </w:r>
            <w:r w:rsidRPr="00345182">
              <w:rPr>
                <w:lang w:val="en-GB"/>
              </w:rPr>
              <w:t>Attanasio</w:t>
            </w:r>
          </w:p>
        </w:tc>
        <w:tc>
          <w:tcPr>
            <w:tcW w:w="1378" w:type="pct"/>
            <w:shd w:val="clear" w:color="auto" w:fill="auto"/>
            <w:tcMar>
              <w:left w:w="0" w:type="dxa"/>
              <w:right w:w="0" w:type="dxa"/>
            </w:tcMar>
          </w:tcPr>
          <w:p w14:paraId="6B882D24" w14:textId="77777777" w:rsidR="00BA674E" w:rsidRPr="00345182" w:rsidRDefault="00BA674E" w:rsidP="0041604E">
            <w:pPr>
              <w:pStyle w:val="TextCuadro"/>
              <w:rPr>
                <w:lang w:val="en-GB"/>
              </w:rPr>
            </w:pPr>
          </w:p>
        </w:tc>
      </w:tr>
      <w:tr w:rsidR="00BA674E" w:rsidRPr="00345182" w14:paraId="06A89A03" w14:textId="77777777" w:rsidTr="00BC1B00">
        <w:trPr>
          <w:trHeight w:val="227"/>
        </w:trPr>
        <w:tc>
          <w:tcPr>
            <w:tcW w:w="2189" w:type="pct"/>
            <w:shd w:val="clear" w:color="auto" w:fill="auto"/>
            <w:vAlign w:val="center"/>
          </w:tcPr>
          <w:p w14:paraId="31E0B042" w14:textId="77777777" w:rsidR="00BA674E" w:rsidRPr="00345182" w:rsidRDefault="00454070" w:rsidP="0041604E">
            <w:pPr>
              <w:pStyle w:val="TextCuadro"/>
              <w:rPr>
                <w:lang w:val="en-GB"/>
              </w:rPr>
            </w:pPr>
            <w:r w:rsidRPr="00345182">
              <w:rPr>
                <w:lang w:val="en-GB"/>
              </w:rPr>
              <w:t>IRB request date</w:t>
            </w:r>
          </w:p>
        </w:tc>
        <w:tc>
          <w:tcPr>
            <w:tcW w:w="1434" w:type="pct"/>
            <w:gridSpan w:val="2"/>
            <w:shd w:val="clear" w:color="auto" w:fill="auto"/>
            <w:vAlign w:val="center"/>
          </w:tcPr>
          <w:p w14:paraId="13D69CA9" w14:textId="77777777" w:rsidR="00BA674E" w:rsidRPr="00345182" w:rsidRDefault="00454070" w:rsidP="0041604E">
            <w:pPr>
              <w:pStyle w:val="TextCuadro"/>
              <w:rPr>
                <w:lang w:val="en-GB"/>
              </w:rPr>
            </w:pPr>
            <w:r w:rsidRPr="00345182">
              <w:rPr>
                <w:lang w:val="en-GB"/>
              </w:rPr>
              <w:t>August 12, 2019</w:t>
            </w:r>
          </w:p>
        </w:tc>
        <w:tc>
          <w:tcPr>
            <w:tcW w:w="1378" w:type="pct"/>
            <w:shd w:val="clear" w:color="auto" w:fill="auto"/>
            <w:tcMar>
              <w:left w:w="0" w:type="dxa"/>
              <w:right w:w="0" w:type="dxa"/>
            </w:tcMar>
          </w:tcPr>
          <w:p w14:paraId="2B44BA37" w14:textId="77777777" w:rsidR="00BA674E" w:rsidRPr="00345182" w:rsidRDefault="00BA674E" w:rsidP="0041604E">
            <w:pPr>
              <w:pStyle w:val="TextCuadro"/>
              <w:rPr>
                <w:lang w:val="en-GB"/>
              </w:rPr>
            </w:pPr>
          </w:p>
        </w:tc>
      </w:tr>
      <w:tr w:rsidR="00BA674E" w:rsidRPr="00345182" w14:paraId="4908EE5C" w14:textId="77777777" w:rsidTr="00BC1B00">
        <w:trPr>
          <w:trHeight w:val="227"/>
        </w:trPr>
        <w:tc>
          <w:tcPr>
            <w:tcW w:w="2189" w:type="pct"/>
            <w:shd w:val="clear" w:color="auto" w:fill="auto"/>
            <w:vAlign w:val="center"/>
          </w:tcPr>
          <w:p w14:paraId="0D292A41" w14:textId="77777777" w:rsidR="00BA674E" w:rsidRPr="00345182" w:rsidRDefault="00454070" w:rsidP="0041604E">
            <w:pPr>
              <w:pStyle w:val="TextCuadro"/>
              <w:rPr>
                <w:lang w:val="en-GB"/>
              </w:rPr>
            </w:pPr>
            <w:r w:rsidRPr="00345182">
              <w:rPr>
                <w:lang w:val="en-GB"/>
              </w:rPr>
              <w:t>Fieldwork expected date</w:t>
            </w:r>
          </w:p>
        </w:tc>
        <w:tc>
          <w:tcPr>
            <w:tcW w:w="1434" w:type="pct"/>
            <w:gridSpan w:val="2"/>
            <w:shd w:val="clear" w:color="auto" w:fill="auto"/>
            <w:vAlign w:val="center"/>
          </w:tcPr>
          <w:p w14:paraId="7F46A5D3" w14:textId="77777777" w:rsidR="00BA674E" w:rsidRPr="00345182" w:rsidRDefault="00454070" w:rsidP="0041604E">
            <w:pPr>
              <w:pStyle w:val="TextCuadro"/>
              <w:rPr>
                <w:lang w:val="en-GB"/>
              </w:rPr>
            </w:pPr>
            <w:r w:rsidRPr="00345182">
              <w:rPr>
                <w:lang w:val="en-GB"/>
              </w:rPr>
              <w:t>October 2019</w:t>
            </w:r>
          </w:p>
        </w:tc>
        <w:tc>
          <w:tcPr>
            <w:tcW w:w="1378" w:type="pct"/>
            <w:shd w:val="clear" w:color="auto" w:fill="auto"/>
            <w:tcMar>
              <w:left w:w="0" w:type="dxa"/>
              <w:right w:w="0" w:type="dxa"/>
            </w:tcMar>
          </w:tcPr>
          <w:p w14:paraId="545481EB" w14:textId="77777777" w:rsidR="00BA674E" w:rsidRPr="00345182" w:rsidRDefault="00BA674E" w:rsidP="0041604E">
            <w:pPr>
              <w:pStyle w:val="TextCuadro"/>
              <w:rPr>
                <w:lang w:val="en-GB"/>
              </w:rPr>
            </w:pPr>
          </w:p>
        </w:tc>
      </w:tr>
      <w:tr w:rsidR="00BA674E" w:rsidRPr="00345182" w14:paraId="577B1164" w14:textId="77777777" w:rsidTr="00BC1B00">
        <w:trPr>
          <w:trHeight w:val="227"/>
        </w:trPr>
        <w:tc>
          <w:tcPr>
            <w:tcW w:w="2189" w:type="pct"/>
            <w:shd w:val="clear" w:color="auto" w:fill="auto"/>
            <w:vAlign w:val="center"/>
          </w:tcPr>
          <w:p w14:paraId="76AD1F07" w14:textId="77777777" w:rsidR="00BA674E" w:rsidRPr="00345182" w:rsidRDefault="00454070" w:rsidP="0041604E">
            <w:pPr>
              <w:pStyle w:val="TextCuadro"/>
              <w:rPr>
                <w:lang w:val="en-GB"/>
              </w:rPr>
            </w:pPr>
            <w:r w:rsidRPr="00345182">
              <w:rPr>
                <w:lang w:val="en-GB"/>
              </w:rPr>
              <w:t>Duration of the fieldwork (in months)</w:t>
            </w:r>
          </w:p>
        </w:tc>
        <w:tc>
          <w:tcPr>
            <w:tcW w:w="1434" w:type="pct"/>
            <w:gridSpan w:val="2"/>
            <w:shd w:val="clear" w:color="auto" w:fill="auto"/>
            <w:vAlign w:val="center"/>
          </w:tcPr>
          <w:p w14:paraId="6A8C470D" w14:textId="77777777" w:rsidR="00BA674E" w:rsidRPr="00345182" w:rsidRDefault="00454070" w:rsidP="0041604E">
            <w:pPr>
              <w:pStyle w:val="TextCuadro"/>
              <w:rPr>
                <w:lang w:val="en-GB"/>
              </w:rPr>
            </w:pPr>
            <w:r w:rsidRPr="00345182">
              <w:rPr>
                <w:lang w:val="en-GB"/>
              </w:rPr>
              <w:t>2</w:t>
            </w:r>
          </w:p>
        </w:tc>
        <w:tc>
          <w:tcPr>
            <w:tcW w:w="1378" w:type="pct"/>
            <w:shd w:val="clear" w:color="auto" w:fill="auto"/>
            <w:tcMar>
              <w:left w:w="0" w:type="dxa"/>
              <w:right w:w="0" w:type="dxa"/>
            </w:tcMar>
          </w:tcPr>
          <w:p w14:paraId="228EB323" w14:textId="77777777" w:rsidR="00BA674E" w:rsidRPr="00345182" w:rsidRDefault="00BA674E" w:rsidP="0041604E">
            <w:pPr>
              <w:pStyle w:val="TextCuadro"/>
              <w:rPr>
                <w:lang w:val="en-GB"/>
              </w:rPr>
            </w:pPr>
          </w:p>
        </w:tc>
      </w:tr>
      <w:tr w:rsidR="00BA674E" w:rsidRPr="00345182" w14:paraId="398C32E3" w14:textId="77777777" w:rsidTr="00BC1B00">
        <w:trPr>
          <w:trHeight w:val="227"/>
        </w:trPr>
        <w:tc>
          <w:tcPr>
            <w:tcW w:w="2189" w:type="pct"/>
            <w:shd w:val="clear" w:color="auto" w:fill="auto"/>
            <w:vAlign w:val="center"/>
          </w:tcPr>
          <w:p w14:paraId="275714B4" w14:textId="77777777" w:rsidR="00BA674E" w:rsidRPr="00345182" w:rsidRDefault="00454070" w:rsidP="0041604E">
            <w:pPr>
              <w:pStyle w:val="TextCuadro"/>
              <w:rPr>
                <w:lang w:val="en-GB"/>
              </w:rPr>
            </w:pPr>
            <w:r w:rsidRPr="00345182">
              <w:rPr>
                <w:lang w:val="en-GB"/>
              </w:rPr>
              <w:t>Place of the study</w:t>
            </w:r>
          </w:p>
        </w:tc>
        <w:tc>
          <w:tcPr>
            <w:tcW w:w="1434" w:type="pct"/>
            <w:gridSpan w:val="2"/>
            <w:shd w:val="clear" w:color="auto" w:fill="auto"/>
            <w:vAlign w:val="center"/>
          </w:tcPr>
          <w:p w14:paraId="52C1FC08" w14:textId="77777777" w:rsidR="00BA674E" w:rsidRPr="00345182" w:rsidRDefault="00454070" w:rsidP="0041604E">
            <w:pPr>
              <w:pStyle w:val="TextCuadro"/>
              <w:rPr>
                <w:lang w:val="en-GB"/>
              </w:rPr>
            </w:pPr>
            <w:r w:rsidRPr="00345182">
              <w:rPr>
                <w:lang w:val="en-GB"/>
              </w:rPr>
              <w:t>Georgia</w:t>
            </w:r>
          </w:p>
        </w:tc>
        <w:tc>
          <w:tcPr>
            <w:tcW w:w="1378" w:type="pct"/>
            <w:shd w:val="clear" w:color="auto" w:fill="auto"/>
            <w:tcMar>
              <w:left w:w="0" w:type="dxa"/>
              <w:right w:w="0" w:type="dxa"/>
            </w:tcMar>
          </w:tcPr>
          <w:p w14:paraId="76EE930C" w14:textId="77777777" w:rsidR="00BA674E" w:rsidRPr="00345182" w:rsidRDefault="00BA674E" w:rsidP="0041604E">
            <w:pPr>
              <w:pStyle w:val="TextCuadro"/>
              <w:rPr>
                <w:lang w:val="en-GB"/>
              </w:rPr>
            </w:pPr>
          </w:p>
        </w:tc>
      </w:tr>
      <w:tr w:rsidR="00BA674E" w:rsidRPr="00345182" w14:paraId="097A656C" w14:textId="77777777" w:rsidTr="00BC1B00">
        <w:trPr>
          <w:trHeight w:val="227"/>
        </w:trPr>
        <w:tc>
          <w:tcPr>
            <w:tcW w:w="2189" w:type="pct"/>
            <w:shd w:val="clear" w:color="auto" w:fill="auto"/>
            <w:vAlign w:val="center"/>
          </w:tcPr>
          <w:p w14:paraId="52890E4C" w14:textId="77777777" w:rsidR="00BA674E" w:rsidRPr="00345182" w:rsidRDefault="00454070" w:rsidP="0041604E">
            <w:pPr>
              <w:pStyle w:val="TextCuadro"/>
              <w:rPr>
                <w:lang w:val="en-GB"/>
              </w:rPr>
            </w:pPr>
            <w:r w:rsidRPr="00345182">
              <w:rPr>
                <w:lang w:val="en-GB"/>
              </w:rPr>
              <w:t>Study’s start date</w:t>
            </w:r>
          </w:p>
        </w:tc>
        <w:tc>
          <w:tcPr>
            <w:tcW w:w="1434" w:type="pct"/>
            <w:gridSpan w:val="2"/>
            <w:shd w:val="clear" w:color="auto" w:fill="auto"/>
            <w:vAlign w:val="center"/>
          </w:tcPr>
          <w:p w14:paraId="6EF65FA9" w14:textId="77777777" w:rsidR="00BA674E" w:rsidRPr="00345182" w:rsidRDefault="00454070" w:rsidP="0041604E">
            <w:pPr>
              <w:pStyle w:val="TextCuadro"/>
              <w:rPr>
                <w:lang w:val="en-GB"/>
              </w:rPr>
            </w:pPr>
            <w:r w:rsidRPr="00345182">
              <w:rPr>
                <w:lang w:val="en-GB"/>
              </w:rPr>
              <w:t>January 2019</w:t>
            </w:r>
          </w:p>
        </w:tc>
        <w:tc>
          <w:tcPr>
            <w:tcW w:w="1378" w:type="pct"/>
            <w:shd w:val="clear" w:color="auto" w:fill="auto"/>
            <w:tcMar>
              <w:left w:w="0" w:type="dxa"/>
              <w:right w:w="0" w:type="dxa"/>
            </w:tcMar>
          </w:tcPr>
          <w:p w14:paraId="7CC0BF5E" w14:textId="77777777" w:rsidR="00BA674E" w:rsidRPr="00345182" w:rsidRDefault="00BA674E" w:rsidP="0041604E">
            <w:pPr>
              <w:pStyle w:val="TextCuadro"/>
              <w:rPr>
                <w:lang w:val="en-GB"/>
              </w:rPr>
            </w:pPr>
          </w:p>
        </w:tc>
      </w:tr>
      <w:tr w:rsidR="00BA674E" w:rsidRPr="00345182" w14:paraId="0C911F3A" w14:textId="77777777" w:rsidTr="00BC1B00">
        <w:trPr>
          <w:trHeight w:val="227"/>
        </w:trPr>
        <w:tc>
          <w:tcPr>
            <w:tcW w:w="2189" w:type="pct"/>
            <w:shd w:val="clear" w:color="auto" w:fill="auto"/>
            <w:vAlign w:val="center"/>
          </w:tcPr>
          <w:p w14:paraId="3791A5D8" w14:textId="77777777" w:rsidR="00BA674E" w:rsidRPr="00345182" w:rsidRDefault="00454070" w:rsidP="0041604E">
            <w:pPr>
              <w:pStyle w:val="TextCuadro"/>
              <w:rPr>
                <w:lang w:val="en-GB"/>
              </w:rPr>
            </w:pPr>
            <w:r w:rsidRPr="00345182">
              <w:rPr>
                <w:lang w:val="en-GB"/>
              </w:rPr>
              <w:t>Study´s finish date</w:t>
            </w:r>
          </w:p>
        </w:tc>
        <w:tc>
          <w:tcPr>
            <w:tcW w:w="1434" w:type="pct"/>
            <w:gridSpan w:val="2"/>
            <w:shd w:val="clear" w:color="auto" w:fill="auto"/>
            <w:vAlign w:val="center"/>
          </w:tcPr>
          <w:p w14:paraId="69941F7D" w14:textId="77777777" w:rsidR="00BA674E" w:rsidRPr="00345182" w:rsidRDefault="00454070" w:rsidP="0041604E">
            <w:pPr>
              <w:pStyle w:val="TextCuadro"/>
              <w:rPr>
                <w:lang w:val="en-GB"/>
              </w:rPr>
            </w:pPr>
            <w:r w:rsidRPr="00345182">
              <w:rPr>
                <w:lang w:val="en-GB"/>
              </w:rPr>
              <w:t>March 2020</w:t>
            </w:r>
          </w:p>
        </w:tc>
        <w:tc>
          <w:tcPr>
            <w:tcW w:w="1378" w:type="pct"/>
            <w:shd w:val="clear" w:color="auto" w:fill="auto"/>
            <w:tcMar>
              <w:left w:w="0" w:type="dxa"/>
              <w:right w:w="0" w:type="dxa"/>
            </w:tcMar>
          </w:tcPr>
          <w:p w14:paraId="7288FE4F" w14:textId="77777777" w:rsidR="00BA674E" w:rsidRPr="00345182" w:rsidRDefault="00BA674E" w:rsidP="0041604E">
            <w:pPr>
              <w:pStyle w:val="TextCuadro"/>
              <w:rPr>
                <w:lang w:val="en-GB"/>
              </w:rPr>
            </w:pPr>
          </w:p>
        </w:tc>
      </w:tr>
      <w:tr w:rsidR="00BA674E" w:rsidRPr="00345182" w14:paraId="51E08D22" w14:textId="77777777" w:rsidTr="00BC1B00">
        <w:trPr>
          <w:trHeight w:val="227"/>
        </w:trPr>
        <w:tc>
          <w:tcPr>
            <w:tcW w:w="2189" w:type="pct"/>
            <w:shd w:val="clear" w:color="auto" w:fill="auto"/>
            <w:vAlign w:val="center"/>
          </w:tcPr>
          <w:p w14:paraId="3667B7BB" w14:textId="77777777" w:rsidR="00BA674E" w:rsidRPr="00345182" w:rsidRDefault="00454070" w:rsidP="0041604E">
            <w:pPr>
              <w:pStyle w:val="TextCuadro"/>
              <w:rPr>
                <w:lang w:val="en-GB"/>
              </w:rPr>
            </w:pPr>
            <w:r w:rsidRPr="00345182">
              <w:rPr>
                <w:lang w:val="en-GB"/>
              </w:rPr>
              <w:t>Brief description of the need to convene the Ethics Committee.</w:t>
            </w:r>
          </w:p>
        </w:tc>
        <w:tc>
          <w:tcPr>
            <w:tcW w:w="1434" w:type="pct"/>
            <w:gridSpan w:val="2"/>
            <w:shd w:val="clear" w:color="auto" w:fill="auto"/>
            <w:vAlign w:val="center"/>
          </w:tcPr>
          <w:p w14:paraId="44005B99" w14:textId="77777777" w:rsidR="00BA674E" w:rsidRPr="00345182" w:rsidRDefault="00454070" w:rsidP="0041604E">
            <w:pPr>
              <w:pStyle w:val="TextCuadro"/>
              <w:rPr>
                <w:lang w:val="en-GB"/>
              </w:rPr>
            </w:pPr>
            <w:r w:rsidRPr="00345182">
              <w:rPr>
                <w:lang w:val="en-GB"/>
              </w:rPr>
              <w:t>Requested by UNICEF</w:t>
            </w:r>
          </w:p>
        </w:tc>
        <w:tc>
          <w:tcPr>
            <w:tcW w:w="1378" w:type="pct"/>
            <w:shd w:val="clear" w:color="auto" w:fill="auto"/>
            <w:tcMar>
              <w:left w:w="0" w:type="dxa"/>
              <w:right w:w="0" w:type="dxa"/>
            </w:tcMar>
          </w:tcPr>
          <w:p w14:paraId="5CC6CE2D" w14:textId="77777777" w:rsidR="00BA674E" w:rsidRPr="00345182" w:rsidRDefault="00BA674E" w:rsidP="0041604E">
            <w:pPr>
              <w:pStyle w:val="TextCuadro"/>
              <w:rPr>
                <w:lang w:val="en-GB"/>
              </w:rPr>
            </w:pPr>
          </w:p>
        </w:tc>
      </w:tr>
      <w:tr w:rsidR="00BA674E" w:rsidRPr="00345182" w14:paraId="545F0748" w14:textId="77777777" w:rsidTr="00BC1B00">
        <w:trPr>
          <w:trHeight w:val="227"/>
        </w:trPr>
        <w:tc>
          <w:tcPr>
            <w:tcW w:w="3622" w:type="pct"/>
            <w:gridSpan w:val="3"/>
            <w:shd w:val="clear" w:color="auto" w:fill="auto"/>
            <w:vAlign w:val="center"/>
          </w:tcPr>
          <w:p w14:paraId="2E9323B3" w14:textId="77777777" w:rsidR="00BA674E" w:rsidRPr="00345182" w:rsidRDefault="00BA674E" w:rsidP="0041604E">
            <w:pPr>
              <w:pStyle w:val="TextCuadro"/>
              <w:rPr>
                <w:rFonts w:eastAsia="Calibri"/>
                <w:lang w:val="en-GB"/>
              </w:rPr>
            </w:pPr>
          </w:p>
          <w:p w14:paraId="5DCD5567" w14:textId="77777777" w:rsidR="00BA674E" w:rsidRPr="00345182" w:rsidRDefault="00454070" w:rsidP="0041604E">
            <w:pPr>
              <w:pStyle w:val="TextCuadro"/>
              <w:rPr>
                <w:rFonts w:eastAsia="Calibri"/>
                <w:sz w:val="18"/>
                <w:szCs w:val="18"/>
                <w:lang w:val="en-GB"/>
              </w:rPr>
            </w:pPr>
            <w:r w:rsidRPr="00345182">
              <w:rPr>
                <w:rFonts w:eastAsia="Calibri"/>
                <w:sz w:val="18"/>
                <w:szCs w:val="18"/>
                <w:lang w:val="en-GB"/>
              </w:rPr>
              <w:t>Source: Bases on Jara Maria Inés. 2017</w:t>
            </w:r>
          </w:p>
        </w:tc>
        <w:tc>
          <w:tcPr>
            <w:tcW w:w="1378" w:type="pct"/>
            <w:shd w:val="clear" w:color="auto" w:fill="auto"/>
            <w:tcMar>
              <w:left w:w="0" w:type="dxa"/>
              <w:right w:w="0" w:type="dxa"/>
            </w:tcMar>
          </w:tcPr>
          <w:p w14:paraId="29524648" w14:textId="77777777" w:rsidR="00BA674E" w:rsidRPr="00345182" w:rsidRDefault="00BA674E" w:rsidP="0041604E">
            <w:pPr>
              <w:pStyle w:val="TextCuadro"/>
              <w:rPr>
                <w:lang w:val="en-GB"/>
              </w:rPr>
            </w:pPr>
          </w:p>
        </w:tc>
      </w:tr>
      <w:tr w:rsidR="00BA674E" w:rsidRPr="00345182" w14:paraId="35B74B1E" w14:textId="77777777" w:rsidTr="00BC1B00">
        <w:trPr>
          <w:trHeight w:val="227"/>
        </w:trPr>
        <w:tc>
          <w:tcPr>
            <w:tcW w:w="2189" w:type="pct"/>
            <w:shd w:val="clear" w:color="auto" w:fill="auto"/>
            <w:vAlign w:val="center"/>
          </w:tcPr>
          <w:p w14:paraId="5CA727CD" w14:textId="77777777" w:rsidR="00BA674E" w:rsidRPr="00345182" w:rsidRDefault="00454070" w:rsidP="0041604E">
            <w:pPr>
              <w:pStyle w:val="TextCuadro"/>
              <w:rPr>
                <w:rFonts w:eastAsia="Calibri"/>
                <w:sz w:val="22"/>
                <w:szCs w:val="22"/>
                <w:lang w:val="en-GB"/>
              </w:rPr>
            </w:pPr>
            <w:r w:rsidRPr="00345182">
              <w:rPr>
                <w:rFonts w:eastAsia="Calibri"/>
                <w:sz w:val="22"/>
                <w:szCs w:val="22"/>
                <w:lang w:val="en-GB"/>
              </w:rPr>
              <w:t>Ethics</w:t>
            </w:r>
            <w:r w:rsidRPr="00345182">
              <w:rPr>
                <w:rFonts w:eastAsia="Calibri"/>
                <w:sz w:val="22"/>
                <w:szCs w:val="22"/>
                <w:lang w:val="en-GB"/>
              </w:rPr>
              <w:tab/>
              <w:t>Committee</w:t>
            </w:r>
            <w:r w:rsidRPr="00345182">
              <w:rPr>
                <w:rFonts w:eastAsia="Calibri"/>
                <w:sz w:val="22"/>
                <w:szCs w:val="22"/>
                <w:lang w:val="en-GB"/>
              </w:rPr>
              <w:tab/>
              <w:t>conformation approval</w:t>
            </w:r>
          </w:p>
        </w:tc>
        <w:tc>
          <w:tcPr>
            <w:tcW w:w="1434" w:type="pct"/>
            <w:gridSpan w:val="2"/>
            <w:shd w:val="clear" w:color="auto" w:fill="auto"/>
            <w:vAlign w:val="center"/>
          </w:tcPr>
          <w:p w14:paraId="13AECABA" w14:textId="77777777" w:rsidR="00BA674E" w:rsidRPr="00345182" w:rsidRDefault="00454070" w:rsidP="0041604E">
            <w:pPr>
              <w:pStyle w:val="TextCuadro"/>
              <w:rPr>
                <w:lang w:val="en-GB"/>
              </w:rPr>
            </w:pPr>
            <w:r w:rsidRPr="00345182">
              <w:rPr>
                <w:lang w:val="en-GB"/>
              </w:rPr>
              <w:t>YES: NO:</w:t>
            </w:r>
          </w:p>
        </w:tc>
        <w:tc>
          <w:tcPr>
            <w:tcW w:w="1378" w:type="pct"/>
            <w:shd w:val="clear" w:color="auto" w:fill="auto"/>
            <w:tcMar>
              <w:left w:w="0" w:type="dxa"/>
              <w:right w:w="0" w:type="dxa"/>
            </w:tcMar>
          </w:tcPr>
          <w:p w14:paraId="33A40096" w14:textId="77777777" w:rsidR="00BA674E" w:rsidRPr="00345182" w:rsidRDefault="00BA674E" w:rsidP="0041604E">
            <w:pPr>
              <w:pStyle w:val="TextCuadro"/>
              <w:rPr>
                <w:lang w:val="en-GB"/>
              </w:rPr>
            </w:pPr>
          </w:p>
        </w:tc>
      </w:tr>
      <w:tr w:rsidR="00BA674E" w:rsidRPr="00345182" w14:paraId="3BC6E0C8" w14:textId="77777777" w:rsidTr="00BC1B00">
        <w:trPr>
          <w:trHeight w:val="227"/>
        </w:trPr>
        <w:tc>
          <w:tcPr>
            <w:tcW w:w="2189" w:type="pct"/>
            <w:shd w:val="clear" w:color="auto" w:fill="auto"/>
            <w:vAlign w:val="center"/>
          </w:tcPr>
          <w:p w14:paraId="53C98275" w14:textId="77777777" w:rsidR="00BA674E" w:rsidRPr="00345182" w:rsidRDefault="00454070" w:rsidP="0041604E">
            <w:pPr>
              <w:pStyle w:val="TextCuadro"/>
              <w:rPr>
                <w:lang w:val="en-GB"/>
              </w:rPr>
            </w:pPr>
            <w:r w:rsidRPr="00345182">
              <w:rPr>
                <w:lang w:val="en-GB"/>
              </w:rPr>
              <w:t>Ethics Committee members</w:t>
            </w:r>
          </w:p>
        </w:tc>
        <w:tc>
          <w:tcPr>
            <w:tcW w:w="1434" w:type="pct"/>
            <w:gridSpan w:val="2"/>
            <w:shd w:val="clear" w:color="auto" w:fill="auto"/>
            <w:vAlign w:val="center"/>
          </w:tcPr>
          <w:p w14:paraId="749EA40F" w14:textId="77777777" w:rsidR="00BA674E" w:rsidRPr="0028441D" w:rsidRDefault="00454070" w:rsidP="0041604E">
            <w:pPr>
              <w:pStyle w:val="TextCuadro"/>
              <w:rPr>
                <w:lang w:val="en-GB"/>
              </w:rPr>
            </w:pPr>
            <w:r w:rsidRPr="0028441D">
              <w:rPr>
                <w:lang w:val="en-GB"/>
              </w:rPr>
              <w:t>María Gloria Cano Jairo Nuñez Mauricio Olivera</w:t>
            </w:r>
          </w:p>
        </w:tc>
        <w:tc>
          <w:tcPr>
            <w:tcW w:w="1378" w:type="pct"/>
            <w:shd w:val="clear" w:color="auto" w:fill="auto"/>
            <w:tcMar>
              <w:left w:w="0" w:type="dxa"/>
              <w:right w:w="0" w:type="dxa"/>
            </w:tcMar>
          </w:tcPr>
          <w:p w14:paraId="0508C053" w14:textId="77777777" w:rsidR="00BA674E" w:rsidRPr="0028441D" w:rsidRDefault="00BA674E" w:rsidP="0041604E">
            <w:pPr>
              <w:pStyle w:val="TextCuadro"/>
              <w:rPr>
                <w:lang w:val="en-GB"/>
              </w:rPr>
            </w:pPr>
          </w:p>
        </w:tc>
      </w:tr>
      <w:tr w:rsidR="00BA674E" w:rsidRPr="00345182" w14:paraId="5409F41E" w14:textId="77777777" w:rsidTr="00BC1B00">
        <w:trPr>
          <w:trHeight w:val="227"/>
        </w:trPr>
        <w:tc>
          <w:tcPr>
            <w:tcW w:w="2189" w:type="pct"/>
            <w:shd w:val="clear" w:color="auto" w:fill="auto"/>
            <w:vAlign w:val="center"/>
          </w:tcPr>
          <w:p w14:paraId="57AA2E13" w14:textId="77777777" w:rsidR="00BA674E" w:rsidRPr="00345182" w:rsidRDefault="00454070" w:rsidP="0041604E">
            <w:pPr>
              <w:pStyle w:val="TextCuadro"/>
              <w:rPr>
                <w:lang w:val="en-GB"/>
              </w:rPr>
            </w:pPr>
            <w:r w:rsidRPr="00345182">
              <w:rPr>
                <w:lang w:val="en-GB"/>
              </w:rPr>
              <w:t>Ethics Committee meeting date</w:t>
            </w:r>
          </w:p>
        </w:tc>
        <w:tc>
          <w:tcPr>
            <w:tcW w:w="1402" w:type="pct"/>
            <w:shd w:val="clear" w:color="auto" w:fill="auto"/>
            <w:vAlign w:val="center"/>
          </w:tcPr>
          <w:p w14:paraId="36B66B71" w14:textId="77777777" w:rsidR="00BA674E" w:rsidRPr="00345182" w:rsidRDefault="00454070" w:rsidP="0041604E">
            <w:pPr>
              <w:pStyle w:val="TextCuadro"/>
              <w:rPr>
                <w:lang w:val="en-GB"/>
              </w:rPr>
            </w:pPr>
            <w:r w:rsidRPr="00345182">
              <w:rPr>
                <w:lang w:val="en-GB"/>
              </w:rPr>
              <w:t>Day: 30</w:t>
            </w:r>
          </w:p>
        </w:tc>
        <w:tc>
          <w:tcPr>
            <w:tcW w:w="1409" w:type="pct"/>
            <w:gridSpan w:val="2"/>
            <w:shd w:val="clear" w:color="auto" w:fill="auto"/>
            <w:vAlign w:val="center"/>
          </w:tcPr>
          <w:p w14:paraId="0F448E0B" w14:textId="77777777" w:rsidR="00BA674E" w:rsidRPr="00345182" w:rsidRDefault="00454070" w:rsidP="0041604E">
            <w:pPr>
              <w:pStyle w:val="TextCuadro"/>
              <w:rPr>
                <w:lang w:val="en-GB"/>
              </w:rPr>
            </w:pPr>
            <w:r w:rsidRPr="00345182">
              <w:rPr>
                <w:lang w:val="en-GB"/>
              </w:rPr>
              <w:t>Month: 08</w:t>
            </w:r>
          </w:p>
        </w:tc>
      </w:tr>
      <w:tr w:rsidR="00BA674E" w:rsidRPr="00345182" w14:paraId="5A5EA85C" w14:textId="77777777" w:rsidTr="00BC1B00">
        <w:trPr>
          <w:trHeight w:val="227"/>
        </w:trPr>
        <w:tc>
          <w:tcPr>
            <w:tcW w:w="2189" w:type="pct"/>
            <w:shd w:val="clear" w:color="auto" w:fill="auto"/>
            <w:vAlign w:val="center"/>
          </w:tcPr>
          <w:p w14:paraId="1CE6FE9D" w14:textId="77777777" w:rsidR="00BA674E" w:rsidRPr="00345182" w:rsidRDefault="00454070" w:rsidP="0041604E">
            <w:pPr>
              <w:pStyle w:val="TextCuadro"/>
              <w:rPr>
                <w:lang w:val="en-GB"/>
              </w:rPr>
            </w:pPr>
            <w:r w:rsidRPr="00345182">
              <w:rPr>
                <w:lang w:val="en-GB"/>
              </w:rPr>
              <w:t>Consecutive number</w:t>
            </w:r>
          </w:p>
        </w:tc>
        <w:tc>
          <w:tcPr>
            <w:tcW w:w="1434" w:type="pct"/>
            <w:gridSpan w:val="2"/>
            <w:shd w:val="clear" w:color="auto" w:fill="auto"/>
            <w:vAlign w:val="center"/>
          </w:tcPr>
          <w:p w14:paraId="64C28D19" w14:textId="77777777" w:rsidR="00BA674E" w:rsidRPr="00345182" w:rsidRDefault="00454070" w:rsidP="0041604E">
            <w:pPr>
              <w:pStyle w:val="TextCuadro"/>
              <w:rPr>
                <w:lang w:val="en-GB"/>
              </w:rPr>
            </w:pPr>
            <w:r w:rsidRPr="00345182">
              <w:rPr>
                <w:lang w:val="en-GB"/>
              </w:rPr>
              <w:t>8</w:t>
            </w:r>
          </w:p>
        </w:tc>
        <w:tc>
          <w:tcPr>
            <w:tcW w:w="1378" w:type="pct"/>
            <w:shd w:val="clear" w:color="auto" w:fill="auto"/>
            <w:tcMar>
              <w:left w:w="0" w:type="dxa"/>
              <w:right w:w="0" w:type="dxa"/>
            </w:tcMar>
          </w:tcPr>
          <w:p w14:paraId="16ABDD8A" w14:textId="77777777" w:rsidR="00BA674E" w:rsidRPr="00345182" w:rsidRDefault="00BA674E" w:rsidP="0041604E">
            <w:pPr>
              <w:pStyle w:val="TextCuadro"/>
              <w:rPr>
                <w:lang w:val="en-GB"/>
              </w:rPr>
            </w:pPr>
          </w:p>
        </w:tc>
      </w:tr>
      <w:tr w:rsidR="00BA674E" w:rsidRPr="00345182" w14:paraId="1AF30AA4" w14:textId="77777777" w:rsidTr="00BC1B00">
        <w:trPr>
          <w:trHeight w:val="227"/>
        </w:trPr>
        <w:tc>
          <w:tcPr>
            <w:tcW w:w="3622" w:type="pct"/>
            <w:gridSpan w:val="3"/>
            <w:shd w:val="clear" w:color="auto" w:fill="auto"/>
            <w:vAlign w:val="center"/>
          </w:tcPr>
          <w:p w14:paraId="7C6DB838" w14:textId="77777777" w:rsidR="00BA674E" w:rsidRPr="00345182" w:rsidRDefault="00454070" w:rsidP="0041604E">
            <w:pPr>
              <w:pStyle w:val="TextCuadro"/>
              <w:rPr>
                <w:sz w:val="18"/>
                <w:szCs w:val="18"/>
                <w:lang w:val="en-GB"/>
              </w:rPr>
            </w:pPr>
            <w:r w:rsidRPr="00345182">
              <w:rPr>
                <w:sz w:val="18"/>
                <w:szCs w:val="18"/>
                <w:lang w:val="en-GB"/>
              </w:rPr>
              <w:t>Source: Based on Jara Maria Inés. 2017</w:t>
            </w:r>
          </w:p>
        </w:tc>
        <w:tc>
          <w:tcPr>
            <w:tcW w:w="1378" w:type="pct"/>
            <w:shd w:val="clear" w:color="auto" w:fill="auto"/>
            <w:tcMar>
              <w:left w:w="0" w:type="dxa"/>
              <w:right w:w="0" w:type="dxa"/>
            </w:tcMar>
          </w:tcPr>
          <w:p w14:paraId="184144A4" w14:textId="77777777" w:rsidR="00BA674E" w:rsidRPr="00345182" w:rsidRDefault="00BA674E" w:rsidP="0041604E">
            <w:pPr>
              <w:pStyle w:val="TextCuadro"/>
              <w:rPr>
                <w:lang w:val="en-GB"/>
              </w:rPr>
            </w:pPr>
          </w:p>
        </w:tc>
      </w:tr>
    </w:tbl>
    <w:p w14:paraId="78EBFEDB" w14:textId="77777777" w:rsidR="00BA674E" w:rsidRPr="00345182" w:rsidRDefault="00454070">
      <w:pPr>
        <w:pStyle w:val="Normal1"/>
        <w:widowControl w:val="0"/>
        <w:pBdr>
          <w:top w:val="nil"/>
          <w:left w:val="nil"/>
          <w:bottom w:val="nil"/>
          <w:right w:val="nil"/>
          <w:between w:val="nil"/>
        </w:pBdr>
        <w:spacing w:before="100"/>
        <w:ind w:left="3227"/>
        <w:rPr>
          <w:b/>
          <w:color w:val="000000"/>
        </w:rPr>
      </w:pPr>
      <w:r w:rsidRPr="00345182">
        <w:rPr>
          <w:b/>
          <w:color w:val="000000"/>
        </w:rPr>
        <w:t>GENERAL INFORMATION</w:t>
      </w:r>
    </w:p>
    <w:tbl>
      <w:tblPr>
        <w:tblStyle w:val="aff0"/>
        <w:tblW w:w="9551" w:type="dxa"/>
        <w:tblInd w:w="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3266"/>
        <w:gridCol w:w="700"/>
        <w:gridCol w:w="828"/>
        <w:gridCol w:w="935"/>
        <w:gridCol w:w="3822"/>
      </w:tblGrid>
      <w:tr w:rsidR="00BA674E" w:rsidRPr="00345182" w14:paraId="53B84ECC" w14:textId="77777777" w:rsidTr="00BC1B00">
        <w:trPr>
          <w:trHeight w:val="227"/>
        </w:trPr>
        <w:tc>
          <w:tcPr>
            <w:tcW w:w="3266" w:type="dxa"/>
            <w:shd w:val="clear" w:color="auto" w:fill="BFBFBF" w:themeFill="background1" w:themeFillShade="BF"/>
          </w:tcPr>
          <w:p w14:paraId="109D0A21" w14:textId="77777777" w:rsidR="00BA674E" w:rsidRPr="00345182" w:rsidRDefault="00454070" w:rsidP="00BC1B00">
            <w:pPr>
              <w:pStyle w:val="TITcuadro"/>
              <w:rPr>
                <w:lang w:val="en-GB"/>
              </w:rPr>
            </w:pPr>
            <w:r w:rsidRPr="00345182">
              <w:rPr>
                <w:lang w:val="en-GB"/>
              </w:rPr>
              <w:t>Content Verification</w:t>
            </w:r>
          </w:p>
        </w:tc>
        <w:tc>
          <w:tcPr>
            <w:tcW w:w="700" w:type="dxa"/>
            <w:shd w:val="clear" w:color="auto" w:fill="BFBFBF" w:themeFill="background1" w:themeFillShade="BF"/>
          </w:tcPr>
          <w:p w14:paraId="739A3D1F" w14:textId="77777777" w:rsidR="00BA674E" w:rsidRPr="00345182" w:rsidRDefault="00454070" w:rsidP="00BC1B00">
            <w:pPr>
              <w:pStyle w:val="TITcuadro"/>
              <w:rPr>
                <w:rFonts w:cs="Calibri"/>
                <w:lang w:val="en-GB"/>
              </w:rPr>
            </w:pPr>
            <w:r w:rsidRPr="00345182">
              <w:rPr>
                <w:rFonts w:cs="Calibri"/>
                <w:lang w:val="en-GB"/>
              </w:rPr>
              <w:t>YES</w:t>
            </w:r>
          </w:p>
        </w:tc>
        <w:tc>
          <w:tcPr>
            <w:tcW w:w="828" w:type="dxa"/>
            <w:shd w:val="clear" w:color="auto" w:fill="BFBFBF" w:themeFill="background1" w:themeFillShade="BF"/>
          </w:tcPr>
          <w:p w14:paraId="7F27C3BF" w14:textId="77777777" w:rsidR="00BA674E" w:rsidRPr="00345182" w:rsidRDefault="00454070" w:rsidP="00BC1B00">
            <w:pPr>
              <w:pStyle w:val="TITcuadro"/>
              <w:rPr>
                <w:lang w:val="en-GB"/>
              </w:rPr>
            </w:pPr>
            <w:r w:rsidRPr="00345182">
              <w:rPr>
                <w:lang w:val="en-GB"/>
              </w:rPr>
              <w:t>NO</w:t>
            </w:r>
          </w:p>
        </w:tc>
        <w:tc>
          <w:tcPr>
            <w:tcW w:w="935" w:type="dxa"/>
            <w:shd w:val="clear" w:color="auto" w:fill="BFBFBF" w:themeFill="background1" w:themeFillShade="BF"/>
          </w:tcPr>
          <w:p w14:paraId="338D6F66" w14:textId="77777777" w:rsidR="00BA674E" w:rsidRPr="00345182" w:rsidRDefault="00454070" w:rsidP="00BC1B00">
            <w:pPr>
              <w:pStyle w:val="TITcuadro"/>
              <w:rPr>
                <w:rFonts w:cs="Calibri"/>
                <w:lang w:val="en-GB"/>
              </w:rPr>
            </w:pPr>
            <w:r w:rsidRPr="00345182">
              <w:rPr>
                <w:rFonts w:cs="Calibri"/>
                <w:lang w:val="en-GB"/>
              </w:rPr>
              <w:t>D/A</w:t>
            </w:r>
            <w:r w:rsidRPr="00345182">
              <w:rPr>
                <w:rFonts w:cs="Calibri"/>
                <w:vertAlign w:val="superscript"/>
                <w:lang w:val="en-GB"/>
              </w:rPr>
              <w:t>1</w:t>
            </w:r>
          </w:p>
        </w:tc>
        <w:tc>
          <w:tcPr>
            <w:tcW w:w="3822" w:type="dxa"/>
            <w:shd w:val="clear" w:color="auto" w:fill="BFBFBF" w:themeFill="background1" w:themeFillShade="BF"/>
          </w:tcPr>
          <w:p w14:paraId="53F75D04" w14:textId="77777777" w:rsidR="00BA674E" w:rsidRPr="00345182" w:rsidRDefault="00454070" w:rsidP="00BC1B00">
            <w:pPr>
              <w:pStyle w:val="TITcuadro"/>
              <w:rPr>
                <w:lang w:val="en-GB"/>
              </w:rPr>
            </w:pPr>
            <w:r w:rsidRPr="00345182">
              <w:rPr>
                <w:lang w:val="en-GB"/>
              </w:rPr>
              <w:t>OBSERVATIONS</w:t>
            </w:r>
          </w:p>
        </w:tc>
      </w:tr>
      <w:tr w:rsidR="00BA674E" w:rsidRPr="00345182" w14:paraId="5010AB9C" w14:textId="77777777" w:rsidTr="00BC1B00">
        <w:trPr>
          <w:trHeight w:val="227"/>
        </w:trPr>
        <w:tc>
          <w:tcPr>
            <w:tcW w:w="3266" w:type="dxa"/>
            <w:shd w:val="clear" w:color="auto" w:fill="auto"/>
          </w:tcPr>
          <w:p w14:paraId="60B3DAF9" w14:textId="77777777" w:rsidR="00BA674E" w:rsidRPr="00345182" w:rsidRDefault="00454070" w:rsidP="0041604E">
            <w:pPr>
              <w:pStyle w:val="TextCuadro"/>
              <w:rPr>
                <w:lang w:val="en-GB"/>
              </w:rPr>
            </w:pPr>
            <w:r w:rsidRPr="00345182">
              <w:rPr>
                <w:lang w:val="en-GB"/>
              </w:rPr>
              <w:t>0. Abstract</w:t>
            </w:r>
          </w:p>
        </w:tc>
        <w:tc>
          <w:tcPr>
            <w:tcW w:w="700" w:type="dxa"/>
            <w:shd w:val="clear" w:color="auto" w:fill="auto"/>
          </w:tcPr>
          <w:p w14:paraId="6EE46DC0" w14:textId="77777777" w:rsidR="00BA674E" w:rsidRPr="00345182" w:rsidRDefault="00BA674E" w:rsidP="0041604E">
            <w:pPr>
              <w:pStyle w:val="TextCuadro"/>
              <w:rPr>
                <w:rFonts w:eastAsia="Calibri" w:cs="Calibri"/>
                <w:lang w:val="en-GB"/>
              </w:rPr>
            </w:pPr>
          </w:p>
        </w:tc>
        <w:tc>
          <w:tcPr>
            <w:tcW w:w="828" w:type="dxa"/>
            <w:shd w:val="clear" w:color="auto" w:fill="auto"/>
          </w:tcPr>
          <w:p w14:paraId="4C536326" w14:textId="77777777" w:rsidR="00BA674E" w:rsidRPr="00345182" w:rsidRDefault="00BA674E" w:rsidP="0041604E">
            <w:pPr>
              <w:pStyle w:val="TextCuadro"/>
              <w:rPr>
                <w:rFonts w:eastAsia="Calibri" w:cs="Calibri"/>
                <w:lang w:val="en-GB"/>
              </w:rPr>
            </w:pPr>
          </w:p>
        </w:tc>
        <w:tc>
          <w:tcPr>
            <w:tcW w:w="935" w:type="dxa"/>
            <w:shd w:val="clear" w:color="auto" w:fill="auto"/>
          </w:tcPr>
          <w:p w14:paraId="360F8125"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3822" w:type="dxa"/>
            <w:shd w:val="clear" w:color="auto" w:fill="auto"/>
          </w:tcPr>
          <w:p w14:paraId="0BDA4834" w14:textId="77777777" w:rsidR="00BA674E" w:rsidRPr="00345182" w:rsidRDefault="00BA674E" w:rsidP="0041604E">
            <w:pPr>
              <w:pStyle w:val="TextCuadro"/>
              <w:rPr>
                <w:rFonts w:eastAsia="Calibri" w:cs="Calibri"/>
                <w:lang w:val="en-GB"/>
              </w:rPr>
            </w:pPr>
          </w:p>
        </w:tc>
      </w:tr>
      <w:tr w:rsidR="00BA674E" w:rsidRPr="00345182" w14:paraId="0322323E" w14:textId="77777777" w:rsidTr="00BC1B00">
        <w:trPr>
          <w:trHeight w:val="227"/>
        </w:trPr>
        <w:tc>
          <w:tcPr>
            <w:tcW w:w="3266" w:type="dxa"/>
            <w:shd w:val="clear" w:color="auto" w:fill="auto"/>
          </w:tcPr>
          <w:p w14:paraId="2A946CC5" w14:textId="77777777" w:rsidR="00BA674E" w:rsidRPr="00345182" w:rsidRDefault="00454070" w:rsidP="0041604E">
            <w:pPr>
              <w:pStyle w:val="TextCuadro"/>
              <w:rPr>
                <w:rFonts w:eastAsia="Calibri" w:cs="Calibri"/>
                <w:lang w:val="en-GB"/>
              </w:rPr>
            </w:pPr>
            <w:r w:rsidRPr="00345182">
              <w:rPr>
                <w:rFonts w:eastAsia="Calibri" w:cs="Calibri"/>
                <w:lang w:val="en-GB"/>
              </w:rPr>
              <w:t>1. Introduction</w:t>
            </w:r>
          </w:p>
        </w:tc>
        <w:tc>
          <w:tcPr>
            <w:tcW w:w="700" w:type="dxa"/>
            <w:shd w:val="clear" w:color="auto" w:fill="auto"/>
          </w:tcPr>
          <w:p w14:paraId="1B1D8707"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56D1D9A1" w14:textId="77777777" w:rsidR="00BA674E" w:rsidRPr="00345182" w:rsidRDefault="00BA674E" w:rsidP="0041604E">
            <w:pPr>
              <w:pStyle w:val="TextCuadro"/>
              <w:rPr>
                <w:rFonts w:eastAsia="Calibri" w:cs="Calibri"/>
                <w:lang w:val="en-GB"/>
              </w:rPr>
            </w:pPr>
          </w:p>
        </w:tc>
        <w:tc>
          <w:tcPr>
            <w:tcW w:w="935" w:type="dxa"/>
            <w:shd w:val="clear" w:color="auto" w:fill="auto"/>
          </w:tcPr>
          <w:p w14:paraId="4B96D745" w14:textId="77777777" w:rsidR="00BA674E" w:rsidRPr="00345182" w:rsidRDefault="00BA674E" w:rsidP="0041604E">
            <w:pPr>
              <w:pStyle w:val="TextCuadro"/>
              <w:rPr>
                <w:rFonts w:eastAsia="Calibri" w:cs="Calibri"/>
                <w:lang w:val="en-GB"/>
              </w:rPr>
            </w:pPr>
          </w:p>
        </w:tc>
        <w:tc>
          <w:tcPr>
            <w:tcW w:w="3822" w:type="dxa"/>
            <w:shd w:val="clear" w:color="auto" w:fill="auto"/>
          </w:tcPr>
          <w:p w14:paraId="74CD4D7A" w14:textId="77777777" w:rsidR="00BA674E" w:rsidRPr="00345182" w:rsidRDefault="00BA674E" w:rsidP="0041604E">
            <w:pPr>
              <w:pStyle w:val="TextCuadro"/>
              <w:rPr>
                <w:rFonts w:eastAsia="Calibri" w:cs="Calibri"/>
                <w:lang w:val="en-GB"/>
              </w:rPr>
            </w:pPr>
          </w:p>
        </w:tc>
      </w:tr>
      <w:tr w:rsidR="00BA674E" w:rsidRPr="00345182" w14:paraId="4A679FFA" w14:textId="77777777" w:rsidTr="00BC1B00">
        <w:trPr>
          <w:trHeight w:val="227"/>
        </w:trPr>
        <w:tc>
          <w:tcPr>
            <w:tcW w:w="3266" w:type="dxa"/>
            <w:shd w:val="clear" w:color="auto" w:fill="auto"/>
          </w:tcPr>
          <w:p w14:paraId="51EE1DCF" w14:textId="77777777" w:rsidR="00BA674E" w:rsidRPr="00345182" w:rsidRDefault="00454070" w:rsidP="0041604E">
            <w:pPr>
              <w:pStyle w:val="TextCuadro"/>
              <w:rPr>
                <w:lang w:val="en-GB"/>
              </w:rPr>
            </w:pPr>
            <w:r w:rsidRPr="00345182">
              <w:rPr>
                <w:lang w:val="en-GB"/>
              </w:rPr>
              <w:t>2. General context</w:t>
            </w:r>
          </w:p>
        </w:tc>
        <w:tc>
          <w:tcPr>
            <w:tcW w:w="700" w:type="dxa"/>
            <w:shd w:val="clear" w:color="auto" w:fill="auto"/>
          </w:tcPr>
          <w:p w14:paraId="36FA6B43"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3FF1CABF" w14:textId="77777777" w:rsidR="00BA674E" w:rsidRPr="00345182" w:rsidRDefault="00BA674E" w:rsidP="0041604E">
            <w:pPr>
              <w:pStyle w:val="TextCuadro"/>
              <w:rPr>
                <w:rFonts w:eastAsia="Calibri" w:cs="Calibri"/>
                <w:lang w:val="en-GB"/>
              </w:rPr>
            </w:pPr>
          </w:p>
        </w:tc>
        <w:tc>
          <w:tcPr>
            <w:tcW w:w="935" w:type="dxa"/>
            <w:shd w:val="clear" w:color="auto" w:fill="auto"/>
          </w:tcPr>
          <w:p w14:paraId="39FBE052" w14:textId="77777777" w:rsidR="00BA674E" w:rsidRPr="00345182" w:rsidRDefault="00BA674E" w:rsidP="0041604E">
            <w:pPr>
              <w:pStyle w:val="TextCuadro"/>
              <w:rPr>
                <w:rFonts w:eastAsia="Calibri" w:cs="Calibri"/>
                <w:lang w:val="en-GB"/>
              </w:rPr>
            </w:pPr>
          </w:p>
        </w:tc>
        <w:tc>
          <w:tcPr>
            <w:tcW w:w="3822" w:type="dxa"/>
            <w:shd w:val="clear" w:color="auto" w:fill="auto"/>
          </w:tcPr>
          <w:p w14:paraId="0ED988F4" w14:textId="77777777" w:rsidR="00BA674E" w:rsidRPr="00345182" w:rsidRDefault="00BA674E" w:rsidP="0041604E">
            <w:pPr>
              <w:pStyle w:val="TextCuadro"/>
              <w:rPr>
                <w:rFonts w:eastAsia="Calibri" w:cs="Calibri"/>
                <w:lang w:val="en-GB"/>
              </w:rPr>
            </w:pPr>
          </w:p>
        </w:tc>
      </w:tr>
      <w:tr w:rsidR="00BA674E" w:rsidRPr="00345182" w14:paraId="1FB21674" w14:textId="77777777" w:rsidTr="00BC1B00">
        <w:trPr>
          <w:trHeight w:val="227"/>
        </w:trPr>
        <w:tc>
          <w:tcPr>
            <w:tcW w:w="3266" w:type="dxa"/>
            <w:shd w:val="clear" w:color="auto" w:fill="auto"/>
          </w:tcPr>
          <w:p w14:paraId="04712186" w14:textId="77777777" w:rsidR="00BA674E" w:rsidRPr="00345182" w:rsidRDefault="00454070" w:rsidP="0041604E">
            <w:pPr>
              <w:pStyle w:val="TextCuadro"/>
              <w:rPr>
                <w:lang w:val="en-GB"/>
              </w:rPr>
            </w:pPr>
            <w:r w:rsidRPr="00345182">
              <w:rPr>
                <w:lang w:val="en-GB"/>
              </w:rPr>
              <w:t>3. State of the arts</w:t>
            </w:r>
          </w:p>
        </w:tc>
        <w:tc>
          <w:tcPr>
            <w:tcW w:w="700" w:type="dxa"/>
            <w:shd w:val="clear" w:color="auto" w:fill="auto"/>
          </w:tcPr>
          <w:p w14:paraId="031FD425"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771A4756" w14:textId="77777777" w:rsidR="00BA674E" w:rsidRPr="00345182" w:rsidRDefault="00BA674E" w:rsidP="0041604E">
            <w:pPr>
              <w:pStyle w:val="TextCuadro"/>
              <w:rPr>
                <w:rFonts w:eastAsia="Calibri" w:cs="Calibri"/>
                <w:lang w:val="en-GB"/>
              </w:rPr>
            </w:pPr>
          </w:p>
        </w:tc>
        <w:tc>
          <w:tcPr>
            <w:tcW w:w="935" w:type="dxa"/>
            <w:shd w:val="clear" w:color="auto" w:fill="auto"/>
          </w:tcPr>
          <w:p w14:paraId="462F9B6A" w14:textId="77777777" w:rsidR="00BA674E" w:rsidRPr="00345182" w:rsidRDefault="00BA674E" w:rsidP="0041604E">
            <w:pPr>
              <w:pStyle w:val="TextCuadro"/>
              <w:rPr>
                <w:rFonts w:eastAsia="Calibri" w:cs="Calibri"/>
                <w:lang w:val="en-GB"/>
              </w:rPr>
            </w:pPr>
          </w:p>
        </w:tc>
        <w:tc>
          <w:tcPr>
            <w:tcW w:w="3822" w:type="dxa"/>
            <w:shd w:val="clear" w:color="auto" w:fill="auto"/>
          </w:tcPr>
          <w:p w14:paraId="2B6A14F0" w14:textId="77777777" w:rsidR="00BA674E" w:rsidRPr="00345182" w:rsidRDefault="00BA674E" w:rsidP="0041604E">
            <w:pPr>
              <w:pStyle w:val="TextCuadro"/>
              <w:rPr>
                <w:rFonts w:eastAsia="Calibri" w:cs="Calibri"/>
                <w:lang w:val="en-GB"/>
              </w:rPr>
            </w:pPr>
          </w:p>
        </w:tc>
      </w:tr>
      <w:tr w:rsidR="00BA674E" w:rsidRPr="00345182" w14:paraId="187FC8AF" w14:textId="77777777" w:rsidTr="00BC1B00">
        <w:trPr>
          <w:trHeight w:val="227"/>
        </w:trPr>
        <w:tc>
          <w:tcPr>
            <w:tcW w:w="3266" w:type="dxa"/>
            <w:shd w:val="clear" w:color="auto" w:fill="auto"/>
          </w:tcPr>
          <w:p w14:paraId="0E141CC3" w14:textId="77777777" w:rsidR="00BA674E" w:rsidRPr="00345182" w:rsidRDefault="00454070" w:rsidP="0041604E">
            <w:pPr>
              <w:pStyle w:val="TextCuadro"/>
              <w:rPr>
                <w:lang w:val="en-GB"/>
              </w:rPr>
            </w:pPr>
            <w:r w:rsidRPr="00345182">
              <w:rPr>
                <w:lang w:val="en-GB"/>
              </w:rPr>
              <w:t>4. Justification</w:t>
            </w:r>
          </w:p>
        </w:tc>
        <w:tc>
          <w:tcPr>
            <w:tcW w:w="700" w:type="dxa"/>
            <w:shd w:val="clear" w:color="auto" w:fill="auto"/>
          </w:tcPr>
          <w:p w14:paraId="34A0164B"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7C841096" w14:textId="77777777" w:rsidR="00BA674E" w:rsidRPr="00345182" w:rsidRDefault="00BA674E" w:rsidP="0041604E">
            <w:pPr>
              <w:pStyle w:val="TextCuadro"/>
              <w:rPr>
                <w:rFonts w:eastAsia="Calibri" w:cs="Calibri"/>
                <w:lang w:val="en-GB"/>
              </w:rPr>
            </w:pPr>
          </w:p>
        </w:tc>
        <w:tc>
          <w:tcPr>
            <w:tcW w:w="935" w:type="dxa"/>
            <w:shd w:val="clear" w:color="auto" w:fill="auto"/>
          </w:tcPr>
          <w:p w14:paraId="717D466C" w14:textId="77777777" w:rsidR="00BA674E" w:rsidRPr="00345182" w:rsidRDefault="00BA674E" w:rsidP="0041604E">
            <w:pPr>
              <w:pStyle w:val="TextCuadro"/>
              <w:rPr>
                <w:rFonts w:eastAsia="Calibri" w:cs="Calibri"/>
                <w:lang w:val="en-GB"/>
              </w:rPr>
            </w:pPr>
          </w:p>
        </w:tc>
        <w:tc>
          <w:tcPr>
            <w:tcW w:w="3822" w:type="dxa"/>
            <w:shd w:val="clear" w:color="auto" w:fill="auto"/>
          </w:tcPr>
          <w:p w14:paraId="6E0387DB" w14:textId="77777777" w:rsidR="00BA674E" w:rsidRPr="00345182" w:rsidRDefault="00BA674E" w:rsidP="0041604E">
            <w:pPr>
              <w:pStyle w:val="TextCuadro"/>
              <w:rPr>
                <w:rFonts w:eastAsia="Calibri" w:cs="Calibri"/>
                <w:lang w:val="en-GB"/>
              </w:rPr>
            </w:pPr>
          </w:p>
        </w:tc>
      </w:tr>
      <w:tr w:rsidR="00BA674E" w:rsidRPr="00345182" w14:paraId="7E42C134" w14:textId="77777777" w:rsidTr="00BC1B00">
        <w:trPr>
          <w:trHeight w:val="227"/>
        </w:trPr>
        <w:tc>
          <w:tcPr>
            <w:tcW w:w="3266" w:type="dxa"/>
            <w:shd w:val="clear" w:color="auto" w:fill="auto"/>
          </w:tcPr>
          <w:p w14:paraId="7942993E" w14:textId="77777777" w:rsidR="00BA674E" w:rsidRPr="00345182" w:rsidRDefault="00454070" w:rsidP="0041604E">
            <w:pPr>
              <w:pStyle w:val="TextCuadro"/>
              <w:rPr>
                <w:lang w:val="en-GB"/>
              </w:rPr>
            </w:pPr>
            <w:r w:rsidRPr="00345182">
              <w:rPr>
                <w:lang w:val="en-GB"/>
              </w:rPr>
              <w:t>5. General Objectives</w:t>
            </w:r>
          </w:p>
        </w:tc>
        <w:tc>
          <w:tcPr>
            <w:tcW w:w="700" w:type="dxa"/>
            <w:shd w:val="clear" w:color="auto" w:fill="auto"/>
          </w:tcPr>
          <w:p w14:paraId="0AFDDE28"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4840571C" w14:textId="77777777" w:rsidR="00BA674E" w:rsidRPr="00345182" w:rsidRDefault="00BA674E" w:rsidP="0041604E">
            <w:pPr>
              <w:pStyle w:val="TextCuadro"/>
              <w:rPr>
                <w:rFonts w:eastAsia="Calibri" w:cs="Calibri"/>
                <w:lang w:val="en-GB"/>
              </w:rPr>
            </w:pPr>
          </w:p>
        </w:tc>
        <w:tc>
          <w:tcPr>
            <w:tcW w:w="935" w:type="dxa"/>
            <w:shd w:val="clear" w:color="auto" w:fill="auto"/>
          </w:tcPr>
          <w:p w14:paraId="675A97F3" w14:textId="77777777" w:rsidR="00BA674E" w:rsidRPr="00345182" w:rsidRDefault="00BA674E" w:rsidP="0041604E">
            <w:pPr>
              <w:pStyle w:val="TextCuadro"/>
              <w:rPr>
                <w:rFonts w:eastAsia="Calibri" w:cs="Calibri"/>
                <w:lang w:val="en-GB"/>
              </w:rPr>
            </w:pPr>
          </w:p>
        </w:tc>
        <w:tc>
          <w:tcPr>
            <w:tcW w:w="3822" w:type="dxa"/>
            <w:shd w:val="clear" w:color="auto" w:fill="auto"/>
          </w:tcPr>
          <w:p w14:paraId="198429C2" w14:textId="77777777" w:rsidR="00BA674E" w:rsidRPr="00345182" w:rsidRDefault="00BA674E" w:rsidP="0041604E">
            <w:pPr>
              <w:pStyle w:val="TextCuadro"/>
              <w:rPr>
                <w:rFonts w:eastAsia="Calibri" w:cs="Calibri"/>
                <w:lang w:val="en-GB"/>
              </w:rPr>
            </w:pPr>
          </w:p>
        </w:tc>
      </w:tr>
      <w:tr w:rsidR="00BA674E" w:rsidRPr="00345182" w14:paraId="1A40931A" w14:textId="77777777" w:rsidTr="00BC1B00">
        <w:trPr>
          <w:trHeight w:val="227"/>
        </w:trPr>
        <w:tc>
          <w:tcPr>
            <w:tcW w:w="3266" w:type="dxa"/>
            <w:shd w:val="clear" w:color="auto" w:fill="auto"/>
          </w:tcPr>
          <w:p w14:paraId="61FADDE7" w14:textId="77777777" w:rsidR="00BA674E" w:rsidRPr="00345182" w:rsidRDefault="00454070" w:rsidP="0041604E">
            <w:pPr>
              <w:pStyle w:val="TextCuadro"/>
              <w:rPr>
                <w:lang w:val="en-GB"/>
              </w:rPr>
            </w:pPr>
            <w:r w:rsidRPr="00345182">
              <w:rPr>
                <w:lang w:val="en-GB"/>
              </w:rPr>
              <w:t>5.1. Specific Objectives</w:t>
            </w:r>
          </w:p>
        </w:tc>
        <w:tc>
          <w:tcPr>
            <w:tcW w:w="700" w:type="dxa"/>
            <w:shd w:val="clear" w:color="auto" w:fill="auto"/>
          </w:tcPr>
          <w:p w14:paraId="701FC40D"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0DB11E76" w14:textId="77777777" w:rsidR="00BA674E" w:rsidRPr="00345182" w:rsidRDefault="00BA674E" w:rsidP="0041604E">
            <w:pPr>
              <w:pStyle w:val="TextCuadro"/>
              <w:rPr>
                <w:rFonts w:eastAsia="Calibri" w:cs="Calibri"/>
                <w:lang w:val="en-GB"/>
              </w:rPr>
            </w:pPr>
          </w:p>
        </w:tc>
        <w:tc>
          <w:tcPr>
            <w:tcW w:w="935" w:type="dxa"/>
            <w:shd w:val="clear" w:color="auto" w:fill="auto"/>
          </w:tcPr>
          <w:p w14:paraId="5EEA5288" w14:textId="77777777" w:rsidR="00BA674E" w:rsidRPr="00345182" w:rsidRDefault="00BA674E" w:rsidP="0041604E">
            <w:pPr>
              <w:pStyle w:val="TextCuadro"/>
              <w:rPr>
                <w:rFonts w:eastAsia="Calibri" w:cs="Calibri"/>
                <w:lang w:val="en-GB"/>
              </w:rPr>
            </w:pPr>
          </w:p>
        </w:tc>
        <w:tc>
          <w:tcPr>
            <w:tcW w:w="3822" w:type="dxa"/>
            <w:shd w:val="clear" w:color="auto" w:fill="auto"/>
          </w:tcPr>
          <w:p w14:paraId="5E6D180D" w14:textId="77777777" w:rsidR="00BA674E" w:rsidRPr="00345182" w:rsidRDefault="00BA674E" w:rsidP="0041604E">
            <w:pPr>
              <w:pStyle w:val="TextCuadro"/>
              <w:rPr>
                <w:rFonts w:eastAsia="Calibri" w:cs="Calibri"/>
                <w:lang w:val="en-GB"/>
              </w:rPr>
            </w:pPr>
          </w:p>
        </w:tc>
      </w:tr>
      <w:tr w:rsidR="00BA674E" w:rsidRPr="00345182" w14:paraId="0C5E9847" w14:textId="77777777" w:rsidTr="00BC1B00">
        <w:trPr>
          <w:trHeight w:val="227"/>
        </w:trPr>
        <w:tc>
          <w:tcPr>
            <w:tcW w:w="3266" w:type="dxa"/>
            <w:shd w:val="clear" w:color="auto" w:fill="auto"/>
          </w:tcPr>
          <w:p w14:paraId="3A5800E5" w14:textId="77777777" w:rsidR="00BA674E" w:rsidRPr="00345182" w:rsidRDefault="00454070" w:rsidP="0041604E">
            <w:pPr>
              <w:pStyle w:val="TextCuadro"/>
              <w:rPr>
                <w:lang w:val="en-GB"/>
              </w:rPr>
            </w:pPr>
            <w:r w:rsidRPr="00345182">
              <w:rPr>
                <w:lang w:val="en-GB"/>
              </w:rPr>
              <w:t>7. Methodological approach</w:t>
            </w:r>
          </w:p>
        </w:tc>
        <w:tc>
          <w:tcPr>
            <w:tcW w:w="700" w:type="dxa"/>
            <w:shd w:val="clear" w:color="auto" w:fill="auto"/>
          </w:tcPr>
          <w:p w14:paraId="5D2730B9"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438519C0" w14:textId="77777777" w:rsidR="00BA674E" w:rsidRPr="00345182" w:rsidRDefault="00BA674E" w:rsidP="0041604E">
            <w:pPr>
              <w:pStyle w:val="TextCuadro"/>
              <w:rPr>
                <w:rFonts w:eastAsia="Calibri" w:cs="Calibri"/>
                <w:lang w:val="en-GB"/>
              </w:rPr>
            </w:pPr>
          </w:p>
        </w:tc>
        <w:tc>
          <w:tcPr>
            <w:tcW w:w="935" w:type="dxa"/>
            <w:shd w:val="clear" w:color="auto" w:fill="auto"/>
          </w:tcPr>
          <w:p w14:paraId="6439ADD8" w14:textId="77777777" w:rsidR="00BA674E" w:rsidRPr="00345182" w:rsidRDefault="00BA674E" w:rsidP="0041604E">
            <w:pPr>
              <w:pStyle w:val="TextCuadro"/>
              <w:rPr>
                <w:rFonts w:eastAsia="Calibri" w:cs="Calibri"/>
                <w:lang w:val="en-GB"/>
              </w:rPr>
            </w:pPr>
          </w:p>
        </w:tc>
        <w:tc>
          <w:tcPr>
            <w:tcW w:w="3822" w:type="dxa"/>
            <w:shd w:val="clear" w:color="auto" w:fill="auto"/>
          </w:tcPr>
          <w:p w14:paraId="13CF222B" w14:textId="77777777" w:rsidR="00BA674E" w:rsidRPr="00345182" w:rsidRDefault="00BA674E" w:rsidP="0041604E">
            <w:pPr>
              <w:pStyle w:val="TextCuadro"/>
              <w:rPr>
                <w:rFonts w:eastAsia="Calibri" w:cs="Calibri"/>
                <w:lang w:val="en-GB"/>
              </w:rPr>
            </w:pPr>
          </w:p>
        </w:tc>
      </w:tr>
      <w:tr w:rsidR="00BA674E" w:rsidRPr="00345182" w14:paraId="278AF596" w14:textId="77777777" w:rsidTr="00BC1B00">
        <w:trPr>
          <w:trHeight w:val="227"/>
        </w:trPr>
        <w:tc>
          <w:tcPr>
            <w:tcW w:w="3266" w:type="dxa"/>
            <w:shd w:val="clear" w:color="auto" w:fill="auto"/>
          </w:tcPr>
          <w:p w14:paraId="2404884D" w14:textId="77777777" w:rsidR="00BA674E" w:rsidRPr="00345182" w:rsidRDefault="00454070" w:rsidP="0041604E">
            <w:pPr>
              <w:pStyle w:val="TextCuadro"/>
              <w:rPr>
                <w:lang w:val="en-GB"/>
              </w:rPr>
            </w:pPr>
            <w:r w:rsidRPr="00345182">
              <w:rPr>
                <w:lang w:val="en-GB"/>
              </w:rPr>
              <w:t>7.1. Type of study</w:t>
            </w:r>
          </w:p>
        </w:tc>
        <w:tc>
          <w:tcPr>
            <w:tcW w:w="700" w:type="dxa"/>
            <w:shd w:val="clear" w:color="auto" w:fill="auto"/>
          </w:tcPr>
          <w:p w14:paraId="5CEDC7C4"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29158338" w14:textId="77777777" w:rsidR="00BA674E" w:rsidRPr="00345182" w:rsidRDefault="00BA674E" w:rsidP="0041604E">
            <w:pPr>
              <w:pStyle w:val="TextCuadro"/>
              <w:rPr>
                <w:rFonts w:eastAsia="Calibri" w:cs="Calibri"/>
                <w:lang w:val="en-GB"/>
              </w:rPr>
            </w:pPr>
          </w:p>
        </w:tc>
        <w:tc>
          <w:tcPr>
            <w:tcW w:w="935" w:type="dxa"/>
            <w:shd w:val="clear" w:color="auto" w:fill="auto"/>
          </w:tcPr>
          <w:p w14:paraId="3957CD17" w14:textId="77777777" w:rsidR="00BA674E" w:rsidRPr="00345182" w:rsidRDefault="00BA674E" w:rsidP="0041604E">
            <w:pPr>
              <w:pStyle w:val="TextCuadro"/>
              <w:rPr>
                <w:rFonts w:eastAsia="Calibri" w:cs="Calibri"/>
                <w:lang w:val="en-GB"/>
              </w:rPr>
            </w:pPr>
          </w:p>
        </w:tc>
        <w:tc>
          <w:tcPr>
            <w:tcW w:w="3822" w:type="dxa"/>
            <w:shd w:val="clear" w:color="auto" w:fill="auto"/>
          </w:tcPr>
          <w:p w14:paraId="7863CBB6" w14:textId="77777777" w:rsidR="00BA674E" w:rsidRPr="00345182" w:rsidRDefault="00BA674E" w:rsidP="0041604E">
            <w:pPr>
              <w:pStyle w:val="TextCuadro"/>
              <w:rPr>
                <w:rFonts w:eastAsia="Calibri" w:cs="Calibri"/>
                <w:lang w:val="en-GB"/>
              </w:rPr>
            </w:pPr>
          </w:p>
        </w:tc>
      </w:tr>
      <w:tr w:rsidR="00BA674E" w:rsidRPr="00345182" w14:paraId="69B3CFCC" w14:textId="77777777" w:rsidTr="00BC1B00">
        <w:trPr>
          <w:trHeight w:val="227"/>
        </w:trPr>
        <w:tc>
          <w:tcPr>
            <w:tcW w:w="3266" w:type="dxa"/>
            <w:shd w:val="clear" w:color="auto" w:fill="auto"/>
          </w:tcPr>
          <w:p w14:paraId="18FC47B2" w14:textId="77777777" w:rsidR="00BA674E" w:rsidRPr="00345182" w:rsidRDefault="00454070" w:rsidP="0041604E">
            <w:pPr>
              <w:pStyle w:val="TextCuadro"/>
              <w:rPr>
                <w:lang w:val="en-GB"/>
              </w:rPr>
            </w:pPr>
            <w:r w:rsidRPr="00345182">
              <w:rPr>
                <w:lang w:val="en-GB"/>
              </w:rPr>
              <w:t>7.2. Sources of information</w:t>
            </w:r>
          </w:p>
        </w:tc>
        <w:tc>
          <w:tcPr>
            <w:tcW w:w="700" w:type="dxa"/>
            <w:shd w:val="clear" w:color="auto" w:fill="auto"/>
          </w:tcPr>
          <w:p w14:paraId="21574717"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2C4F0583" w14:textId="77777777" w:rsidR="00BA674E" w:rsidRPr="00345182" w:rsidRDefault="00BA674E" w:rsidP="0041604E">
            <w:pPr>
              <w:pStyle w:val="TextCuadro"/>
              <w:rPr>
                <w:rFonts w:eastAsia="Calibri" w:cs="Calibri"/>
                <w:lang w:val="en-GB"/>
              </w:rPr>
            </w:pPr>
          </w:p>
        </w:tc>
        <w:tc>
          <w:tcPr>
            <w:tcW w:w="935" w:type="dxa"/>
            <w:shd w:val="clear" w:color="auto" w:fill="auto"/>
          </w:tcPr>
          <w:p w14:paraId="6E93495B" w14:textId="77777777" w:rsidR="00BA674E" w:rsidRPr="00345182" w:rsidRDefault="00BA674E" w:rsidP="0041604E">
            <w:pPr>
              <w:pStyle w:val="TextCuadro"/>
              <w:rPr>
                <w:rFonts w:eastAsia="Calibri" w:cs="Calibri"/>
                <w:lang w:val="en-GB"/>
              </w:rPr>
            </w:pPr>
          </w:p>
        </w:tc>
        <w:tc>
          <w:tcPr>
            <w:tcW w:w="3822" w:type="dxa"/>
            <w:shd w:val="clear" w:color="auto" w:fill="auto"/>
          </w:tcPr>
          <w:p w14:paraId="23720EF0" w14:textId="77777777" w:rsidR="00BA674E" w:rsidRPr="00345182" w:rsidRDefault="00454070" w:rsidP="0041604E">
            <w:pPr>
              <w:pStyle w:val="TextCuadro"/>
              <w:rPr>
                <w:rFonts w:eastAsia="Calibri" w:cs="Calibri"/>
                <w:lang w:val="en-GB"/>
              </w:rPr>
            </w:pPr>
            <w:r w:rsidRPr="00345182">
              <w:rPr>
                <w:rFonts w:eastAsia="Calibri" w:cs="Calibri"/>
                <w:lang w:val="en-GB"/>
              </w:rPr>
              <w:t>Even though there is reference about the use of administrative data and other sources of information, the study protocol should be more specific about access to secondary information. Specifically, it could be explained more if the information that is expected to be obtained is available; In the case of health, it is difficult to think that this information is provided. The same goes for job information. It is important that the document specifies more on how and when the information will be obtained and what kind of restrictions will be taken to access information that is generally anonymous. Likewise, how to create the program data with the administrative data.</w:t>
            </w:r>
          </w:p>
        </w:tc>
      </w:tr>
      <w:tr w:rsidR="00BA674E" w:rsidRPr="00345182" w14:paraId="399C980C" w14:textId="77777777" w:rsidTr="00BC1B00">
        <w:trPr>
          <w:trHeight w:val="227"/>
        </w:trPr>
        <w:tc>
          <w:tcPr>
            <w:tcW w:w="3266" w:type="dxa"/>
            <w:shd w:val="clear" w:color="auto" w:fill="auto"/>
          </w:tcPr>
          <w:p w14:paraId="3237B14F" w14:textId="77777777" w:rsidR="00BA674E" w:rsidRPr="00345182" w:rsidRDefault="00454070" w:rsidP="0041604E">
            <w:pPr>
              <w:pStyle w:val="TextCuadro"/>
              <w:rPr>
                <w:lang w:val="en-GB"/>
              </w:rPr>
            </w:pPr>
            <w:r w:rsidRPr="00345182">
              <w:rPr>
                <w:lang w:val="en-GB"/>
              </w:rPr>
              <w:t>7.3. Provides permits from competent authorities to access sources</w:t>
            </w:r>
          </w:p>
        </w:tc>
        <w:tc>
          <w:tcPr>
            <w:tcW w:w="700" w:type="dxa"/>
            <w:shd w:val="clear" w:color="auto" w:fill="auto"/>
          </w:tcPr>
          <w:p w14:paraId="1D99E244" w14:textId="77777777" w:rsidR="00BA674E" w:rsidRPr="00345182" w:rsidRDefault="00BA674E" w:rsidP="0041604E">
            <w:pPr>
              <w:pStyle w:val="TextCuadro"/>
              <w:rPr>
                <w:rFonts w:eastAsia="Calibri" w:cs="Calibri"/>
                <w:lang w:val="en-GB"/>
              </w:rPr>
            </w:pPr>
          </w:p>
        </w:tc>
        <w:tc>
          <w:tcPr>
            <w:tcW w:w="828" w:type="dxa"/>
            <w:shd w:val="clear" w:color="auto" w:fill="auto"/>
          </w:tcPr>
          <w:p w14:paraId="338A17E1"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935" w:type="dxa"/>
            <w:shd w:val="clear" w:color="auto" w:fill="auto"/>
          </w:tcPr>
          <w:p w14:paraId="53C2F006" w14:textId="77777777" w:rsidR="00BA674E" w:rsidRPr="00345182" w:rsidRDefault="00BA674E" w:rsidP="0041604E">
            <w:pPr>
              <w:pStyle w:val="TextCuadro"/>
              <w:rPr>
                <w:rFonts w:eastAsia="Calibri" w:cs="Calibri"/>
                <w:lang w:val="en-GB"/>
              </w:rPr>
            </w:pPr>
          </w:p>
        </w:tc>
        <w:tc>
          <w:tcPr>
            <w:tcW w:w="3822" w:type="dxa"/>
            <w:shd w:val="clear" w:color="auto" w:fill="auto"/>
          </w:tcPr>
          <w:p w14:paraId="787EF57C" w14:textId="77777777" w:rsidR="00BA674E" w:rsidRPr="00345182" w:rsidRDefault="00454070" w:rsidP="0041604E">
            <w:pPr>
              <w:pStyle w:val="TextCuadro"/>
              <w:rPr>
                <w:rFonts w:eastAsia="Calibri" w:cs="Calibri"/>
                <w:lang w:val="en-GB"/>
              </w:rPr>
            </w:pPr>
            <w:r w:rsidRPr="00345182">
              <w:rPr>
                <w:rFonts w:eastAsia="Calibri" w:cs="Calibri"/>
                <w:lang w:val="en-GB"/>
              </w:rPr>
              <w:t>Related to the previous point, it is recommended that the study protocol refers to how and when the information will be obtained and what kind of restrictions will be taken to access information that is generally anonymous.</w:t>
            </w:r>
          </w:p>
        </w:tc>
      </w:tr>
      <w:tr w:rsidR="00BA674E" w:rsidRPr="00345182" w14:paraId="67C9FB1B" w14:textId="77777777" w:rsidTr="00BC1B00">
        <w:trPr>
          <w:trHeight w:val="227"/>
        </w:trPr>
        <w:tc>
          <w:tcPr>
            <w:tcW w:w="3266" w:type="dxa"/>
            <w:shd w:val="clear" w:color="auto" w:fill="auto"/>
          </w:tcPr>
          <w:p w14:paraId="4781E3E5" w14:textId="77777777" w:rsidR="00BA674E" w:rsidRPr="00345182" w:rsidRDefault="00454070" w:rsidP="0041604E">
            <w:pPr>
              <w:pStyle w:val="TextCuadro"/>
              <w:rPr>
                <w:lang w:val="en-GB"/>
              </w:rPr>
            </w:pPr>
            <w:r w:rsidRPr="00345182">
              <w:rPr>
                <w:lang w:val="en-GB"/>
              </w:rPr>
              <w:t>7.4. Data Collection Tools</w:t>
            </w:r>
          </w:p>
        </w:tc>
        <w:tc>
          <w:tcPr>
            <w:tcW w:w="700" w:type="dxa"/>
            <w:shd w:val="clear" w:color="auto" w:fill="auto"/>
          </w:tcPr>
          <w:p w14:paraId="5D10925E"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5FCC199B" w14:textId="77777777" w:rsidR="00BA674E" w:rsidRPr="00345182" w:rsidRDefault="00BA674E" w:rsidP="0041604E">
            <w:pPr>
              <w:pStyle w:val="TextCuadro"/>
              <w:rPr>
                <w:rFonts w:eastAsia="Calibri" w:cs="Calibri"/>
                <w:lang w:val="en-GB"/>
              </w:rPr>
            </w:pPr>
          </w:p>
        </w:tc>
        <w:tc>
          <w:tcPr>
            <w:tcW w:w="935" w:type="dxa"/>
            <w:shd w:val="clear" w:color="auto" w:fill="auto"/>
          </w:tcPr>
          <w:p w14:paraId="33FF3A02" w14:textId="77777777" w:rsidR="00BA674E" w:rsidRPr="00345182" w:rsidRDefault="00BA674E" w:rsidP="0041604E">
            <w:pPr>
              <w:pStyle w:val="TextCuadro"/>
              <w:rPr>
                <w:rFonts w:eastAsia="Calibri" w:cs="Calibri"/>
                <w:lang w:val="en-GB"/>
              </w:rPr>
            </w:pPr>
          </w:p>
        </w:tc>
        <w:tc>
          <w:tcPr>
            <w:tcW w:w="3822" w:type="dxa"/>
            <w:shd w:val="clear" w:color="auto" w:fill="auto"/>
          </w:tcPr>
          <w:p w14:paraId="61612B60" w14:textId="77777777" w:rsidR="00BA674E" w:rsidRPr="00345182" w:rsidRDefault="00BA674E" w:rsidP="0041604E">
            <w:pPr>
              <w:pStyle w:val="TextCuadro"/>
              <w:rPr>
                <w:rFonts w:eastAsia="Calibri" w:cs="Calibri"/>
                <w:lang w:val="en-GB"/>
              </w:rPr>
            </w:pPr>
          </w:p>
        </w:tc>
      </w:tr>
    </w:tbl>
    <w:p w14:paraId="4AB336F7" w14:textId="77777777" w:rsidR="00BA674E" w:rsidRPr="00345182" w:rsidRDefault="00BA674E">
      <w:pPr>
        <w:pStyle w:val="Normal1"/>
        <w:tabs>
          <w:tab w:val="center" w:pos="4419"/>
          <w:tab w:val="right" w:pos="8838"/>
        </w:tabs>
        <w:rPr>
          <w:color w:val="000000"/>
        </w:rPr>
        <w:sectPr w:rsidR="00BA674E" w:rsidRPr="00345182">
          <w:type w:val="continuous"/>
          <w:pgSz w:w="12240" w:h="15840"/>
          <w:pgMar w:top="1417" w:right="1325" w:bottom="993" w:left="1418" w:header="708" w:footer="237" w:gutter="0"/>
          <w:cols w:space="720"/>
        </w:sectPr>
      </w:pPr>
    </w:p>
    <w:p w14:paraId="58507ABE" w14:textId="77777777" w:rsidR="00BA674E" w:rsidRPr="00345182" w:rsidRDefault="00454070">
      <w:pPr>
        <w:pStyle w:val="Normal1"/>
        <w:jc w:val="center"/>
        <w:rPr>
          <w:b/>
        </w:rPr>
      </w:pPr>
      <w:r w:rsidRPr="00345182">
        <w:rPr>
          <w:b/>
        </w:rPr>
        <w:lastRenderedPageBreak/>
        <w:t>ETHICAL ASPECTS OF THE STUDY</w:t>
      </w:r>
    </w:p>
    <w:tbl>
      <w:tblPr>
        <w:tblStyle w:val="aff1"/>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668"/>
        <w:gridCol w:w="1897"/>
        <w:gridCol w:w="4032"/>
        <w:gridCol w:w="540"/>
        <w:gridCol w:w="602"/>
        <w:gridCol w:w="606"/>
      </w:tblGrid>
      <w:tr w:rsidR="00BA674E" w:rsidRPr="00345182" w14:paraId="78AFCB8A" w14:textId="77777777" w:rsidTr="00BC1B00">
        <w:trPr>
          <w:trHeight w:val="227"/>
        </w:trPr>
        <w:tc>
          <w:tcPr>
            <w:tcW w:w="898" w:type="pct"/>
            <w:vMerge w:val="restart"/>
            <w:shd w:val="clear" w:color="auto" w:fill="BFBFBF" w:themeFill="background1" w:themeFillShade="BF"/>
            <w:vAlign w:val="center"/>
          </w:tcPr>
          <w:p w14:paraId="6727CFB5" w14:textId="77777777" w:rsidR="00BA674E" w:rsidRPr="00345182" w:rsidRDefault="00454070" w:rsidP="00BC1B00">
            <w:pPr>
              <w:pStyle w:val="TITcuadro"/>
              <w:rPr>
                <w:lang w:val="en-GB"/>
              </w:rPr>
            </w:pPr>
            <w:r w:rsidRPr="00345182">
              <w:rPr>
                <w:lang w:val="en-GB"/>
              </w:rPr>
              <w:t>Category</w:t>
            </w:r>
          </w:p>
        </w:tc>
        <w:tc>
          <w:tcPr>
            <w:tcW w:w="1020" w:type="pct"/>
            <w:vMerge w:val="restart"/>
            <w:shd w:val="clear" w:color="auto" w:fill="BFBFBF" w:themeFill="background1" w:themeFillShade="BF"/>
            <w:vAlign w:val="center"/>
          </w:tcPr>
          <w:p w14:paraId="3E17ADD6" w14:textId="77777777" w:rsidR="00BA674E" w:rsidRPr="00345182" w:rsidRDefault="00454070" w:rsidP="00BC1B00">
            <w:pPr>
              <w:pStyle w:val="TITcuadro"/>
              <w:rPr>
                <w:sz w:val="22"/>
                <w:szCs w:val="22"/>
                <w:lang w:val="en-GB"/>
              </w:rPr>
            </w:pPr>
            <w:r w:rsidRPr="00345182">
              <w:rPr>
                <w:lang w:val="en-GB"/>
              </w:rPr>
              <w:t>Considerations</w:t>
            </w:r>
          </w:p>
        </w:tc>
        <w:tc>
          <w:tcPr>
            <w:tcW w:w="2162" w:type="pct"/>
            <w:vMerge w:val="restart"/>
            <w:shd w:val="clear" w:color="auto" w:fill="BFBFBF" w:themeFill="background1" w:themeFillShade="BF"/>
            <w:vAlign w:val="center"/>
          </w:tcPr>
          <w:p w14:paraId="710B77CD" w14:textId="77777777" w:rsidR="00BA674E" w:rsidRPr="00345182" w:rsidRDefault="00454070" w:rsidP="00BC1B00">
            <w:pPr>
              <w:pStyle w:val="TITcuadro"/>
              <w:rPr>
                <w:lang w:val="en-GB"/>
              </w:rPr>
            </w:pPr>
            <w:r w:rsidRPr="00345182">
              <w:rPr>
                <w:lang w:val="en-GB"/>
              </w:rPr>
              <w:t>Guiding Question</w:t>
            </w:r>
          </w:p>
        </w:tc>
        <w:tc>
          <w:tcPr>
            <w:tcW w:w="920" w:type="pct"/>
            <w:gridSpan w:val="3"/>
            <w:shd w:val="clear" w:color="auto" w:fill="BFBFBF" w:themeFill="background1" w:themeFillShade="BF"/>
            <w:vAlign w:val="center"/>
          </w:tcPr>
          <w:p w14:paraId="5FFFF03A" w14:textId="77777777" w:rsidR="00BA674E" w:rsidRPr="00345182" w:rsidRDefault="00454070" w:rsidP="00BC1B00">
            <w:pPr>
              <w:pStyle w:val="TITcuadro"/>
              <w:rPr>
                <w:lang w:val="en-GB"/>
              </w:rPr>
            </w:pPr>
            <w:r w:rsidRPr="00345182">
              <w:rPr>
                <w:lang w:val="en-GB"/>
              </w:rPr>
              <w:t>Evidence</w:t>
            </w:r>
          </w:p>
        </w:tc>
      </w:tr>
      <w:tr w:rsidR="00BA674E" w:rsidRPr="00345182" w14:paraId="5EB8FEDA" w14:textId="77777777" w:rsidTr="00BC1B00">
        <w:trPr>
          <w:trHeight w:val="227"/>
        </w:trPr>
        <w:tc>
          <w:tcPr>
            <w:tcW w:w="898" w:type="pct"/>
            <w:vMerge/>
            <w:shd w:val="clear" w:color="auto" w:fill="auto"/>
          </w:tcPr>
          <w:p w14:paraId="0B20719C" w14:textId="77777777" w:rsidR="00BA674E" w:rsidRPr="00345182" w:rsidRDefault="00BA674E" w:rsidP="00BC1B00">
            <w:pPr>
              <w:pStyle w:val="TextCuadro"/>
              <w:rPr>
                <w:lang w:val="en-GB"/>
              </w:rPr>
            </w:pPr>
          </w:p>
        </w:tc>
        <w:tc>
          <w:tcPr>
            <w:tcW w:w="1020" w:type="pct"/>
            <w:vMerge/>
            <w:shd w:val="clear" w:color="auto" w:fill="auto"/>
          </w:tcPr>
          <w:p w14:paraId="76B3268A" w14:textId="77777777" w:rsidR="00BA674E" w:rsidRPr="00345182" w:rsidRDefault="00BA674E" w:rsidP="00BC1B00">
            <w:pPr>
              <w:pStyle w:val="TextCuadro"/>
              <w:rPr>
                <w:lang w:val="en-GB"/>
              </w:rPr>
            </w:pPr>
          </w:p>
        </w:tc>
        <w:tc>
          <w:tcPr>
            <w:tcW w:w="2162" w:type="pct"/>
            <w:vMerge/>
            <w:shd w:val="clear" w:color="auto" w:fill="auto"/>
          </w:tcPr>
          <w:p w14:paraId="51DA772A" w14:textId="77777777" w:rsidR="00BA674E" w:rsidRPr="00345182" w:rsidRDefault="00BA674E" w:rsidP="00BC1B00">
            <w:pPr>
              <w:pStyle w:val="TextCuadro"/>
              <w:rPr>
                <w:lang w:val="en-GB"/>
              </w:rPr>
            </w:pPr>
          </w:p>
        </w:tc>
        <w:tc>
          <w:tcPr>
            <w:tcW w:w="264" w:type="pct"/>
            <w:shd w:val="clear" w:color="auto" w:fill="BFBFBF" w:themeFill="background1" w:themeFillShade="BF"/>
          </w:tcPr>
          <w:p w14:paraId="451A69FD" w14:textId="77777777" w:rsidR="00BA674E" w:rsidRPr="00345182" w:rsidRDefault="00454070" w:rsidP="00BC1B00">
            <w:pPr>
              <w:pStyle w:val="TextCuadro"/>
              <w:rPr>
                <w:rFonts w:eastAsia="Calibri"/>
                <w:sz w:val="22"/>
                <w:szCs w:val="22"/>
                <w:lang w:val="en-GB"/>
              </w:rPr>
            </w:pPr>
            <w:r w:rsidRPr="00345182">
              <w:rPr>
                <w:rFonts w:eastAsia="Calibri"/>
                <w:lang w:val="en-GB"/>
              </w:rPr>
              <w:t>YES</w:t>
            </w:r>
          </w:p>
        </w:tc>
        <w:tc>
          <w:tcPr>
            <w:tcW w:w="327" w:type="pct"/>
            <w:shd w:val="clear" w:color="auto" w:fill="BFBFBF" w:themeFill="background1" w:themeFillShade="BF"/>
          </w:tcPr>
          <w:p w14:paraId="2160DFAF" w14:textId="77777777" w:rsidR="00BA674E" w:rsidRPr="00345182" w:rsidRDefault="00454070" w:rsidP="00BC1B00">
            <w:pPr>
              <w:pStyle w:val="TextCuadro"/>
              <w:rPr>
                <w:lang w:val="en-GB"/>
              </w:rPr>
            </w:pPr>
            <w:r w:rsidRPr="00345182">
              <w:rPr>
                <w:lang w:val="en-GB"/>
              </w:rPr>
              <w:t>NO</w:t>
            </w:r>
          </w:p>
        </w:tc>
        <w:tc>
          <w:tcPr>
            <w:tcW w:w="330" w:type="pct"/>
            <w:shd w:val="clear" w:color="auto" w:fill="BFBFBF" w:themeFill="background1" w:themeFillShade="BF"/>
          </w:tcPr>
          <w:p w14:paraId="1C720F13" w14:textId="77777777" w:rsidR="00BA674E" w:rsidRPr="00345182" w:rsidRDefault="00454070" w:rsidP="00BC1B00">
            <w:pPr>
              <w:pStyle w:val="TextCuadro"/>
              <w:rPr>
                <w:lang w:val="en-GB"/>
              </w:rPr>
            </w:pPr>
            <w:r w:rsidRPr="00345182">
              <w:rPr>
                <w:lang w:val="en-GB"/>
              </w:rPr>
              <w:t>D/A</w:t>
            </w:r>
          </w:p>
        </w:tc>
      </w:tr>
      <w:tr w:rsidR="00BA674E" w:rsidRPr="00345182" w14:paraId="08D4778D" w14:textId="77777777" w:rsidTr="00BC1B00">
        <w:trPr>
          <w:trHeight w:val="227"/>
        </w:trPr>
        <w:tc>
          <w:tcPr>
            <w:tcW w:w="898" w:type="pct"/>
            <w:vMerge w:val="restart"/>
            <w:shd w:val="clear" w:color="auto" w:fill="auto"/>
            <w:vAlign w:val="center"/>
          </w:tcPr>
          <w:p w14:paraId="6A5CB00C" w14:textId="77777777" w:rsidR="00BA674E" w:rsidRPr="00345182" w:rsidRDefault="00454070" w:rsidP="00BC1B00">
            <w:pPr>
              <w:pStyle w:val="TextCuadro"/>
              <w:jc w:val="center"/>
              <w:rPr>
                <w:rFonts w:eastAsia="Calibri"/>
                <w:sz w:val="22"/>
                <w:szCs w:val="22"/>
                <w:lang w:val="en-GB"/>
              </w:rPr>
            </w:pPr>
            <w:r w:rsidRPr="00345182">
              <w:rPr>
                <w:rFonts w:eastAsia="Calibri"/>
                <w:lang w:val="en-GB"/>
              </w:rPr>
              <w:t>SOCIAL VALUE</w:t>
            </w:r>
          </w:p>
        </w:tc>
        <w:tc>
          <w:tcPr>
            <w:tcW w:w="1020" w:type="pct"/>
            <w:vMerge w:val="restart"/>
            <w:shd w:val="clear" w:color="auto" w:fill="auto"/>
            <w:vAlign w:val="center"/>
          </w:tcPr>
          <w:p w14:paraId="05D88120" w14:textId="77777777" w:rsidR="00BA674E" w:rsidRPr="00345182" w:rsidRDefault="00454070" w:rsidP="00BC1B00">
            <w:pPr>
              <w:pStyle w:val="TextCuadro"/>
              <w:jc w:val="center"/>
              <w:rPr>
                <w:rFonts w:eastAsia="Calibri"/>
                <w:sz w:val="22"/>
                <w:szCs w:val="22"/>
                <w:lang w:val="en-GB"/>
              </w:rPr>
            </w:pPr>
            <w:r w:rsidRPr="00345182">
              <w:rPr>
                <w:rFonts w:eastAsia="Calibri"/>
                <w:lang w:val="en-GB"/>
              </w:rPr>
              <w:t>Social Relevance</w:t>
            </w:r>
          </w:p>
        </w:tc>
        <w:tc>
          <w:tcPr>
            <w:tcW w:w="2162" w:type="pct"/>
            <w:shd w:val="clear" w:color="auto" w:fill="auto"/>
          </w:tcPr>
          <w:p w14:paraId="5DDE544F" w14:textId="77777777" w:rsidR="00BA674E" w:rsidRPr="00345182" w:rsidRDefault="00454070" w:rsidP="00BC1B00">
            <w:pPr>
              <w:pStyle w:val="TextCuadro"/>
              <w:rPr>
                <w:lang w:val="en-GB"/>
              </w:rPr>
            </w:pPr>
            <w:r w:rsidRPr="00345182">
              <w:rPr>
                <w:lang w:val="en-GB"/>
              </w:rPr>
              <w:t>Are improvements proposed in the living conditions or welfare of the population?</w:t>
            </w:r>
          </w:p>
        </w:tc>
        <w:tc>
          <w:tcPr>
            <w:tcW w:w="264" w:type="pct"/>
            <w:shd w:val="clear" w:color="auto" w:fill="auto"/>
            <w:vAlign w:val="center"/>
          </w:tcPr>
          <w:p w14:paraId="35553091" w14:textId="77777777" w:rsidR="00BA674E" w:rsidRPr="00345182" w:rsidRDefault="00454070" w:rsidP="00BC1B00">
            <w:pPr>
              <w:pStyle w:val="TextCuadro"/>
              <w:jc w:val="center"/>
              <w:rPr>
                <w:rFonts w:eastAsia="Calibri"/>
                <w:lang w:val="en-GB"/>
              </w:rPr>
            </w:pPr>
            <w:r w:rsidRPr="00345182">
              <w:rPr>
                <w:rFonts w:eastAsia="Calibri"/>
                <w:lang w:val="en-GB"/>
              </w:rPr>
              <w:t>X</w:t>
            </w:r>
          </w:p>
        </w:tc>
        <w:tc>
          <w:tcPr>
            <w:tcW w:w="327" w:type="pct"/>
            <w:shd w:val="clear" w:color="auto" w:fill="auto"/>
            <w:vAlign w:val="center"/>
          </w:tcPr>
          <w:p w14:paraId="20350AA9" w14:textId="77777777" w:rsidR="00BA674E" w:rsidRPr="00345182" w:rsidRDefault="00BA674E" w:rsidP="00BC1B00">
            <w:pPr>
              <w:pStyle w:val="TextCuadro"/>
              <w:jc w:val="center"/>
              <w:rPr>
                <w:rFonts w:eastAsia="Calibri"/>
                <w:sz w:val="22"/>
                <w:szCs w:val="22"/>
                <w:lang w:val="en-GB"/>
              </w:rPr>
            </w:pPr>
          </w:p>
        </w:tc>
        <w:tc>
          <w:tcPr>
            <w:tcW w:w="330" w:type="pct"/>
            <w:shd w:val="clear" w:color="auto" w:fill="auto"/>
            <w:vAlign w:val="center"/>
          </w:tcPr>
          <w:p w14:paraId="2DE6C306" w14:textId="77777777" w:rsidR="00BA674E" w:rsidRPr="00345182" w:rsidRDefault="00BA674E" w:rsidP="00BC1B00">
            <w:pPr>
              <w:pStyle w:val="TextCuadro"/>
              <w:jc w:val="center"/>
              <w:rPr>
                <w:rFonts w:eastAsia="Calibri"/>
                <w:sz w:val="22"/>
                <w:szCs w:val="22"/>
                <w:lang w:val="en-GB"/>
              </w:rPr>
            </w:pPr>
          </w:p>
        </w:tc>
      </w:tr>
      <w:tr w:rsidR="00BA674E" w:rsidRPr="00345182" w14:paraId="40F29272" w14:textId="77777777" w:rsidTr="00BC1B00">
        <w:trPr>
          <w:trHeight w:val="227"/>
        </w:trPr>
        <w:tc>
          <w:tcPr>
            <w:tcW w:w="898" w:type="pct"/>
            <w:vMerge/>
            <w:shd w:val="clear" w:color="auto" w:fill="auto"/>
          </w:tcPr>
          <w:p w14:paraId="59FB22CE" w14:textId="77777777" w:rsidR="00BA674E" w:rsidRPr="00345182" w:rsidRDefault="00BA674E" w:rsidP="00BC1B00">
            <w:pPr>
              <w:pStyle w:val="TextCuadro"/>
              <w:rPr>
                <w:rFonts w:eastAsia="Calibri"/>
                <w:sz w:val="22"/>
                <w:szCs w:val="22"/>
                <w:lang w:val="en-GB"/>
              </w:rPr>
            </w:pPr>
          </w:p>
        </w:tc>
        <w:tc>
          <w:tcPr>
            <w:tcW w:w="1020" w:type="pct"/>
            <w:vMerge/>
            <w:shd w:val="clear" w:color="auto" w:fill="auto"/>
          </w:tcPr>
          <w:p w14:paraId="127316B9" w14:textId="77777777" w:rsidR="00BA674E" w:rsidRPr="00345182" w:rsidRDefault="00BA674E" w:rsidP="00BC1B00">
            <w:pPr>
              <w:pStyle w:val="TextCuadro"/>
              <w:rPr>
                <w:rFonts w:eastAsia="Calibri"/>
                <w:sz w:val="22"/>
                <w:szCs w:val="22"/>
                <w:lang w:val="en-GB"/>
              </w:rPr>
            </w:pPr>
          </w:p>
        </w:tc>
        <w:tc>
          <w:tcPr>
            <w:tcW w:w="2162" w:type="pct"/>
            <w:shd w:val="clear" w:color="auto" w:fill="auto"/>
          </w:tcPr>
          <w:p w14:paraId="643B8189" w14:textId="77777777" w:rsidR="00BA674E" w:rsidRPr="00345182" w:rsidRDefault="00454070" w:rsidP="00BC1B00">
            <w:pPr>
              <w:pStyle w:val="TextCuadro"/>
              <w:rPr>
                <w:lang w:val="en-GB"/>
              </w:rPr>
            </w:pPr>
            <w:r w:rsidRPr="00345182">
              <w:rPr>
                <w:lang w:val="en-GB"/>
              </w:rPr>
              <w:t>Does the study produce knowledge in the population that opens up new opportunities in the solution of problems, even if it is not immediate?</w:t>
            </w:r>
          </w:p>
        </w:tc>
        <w:tc>
          <w:tcPr>
            <w:tcW w:w="264" w:type="pct"/>
            <w:shd w:val="clear" w:color="auto" w:fill="auto"/>
            <w:vAlign w:val="center"/>
          </w:tcPr>
          <w:p w14:paraId="46D796DD" w14:textId="77777777" w:rsidR="00BA674E" w:rsidRPr="00345182" w:rsidRDefault="00454070" w:rsidP="00BC1B00">
            <w:pPr>
              <w:pStyle w:val="TextCuadro"/>
              <w:jc w:val="center"/>
              <w:rPr>
                <w:rFonts w:ascii="Times New Roman" w:hAnsi="Times New Roman"/>
                <w:lang w:val="en-GB"/>
              </w:rPr>
            </w:pPr>
            <w:r w:rsidRPr="00345182">
              <w:rPr>
                <w:rFonts w:ascii="Times New Roman" w:hAnsi="Times New Roman"/>
                <w:lang w:val="en-GB"/>
              </w:rPr>
              <w:t>X</w:t>
            </w:r>
          </w:p>
        </w:tc>
        <w:tc>
          <w:tcPr>
            <w:tcW w:w="327" w:type="pct"/>
            <w:shd w:val="clear" w:color="auto" w:fill="auto"/>
            <w:vAlign w:val="center"/>
          </w:tcPr>
          <w:p w14:paraId="57C3681D" w14:textId="77777777" w:rsidR="00BA674E" w:rsidRPr="00345182" w:rsidRDefault="00BA674E" w:rsidP="00BC1B00">
            <w:pPr>
              <w:pStyle w:val="TextCuadro"/>
              <w:jc w:val="center"/>
              <w:rPr>
                <w:rFonts w:eastAsia="Calibri"/>
                <w:sz w:val="22"/>
                <w:szCs w:val="22"/>
                <w:lang w:val="en-GB"/>
              </w:rPr>
            </w:pPr>
          </w:p>
        </w:tc>
        <w:tc>
          <w:tcPr>
            <w:tcW w:w="330" w:type="pct"/>
            <w:shd w:val="clear" w:color="auto" w:fill="auto"/>
            <w:vAlign w:val="center"/>
          </w:tcPr>
          <w:p w14:paraId="7E7DF37A" w14:textId="77777777" w:rsidR="00BA674E" w:rsidRPr="00345182" w:rsidRDefault="00BA674E" w:rsidP="00BC1B00">
            <w:pPr>
              <w:pStyle w:val="TextCuadro"/>
              <w:jc w:val="center"/>
              <w:rPr>
                <w:rFonts w:eastAsia="Calibri"/>
                <w:sz w:val="22"/>
                <w:szCs w:val="22"/>
                <w:lang w:val="en-GB"/>
              </w:rPr>
            </w:pPr>
          </w:p>
        </w:tc>
      </w:tr>
      <w:tr w:rsidR="00BA674E" w:rsidRPr="00345182" w14:paraId="5B8C73A8" w14:textId="77777777" w:rsidTr="00BC1B00">
        <w:trPr>
          <w:trHeight w:val="227"/>
        </w:trPr>
        <w:tc>
          <w:tcPr>
            <w:tcW w:w="898" w:type="pct"/>
            <w:vMerge/>
            <w:shd w:val="clear" w:color="auto" w:fill="auto"/>
          </w:tcPr>
          <w:p w14:paraId="34E8F475" w14:textId="77777777" w:rsidR="00BA674E" w:rsidRPr="00345182" w:rsidRDefault="00BA674E" w:rsidP="00BC1B00">
            <w:pPr>
              <w:pStyle w:val="TextCuadro"/>
              <w:rPr>
                <w:rFonts w:eastAsia="Calibri"/>
                <w:sz w:val="22"/>
                <w:szCs w:val="22"/>
                <w:lang w:val="en-GB"/>
              </w:rPr>
            </w:pPr>
          </w:p>
        </w:tc>
        <w:tc>
          <w:tcPr>
            <w:tcW w:w="1020" w:type="pct"/>
            <w:vMerge/>
            <w:shd w:val="clear" w:color="auto" w:fill="auto"/>
          </w:tcPr>
          <w:p w14:paraId="67F70C8F" w14:textId="77777777" w:rsidR="00BA674E" w:rsidRPr="00345182" w:rsidRDefault="00BA674E" w:rsidP="00BC1B00">
            <w:pPr>
              <w:pStyle w:val="TextCuadro"/>
              <w:rPr>
                <w:rFonts w:eastAsia="Calibri"/>
                <w:sz w:val="22"/>
                <w:szCs w:val="22"/>
                <w:lang w:val="en-GB"/>
              </w:rPr>
            </w:pPr>
          </w:p>
        </w:tc>
        <w:tc>
          <w:tcPr>
            <w:tcW w:w="2162" w:type="pct"/>
            <w:shd w:val="clear" w:color="auto" w:fill="auto"/>
          </w:tcPr>
          <w:p w14:paraId="0BA9C4E9" w14:textId="77777777" w:rsidR="00BA674E" w:rsidRPr="00345182" w:rsidRDefault="00454070" w:rsidP="00BC1B00">
            <w:pPr>
              <w:pStyle w:val="TextCuadro"/>
              <w:rPr>
                <w:lang w:val="en-GB"/>
              </w:rPr>
            </w:pPr>
            <w:r w:rsidRPr="00345182">
              <w:rPr>
                <w:lang w:val="en-GB"/>
              </w:rPr>
              <w:t>Does the study mention who or to whom the results of the research may be useful?</w:t>
            </w:r>
          </w:p>
        </w:tc>
        <w:tc>
          <w:tcPr>
            <w:tcW w:w="264" w:type="pct"/>
            <w:shd w:val="clear" w:color="auto" w:fill="auto"/>
            <w:vAlign w:val="center"/>
          </w:tcPr>
          <w:p w14:paraId="473B1C26" w14:textId="77777777" w:rsidR="00BA674E" w:rsidRPr="00345182" w:rsidRDefault="00454070" w:rsidP="00BC1B00">
            <w:pPr>
              <w:pStyle w:val="TextCuadro"/>
              <w:jc w:val="center"/>
              <w:rPr>
                <w:rFonts w:ascii="Times New Roman" w:hAnsi="Times New Roman"/>
                <w:lang w:val="en-GB"/>
              </w:rPr>
            </w:pPr>
            <w:r w:rsidRPr="00345182">
              <w:rPr>
                <w:rFonts w:ascii="Times New Roman" w:hAnsi="Times New Roman"/>
                <w:lang w:val="en-GB"/>
              </w:rPr>
              <w:t>X</w:t>
            </w:r>
          </w:p>
        </w:tc>
        <w:tc>
          <w:tcPr>
            <w:tcW w:w="327" w:type="pct"/>
            <w:shd w:val="clear" w:color="auto" w:fill="auto"/>
            <w:vAlign w:val="center"/>
          </w:tcPr>
          <w:p w14:paraId="41B3B82B" w14:textId="77777777" w:rsidR="00BA674E" w:rsidRPr="00345182" w:rsidRDefault="00BA674E" w:rsidP="00BC1B00">
            <w:pPr>
              <w:pStyle w:val="TextCuadro"/>
              <w:jc w:val="center"/>
              <w:rPr>
                <w:rFonts w:eastAsia="Calibri"/>
                <w:sz w:val="22"/>
                <w:szCs w:val="22"/>
                <w:lang w:val="en-GB"/>
              </w:rPr>
            </w:pPr>
          </w:p>
        </w:tc>
        <w:tc>
          <w:tcPr>
            <w:tcW w:w="330" w:type="pct"/>
            <w:shd w:val="clear" w:color="auto" w:fill="auto"/>
            <w:vAlign w:val="center"/>
          </w:tcPr>
          <w:p w14:paraId="26AD25B6" w14:textId="77777777" w:rsidR="00BA674E" w:rsidRPr="00345182" w:rsidRDefault="00BA674E" w:rsidP="00BC1B00">
            <w:pPr>
              <w:pStyle w:val="TextCuadro"/>
              <w:jc w:val="center"/>
              <w:rPr>
                <w:rFonts w:eastAsia="Calibri"/>
                <w:sz w:val="22"/>
                <w:szCs w:val="22"/>
                <w:lang w:val="en-GB"/>
              </w:rPr>
            </w:pPr>
          </w:p>
        </w:tc>
      </w:tr>
      <w:tr w:rsidR="00BA674E" w:rsidRPr="00345182" w14:paraId="6702C88B" w14:textId="77777777" w:rsidTr="00BC1B00">
        <w:trPr>
          <w:trHeight w:val="227"/>
        </w:trPr>
        <w:tc>
          <w:tcPr>
            <w:tcW w:w="898" w:type="pct"/>
            <w:vMerge w:val="restart"/>
            <w:shd w:val="clear" w:color="auto" w:fill="auto"/>
            <w:vAlign w:val="center"/>
          </w:tcPr>
          <w:p w14:paraId="62A38FFD" w14:textId="77777777" w:rsidR="00BA674E" w:rsidRPr="00345182" w:rsidRDefault="00454070" w:rsidP="00BC1B00">
            <w:pPr>
              <w:pStyle w:val="TextCuadro"/>
              <w:jc w:val="center"/>
              <w:rPr>
                <w:rFonts w:eastAsia="Calibri"/>
                <w:lang w:val="en-GB"/>
              </w:rPr>
            </w:pPr>
            <w:r w:rsidRPr="00345182">
              <w:rPr>
                <w:rFonts w:eastAsia="Calibri"/>
                <w:lang w:val="en-GB"/>
              </w:rPr>
              <w:t>COHERENC E OF THE STUDY</w:t>
            </w:r>
          </w:p>
        </w:tc>
        <w:tc>
          <w:tcPr>
            <w:tcW w:w="1020" w:type="pct"/>
            <w:vMerge w:val="restart"/>
            <w:shd w:val="clear" w:color="auto" w:fill="auto"/>
            <w:vAlign w:val="center"/>
          </w:tcPr>
          <w:p w14:paraId="64B39562" w14:textId="77777777" w:rsidR="00BA674E" w:rsidRPr="00345182" w:rsidRDefault="00454070" w:rsidP="00BC1B00">
            <w:pPr>
              <w:pStyle w:val="TextCuadro"/>
              <w:jc w:val="center"/>
              <w:rPr>
                <w:rFonts w:eastAsia="Calibri"/>
                <w:lang w:val="en-GB"/>
              </w:rPr>
            </w:pPr>
            <w:r w:rsidRPr="00345182">
              <w:rPr>
                <w:rFonts w:eastAsia="Calibri"/>
                <w:lang w:val="en-GB"/>
              </w:rPr>
              <w:t>Lead thread of the study</w:t>
            </w:r>
          </w:p>
        </w:tc>
        <w:tc>
          <w:tcPr>
            <w:tcW w:w="2162" w:type="pct"/>
            <w:shd w:val="clear" w:color="auto" w:fill="auto"/>
          </w:tcPr>
          <w:p w14:paraId="5876C0B1" w14:textId="77777777" w:rsidR="00BA674E" w:rsidRPr="00345182" w:rsidRDefault="00454070" w:rsidP="00BC1B00">
            <w:pPr>
              <w:pStyle w:val="TextCuadro"/>
              <w:rPr>
                <w:lang w:val="en-GB"/>
              </w:rPr>
            </w:pPr>
            <w:r w:rsidRPr="00345182">
              <w:rPr>
                <w:lang w:val="en-GB"/>
              </w:rPr>
              <w:t>Does the study account for its limits?</w:t>
            </w:r>
          </w:p>
        </w:tc>
        <w:tc>
          <w:tcPr>
            <w:tcW w:w="264" w:type="pct"/>
            <w:shd w:val="clear" w:color="auto" w:fill="auto"/>
            <w:vAlign w:val="center"/>
          </w:tcPr>
          <w:p w14:paraId="5ECB3C50" w14:textId="77777777" w:rsidR="00BA674E" w:rsidRPr="00345182" w:rsidRDefault="00454070" w:rsidP="00BC1B00">
            <w:pPr>
              <w:pStyle w:val="TextCuadro"/>
              <w:jc w:val="center"/>
              <w:rPr>
                <w:rFonts w:eastAsia="Calibri"/>
                <w:lang w:val="en-GB"/>
              </w:rPr>
            </w:pPr>
            <w:r w:rsidRPr="00345182">
              <w:rPr>
                <w:rFonts w:eastAsia="Calibri"/>
                <w:lang w:val="en-GB"/>
              </w:rPr>
              <w:t>X</w:t>
            </w:r>
          </w:p>
        </w:tc>
        <w:tc>
          <w:tcPr>
            <w:tcW w:w="327" w:type="pct"/>
            <w:shd w:val="clear" w:color="auto" w:fill="auto"/>
            <w:vAlign w:val="center"/>
          </w:tcPr>
          <w:p w14:paraId="35D5A620" w14:textId="77777777" w:rsidR="00BA674E" w:rsidRPr="00345182" w:rsidRDefault="00BA674E" w:rsidP="00BC1B00">
            <w:pPr>
              <w:pStyle w:val="TextCuadro"/>
              <w:jc w:val="center"/>
              <w:rPr>
                <w:rFonts w:eastAsia="Calibri"/>
                <w:sz w:val="22"/>
                <w:szCs w:val="22"/>
                <w:lang w:val="en-GB"/>
              </w:rPr>
            </w:pPr>
          </w:p>
        </w:tc>
        <w:tc>
          <w:tcPr>
            <w:tcW w:w="330" w:type="pct"/>
            <w:shd w:val="clear" w:color="auto" w:fill="auto"/>
            <w:vAlign w:val="center"/>
          </w:tcPr>
          <w:p w14:paraId="6052E407" w14:textId="77777777" w:rsidR="00BA674E" w:rsidRPr="00345182" w:rsidRDefault="00BA674E" w:rsidP="00BC1B00">
            <w:pPr>
              <w:pStyle w:val="TextCuadro"/>
              <w:jc w:val="center"/>
              <w:rPr>
                <w:rFonts w:eastAsia="Calibri"/>
                <w:sz w:val="22"/>
                <w:szCs w:val="22"/>
                <w:lang w:val="en-GB"/>
              </w:rPr>
            </w:pPr>
          </w:p>
        </w:tc>
      </w:tr>
      <w:tr w:rsidR="00BA674E" w:rsidRPr="00345182" w14:paraId="7F820EA5" w14:textId="77777777" w:rsidTr="00BC1B00">
        <w:trPr>
          <w:trHeight w:val="227"/>
        </w:trPr>
        <w:tc>
          <w:tcPr>
            <w:tcW w:w="898" w:type="pct"/>
            <w:vMerge/>
            <w:shd w:val="clear" w:color="auto" w:fill="auto"/>
          </w:tcPr>
          <w:p w14:paraId="70D45AD4" w14:textId="77777777" w:rsidR="00BA674E" w:rsidRPr="00345182" w:rsidRDefault="00BA674E" w:rsidP="00BC1B00">
            <w:pPr>
              <w:pStyle w:val="TextCuadro"/>
              <w:rPr>
                <w:rFonts w:eastAsia="Calibri"/>
                <w:sz w:val="22"/>
                <w:szCs w:val="22"/>
                <w:lang w:val="en-GB"/>
              </w:rPr>
            </w:pPr>
          </w:p>
        </w:tc>
        <w:tc>
          <w:tcPr>
            <w:tcW w:w="1020" w:type="pct"/>
            <w:vMerge/>
            <w:shd w:val="clear" w:color="auto" w:fill="auto"/>
          </w:tcPr>
          <w:p w14:paraId="1DAD6B28" w14:textId="77777777" w:rsidR="00BA674E" w:rsidRPr="00345182" w:rsidRDefault="00BA674E" w:rsidP="00BC1B00">
            <w:pPr>
              <w:pStyle w:val="TextCuadro"/>
              <w:rPr>
                <w:rFonts w:eastAsia="Calibri"/>
                <w:sz w:val="22"/>
                <w:szCs w:val="22"/>
                <w:lang w:val="en-GB"/>
              </w:rPr>
            </w:pPr>
          </w:p>
        </w:tc>
        <w:tc>
          <w:tcPr>
            <w:tcW w:w="2162" w:type="pct"/>
            <w:shd w:val="clear" w:color="auto" w:fill="auto"/>
          </w:tcPr>
          <w:p w14:paraId="20F4A5FD" w14:textId="77777777" w:rsidR="00BA674E" w:rsidRPr="00345182" w:rsidRDefault="00454070" w:rsidP="00BC1B00">
            <w:pPr>
              <w:pStyle w:val="TextCuadro"/>
              <w:rPr>
                <w:lang w:val="en-GB"/>
              </w:rPr>
            </w:pPr>
            <w:r w:rsidRPr="00345182">
              <w:rPr>
                <w:lang w:val="en-GB"/>
              </w:rPr>
              <w:t>Is the object of study well contextualized?</w:t>
            </w:r>
          </w:p>
        </w:tc>
        <w:tc>
          <w:tcPr>
            <w:tcW w:w="264" w:type="pct"/>
            <w:shd w:val="clear" w:color="auto" w:fill="auto"/>
            <w:vAlign w:val="center"/>
          </w:tcPr>
          <w:p w14:paraId="6490A72F" w14:textId="77777777" w:rsidR="00BA674E" w:rsidRPr="00345182" w:rsidRDefault="00454070" w:rsidP="00BC1B00">
            <w:pPr>
              <w:pStyle w:val="TextCuadro"/>
              <w:jc w:val="center"/>
              <w:rPr>
                <w:rFonts w:eastAsia="Calibri"/>
                <w:lang w:val="en-GB"/>
              </w:rPr>
            </w:pPr>
            <w:r w:rsidRPr="00345182">
              <w:rPr>
                <w:rFonts w:eastAsia="Calibri"/>
                <w:lang w:val="en-GB"/>
              </w:rPr>
              <w:t>X</w:t>
            </w:r>
          </w:p>
        </w:tc>
        <w:tc>
          <w:tcPr>
            <w:tcW w:w="327" w:type="pct"/>
            <w:shd w:val="clear" w:color="auto" w:fill="auto"/>
            <w:vAlign w:val="center"/>
          </w:tcPr>
          <w:p w14:paraId="1C6AB2D5" w14:textId="77777777" w:rsidR="00BA674E" w:rsidRPr="00345182" w:rsidRDefault="00BA674E" w:rsidP="00BC1B00">
            <w:pPr>
              <w:pStyle w:val="TextCuadro"/>
              <w:jc w:val="center"/>
              <w:rPr>
                <w:rFonts w:eastAsia="Calibri"/>
                <w:sz w:val="22"/>
                <w:szCs w:val="22"/>
                <w:lang w:val="en-GB"/>
              </w:rPr>
            </w:pPr>
          </w:p>
        </w:tc>
        <w:tc>
          <w:tcPr>
            <w:tcW w:w="330" w:type="pct"/>
            <w:shd w:val="clear" w:color="auto" w:fill="auto"/>
            <w:vAlign w:val="center"/>
          </w:tcPr>
          <w:p w14:paraId="445B596A" w14:textId="77777777" w:rsidR="00BA674E" w:rsidRPr="00345182" w:rsidRDefault="00BA674E" w:rsidP="00BC1B00">
            <w:pPr>
              <w:pStyle w:val="TextCuadro"/>
              <w:jc w:val="center"/>
              <w:rPr>
                <w:rFonts w:eastAsia="Calibri"/>
                <w:sz w:val="22"/>
                <w:szCs w:val="22"/>
                <w:lang w:val="en-GB"/>
              </w:rPr>
            </w:pPr>
          </w:p>
        </w:tc>
      </w:tr>
      <w:tr w:rsidR="00BA674E" w:rsidRPr="00345182" w14:paraId="38D14543" w14:textId="77777777" w:rsidTr="00BC1B00">
        <w:trPr>
          <w:trHeight w:val="227"/>
        </w:trPr>
        <w:tc>
          <w:tcPr>
            <w:tcW w:w="898" w:type="pct"/>
            <w:vMerge/>
            <w:shd w:val="clear" w:color="auto" w:fill="auto"/>
          </w:tcPr>
          <w:p w14:paraId="3B78D9A9" w14:textId="77777777" w:rsidR="00BA674E" w:rsidRPr="00345182" w:rsidRDefault="00BA674E" w:rsidP="00BC1B00">
            <w:pPr>
              <w:pStyle w:val="TextCuadro"/>
              <w:rPr>
                <w:rFonts w:eastAsia="Calibri"/>
                <w:sz w:val="22"/>
                <w:szCs w:val="22"/>
                <w:lang w:val="en-GB"/>
              </w:rPr>
            </w:pPr>
          </w:p>
        </w:tc>
        <w:tc>
          <w:tcPr>
            <w:tcW w:w="1020" w:type="pct"/>
            <w:vMerge/>
            <w:shd w:val="clear" w:color="auto" w:fill="auto"/>
          </w:tcPr>
          <w:p w14:paraId="2642FCD7" w14:textId="77777777" w:rsidR="00BA674E" w:rsidRPr="00345182" w:rsidRDefault="00BA674E" w:rsidP="00BC1B00">
            <w:pPr>
              <w:pStyle w:val="TextCuadro"/>
              <w:rPr>
                <w:rFonts w:eastAsia="Calibri"/>
                <w:sz w:val="22"/>
                <w:szCs w:val="22"/>
                <w:lang w:val="en-GB"/>
              </w:rPr>
            </w:pPr>
          </w:p>
        </w:tc>
        <w:tc>
          <w:tcPr>
            <w:tcW w:w="2162" w:type="pct"/>
            <w:shd w:val="clear" w:color="auto" w:fill="auto"/>
          </w:tcPr>
          <w:p w14:paraId="72EA92C7" w14:textId="77777777" w:rsidR="00BA674E" w:rsidRPr="00345182" w:rsidRDefault="00454070" w:rsidP="00BC1B00">
            <w:pPr>
              <w:pStyle w:val="TextCuadro"/>
              <w:rPr>
                <w:lang w:val="en-GB"/>
              </w:rPr>
            </w:pPr>
            <w:r w:rsidRPr="00345182">
              <w:rPr>
                <w:lang w:val="en-GB"/>
              </w:rPr>
              <w:t>Do the objectives clearly define the scope of the study?</w:t>
            </w:r>
          </w:p>
        </w:tc>
        <w:tc>
          <w:tcPr>
            <w:tcW w:w="264" w:type="pct"/>
            <w:shd w:val="clear" w:color="auto" w:fill="auto"/>
            <w:vAlign w:val="center"/>
          </w:tcPr>
          <w:p w14:paraId="29389840" w14:textId="77777777" w:rsidR="00BA674E" w:rsidRPr="00345182" w:rsidRDefault="00454070" w:rsidP="00BC1B00">
            <w:pPr>
              <w:pStyle w:val="TextCuadro"/>
              <w:jc w:val="center"/>
              <w:rPr>
                <w:rFonts w:ascii="Times New Roman" w:hAnsi="Times New Roman"/>
                <w:lang w:val="en-GB"/>
              </w:rPr>
            </w:pPr>
            <w:r w:rsidRPr="00345182">
              <w:rPr>
                <w:rFonts w:ascii="Times New Roman" w:hAnsi="Times New Roman"/>
                <w:lang w:val="en-GB"/>
              </w:rPr>
              <w:t>X</w:t>
            </w:r>
          </w:p>
        </w:tc>
        <w:tc>
          <w:tcPr>
            <w:tcW w:w="327" w:type="pct"/>
            <w:shd w:val="clear" w:color="auto" w:fill="auto"/>
            <w:vAlign w:val="center"/>
          </w:tcPr>
          <w:p w14:paraId="7B3592FB" w14:textId="77777777" w:rsidR="00BA674E" w:rsidRPr="00345182" w:rsidRDefault="00BA674E" w:rsidP="00BC1B00">
            <w:pPr>
              <w:pStyle w:val="TextCuadro"/>
              <w:jc w:val="center"/>
              <w:rPr>
                <w:rFonts w:eastAsia="Calibri"/>
                <w:sz w:val="22"/>
                <w:szCs w:val="22"/>
                <w:lang w:val="en-GB"/>
              </w:rPr>
            </w:pPr>
          </w:p>
        </w:tc>
        <w:tc>
          <w:tcPr>
            <w:tcW w:w="330" w:type="pct"/>
            <w:shd w:val="clear" w:color="auto" w:fill="auto"/>
            <w:vAlign w:val="center"/>
          </w:tcPr>
          <w:p w14:paraId="5154AF2D" w14:textId="77777777" w:rsidR="00BA674E" w:rsidRPr="00345182" w:rsidRDefault="00BA674E" w:rsidP="00BC1B00">
            <w:pPr>
              <w:pStyle w:val="TextCuadro"/>
              <w:jc w:val="center"/>
              <w:rPr>
                <w:rFonts w:eastAsia="Calibri"/>
                <w:sz w:val="22"/>
                <w:szCs w:val="22"/>
                <w:lang w:val="en-GB"/>
              </w:rPr>
            </w:pPr>
          </w:p>
        </w:tc>
      </w:tr>
      <w:tr w:rsidR="00BA674E" w:rsidRPr="00345182" w14:paraId="74B98FA9" w14:textId="77777777" w:rsidTr="00BC1B00">
        <w:trPr>
          <w:trHeight w:val="227"/>
        </w:trPr>
        <w:tc>
          <w:tcPr>
            <w:tcW w:w="898" w:type="pct"/>
            <w:vMerge/>
            <w:shd w:val="clear" w:color="auto" w:fill="auto"/>
          </w:tcPr>
          <w:p w14:paraId="4F5AF51A" w14:textId="77777777" w:rsidR="00BA674E" w:rsidRPr="00345182" w:rsidRDefault="00BA674E" w:rsidP="00BC1B00">
            <w:pPr>
              <w:pStyle w:val="TextCuadro"/>
              <w:rPr>
                <w:rFonts w:eastAsia="Calibri"/>
                <w:sz w:val="22"/>
                <w:szCs w:val="22"/>
                <w:lang w:val="en-GB"/>
              </w:rPr>
            </w:pPr>
          </w:p>
        </w:tc>
        <w:tc>
          <w:tcPr>
            <w:tcW w:w="1020" w:type="pct"/>
            <w:vMerge/>
            <w:shd w:val="clear" w:color="auto" w:fill="auto"/>
          </w:tcPr>
          <w:p w14:paraId="6F79D782" w14:textId="77777777" w:rsidR="00BA674E" w:rsidRPr="00345182" w:rsidRDefault="00BA674E" w:rsidP="00BC1B00">
            <w:pPr>
              <w:pStyle w:val="TextCuadro"/>
              <w:rPr>
                <w:rFonts w:eastAsia="Calibri"/>
                <w:sz w:val="22"/>
                <w:szCs w:val="22"/>
                <w:lang w:val="en-GB"/>
              </w:rPr>
            </w:pPr>
          </w:p>
        </w:tc>
        <w:tc>
          <w:tcPr>
            <w:tcW w:w="2162" w:type="pct"/>
            <w:shd w:val="clear" w:color="auto" w:fill="auto"/>
          </w:tcPr>
          <w:p w14:paraId="2C1DA54C" w14:textId="77777777" w:rsidR="00BA674E" w:rsidRPr="00345182" w:rsidRDefault="00454070" w:rsidP="00BC1B00">
            <w:pPr>
              <w:pStyle w:val="TextCuadro"/>
              <w:rPr>
                <w:rFonts w:eastAsia="Calibri"/>
                <w:lang w:val="en-GB"/>
              </w:rPr>
            </w:pPr>
            <w:r w:rsidRPr="00345182">
              <w:rPr>
                <w:rFonts w:eastAsia="Calibri"/>
                <w:lang w:val="en-GB"/>
              </w:rPr>
              <w:t>Is there a clear and sufficient justification for the study?</w:t>
            </w:r>
          </w:p>
        </w:tc>
        <w:tc>
          <w:tcPr>
            <w:tcW w:w="264" w:type="pct"/>
            <w:shd w:val="clear" w:color="auto" w:fill="auto"/>
            <w:vAlign w:val="center"/>
          </w:tcPr>
          <w:p w14:paraId="60BB9995" w14:textId="77777777" w:rsidR="00BA674E" w:rsidRPr="00345182" w:rsidRDefault="00454070" w:rsidP="00BC1B00">
            <w:pPr>
              <w:pStyle w:val="TextCuadro"/>
              <w:jc w:val="center"/>
              <w:rPr>
                <w:rFonts w:ascii="Times New Roman" w:hAnsi="Times New Roman"/>
                <w:lang w:val="en-GB"/>
              </w:rPr>
            </w:pPr>
            <w:r w:rsidRPr="00345182">
              <w:rPr>
                <w:rFonts w:ascii="Times New Roman" w:hAnsi="Times New Roman"/>
                <w:lang w:val="en-GB"/>
              </w:rPr>
              <w:t>X</w:t>
            </w:r>
          </w:p>
        </w:tc>
        <w:tc>
          <w:tcPr>
            <w:tcW w:w="327" w:type="pct"/>
            <w:shd w:val="clear" w:color="auto" w:fill="auto"/>
            <w:vAlign w:val="center"/>
          </w:tcPr>
          <w:p w14:paraId="17FFCF42" w14:textId="77777777" w:rsidR="00BA674E" w:rsidRPr="00345182" w:rsidRDefault="00BA674E" w:rsidP="00BC1B00">
            <w:pPr>
              <w:pStyle w:val="TextCuadro"/>
              <w:jc w:val="center"/>
              <w:rPr>
                <w:rFonts w:eastAsia="Calibri"/>
                <w:sz w:val="22"/>
                <w:szCs w:val="22"/>
                <w:lang w:val="en-GB"/>
              </w:rPr>
            </w:pPr>
          </w:p>
        </w:tc>
        <w:tc>
          <w:tcPr>
            <w:tcW w:w="330" w:type="pct"/>
            <w:shd w:val="clear" w:color="auto" w:fill="auto"/>
            <w:vAlign w:val="center"/>
          </w:tcPr>
          <w:p w14:paraId="4BBEE08E" w14:textId="77777777" w:rsidR="00BA674E" w:rsidRPr="00345182" w:rsidRDefault="00BA674E" w:rsidP="00BC1B00">
            <w:pPr>
              <w:pStyle w:val="TextCuadro"/>
              <w:jc w:val="center"/>
              <w:rPr>
                <w:rFonts w:eastAsia="Calibri"/>
                <w:sz w:val="22"/>
                <w:szCs w:val="22"/>
                <w:lang w:val="en-GB"/>
              </w:rPr>
            </w:pPr>
          </w:p>
        </w:tc>
      </w:tr>
      <w:tr w:rsidR="00BA674E" w:rsidRPr="00345182" w14:paraId="30025E4D" w14:textId="77777777" w:rsidTr="00BC1B00">
        <w:trPr>
          <w:trHeight w:val="227"/>
        </w:trPr>
        <w:tc>
          <w:tcPr>
            <w:tcW w:w="898" w:type="pct"/>
            <w:vMerge/>
            <w:shd w:val="clear" w:color="auto" w:fill="auto"/>
          </w:tcPr>
          <w:p w14:paraId="0DC92BB3" w14:textId="77777777" w:rsidR="00BA674E" w:rsidRPr="00345182" w:rsidRDefault="00BA674E" w:rsidP="00BC1B00">
            <w:pPr>
              <w:pStyle w:val="TextCuadro"/>
              <w:rPr>
                <w:rFonts w:eastAsia="Calibri"/>
                <w:sz w:val="22"/>
                <w:szCs w:val="22"/>
                <w:lang w:val="en-GB"/>
              </w:rPr>
            </w:pPr>
          </w:p>
        </w:tc>
        <w:tc>
          <w:tcPr>
            <w:tcW w:w="1020" w:type="pct"/>
            <w:vMerge/>
            <w:shd w:val="clear" w:color="auto" w:fill="auto"/>
          </w:tcPr>
          <w:p w14:paraId="799E3BAE" w14:textId="77777777" w:rsidR="00BA674E" w:rsidRPr="00345182" w:rsidRDefault="00BA674E" w:rsidP="00BC1B00">
            <w:pPr>
              <w:pStyle w:val="TextCuadro"/>
              <w:rPr>
                <w:rFonts w:eastAsia="Calibri"/>
                <w:sz w:val="22"/>
                <w:szCs w:val="22"/>
                <w:lang w:val="en-GB"/>
              </w:rPr>
            </w:pPr>
          </w:p>
        </w:tc>
        <w:tc>
          <w:tcPr>
            <w:tcW w:w="2162" w:type="pct"/>
            <w:shd w:val="clear" w:color="auto" w:fill="auto"/>
          </w:tcPr>
          <w:p w14:paraId="46647141" w14:textId="77777777" w:rsidR="00BA674E" w:rsidRPr="00345182" w:rsidRDefault="00454070" w:rsidP="00BC1B00">
            <w:pPr>
              <w:pStyle w:val="TextCuadro"/>
              <w:rPr>
                <w:lang w:val="en-GB"/>
              </w:rPr>
            </w:pPr>
            <w:r w:rsidRPr="00345182">
              <w:rPr>
                <w:lang w:val="en-GB"/>
              </w:rPr>
              <w:t>Does it contain a theoretical framework that supports the development of the study?</w:t>
            </w:r>
          </w:p>
        </w:tc>
        <w:tc>
          <w:tcPr>
            <w:tcW w:w="264" w:type="pct"/>
            <w:shd w:val="clear" w:color="auto" w:fill="auto"/>
            <w:vAlign w:val="center"/>
          </w:tcPr>
          <w:p w14:paraId="09263AE2" w14:textId="77777777" w:rsidR="00BA674E" w:rsidRPr="00345182" w:rsidRDefault="00454070" w:rsidP="00BC1B00">
            <w:pPr>
              <w:pStyle w:val="TextCuadro"/>
              <w:jc w:val="center"/>
              <w:rPr>
                <w:rFonts w:ascii="Times New Roman" w:hAnsi="Times New Roman"/>
                <w:lang w:val="en-GB"/>
              </w:rPr>
            </w:pPr>
            <w:r w:rsidRPr="00345182">
              <w:rPr>
                <w:rFonts w:ascii="Times New Roman" w:hAnsi="Times New Roman"/>
                <w:lang w:val="en-GB"/>
              </w:rPr>
              <w:t>X</w:t>
            </w:r>
          </w:p>
        </w:tc>
        <w:tc>
          <w:tcPr>
            <w:tcW w:w="327" w:type="pct"/>
            <w:shd w:val="clear" w:color="auto" w:fill="auto"/>
            <w:vAlign w:val="center"/>
          </w:tcPr>
          <w:p w14:paraId="1AADAD05" w14:textId="77777777" w:rsidR="00BA674E" w:rsidRPr="00345182" w:rsidRDefault="00BA674E" w:rsidP="00BC1B00">
            <w:pPr>
              <w:pStyle w:val="TextCuadro"/>
              <w:jc w:val="center"/>
              <w:rPr>
                <w:rFonts w:eastAsia="Calibri"/>
                <w:sz w:val="22"/>
                <w:szCs w:val="22"/>
                <w:lang w:val="en-GB"/>
              </w:rPr>
            </w:pPr>
          </w:p>
        </w:tc>
        <w:tc>
          <w:tcPr>
            <w:tcW w:w="330" w:type="pct"/>
            <w:shd w:val="clear" w:color="auto" w:fill="auto"/>
            <w:vAlign w:val="center"/>
          </w:tcPr>
          <w:p w14:paraId="13D36625" w14:textId="77777777" w:rsidR="00BA674E" w:rsidRPr="00345182" w:rsidRDefault="00BA674E" w:rsidP="00BC1B00">
            <w:pPr>
              <w:pStyle w:val="TextCuadro"/>
              <w:jc w:val="center"/>
              <w:rPr>
                <w:rFonts w:eastAsia="Calibri"/>
                <w:sz w:val="22"/>
                <w:szCs w:val="22"/>
                <w:lang w:val="en-GB"/>
              </w:rPr>
            </w:pPr>
          </w:p>
        </w:tc>
      </w:tr>
    </w:tbl>
    <w:p w14:paraId="24916705" w14:textId="77777777" w:rsidR="00BA674E" w:rsidRPr="00345182" w:rsidRDefault="00BA674E">
      <w:pPr>
        <w:pStyle w:val="Normal1"/>
        <w:widowControl w:val="0"/>
        <w:pBdr>
          <w:top w:val="nil"/>
          <w:left w:val="nil"/>
          <w:bottom w:val="nil"/>
          <w:right w:val="nil"/>
          <w:between w:val="nil"/>
        </w:pBdr>
        <w:spacing w:after="0"/>
        <w:jc w:val="left"/>
        <w:rPr>
          <w:color w:val="000000"/>
        </w:rPr>
      </w:pPr>
    </w:p>
    <w:tbl>
      <w:tblPr>
        <w:tblStyle w:val="aff2"/>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342"/>
        <w:gridCol w:w="1023"/>
        <w:gridCol w:w="1305"/>
        <w:gridCol w:w="1142"/>
        <w:gridCol w:w="1249"/>
        <w:gridCol w:w="98"/>
        <w:gridCol w:w="605"/>
        <w:gridCol w:w="507"/>
        <w:gridCol w:w="550"/>
        <w:gridCol w:w="1524"/>
      </w:tblGrid>
      <w:tr w:rsidR="00BA674E" w:rsidRPr="00345182" w14:paraId="0BFEB1F8" w14:textId="77777777" w:rsidTr="00BC1B00">
        <w:trPr>
          <w:trHeight w:val="227"/>
          <w:tblHeader/>
        </w:trPr>
        <w:tc>
          <w:tcPr>
            <w:tcW w:w="775" w:type="pct"/>
            <w:vMerge w:val="restart"/>
            <w:shd w:val="clear" w:color="auto" w:fill="auto"/>
          </w:tcPr>
          <w:p w14:paraId="792A033B" w14:textId="77777777" w:rsidR="00BA674E" w:rsidRPr="00345182" w:rsidRDefault="00BA674E" w:rsidP="00BC1B00">
            <w:pPr>
              <w:pStyle w:val="TITcuadro"/>
              <w:rPr>
                <w:lang w:val="en-GB"/>
              </w:rPr>
            </w:pPr>
          </w:p>
          <w:p w14:paraId="5BCAD529" w14:textId="77777777" w:rsidR="00BA674E" w:rsidRPr="00345182" w:rsidRDefault="00454070" w:rsidP="00BC1B00">
            <w:pPr>
              <w:pStyle w:val="TITcuadro"/>
              <w:rPr>
                <w:lang w:val="en-GB"/>
              </w:rPr>
            </w:pPr>
            <w:r w:rsidRPr="00345182">
              <w:rPr>
                <w:lang w:val="en-GB"/>
              </w:rPr>
              <w:t>Category</w:t>
            </w:r>
          </w:p>
        </w:tc>
        <w:tc>
          <w:tcPr>
            <w:tcW w:w="913" w:type="pct"/>
            <w:gridSpan w:val="2"/>
            <w:vMerge w:val="restart"/>
            <w:shd w:val="clear" w:color="auto" w:fill="auto"/>
          </w:tcPr>
          <w:p w14:paraId="0F6060F0" w14:textId="77777777" w:rsidR="00BA674E" w:rsidRPr="00345182" w:rsidRDefault="00BA674E" w:rsidP="00BC1B00">
            <w:pPr>
              <w:pStyle w:val="TITcuadro"/>
              <w:rPr>
                <w:sz w:val="24"/>
                <w:szCs w:val="24"/>
                <w:lang w:val="en-GB"/>
              </w:rPr>
            </w:pPr>
          </w:p>
          <w:p w14:paraId="7F737EE5" w14:textId="77777777" w:rsidR="00BA674E" w:rsidRPr="00345182" w:rsidRDefault="00454070" w:rsidP="00BC1B00">
            <w:pPr>
              <w:pStyle w:val="TITcuadro"/>
              <w:rPr>
                <w:sz w:val="22"/>
                <w:szCs w:val="22"/>
                <w:lang w:val="en-GB"/>
              </w:rPr>
            </w:pPr>
            <w:r w:rsidRPr="00345182">
              <w:rPr>
                <w:lang w:val="en-GB"/>
              </w:rPr>
              <w:t>Considerations</w:t>
            </w:r>
          </w:p>
        </w:tc>
        <w:tc>
          <w:tcPr>
            <w:tcW w:w="1865" w:type="pct"/>
            <w:gridSpan w:val="3"/>
            <w:vMerge w:val="restart"/>
            <w:shd w:val="clear" w:color="auto" w:fill="auto"/>
          </w:tcPr>
          <w:p w14:paraId="0CD821BD" w14:textId="77777777" w:rsidR="00BA674E" w:rsidRPr="00345182" w:rsidRDefault="00BA674E" w:rsidP="00BC1B00">
            <w:pPr>
              <w:pStyle w:val="TITcuadro"/>
              <w:rPr>
                <w:lang w:val="en-GB"/>
              </w:rPr>
            </w:pPr>
          </w:p>
          <w:p w14:paraId="5A92FD97" w14:textId="77777777" w:rsidR="00BA674E" w:rsidRPr="00345182" w:rsidRDefault="00454070" w:rsidP="00BC1B00">
            <w:pPr>
              <w:pStyle w:val="TITcuadro"/>
              <w:rPr>
                <w:lang w:val="en-GB"/>
              </w:rPr>
            </w:pPr>
            <w:r w:rsidRPr="00345182">
              <w:rPr>
                <w:lang w:val="en-GB"/>
              </w:rPr>
              <w:t>Guiding Question</w:t>
            </w:r>
          </w:p>
        </w:tc>
        <w:tc>
          <w:tcPr>
            <w:tcW w:w="794" w:type="pct"/>
            <w:gridSpan w:val="3"/>
            <w:shd w:val="clear" w:color="auto" w:fill="auto"/>
          </w:tcPr>
          <w:p w14:paraId="541770F5" w14:textId="77777777" w:rsidR="00BA674E" w:rsidRPr="00345182" w:rsidRDefault="00454070" w:rsidP="00BC1B00">
            <w:pPr>
              <w:pStyle w:val="TITcuadro"/>
              <w:rPr>
                <w:lang w:val="en-GB"/>
              </w:rPr>
            </w:pPr>
            <w:r w:rsidRPr="00345182">
              <w:rPr>
                <w:lang w:val="en-GB"/>
              </w:rPr>
              <w:t>Evidence</w:t>
            </w:r>
          </w:p>
        </w:tc>
        <w:tc>
          <w:tcPr>
            <w:tcW w:w="653" w:type="pct"/>
            <w:vMerge w:val="restart"/>
            <w:shd w:val="clear" w:color="auto" w:fill="auto"/>
          </w:tcPr>
          <w:p w14:paraId="22553E73" w14:textId="77777777" w:rsidR="00BA674E" w:rsidRPr="00345182" w:rsidRDefault="00BA674E" w:rsidP="00BC1B00">
            <w:pPr>
              <w:pStyle w:val="TITcuadro"/>
              <w:rPr>
                <w:lang w:val="en-GB"/>
              </w:rPr>
            </w:pPr>
          </w:p>
          <w:p w14:paraId="3B497448" w14:textId="77777777" w:rsidR="00BA674E" w:rsidRPr="00345182" w:rsidRDefault="00454070" w:rsidP="00BC1B00">
            <w:pPr>
              <w:pStyle w:val="TITcuadro"/>
              <w:rPr>
                <w:lang w:val="en-GB"/>
              </w:rPr>
            </w:pPr>
            <w:r w:rsidRPr="00345182">
              <w:rPr>
                <w:lang w:val="en-GB"/>
              </w:rPr>
              <w:t>Observations</w:t>
            </w:r>
          </w:p>
        </w:tc>
      </w:tr>
      <w:tr w:rsidR="00BA674E" w:rsidRPr="00345182" w14:paraId="5FFCCB3B" w14:textId="77777777" w:rsidTr="00BC1B00">
        <w:trPr>
          <w:trHeight w:val="227"/>
          <w:tblHeader/>
        </w:trPr>
        <w:tc>
          <w:tcPr>
            <w:tcW w:w="775" w:type="pct"/>
            <w:vMerge/>
            <w:shd w:val="clear" w:color="auto" w:fill="auto"/>
          </w:tcPr>
          <w:p w14:paraId="44FE3955" w14:textId="77777777" w:rsidR="00BA674E" w:rsidRPr="00345182" w:rsidRDefault="00BA674E" w:rsidP="00BC1B00">
            <w:pPr>
              <w:pStyle w:val="TITcuadro"/>
              <w:rPr>
                <w:lang w:val="en-GB"/>
              </w:rPr>
            </w:pPr>
          </w:p>
        </w:tc>
        <w:tc>
          <w:tcPr>
            <w:tcW w:w="913" w:type="pct"/>
            <w:gridSpan w:val="2"/>
            <w:vMerge/>
            <w:shd w:val="clear" w:color="auto" w:fill="auto"/>
          </w:tcPr>
          <w:p w14:paraId="67EA3B3B" w14:textId="77777777" w:rsidR="00BA674E" w:rsidRPr="00345182" w:rsidRDefault="00BA674E" w:rsidP="00BC1B00">
            <w:pPr>
              <w:pStyle w:val="TITcuadro"/>
              <w:rPr>
                <w:lang w:val="en-GB"/>
              </w:rPr>
            </w:pPr>
          </w:p>
        </w:tc>
        <w:tc>
          <w:tcPr>
            <w:tcW w:w="1865" w:type="pct"/>
            <w:gridSpan w:val="3"/>
            <w:vMerge/>
            <w:shd w:val="clear" w:color="auto" w:fill="auto"/>
          </w:tcPr>
          <w:p w14:paraId="1FEF3FF8" w14:textId="77777777" w:rsidR="00BA674E" w:rsidRPr="00345182" w:rsidRDefault="00BA674E" w:rsidP="00BC1B00">
            <w:pPr>
              <w:pStyle w:val="TITcuadro"/>
              <w:rPr>
                <w:lang w:val="en-GB"/>
              </w:rPr>
            </w:pPr>
          </w:p>
        </w:tc>
        <w:tc>
          <w:tcPr>
            <w:tcW w:w="228" w:type="pct"/>
            <w:shd w:val="clear" w:color="auto" w:fill="auto"/>
          </w:tcPr>
          <w:p w14:paraId="3875D866" w14:textId="77777777" w:rsidR="00BA674E" w:rsidRPr="00345182" w:rsidRDefault="00454070" w:rsidP="00BC1B00">
            <w:pPr>
              <w:pStyle w:val="TITcuadro"/>
              <w:rPr>
                <w:sz w:val="22"/>
                <w:szCs w:val="22"/>
                <w:lang w:val="en-GB"/>
              </w:rPr>
            </w:pPr>
            <w:r w:rsidRPr="00345182">
              <w:rPr>
                <w:sz w:val="24"/>
                <w:szCs w:val="24"/>
                <w:lang w:val="en-GB"/>
              </w:rPr>
              <w:t>YES</w:t>
            </w:r>
          </w:p>
        </w:tc>
        <w:tc>
          <w:tcPr>
            <w:tcW w:w="282" w:type="pct"/>
            <w:shd w:val="clear" w:color="auto" w:fill="auto"/>
          </w:tcPr>
          <w:p w14:paraId="1BFB8996" w14:textId="77777777" w:rsidR="00BA674E" w:rsidRPr="00345182" w:rsidRDefault="00454070" w:rsidP="00BC1B00">
            <w:pPr>
              <w:pStyle w:val="TITcuadro"/>
              <w:rPr>
                <w:sz w:val="24"/>
                <w:szCs w:val="24"/>
                <w:lang w:val="en-GB"/>
              </w:rPr>
            </w:pPr>
            <w:r w:rsidRPr="00345182">
              <w:rPr>
                <w:sz w:val="24"/>
                <w:szCs w:val="24"/>
                <w:lang w:val="en-GB"/>
              </w:rPr>
              <w:t>NO</w:t>
            </w:r>
          </w:p>
        </w:tc>
        <w:tc>
          <w:tcPr>
            <w:tcW w:w="284" w:type="pct"/>
            <w:shd w:val="clear" w:color="auto" w:fill="auto"/>
          </w:tcPr>
          <w:p w14:paraId="1BDA12BD" w14:textId="77777777" w:rsidR="00BA674E" w:rsidRPr="00345182" w:rsidRDefault="00454070" w:rsidP="00BC1B00">
            <w:pPr>
              <w:pStyle w:val="TITcuadro"/>
              <w:rPr>
                <w:sz w:val="24"/>
                <w:szCs w:val="24"/>
                <w:lang w:val="en-GB"/>
              </w:rPr>
            </w:pPr>
            <w:r w:rsidRPr="00345182">
              <w:rPr>
                <w:sz w:val="24"/>
                <w:szCs w:val="24"/>
                <w:lang w:val="en-GB"/>
              </w:rPr>
              <w:t>D/A</w:t>
            </w:r>
          </w:p>
        </w:tc>
        <w:tc>
          <w:tcPr>
            <w:tcW w:w="653" w:type="pct"/>
            <w:vMerge/>
            <w:shd w:val="clear" w:color="auto" w:fill="auto"/>
          </w:tcPr>
          <w:p w14:paraId="180DAEEF" w14:textId="77777777" w:rsidR="00BA674E" w:rsidRPr="00345182" w:rsidRDefault="00BA674E" w:rsidP="00BC1B00">
            <w:pPr>
              <w:pStyle w:val="TITcuadro"/>
              <w:rPr>
                <w:sz w:val="24"/>
                <w:szCs w:val="24"/>
                <w:lang w:val="en-GB"/>
              </w:rPr>
            </w:pPr>
          </w:p>
        </w:tc>
      </w:tr>
      <w:tr w:rsidR="00BA674E" w:rsidRPr="00345182" w14:paraId="0A368295" w14:textId="77777777" w:rsidTr="00BC1B00">
        <w:trPr>
          <w:trHeight w:val="227"/>
          <w:tblHeader/>
        </w:trPr>
        <w:tc>
          <w:tcPr>
            <w:tcW w:w="775" w:type="pct"/>
            <w:vMerge/>
            <w:shd w:val="clear" w:color="auto" w:fill="auto"/>
          </w:tcPr>
          <w:p w14:paraId="000D906C" w14:textId="77777777" w:rsidR="00BA674E" w:rsidRPr="00345182" w:rsidRDefault="00BA674E" w:rsidP="0041604E">
            <w:pPr>
              <w:pStyle w:val="TextCuadro"/>
              <w:rPr>
                <w:sz w:val="24"/>
                <w:szCs w:val="24"/>
                <w:lang w:val="en-GB"/>
              </w:rPr>
            </w:pPr>
          </w:p>
        </w:tc>
        <w:tc>
          <w:tcPr>
            <w:tcW w:w="913" w:type="pct"/>
            <w:gridSpan w:val="2"/>
            <w:vMerge/>
            <w:shd w:val="clear" w:color="auto" w:fill="auto"/>
          </w:tcPr>
          <w:p w14:paraId="236A279F" w14:textId="77777777" w:rsidR="00BA674E" w:rsidRPr="00345182" w:rsidRDefault="00BA674E" w:rsidP="0041604E">
            <w:pPr>
              <w:pStyle w:val="TextCuadro"/>
              <w:rPr>
                <w:sz w:val="24"/>
                <w:szCs w:val="24"/>
                <w:lang w:val="en-GB"/>
              </w:rPr>
            </w:pPr>
          </w:p>
        </w:tc>
        <w:tc>
          <w:tcPr>
            <w:tcW w:w="1865" w:type="pct"/>
            <w:gridSpan w:val="3"/>
            <w:shd w:val="clear" w:color="auto" w:fill="auto"/>
          </w:tcPr>
          <w:p w14:paraId="3A7ED4EE" w14:textId="77777777" w:rsidR="00BA674E" w:rsidRPr="00345182" w:rsidRDefault="00454070" w:rsidP="0041604E">
            <w:pPr>
              <w:pStyle w:val="TextCuadro"/>
              <w:rPr>
                <w:lang w:val="en-GB"/>
              </w:rPr>
            </w:pPr>
            <w:r w:rsidRPr="00345182">
              <w:rPr>
                <w:lang w:val="en-GB"/>
              </w:rPr>
              <w:t>Is the methodological approach well defined?</w:t>
            </w:r>
          </w:p>
        </w:tc>
        <w:tc>
          <w:tcPr>
            <w:tcW w:w="228" w:type="pct"/>
            <w:shd w:val="clear" w:color="auto" w:fill="auto"/>
          </w:tcPr>
          <w:p w14:paraId="2EBB9198" w14:textId="77777777" w:rsidR="00BA674E" w:rsidRPr="00345182" w:rsidRDefault="00BA674E" w:rsidP="0041604E">
            <w:pPr>
              <w:pStyle w:val="TextCuadro"/>
              <w:rPr>
                <w:sz w:val="21"/>
                <w:szCs w:val="21"/>
                <w:lang w:val="en-GB"/>
              </w:rPr>
            </w:pPr>
          </w:p>
          <w:p w14:paraId="6CCD339B"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X</w:t>
            </w:r>
          </w:p>
        </w:tc>
        <w:tc>
          <w:tcPr>
            <w:tcW w:w="282" w:type="pct"/>
            <w:shd w:val="clear" w:color="auto" w:fill="auto"/>
          </w:tcPr>
          <w:p w14:paraId="1741B4C7" w14:textId="77777777" w:rsidR="00BA674E" w:rsidRPr="00345182" w:rsidRDefault="00BA674E" w:rsidP="0041604E">
            <w:pPr>
              <w:pStyle w:val="TextCuadro"/>
              <w:rPr>
                <w:rFonts w:eastAsia="Calibri"/>
                <w:sz w:val="22"/>
                <w:szCs w:val="22"/>
                <w:lang w:val="en-GB"/>
              </w:rPr>
            </w:pPr>
          </w:p>
        </w:tc>
        <w:tc>
          <w:tcPr>
            <w:tcW w:w="284" w:type="pct"/>
            <w:shd w:val="clear" w:color="auto" w:fill="auto"/>
          </w:tcPr>
          <w:p w14:paraId="4EC0E652"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5950C230" w14:textId="77777777" w:rsidR="00BA674E" w:rsidRPr="00345182" w:rsidRDefault="00BA674E" w:rsidP="0041604E">
            <w:pPr>
              <w:pStyle w:val="TextCuadro"/>
              <w:rPr>
                <w:rFonts w:eastAsia="Calibri"/>
                <w:sz w:val="22"/>
                <w:szCs w:val="22"/>
                <w:lang w:val="en-GB"/>
              </w:rPr>
            </w:pPr>
          </w:p>
        </w:tc>
      </w:tr>
      <w:tr w:rsidR="00BA674E" w:rsidRPr="00345182" w14:paraId="17433821" w14:textId="77777777" w:rsidTr="00BC1B00">
        <w:trPr>
          <w:trHeight w:val="227"/>
          <w:tblHeader/>
        </w:trPr>
        <w:tc>
          <w:tcPr>
            <w:tcW w:w="775" w:type="pct"/>
            <w:vMerge/>
            <w:shd w:val="clear" w:color="auto" w:fill="auto"/>
          </w:tcPr>
          <w:p w14:paraId="683C4B1E" w14:textId="77777777" w:rsidR="00BA674E" w:rsidRPr="00345182" w:rsidRDefault="00BA674E" w:rsidP="0041604E">
            <w:pPr>
              <w:pStyle w:val="TextCuadro"/>
              <w:rPr>
                <w:rFonts w:eastAsia="Calibri"/>
                <w:sz w:val="22"/>
                <w:szCs w:val="22"/>
                <w:lang w:val="en-GB"/>
              </w:rPr>
            </w:pPr>
          </w:p>
        </w:tc>
        <w:tc>
          <w:tcPr>
            <w:tcW w:w="913" w:type="pct"/>
            <w:gridSpan w:val="2"/>
            <w:vMerge/>
            <w:shd w:val="clear" w:color="auto" w:fill="auto"/>
          </w:tcPr>
          <w:p w14:paraId="6C1AB88E" w14:textId="77777777" w:rsidR="00BA674E" w:rsidRPr="00345182" w:rsidRDefault="00BA674E" w:rsidP="0041604E">
            <w:pPr>
              <w:pStyle w:val="TextCuadro"/>
              <w:rPr>
                <w:rFonts w:eastAsia="Calibri"/>
                <w:sz w:val="22"/>
                <w:szCs w:val="22"/>
                <w:lang w:val="en-GB"/>
              </w:rPr>
            </w:pPr>
          </w:p>
        </w:tc>
        <w:tc>
          <w:tcPr>
            <w:tcW w:w="1865" w:type="pct"/>
            <w:gridSpan w:val="3"/>
            <w:shd w:val="clear" w:color="auto" w:fill="auto"/>
          </w:tcPr>
          <w:p w14:paraId="582706B0" w14:textId="0F170AAA" w:rsidR="00BA674E" w:rsidRPr="00345182" w:rsidRDefault="00454070" w:rsidP="0041604E">
            <w:pPr>
              <w:pStyle w:val="TextCuadro"/>
              <w:rPr>
                <w:lang w:val="en-GB"/>
              </w:rPr>
            </w:pPr>
            <w:r w:rsidRPr="00345182">
              <w:rPr>
                <w:lang w:val="en-GB"/>
              </w:rPr>
              <w:t xml:space="preserve">Are the (qualitative / quantitative) </w:t>
            </w:r>
            <w:r w:rsidR="00944A81" w:rsidRPr="00345182">
              <w:rPr>
                <w:lang w:val="en-GB"/>
              </w:rPr>
              <w:t>analyses</w:t>
            </w:r>
            <w:r w:rsidRPr="00345182">
              <w:rPr>
                <w:lang w:val="en-GB"/>
              </w:rPr>
              <w:t xml:space="preserve"> proposed coherent with the objectives, theoretical framework and methodological approach?</w:t>
            </w:r>
          </w:p>
        </w:tc>
        <w:tc>
          <w:tcPr>
            <w:tcW w:w="228" w:type="pct"/>
            <w:shd w:val="clear" w:color="auto" w:fill="auto"/>
          </w:tcPr>
          <w:p w14:paraId="6C386560" w14:textId="77777777" w:rsidR="00BA674E" w:rsidRPr="00345182" w:rsidRDefault="00BA674E" w:rsidP="0041604E">
            <w:pPr>
              <w:pStyle w:val="TextCuadro"/>
              <w:rPr>
                <w:sz w:val="22"/>
                <w:szCs w:val="22"/>
                <w:lang w:val="en-GB"/>
              </w:rPr>
            </w:pPr>
          </w:p>
          <w:p w14:paraId="4A96131A" w14:textId="77777777" w:rsidR="00BA674E" w:rsidRPr="00345182" w:rsidRDefault="00BA674E" w:rsidP="0041604E">
            <w:pPr>
              <w:pStyle w:val="TextCuadro"/>
              <w:rPr>
                <w:sz w:val="19"/>
                <w:szCs w:val="19"/>
                <w:lang w:val="en-GB"/>
              </w:rPr>
            </w:pPr>
          </w:p>
          <w:p w14:paraId="7A67B6C4"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X</w:t>
            </w:r>
          </w:p>
        </w:tc>
        <w:tc>
          <w:tcPr>
            <w:tcW w:w="282" w:type="pct"/>
            <w:shd w:val="clear" w:color="auto" w:fill="auto"/>
          </w:tcPr>
          <w:p w14:paraId="77DB73BD" w14:textId="77777777" w:rsidR="00BA674E" w:rsidRPr="00345182" w:rsidRDefault="00BA674E" w:rsidP="0041604E">
            <w:pPr>
              <w:pStyle w:val="TextCuadro"/>
              <w:rPr>
                <w:rFonts w:eastAsia="Calibri"/>
                <w:sz w:val="22"/>
                <w:szCs w:val="22"/>
                <w:lang w:val="en-GB"/>
              </w:rPr>
            </w:pPr>
          </w:p>
        </w:tc>
        <w:tc>
          <w:tcPr>
            <w:tcW w:w="284" w:type="pct"/>
            <w:shd w:val="clear" w:color="auto" w:fill="auto"/>
          </w:tcPr>
          <w:p w14:paraId="38F40149"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03E22F74" w14:textId="77777777" w:rsidR="00BA674E" w:rsidRPr="00345182" w:rsidRDefault="00BA674E" w:rsidP="0041604E">
            <w:pPr>
              <w:pStyle w:val="TextCuadro"/>
              <w:rPr>
                <w:rFonts w:eastAsia="Calibri"/>
                <w:sz w:val="22"/>
                <w:szCs w:val="22"/>
                <w:lang w:val="en-GB"/>
              </w:rPr>
            </w:pPr>
          </w:p>
        </w:tc>
      </w:tr>
      <w:tr w:rsidR="00BA674E" w:rsidRPr="00345182" w14:paraId="4C0B503C" w14:textId="77777777" w:rsidTr="00BC1B00">
        <w:trPr>
          <w:trHeight w:val="227"/>
          <w:tblHeader/>
        </w:trPr>
        <w:tc>
          <w:tcPr>
            <w:tcW w:w="775" w:type="pct"/>
            <w:vMerge/>
            <w:shd w:val="clear" w:color="auto" w:fill="auto"/>
          </w:tcPr>
          <w:p w14:paraId="08CD0C4E" w14:textId="77777777" w:rsidR="00BA674E" w:rsidRPr="00345182" w:rsidRDefault="00BA674E" w:rsidP="0041604E">
            <w:pPr>
              <w:pStyle w:val="TextCuadro"/>
              <w:rPr>
                <w:rFonts w:eastAsia="Calibri"/>
                <w:sz w:val="22"/>
                <w:szCs w:val="22"/>
                <w:lang w:val="en-GB"/>
              </w:rPr>
            </w:pPr>
          </w:p>
        </w:tc>
        <w:tc>
          <w:tcPr>
            <w:tcW w:w="913" w:type="pct"/>
            <w:gridSpan w:val="2"/>
            <w:vMerge/>
            <w:shd w:val="clear" w:color="auto" w:fill="auto"/>
          </w:tcPr>
          <w:p w14:paraId="3D5DB64C" w14:textId="77777777" w:rsidR="00BA674E" w:rsidRPr="00345182" w:rsidRDefault="00BA674E" w:rsidP="0041604E">
            <w:pPr>
              <w:pStyle w:val="TextCuadro"/>
              <w:rPr>
                <w:rFonts w:eastAsia="Calibri"/>
                <w:sz w:val="22"/>
                <w:szCs w:val="22"/>
                <w:lang w:val="en-GB"/>
              </w:rPr>
            </w:pPr>
          </w:p>
        </w:tc>
        <w:tc>
          <w:tcPr>
            <w:tcW w:w="1865" w:type="pct"/>
            <w:gridSpan w:val="3"/>
            <w:shd w:val="clear" w:color="auto" w:fill="auto"/>
          </w:tcPr>
          <w:p w14:paraId="4F2750A8" w14:textId="77777777" w:rsidR="00BA674E" w:rsidRPr="00345182" w:rsidRDefault="00454070" w:rsidP="0041604E">
            <w:pPr>
              <w:pStyle w:val="TextCuadro"/>
              <w:rPr>
                <w:lang w:val="en-GB"/>
              </w:rPr>
            </w:pPr>
            <w:r w:rsidRPr="00345182">
              <w:rPr>
                <w:lang w:val="en-GB"/>
              </w:rPr>
              <w:t>Does it adequately justify the subjects who enter the study?</w:t>
            </w:r>
          </w:p>
        </w:tc>
        <w:tc>
          <w:tcPr>
            <w:tcW w:w="228" w:type="pct"/>
            <w:shd w:val="clear" w:color="auto" w:fill="auto"/>
          </w:tcPr>
          <w:p w14:paraId="324E2F13" w14:textId="77777777" w:rsidR="00BA674E" w:rsidRPr="00345182" w:rsidRDefault="00BA674E" w:rsidP="0041604E">
            <w:pPr>
              <w:pStyle w:val="TextCuadro"/>
              <w:rPr>
                <w:sz w:val="30"/>
                <w:szCs w:val="30"/>
                <w:lang w:val="en-GB"/>
              </w:rPr>
            </w:pPr>
          </w:p>
          <w:p w14:paraId="7C70B0E8"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X</w:t>
            </w:r>
          </w:p>
        </w:tc>
        <w:tc>
          <w:tcPr>
            <w:tcW w:w="282" w:type="pct"/>
            <w:shd w:val="clear" w:color="auto" w:fill="auto"/>
          </w:tcPr>
          <w:p w14:paraId="0A3FBFA7" w14:textId="77777777" w:rsidR="00BA674E" w:rsidRPr="00345182" w:rsidRDefault="00BA674E" w:rsidP="0041604E">
            <w:pPr>
              <w:pStyle w:val="TextCuadro"/>
              <w:rPr>
                <w:rFonts w:eastAsia="Calibri"/>
                <w:sz w:val="22"/>
                <w:szCs w:val="22"/>
                <w:lang w:val="en-GB"/>
              </w:rPr>
            </w:pPr>
          </w:p>
        </w:tc>
        <w:tc>
          <w:tcPr>
            <w:tcW w:w="284" w:type="pct"/>
            <w:shd w:val="clear" w:color="auto" w:fill="auto"/>
          </w:tcPr>
          <w:p w14:paraId="4AA81773"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2D986FF2" w14:textId="77777777" w:rsidR="00BA674E" w:rsidRPr="00345182" w:rsidRDefault="00BA674E" w:rsidP="0041604E">
            <w:pPr>
              <w:pStyle w:val="TextCuadro"/>
              <w:rPr>
                <w:rFonts w:eastAsia="Calibri"/>
                <w:sz w:val="22"/>
                <w:szCs w:val="22"/>
                <w:lang w:val="en-GB"/>
              </w:rPr>
            </w:pPr>
          </w:p>
        </w:tc>
      </w:tr>
      <w:tr w:rsidR="00BA674E" w:rsidRPr="00345182" w14:paraId="3F562950" w14:textId="77777777" w:rsidTr="00BC1B00">
        <w:trPr>
          <w:trHeight w:val="227"/>
        </w:trPr>
        <w:tc>
          <w:tcPr>
            <w:tcW w:w="775" w:type="pct"/>
            <w:vMerge w:val="restart"/>
            <w:shd w:val="clear" w:color="auto" w:fill="auto"/>
          </w:tcPr>
          <w:p w14:paraId="6911E5E9" w14:textId="77777777" w:rsidR="00BA674E" w:rsidRPr="00345182" w:rsidRDefault="00BA674E" w:rsidP="003412FB">
            <w:pPr>
              <w:pStyle w:val="TextCuadro"/>
              <w:rPr>
                <w:rFonts w:eastAsia="Calibri"/>
                <w:lang w:val="en-GB"/>
              </w:rPr>
            </w:pPr>
          </w:p>
          <w:p w14:paraId="6EAE0CDC" w14:textId="77777777" w:rsidR="00BA674E" w:rsidRPr="00345182" w:rsidRDefault="00BA674E" w:rsidP="003412FB">
            <w:pPr>
              <w:pStyle w:val="TextCuadro"/>
              <w:rPr>
                <w:rFonts w:eastAsia="Calibri"/>
                <w:lang w:val="en-GB"/>
              </w:rPr>
            </w:pPr>
          </w:p>
          <w:p w14:paraId="26303F5F" w14:textId="77777777" w:rsidR="00BA674E" w:rsidRPr="00345182" w:rsidRDefault="00BA674E" w:rsidP="003412FB">
            <w:pPr>
              <w:pStyle w:val="TextCuadro"/>
              <w:rPr>
                <w:rFonts w:eastAsia="Calibri"/>
                <w:lang w:val="en-GB"/>
              </w:rPr>
            </w:pPr>
          </w:p>
          <w:p w14:paraId="23FBE546" w14:textId="77777777" w:rsidR="00BA674E" w:rsidRPr="00345182" w:rsidRDefault="00BA674E" w:rsidP="003412FB">
            <w:pPr>
              <w:pStyle w:val="TextCuadro"/>
              <w:rPr>
                <w:rFonts w:eastAsia="Calibri"/>
                <w:lang w:val="en-GB"/>
              </w:rPr>
            </w:pPr>
          </w:p>
          <w:p w14:paraId="11976608" w14:textId="77777777" w:rsidR="00BA674E" w:rsidRPr="00345182" w:rsidRDefault="00BA674E" w:rsidP="003412FB">
            <w:pPr>
              <w:pStyle w:val="TextCuadro"/>
              <w:rPr>
                <w:rFonts w:eastAsia="Calibri"/>
                <w:lang w:val="en-GB"/>
              </w:rPr>
            </w:pPr>
          </w:p>
          <w:p w14:paraId="7831EBD6" w14:textId="77777777" w:rsidR="00BA674E" w:rsidRPr="00345182" w:rsidRDefault="00BA674E" w:rsidP="003412FB">
            <w:pPr>
              <w:pStyle w:val="TextCuadro"/>
              <w:rPr>
                <w:rFonts w:eastAsia="Calibri"/>
                <w:lang w:val="en-GB"/>
              </w:rPr>
            </w:pPr>
          </w:p>
          <w:p w14:paraId="2E317405" w14:textId="77777777" w:rsidR="00BA674E" w:rsidRPr="00345182" w:rsidRDefault="00BA674E" w:rsidP="003412FB">
            <w:pPr>
              <w:pStyle w:val="TextCuadro"/>
              <w:rPr>
                <w:rFonts w:eastAsia="Calibri"/>
                <w:lang w:val="en-GB"/>
              </w:rPr>
            </w:pPr>
          </w:p>
          <w:p w14:paraId="3A3CA049" w14:textId="77777777" w:rsidR="00BA674E" w:rsidRPr="00345182" w:rsidRDefault="00454070" w:rsidP="0041604E">
            <w:pPr>
              <w:pStyle w:val="TextCuadro"/>
              <w:rPr>
                <w:rFonts w:eastAsia="Calibri"/>
                <w:lang w:val="en-GB"/>
              </w:rPr>
            </w:pPr>
            <w:r w:rsidRPr="00345182">
              <w:rPr>
                <w:rFonts w:eastAsia="Calibri"/>
                <w:lang w:val="en-GB"/>
              </w:rPr>
              <w:t>RESPECT</w:t>
            </w:r>
          </w:p>
        </w:tc>
        <w:tc>
          <w:tcPr>
            <w:tcW w:w="913" w:type="pct"/>
            <w:gridSpan w:val="2"/>
            <w:shd w:val="clear" w:color="auto" w:fill="auto"/>
          </w:tcPr>
          <w:p w14:paraId="42DDDA66" w14:textId="77777777" w:rsidR="00BA674E" w:rsidRPr="00345182" w:rsidRDefault="00454070" w:rsidP="0041604E">
            <w:pPr>
              <w:pStyle w:val="TextCuadro"/>
              <w:rPr>
                <w:lang w:val="en-GB"/>
              </w:rPr>
            </w:pPr>
            <w:r w:rsidRPr="00345182">
              <w:rPr>
                <w:lang w:val="en-GB"/>
              </w:rPr>
              <w:t>Socio- economic and cultural knowledge of the study population</w:t>
            </w:r>
          </w:p>
        </w:tc>
        <w:tc>
          <w:tcPr>
            <w:tcW w:w="1865" w:type="pct"/>
            <w:gridSpan w:val="3"/>
            <w:shd w:val="clear" w:color="auto" w:fill="auto"/>
          </w:tcPr>
          <w:p w14:paraId="541058A4" w14:textId="77777777" w:rsidR="00BA674E" w:rsidRPr="00345182" w:rsidRDefault="00BA674E" w:rsidP="0041604E">
            <w:pPr>
              <w:pStyle w:val="TextCuadro"/>
              <w:rPr>
                <w:rFonts w:eastAsia="Calibri"/>
                <w:sz w:val="25"/>
                <w:szCs w:val="25"/>
                <w:lang w:val="en-GB"/>
              </w:rPr>
            </w:pPr>
          </w:p>
          <w:p w14:paraId="12256066" w14:textId="77777777" w:rsidR="00BA674E" w:rsidRPr="00345182" w:rsidRDefault="00454070" w:rsidP="0041604E">
            <w:pPr>
              <w:pStyle w:val="TextCuadro"/>
              <w:rPr>
                <w:rFonts w:eastAsia="Calibri"/>
                <w:sz w:val="22"/>
                <w:szCs w:val="22"/>
                <w:lang w:val="en-GB"/>
              </w:rPr>
            </w:pPr>
            <w:r w:rsidRPr="00345182">
              <w:rPr>
                <w:rFonts w:eastAsia="Calibri"/>
                <w:lang w:val="en-GB"/>
              </w:rPr>
              <w:t>Does the construction and design of the study consider the different worldviews of the population, with the aim of preventing cultural violence?</w:t>
            </w:r>
          </w:p>
        </w:tc>
        <w:tc>
          <w:tcPr>
            <w:tcW w:w="228" w:type="pct"/>
            <w:shd w:val="clear" w:color="auto" w:fill="auto"/>
          </w:tcPr>
          <w:p w14:paraId="3EEFF435" w14:textId="77777777" w:rsidR="00BA674E" w:rsidRPr="00345182" w:rsidRDefault="00BA674E" w:rsidP="0041604E">
            <w:pPr>
              <w:pStyle w:val="TextCuadro"/>
              <w:rPr>
                <w:rFonts w:eastAsia="Calibri"/>
                <w:sz w:val="22"/>
                <w:szCs w:val="22"/>
                <w:lang w:val="en-GB"/>
              </w:rPr>
            </w:pPr>
          </w:p>
        </w:tc>
        <w:tc>
          <w:tcPr>
            <w:tcW w:w="282" w:type="pct"/>
            <w:shd w:val="clear" w:color="auto" w:fill="auto"/>
          </w:tcPr>
          <w:p w14:paraId="16787637" w14:textId="77777777" w:rsidR="00BA674E" w:rsidRPr="00345182" w:rsidRDefault="00BA674E" w:rsidP="0041604E">
            <w:pPr>
              <w:pStyle w:val="TextCuadro"/>
              <w:rPr>
                <w:rFonts w:eastAsia="Calibri"/>
                <w:sz w:val="22"/>
                <w:szCs w:val="22"/>
                <w:lang w:val="en-GB"/>
              </w:rPr>
            </w:pPr>
          </w:p>
        </w:tc>
        <w:tc>
          <w:tcPr>
            <w:tcW w:w="284" w:type="pct"/>
            <w:shd w:val="clear" w:color="auto" w:fill="auto"/>
          </w:tcPr>
          <w:p w14:paraId="265BD11B" w14:textId="77777777" w:rsidR="00BA674E" w:rsidRPr="00345182" w:rsidRDefault="00BA674E" w:rsidP="0041604E">
            <w:pPr>
              <w:pStyle w:val="TextCuadro"/>
              <w:rPr>
                <w:sz w:val="22"/>
                <w:szCs w:val="22"/>
                <w:lang w:val="en-GB"/>
              </w:rPr>
            </w:pPr>
          </w:p>
          <w:p w14:paraId="2B71CA55" w14:textId="77777777" w:rsidR="00BA674E" w:rsidRPr="00345182" w:rsidRDefault="00BA674E" w:rsidP="0041604E">
            <w:pPr>
              <w:pStyle w:val="TextCuadro"/>
              <w:rPr>
                <w:sz w:val="22"/>
                <w:szCs w:val="22"/>
                <w:lang w:val="en-GB"/>
              </w:rPr>
            </w:pPr>
          </w:p>
          <w:p w14:paraId="476BEA55" w14:textId="77777777" w:rsidR="00BA674E" w:rsidRPr="00345182" w:rsidRDefault="00BA674E" w:rsidP="0041604E">
            <w:pPr>
              <w:pStyle w:val="TextCuadro"/>
              <w:rPr>
                <w:sz w:val="23"/>
                <w:szCs w:val="23"/>
                <w:lang w:val="en-GB"/>
              </w:rPr>
            </w:pPr>
          </w:p>
          <w:p w14:paraId="12099559"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X</w:t>
            </w:r>
          </w:p>
        </w:tc>
        <w:tc>
          <w:tcPr>
            <w:tcW w:w="653" w:type="pct"/>
            <w:shd w:val="clear" w:color="auto" w:fill="auto"/>
          </w:tcPr>
          <w:p w14:paraId="14B34257" w14:textId="77777777" w:rsidR="00BA674E" w:rsidRPr="00345182" w:rsidRDefault="00BA674E" w:rsidP="0041604E">
            <w:pPr>
              <w:pStyle w:val="TextCuadro"/>
              <w:rPr>
                <w:sz w:val="22"/>
                <w:szCs w:val="22"/>
                <w:lang w:val="en-GB"/>
              </w:rPr>
            </w:pPr>
          </w:p>
          <w:p w14:paraId="3C04B043" w14:textId="77777777" w:rsidR="00BA674E" w:rsidRPr="00345182" w:rsidRDefault="00BA674E" w:rsidP="0041604E">
            <w:pPr>
              <w:pStyle w:val="TextCuadro"/>
              <w:rPr>
                <w:sz w:val="24"/>
                <w:szCs w:val="24"/>
                <w:lang w:val="en-GB"/>
              </w:rPr>
            </w:pPr>
          </w:p>
          <w:p w14:paraId="1AEADE12"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Context may not apply in this case. There is no cultural violence in the country.</w:t>
            </w:r>
          </w:p>
        </w:tc>
      </w:tr>
      <w:tr w:rsidR="00BA674E" w:rsidRPr="00345182" w14:paraId="7CDCA343" w14:textId="77777777" w:rsidTr="00BC1B00">
        <w:trPr>
          <w:trHeight w:val="227"/>
        </w:trPr>
        <w:tc>
          <w:tcPr>
            <w:tcW w:w="775" w:type="pct"/>
            <w:vMerge/>
            <w:shd w:val="clear" w:color="auto" w:fill="auto"/>
          </w:tcPr>
          <w:p w14:paraId="677BB48E" w14:textId="77777777" w:rsidR="00BA674E" w:rsidRPr="00345182" w:rsidRDefault="00BA674E" w:rsidP="0041604E">
            <w:pPr>
              <w:pStyle w:val="TextCuadro"/>
              <w:rPr>
                <w:rFonts w:ascii="Times New Roman" w:hAnsi="Times New Roman"/>
                <w:lang w:val="en-GB"/>
              </w:rPr>
            </w:pPr>
          </w:p>
        </w:tc>
        <w:tc>
          <w:tcPr>
            <w:tcW w:w="913" w:type="pct"/>
            <w:gridSpan w:val="2"/>
            <w:shd w:val="clear" w:color="auto" w:fill="auto"/>
          </w:tcPr>
          <w:p w14:paraId="0FCAAB44" w14:textId="77777777" w:rsidR="00BA674E" w:rsidRPr="00345182" w:rsidRDefault="00BA674E" w:rsidP="003412FB">
            <w:pPr>
              <w:pStyle w:val="TextCuadro"/>
              <w:rPr>
                <w:rFonts w:eastAsia="Calibri"/>
                <w:lang w:val="en-GB"/>
              </w:rPr>
            </w:pPr>
          </w:p>
          <w:p w14:paraId="6D1916F5" w14:textId="77777777" w:rsidR="00BA674E" w:rsidRPr="00345182" w:rsidRDefault="00454070" w:rsidP="0041604E">
            <w:pPr>
              <w:pStyle w:val="TextCuadro"/>
              <w:rPr>
                <w:rFonts w:eastAsia="Calibri"/>
                <w:lang w:val="en-GB"/>
              </w:rPr>
            </w:pPr>
            <w:r w:rsidRPr="00345182">
              <w:rPr>
                <w:rFonts w:eastAsia="Calibri"/>
                <w:lang w:val="en-GB"/>
              </w:rPr>
              <w:t>Principles</w:t>
            </w:r>
          </w:p>
        </w:tc>
        <w:tc>
          <w:tcPr>
            <w:tcW w:w="1865" w:type="pct"/>
            <w:gridSpan w:val="3"/>
            <w:shd w:val="clear" w:color="auto" w:fill="auto"/>
          </w:tcPr>
          <w:p w14:paraId="7692AB3D" w14:textId="77777777" w:rsidR="00BA674E" w:rsidRPr="00345182" w:rsidRDefault="00454070" w:rsidP="0041604E">
            <w:pPr>
              <w:pStyle w:val="TextCuadro"/>
              <w:rPr>
                <w:lang w:val="en-GB"/>
              </w:rPr>
            </w:pPr>
            <w:r w:rsidRPr="00345182">
              <w:rPr>
                <w:lang w:val="en-GB"/>
              </w:rPr>
              <w:t>Is respect provided for, the principles of action without harm and justice in dealing with the population?</w:t>
            </w:r>
          </w:p>
        </w:tc>
        <w:tc>
          <w:tcPr>
            <w:tcW w:w="228" w:type="pct"/>
            <w:shd w:val="clear" w:color="auto" w:fill="auto"/>
          </w:tcPr>
          <w:p w14:paraId="73C03546" w14:textId="77777777" w:rsidR="00BA674E" w:rsidRPr="00345182" w:rsidRDefault="00BA674E" w:rsidP="0041604E">
            <w:pPr>
              <w:pStyle w:val="TextCuadro"/>
              <w:rPr>
                <w:sz w:val="22"/>
                <w:szCs w:val="22"/>
                <w:lang w:val="en-GB"/>
              </w:rPr>
            </w:pPr>
          </w:p>
          <w:p w14:paraId="2FC8B0D9"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X</w:t>
            </w:r>
          </w:p>
        </w:tc>
        <w:tc>
          <w:tcPr>
            <w:tcW w:w="282" w:type="pct"/>
            <w:shd w:val="clear" w:color="auto" w:fill="auto"/>
          </w:tcPr>
          <w:p w14:paraId="41353665" w14:textId="77777777" w:rsidR="00BA674E" w:rsidRPr="00345182" w:rsidRDefault="00BA674E" w:rsidP="0041604E">
            <w:pPr>
              <w:pStyle w:val="TextCuadro"/>
              <w:rPr>
                <w:rFonts w:eastAsia="Calibri"/>
                <w:sz w:val="22"/>
                <w:szCs w:val="22"/>
                <w:lang w:val="en-GB"/>
              </w:rPr>
            </w:pPr>
          </w:p>
        </w:tc>
        <w:tc>
          <w:tcPr>
            <w:tcW w:w="284" w:type="pct"/>
            <w:shd w:val="clear" w:color="auto" w:fill="auto"/>
          </w:tcPr>
          <w:p w14:paraId="3174980F"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60FA4958" w14:textId="77777777" w:rsidR="00BA674E" w:rsidRPr="00345182" w:rsidRDefault="00BA674E" w:rsidP="0041604E">
            <w:pPr>
              <w:pStyle w:val="TextCuadro"/>
              <w:rPr>
                <w:rFonts w:eastAsia="Calibri"/>
                <w:sz w:val="22"/>
                <w:szCs w:val="22"/>
                <w:lang w:val="en-GB"/>
              </w:rPr>
            </w:pPr>
          </w:p>
        </w:tc>
      </w:tr>
      <w:tr w:rsidR="00BA674E" w:rsidRPr="00345182" w14:paraId="179AD81D" w14:textId="77777777" w:rsidTr="00BC1B00">
        <w:trPr>
          <w:trHeight w:val="227"/>
        </w:trPr>
        <w:tc>
          <w:tcPr>
            <w:tcW w:w="775" w:type="pct"/>
            <w:vMerge/>
            <w:shd w:val="clear" w:color="auto" w:fill="auto"/>
          </w:tcPr>
          <w:p w14:paraId="37702991" w14:textId="77777777" w:rsidR="00BA674E" w:rsidRPr="00345182" w:rsidRDefault="00BA674E" w:rsidP="0041604E">
            <w:pPr>
              <w:pStyle w:val="TextCuadro"/>
              <w:rPr>
                <w:rFonts w:eastAsia="Calibri"/>
                <w:sz w:val="22"/>
                <w:szCs w:val="22"/>
                <w:lang w:val="en-GB"/>
              </w:rPr>
            </w:pPr>
          </w:p>
        </w:tc>
        <w:tc>
          <w:tcPr>
            <w:tcW w:w="913" w:type="pct"/>
            <w:gridSpan w:val="2"/>
            <w:vMerge w:val="restart"/>
            <w:shd w:val="clear" w:color="auto" w:fill="auto"/>
          </w:tcPr>
          <w:p w14:paraId="64F76CA0" w14:textId="77777777" w:rsidR="00BA674E" w:rsidRPr="00345182" w:rsidRDefault="00BA674E" w:rsidP="003412FB">
            <w:pPr>
              <w:pStyle w:val="TextCuadro"/>
              <w:rPr>
                <w:rFonts w:eastAsia="Calibri"/>
                <w:lang w:val="en-GB"/>
              </w:rPr>
            </w:pPr>
          </w:p>
          <w:p w14:paraId="030F24E0" w14:textId="77777777" w:rsidR="00BA674E" w:rsidRPr="00345182" w:rsidRDefault="00BA674E" w:rsidP="003412FB">
            <w:pPr>
              <w:pStyle w:val="TextCuadro"/>
              <w:rPr>
                <w:rFonts w:eastAsia="Calibri"/>
                <w:lang w:val="en-GB"/>
              </w:rPr>
            </w:pPr>
          </w:p>
          <w:p w14:paraId="77064451" w14:textId="77777777" w:rsidR="00BA674E" w:rsidRPr="00345182" w:rsidRDefault="00454070" w:rsidP="0041604E">
            <w:pPr>
              <w:pStyle w:val="TextCuadro"/>
              <w:rPr>
                <w:rFonts w:eastAsia="Calibri"/>
                <w:sz w:val="22"/>
                <w:szCs w:val="22"/>
                <w:lang w:val="en-GB"/>
              </w:rPr>
            </w:pPr>
            <w:r w:rsidRPr="00345182">
              <w:rPr>
                <w:rFonts w:eastAsia="Calibri"/>
                <w:lang w:val="en-GB"/>
              </w:rPr>
              <w:t>No Harm Principles</w:t>
            </w:r>
          </w:p>
        </w:tc>
        <w:tc>
          <w:tcPr>
            <w:tcW w:w="1865" w:type="pct"/>
            <w:gridSpan w:val="3"/>
            <w:shd w:val="clear" w:color="auto" w:fill="auto"/>
          </w:tcPr>
          <w:p w14:paraId="4677D84E" w14:textId="77777777" w:rsidR="00BA674E" w:rsidRPr="00345182" w:rsidRDefault="00BA674E" w:rsidP="003412FB">
            <w:pPr>
              <w:pStyle w:val="TextCuadro"/>
              <w:rPr>
                <w:rFonts w:eastAsia="Calibri"/>
                <w:lang w:val="en-GB"/>
              </w:rPr>
            </w:pPr>
          </w:p>
          <w:p w14:paraId="7EB20312" w14:textId="77777777" w:rsidR="00BA674E" w:rsidRPr="00345182" w:rsidRDefault="00454070" w:rsidP="0041604E">
            <w:pPr>
              <w:pStyle w:val="TextCuadro"/>
              <w:rPr>
                <w:rFonts w:eastAsia="Calibri"/>
                <w:lang w:val="en-GB"/>
              </w:rPr>
            </w:pPr>
            <w:r w:rsidRPr="00345182">
              <w:rPr>
                <w:rFonts w:eastAsia="Calibri"/>
                <w:lang w:val="en-GB"/>
              </w:rPr>
              <w:t>Are possible risks to the study community contemplated?</w:t>
            </w:r>
          </w:p>
        </w:tc>
        <w:tc>
          <w:tcPr>
            <w:tcW w:w="228" w:type="pct"/>
            <w:shd w:val="clear" w:color="auto" w:fill="auto"/>
          </w:tcPr>
          <w:p w14:paraId="0E2CC879" w14:textId="77777777" w:rsidR="00BA674E" w:rsidRPr="00345182" w:rsidRDefault="00BA674E" w:rsidP="0041604E">
            <w:pPr>
              <w:pStyle w:val="TextCuadro"/>
              <w:rPr>
                <w:rFonts w:eastAsia="Calibri"/>
                <w:sz w:val="22"/>
                <w:szCs w:val="22"/>
                <w:lang w:val="en-GB"/>
              </w:rPr>
            </w:pPr>
          </w:p>
        </w:tc>
        <w:tc>
          <w:tcPr>
            <w:tcW w:w="282" w:type="pct"/>
            <w:shd w:val="clear" w:color="auto" w:fill="auto"/>
          </w:tcPr>
          <w:p w14:paraId="6713720B" w14:textId="77777777" w:rsidR="00BA674E" w:rsidRPr="00345182" w:rsidRDefault="00BA674E" w:rsidP="0041604E">
            <w:pPr>
              <w:pStyle w:val="TextCuadro"/>
              <w:rPr>
                <w:sz w:val="22"/>
                <w:szCs w:val="22"/>
                <w:lang w:val="en-GB"/>
              </w:rPr>
            </w:pPr>
          </w:p>
          <w:p w14:paraId="700AF0A7" w14:textId="77777777" w:rsidR="00BA674E" w:rsidRPr="00345182" w:rsidRDefault="00BA674E" w:rsidP="0041604E">
            <w:pPr>
              <w:pStyle w:val="TextCuadro"/>
              <w:rPr>
                <w:sz w:val="18"/>
                <w:szCs w:val="18"/>
                <w:lang w:val="en-GB"/>
              </w:rPr>
            </w:pPr>
          </w:p>
          <w:p w14:paraId="6EBF1CA5"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X</w:t>
            </w:r>
          </w:p>
        </w:tc>
        <w:tc>
          <w:tcPr>
            <w:tcW w:w="284" w:type="pct"/>
            <w:shd w:val="clear" w:color="auto" w:fill="auto"/>
          </w:tcPr>
          <w:p w14:paraId="34BAC806" w14:textId="77777777" w:rsidR="00BA674E" w:rsidRPr="00345182" w:rsidRDefault="00BA674E" w:rsidP="0041604E">
            <w:pPr>
              <w:pStyle w:val="TextCuadro"/>
              <w:rPr>
                <w:sz w:val="22"/>
                <w:szCs w:val="22"/>
                <w:lang w:val="en-GB"/>
              </w:rPr>
            </w:pPr>
          </w:p>
          <w:p w14:paraId="7C985F2C" w14:textId="77777777" w:rsidR="00BA674E" w:rsidRPr="00345182" w:rsidRDefault="00BA674E" w:rsidP="0041604E">
            <w:pPr>
              <w:pStyle w:val="TextCuadro"/>
              <w:rPr>
                <w:sz w:val="18"/>
                <w:szCs w:val="18"/>
                <w:lang w:val="en-GB"/>
              </w:rPr>
            </w:pPr>
          </w:p>
          <w:p w14:paraId="7C8828BF"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X</w:t>
            </w:r>
          </w:p>
        </w:tc>
        <w:tc>
          <w:tcPr>
            <w:tcW w:w="653" w:type="pct"/>
            <w:shd w:val="clear" w:color="auto" w:fill="auto"/>
          </w:tcPr>
          <w:p w14:paraId="0E901AB4" w14:textId="77777777" w:rsidR="00BA674E" w:rsidRPr="00345182" w:rsidRDefault="00454070" w:rsidP="0041604E">
            <w:pPr>
              <w:pStyle w:val="TextCuadro"/>
              <w:rPr>
                <w:rFonts w:eastAsia="Calibri"/>
                <w:lang w:val="en-GB"/>
              </w:rPr>
            </w:pPr>
            <w:r w:rsidRPr="00345182">
              <w:rPr>
                <w:rFonts w:eastAsia="Calibri"/>
                <w:lang w:val="en-GB"/>
              </w:rPr>
              <w:t>Experimental evaluation will add benefits to the families involved.</w:t>
            </w:r>
          </w:p>
          <w:p w14:paraId="495D33D9" w14:textId="77777777" w:rsidR="00BA674E" w:rsidRPr="00345182" w:rsidRDefault="00454070" w:rsidP="0041604E">
            <w:pPr>
              <w:pStyle w:val="TextCuadro"/>
              <w:rPr>
                <w:rFonts w:eastAsia="Calibri"/>
                <w:lang w:val="en-GB"/>
              </w:rPr>
            </w:pPr>
            <w:r w:rsidRPr="00345182">
              <w:rPr>
                <w:rFonts w:eastAsia="Calibri"/>
                <w:lang w:val="en-GB"/>
              </w:rPr>
              <w:t xml:space="preserve">It is not contemplated, but no risk is visualized given the way in which </w:t>
            </w:r>
            <w:r w:rsidRPr="00345182">
              <w:rPr>
                <w:rFonts w:eastAsia="Calibri"/>
                <w:lang w:val="en-GB"/>
              </w:rPr>
              <w:lastRenderedPageBreak/>
              <w:t>the experiments are designed</w:t>
            </w:r>
          </w:p>
        </w:tc>
      </w:tr>
      <w:tr w:rsidR="00BA674E" w:rsidRPr="00345182" w14:paraId="29149494" w14:textId="77777777" w:rsidTr="00BC1B00">
        <w:trPr>
          <w:trHeight w:val="227"/>
        </w:trPr>
        <w:tc>
          <w:tcPr>
            <w:tcW w:w="775" w:type="pct"/>
            <w:vMerge/>
            <w:shd w:val="clear" w:color="auto" w:fill="auto"/>
          </w:tcPr>
          <w:p w14:paraId="2A618091" w14:textId="77777777" w:rsidR="00BA674E" w:rsidRPr="00345182" w:rsidRDefault="00BA674E" w:rsidP="0041604E">
            <w:pPr>
              <w:pStyle w:val="TextCuadro"/>
              <w:rPr>
                <w:rFonts w:eastAsia="Calibri"/>
                <w:lang w:val="en-GB"/>
              </w:rPr>
            </w:pPr>
          </w:p>
        </w:tc>
        <w:tc>
          <w:tcPr>
            <w:tcW w:w="913" w:type="pct"/>
            <w:gridSpan w:val="2"/>
            <w:vMerge/>
            <w:shd w:val="clear" w:color="auto" w:fill="auto"/>
          </w:tcPr>
          <w:p w14:paraId="798DFEB5" w14:textId="77777777" w:rsidR="00BA674E" w:rsidRPr="00345182" w:rsidRDefault="00BA674E" w:rsidP="0041604E">
            <w:pPr>
              <w:pStyle w:val="TextCuadro"/>
              <w:rPr>
                <w:rFonts w:eastAsia="Calibri"/>
                <w:lang w:val="en-GB"/>
              </w:rPr>
            </w:pPr>
          </w:p>
        </w:tc>
        <w:tc>
          <w:tcPr>
            <w:tcW w:w="1865" w:type="pct"/>
            <w:gridSpan w:val="3"/>
            <w:shd w:val="clear" w:color="auto" w:fill="auto"/>
          </w:tcPr>
          <w:p w14:paraId="57716342" w14:textId="77777777" w:rsidR="00BA674E" w:rsidRPr="00345182" w:rsidRDefault="00BA674E" w:rsidP="0041604E">
            <w:pPr>
              <w:pStyle w:val="TextCuadro"/>
              <w:rPr>
                <w:rFonts w:eastAsia="Calibri"/>
                <w:sz w:val="23"/>
                <w:szCs w:val="23"/>
                <w:lang w:val="en-GB"/>
              </w:rPr>
            </w:pPr>
          </w:p>
          <w:p w14:paraId="33F9BE68" w14:textId="77777777" w:rsidR="00BA674E" w:rsidRPr="00345182" w:rsidRDefault="00454070" w:rsidP="0041604E">
            <w:pPr>
              <w:pStyle w:val="TextCuadro"/>
              <w:rPr>
                <w:rFonts w:eastAsia="Calibri"/>
                <w:lang w:val="en-GB"/>
              </w:rPr>
            </w:pPr>
            <w:r w:rsidRPr="00345182">
              <w:rPr>
                <w:rFonts w:eastAsia="Calibri"/>
                <w:lang w:val="en-GB"/>
              </w:rPr>
              <w:t>Are protection measures envisaged for the study group in case of possible risks?</w:t>
            </w:r>
          </w:p>
        </w:tc>
        <w:tc>
          <w:tcPr>
            <w:tcW w:w="228" w:type="pct"/>
            <w:shd w:val="clear" w:color="auto" w:fill="auto"/>
          </w:tcPr>
          <w:p w14:paraId="0F0A770C" w14:textId="77777777" w:rsidR="00BA674E" w:rsidRPr="00345182" w:rsidRDefault="00BA674E" w:rsidP="0041604E">
            <w:pPr>
              <w:pStyle w:val="TextCuadro"/>
              <w:rPr>
                <w:rFonts w:eastAsia="Calibri"/>
                <w:sz w:val="22"/>
                <w:szCs w:val="22"/>
                <w:lang w:val="en-GB"/>
              </w:rPr>
            </w:pPr>
          </w:p>
        </w:tc>
        <w:tc>
          <w:tcPr>
            <w:tcW w:w="282" w:type="pct"/>
            <w:shd w:val="clear" w:color="auto" w:fill="auto"/>
          </w:tcPr>
          <w:p w14:paraId="1F85C3FB" w14:textId="77777777" w:rsidR="00BA674E" w:rsidRPr="00345182" w:rsidRDefault="00BA674E" w:rsidP="0041604E">
            <w:pPr>
              <w:pStyle w:val="TextCuadro"/>
              <w:rPr>
                <w:rFonts w:eastAsia="Calibri"/>
                <w:sz w:val="22"/>
                <w:szCs w:val="22"/>
                <w:lang w:val="en-GB"/>
              </w:rPr>
            </w:pPr>
          </w:p>
        </w:tc>
        <w:tc>
          <w:tcPr>
            <w:tcW w:w="284" w:type="pct"/>
            <w:shd w:val="clear" w:color="auto" w:fill="auto"/>
          </w:tcPr>
          <w:p w14:paraId="69BC25A2" w14:textId="77777777" w:rsidR="00BA674E" w:rsidRPr="00345182" w:rsidRDefault="00BA674E" w:rsidP="0041604E">
            <w:pPr>
              <w:pStyle w:val="TextCuadro"/>
              <w:rPr>
                <w:sz w:val="22"/>
                <w:szCs w:val="22"/>
                <w:lang w:val="en-GB"/>
              </w:rPr>
            </w:pPr>
          </w:p>
          <w:p w14:paraId="71FCB38E"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X</w:t>
            </w:r>
          </w:p>
        </w:tc>
        <w:tc>
          <w:tcPr>
            <w:tcW w:w="653" w:type="pct"/>
            <w:shd w:val="clear" w:color="auto" w:fill="auto"/>
          </w:tcPr>
          <w:p w14:paraId="06814A85" w14:textId="77777777" w:rsidR="00BA674E" w:rsidRPr="00345182" w:rsidRDefault="00454070" w:rsidP="0041604E">
            <w:pPr>
              <w:pStyle w:val="TextCuadro"/>
              <w:rPr>
                <w:rFonts w:eastAsia="Calibri"/>
                <w:lang w:val="en-GB"/>
              </w:rPr>
            </w:pPr>
            <w:r w:rsidRPr="00345182">
              <w:rPr>
                <w:rFonts w:eastAsia="Calibri"/>
                <w:lang w:val="en-GB"/>
              </w:rPr>
              <w:t>It is also not contemplated</w:t>
            </w:r>
          </w:p>
        </w:tc>
      </w:tr>
      <w:tr w:rsidR="00BA674E" w:rsidRPr="00345182" w14:paraId="7AA33F46" w14:textId="77777777" w:rsidTr="00BC1B00">
        <w:trPr>
          <w:trHeight w:val="227"/>
        </w:trPr>
        <w:tc>
          <w:tcPr>
            <w:tcW w:w="860" w:type="pct"/>
            <w:gridSpan w:val="2"/>
            <w:shd w:val="clear" w:color="auto" w:fill="auto"/>
          </w:tcPr>
          <w:p w14:paraId="1594B774" w14:textId="77777777" w:rsidR="00BA674E" w:rsidRPr="00345182" w:rsidRDefault="00BA674E" w:rsidP="0041604E">
            <w:pPr>
              <w:pStyle w:val="TextCuadro"/>
              <w:rPr>
                <w:rFonts w:ascii="Times New Roman" w:hAnsi="Times New Roman"/>
                <w:lang w:val="en-GB"/>
              </w:rPr>
            </w:pPr>
          </w:p>
          <w:p w14:paraId="054E8DC6" w14:textId="77777777" w:rsidR="00BA674E" w:rsidRPr="00345182" w:rsidRDefault="00454070" w:rsidP="0041604E">
            <w:pPr>
              <w:pStyle w:val="TextCuadro"/>
              <w:rPr>
                <w:lang w:val="en-GB"/>
              </w:rPr>
            </w:pPr>
            <w:r w:rsidRPr="00345182">
              <w:rPr>
                <w:lang w:val="en-GB"/>
              </w:rPr>
              <w:t>Category</w:t>
            </w:r>
          </w:p>
        </w:tc>
        <w:tc>
          <w:tcPr>
            <w:tcW w:w="827" w:type="pct"/>
            <w:shd w:val="clear" w:color="auto" w:fill="auto"/>
          </w:tcPr>
          <w:p w14:paraId="31A193FC" w14:textId="77777777" w:rsidR="00BA674E" w:rsidRPr="00345182" w:rsidRDefault="00BA674E" w:rsidP="0041604E">
            <w:pPr>
              <w:pStyle w:val="TextCuadro"/>
              <w:rPr>
                <w:rFonts w:ascii="Times New Roman" w:hAnsi="Times New Roman"/>
                <w:sz w:val="24"/>
                <w:szCs w:val="24"/>
                <w:lang w:val="en-GB"/>
              </w:rPr>
            </w:pPr>
          </w:p>
          <w:p w14:paraId="1EB70716" w14:textId="77777777" w:rsidR="00BA674E" w:rsidRPr="00345182" w:rsidRDefault="00454070" w:rsidP="0041604E">
            <w:pPr>
              <w:pStyle w:val="TextCuadro"/>
              <w:rPr>
                <w:rFonts w:ascii="Times New Roman" w:hAnsi="Times New Roman"/>
                <w:sz w:val="22"/>
                <w:szCs w:val="22"/>
                <w:lang w:val="en-GB"/>
              </w:rPr>
            </w:pPr>
            <w:r w:rsidRPr="00345182">
              <w:rPr>
                <w:lang w:val="en-GB"/>
              </w:rPr>
              <w:t>Considerations</w:t>
            </w:r>
          </w:p>
        </w:tc>
        <w:tc>
          <w:tcPr>
            <w:tcW w:w="827" w:type="pct"/>
            <w:shd w:val="clear" w:color="auto" w:fill="auto"/>
          </w:tcPr>
          <w:p w14:paraId="6E9796FA" w14:textId="77777777" w:rsidR="00BA674E" w:rsidRPr="00345182" w:rsidRDefault="00BA674E" w:rsidP="0041604E">
            <w:pPr>
              <w:pStyle w:val="TextCuadro"/>
              <w:rPr>
                <w:rFonts w:ascii="Times New Roman" w:hAnsi="Times New Roman"/>
                <w:lang w:val="en-GB"/>
              </w:rPr>
            </w:pPr>
          </w:p>
          <w:p w14:paraId="4887F9AB" w14:textId="77777777" w:rsidR="00BA674E" w:rsidRPr="00345182" w:rsidRDefault="00454070" w:rsidP="0041604E">
            <w:pPr>
              <w:pStyle w:val="TextCuadro"/>
              <w:rPr>
                <w:lang w:val="en-GB"/>
              </w:rPr>
            </w:pPr>
            <w:r w:rsidRPr="00345182">
              <w:rPr>
                <w:lang w:val="en-GB"/>
              </w:rPr>
              <w:t>Guiding Question</w:t>
            </w:r>
          </w:p>
        </w:tc>
        <w:tc>
          <w:tcPr>
            <w:tcW w:w="827" w:type="pct"/>
            <w:shd w:val="clear" w:color="auto" w:fill="auto"/>
          </w:tcPr>
          <w:p w14:paraId="2381F0E9" w14:textId="77777777" w:rsidR="00BA674E" w:rsidRPr="00345182" w:rsidRDefault="00454070" w:rsidP="0041604E">
            <w:pPr>
              <w:pStyle w:val="TextCuadro"/>
              <w:rPr>
                <w:lang w:val="en-GB"/>
              </w:rPr>
            </w:pPr>
            <w:r w:rsidRPr="00345182">
              <w:rPr>
                <w:lang w:val="en-GB"/>
              </w:rPr>
              <w:t>Evidence</w:t>
            </w:r>
          </w:p>
        </w:tc>
        <w:tc>
          <w:tcPr>
            <w:tcW w:w="1005" w:type="pct"/>
            <w:gridSpan w:val="4"/>
            <w:vMerge w:val="restart"/>
            <w:shd w:val="clear" w:color="auto" w:fill="auto"/>
          </w:tcPr>
          <w:p w14:paraId="4B03E1AD" w14:textId="77777777" w:rsidR="00BA674E" w:rsidRPr="00345182" w:rsidRDefault="00BA674E" w:rsidP="0041604E">
            <w:pPr>
              <w:pStyle w:val="TextCuadro"/>
              <w:rPr>
                <w:rFonts w:ascii="Times New Roman" w:hAnsi="Times New Roman"/>
                <w:lang w:val="en-GB"/>
              </w:rPr>
            </w:pPr>
          </w:p>
          <w:p w14:paraId="6EF58B2D" w14:textId="77777777" w:rsidR="00BA674E" w:rsidRPr="00345182" w:rsidRDefault="00454070" w:rsidP="0041604E">
            <w:pPr>
              <w:pStyle w:val="TextCuadro"/>
              <w:rPr>
                <w:lang w:val="en-GB"/>
              </w:rPr>
            </w:pPr>
            <w:r w:rsidRPr="00345182">
              <w:rPr>
                <w:lang w:val="en-GB"/>
              </w:rPr>
              <w:t>Observations</w:t>
            </w:r>
          </w:p>
        </w:tc>
        <w:tc>
          <w:tcPr>
            <w:tcW w:w="653" w:type="pct"/>
            <w:shd w:val="clear" w:color="auto" w:fill="auto"/>
            <w:tcMar>
              <w:left w:w="0" w:type="dxa"/>
              <w:right w:w="0" w:type="dxa"/>
            </w:tcMar>
          </w:tcPr>
          <w:p w14:paraId="5CE93BAD" w14:textId="77777777" w:rsidR="00BA674E" w:rsidRPr="00345182" w:rsidRDefault="00BA674E" w:rsidP="0041604E">
            <w:pPr>
              <w:pStyle w:val="TextCuadro"/>
              <w:rPr>
                <w:lang w:val="en-GB"/>
              </w:rPr>
            </w:pPr>
          </w:p>
        </w:tc>
      </w:tr>
      <w:tr w:rsidR="00BA674E" w:rsidRPr="00345182" w14:paraId="293BFD60" w14:textId="77777777" w:rsidTr="00BC1B00">
        <w:trPr>
          <w:trHeight w:val="227"/>
        </w:trPr>
        <w:tc>
          <w:tcPr>
            <w:tcW w:w="775" w:type="pct"/>
            <w:shd w:val="clear" w:color="auto" w:fill="auto"/>
          </w:tcPr>
          <w:p w14:paraId="63BF620E" w14:textId="77777777" w:rsidR="00BA674E" w:rsidRPr="00345182" w:rsidRDefault="00454070" w:rsidP="0041604E">
            <w:pPr>
              <w:pStyle w:val="TextCuadro"/>
              <w:rPr>
                <w:rFonts w:eastAsia="Calibri"/>
                <w:sz w:val="22"/>
                <w:szCs w:val="22"/>
                <w:lang w:val="en-GB"/>
              </w:rPr>
            </w:pPr>
            <w:r w:rsidRPr="00345182">
              <w:rPr>
                <w:rFonts w:eastAsia="Calibri"/>
                <w:sz w:val="24"/>
                <w:szCs w:val="24"/>
                <w:lang w:val="en-GB"/>
              </w:rPr>
              <w:t>YES</w:t>
            </w:r>
          </w:p>
        </w:tc>
        <w:tc>
          <w:tcPr>
            <w:tcW w:w="2567" w:type="pct"/>
            <w:gridSpan w:val="4"/>
            <w:shd w:val="clear" w:color="auto" w:fill="auto"/>
          </w:tcPr>
          <w:p w14:paraId="40219637" w14:textId="77777777" w:rsidR="00BA674E" w:rsidRPr="00345182" w:rsidRDefault="00454070" w:rsidP="0041604E">
            <w:pPr>
              <w:pStyle w:val="TextCuadro"/>
              <w:rPr>
                <w:sz w:val="24"/>
                <w:szCs w:val="24"/>
                <w:lang w:val="en-GB"/>
              </w:rPr>
            </w:pPr>
            <w:r w:rsidRPr="00345182">
              <w:rPr>
                <w:sz w:val="24"/>
                <w:szCs w:val="24"/>
                <w:lang w:val="en-GB"/>
              </w:rPr>
              <w:t>NO</w:t>
            </w:r>
          </w:p>
        </w:tc>
        <w:tc>
          <w:tcPr>
            <w:tcW w:w="1005" w:type="pct"/>
            <w:gridSpan w:val="4"/>
            <w:vMerge/>
            <w:shd w:val="clear" w:color="auto" w:fill="auto"/>
          </w:tcPr>
          <w:p w14:paraId="638CA1BB" w14:textId="77777777" w:rsidR="00BA674E" w:rsidRPr="00345182" w:rsidRDefault="00BA674E" w:rsidP="0041604E">
            <w:pPr>
              <w:pStyle w:val="TextCuadro"/>
              <w:rPr>
                <w:sz w:val="24"/>
                <w:szCs w:val="24"/>
                <w:lang w:val="en-GB"/>
              </w:rPr>
            </w:pPr>
          </w:p>
        </w:tc>
        <w:tc>
          <w:tcPr>
            <w:tcW w:w="653" w:type="pct"/>
            <w:shd w:val="clear" w:color="auto" w:fill="auto"/>
          </w:tcPr>
          <w:p w14:paraId="25257666" w14:textId="77777777" w:rsidR="00BA674E" w:rsidRPr="00345182" w:rsidRDefault="00454070" w:rsidP="0041604E">
            <w:pPr>
              <w:pStyle w:val="TextCuadro"/>
              <w:rPr>
                <w:sz w:val="24"/>
                <w:szCs w:val="24"/>
                <w:lang w:val="en-GB"/>
              </w:rPr>
            </w:pPr>
            <w:r w:rsidRPr="00345182">
              <w:rPr>
                <w:sz w:val="24"/>
                <w:szCs w:val="24"/>
                <w:lang w:val="en-GB"/>
              </w:rPr>
              <w:t>D/A</w:t>
            </w:r>
          </w:p>
        </w:tc>
      </w:tr>
      <w:tr w:rsidR="00BA674E" w:rsidRPr="00345182" w14:paraId="2503DA8C" w14:textId="77777777" w:rsidTr="00BC1B00">
        <w:trPr>
          <w:trHeight w:val="227"/>
        </w:trPr>
        <w:tc>
          <w:tcPr>
            <w:tcW w:w="775" w:type="pct"/>
            <w:shd w:val="clear" w:color="auto" w:fill="auto"/>
          </w:tcPr>
          <w:p w14:paraId="7D7408F0" w14:textId="77777777" w:rsidR="00BA674E" w:rsidRPr="00345182" w:rsidRDefault="00454070" w:rsidP="0041604E">
            <w:pPr>
              <w:pStyle w:val="TextCuadro"/>
              <w:rPr>
                <w:lang w:val="en-GB"/>
              </w:rPr>
            </w:pPr>
            <w:r w:rsidRPr="00345182">
              <w:rPr>
                <w:lang w:val="en-GB"/>
              </w:rPr>
              <w:t>Are the possible benefits or positive impacts to the study group contemplated and reported?</w:t>
            </w:r>
          </w:p>
        </w:tc>
        <w:tc>
          <w:tcPr>
            <w:tcW w:w="85" w:type="pct"/>
            <w:shd w:val="clear" w:color="auto" w:fill="auto"/>
          </w:tcPr>
          <w:p w14:paraId="6787E0D0" w14:textId="77777777" w:rsidR="00BA674E" w:rsidRPr="00345182" w:rsidRDefault="00BA674E" w:rsidP="0041604E">
            <w:pPr>
              <w:pStyle w:val="TextCuadro"/>
              <w:rPr>
                <w:rFonts w:eastAsia="Calibri"/>
                <w:sz w:val="27"/>
                <w:szCs w:val="27"/>
                <w:lang w:val="en-GB"/>
              </w:rPr>
            </w:pPr>
          </w:p>
          <w:p w14:paraId="62C86EB1" w14:textId="77777777" w:rsidR="00BA674E" w:rsidRPr="00345182" w:rsidRDefault="00454070" w:rsidP="0041604E">
            <w:pPr>
              <w:pStyle w:val="TextCuadro"/>
              <w:rPr>
                <w:rFonts w:eastAsia="Calibri"/>
                <w:lang w:val="en-GB"/>
              </w:rPr>
            </w:pPr>
            <w:r w:rsidRPr="00345182">
              <w:rPr>
                <w:rFonts w:eastAsia="Calibri"/>
                <w:lang w:val="en-GB"/>
              </w:rPr>
              <w:t>X</w:t>
            </w:r>
          </w:p>
        </w:tc>
        <w:tc>
          <w:tcPr>
            <w:tcW w:w="2482" w:type="pct"/>
            <w:gridSpan w:val="3"/>
            <w:shd w:val="clear" w:color="auto" w:fill="auto"/>
          </w:tcPr>
          <w:p w14:paraId="3E4B620E" w14:textId="77777777" w:rsidR="00BA674E" w:rsidRPr="00345182" w:rsidRDefault="00BA674E" w:rsidP="0041604E">
            <w:pPr>
              <w:pStyle w:val="TextCuadro"/>
              <w:rPr>
                <w:rFonts w:eastAsia="Calibri"/>
                <w:sz w:val="22"/>
                <w:szCs w:val="22"/>
                <w:lang w:val="en-GB"/>
              </w:rPr>
            </w:pPr>
          </w:p>
        </w:tc>
        <w:tc>
          <w:tcPr>
            <w:tcW w:w="1005" w:type="pct"/>
            <w:gridSpan w:val="4"/>
            <w:vMerge/>
            <w:shd w:val="clear" w:color="auto" w:fill="auto"/>
          </w:tcPr>
          <w:p w14:paraId="6CFD802F"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542B87C1" w14:textId="77777777" w:rsidR="00BA674E" w:rsidRPr="00345182" w:rsidRDefault="00BA674E" w:rsidP="0041604E">
            <w:pPr>
              <w:pStyle w:val="TextCuadro"/>
              <w:rPr>
                <w:rFonts w:eastAsia="Calibri"/>
                <w:sz w:val="22"/>
                <w:szCs w:val="22"/>
                <w:lang w:val="en-GB"/>
              </w:rPr>
            </w:pPr>
          </w:p>
        </w:tc>
      </w:tr>
      <w:tr w:rsidR="00BA674E" w:rsidRPr="00345182" w14:paraId="6B4BEAAD" w14:textId="77777777" w:rsidTr="00BC1B00">
        <w:trPr>
          <w:trHeight w:val="227"/>
        </w:trPr>
        <w:tc>
          <w:tcPr>
            <w:tcW w:w="775" w:type="pct"/>
            <w:vMerge w:val="restart"/>
            <w:shd w:val="clear" w:color="auto" w:fill="auto"/>
          </w:tcPr>
          <w:p w14:paraId="1FE3E1C3" w14:textId="77777777" w:rsidR="00BA674E" w:rsidRPr="00345182" w:rsidRDefault="00BA674E" w:rsidP="0041604E">
            <w:pPr>
              <w:pStyle w:val="TextCuadro"/>
              <w:rPr>
                <w:rFonts w:ascii="Times New Roman" w:hAnsi="Times New Roman"/>
                <w:sz w:val="28"/>
                <w:szCs w:val="28"/>
                <w:lang w:val="en-GB"/>
              </w:rPr>
            </w:pPr>
          </w:p>
          <w:p w14:paraId="0458B276" w14:textId="77777777" w:rsidR="00BA674E" w:rsidRPr="00345182" w:rsidRDefault="00BA674E" w:rsidP="0041604E">
            <w:pPr>
              <w:pStyle w:val="TextCuadro"/>
              <w:rPr>
                <w:rFonts w:ascii="Times New Roman" w:hAnsi="Times New Roman"/>
                <w:sz w:val="28"/>
                <w:szCs w:val="28"/>
                <w:lang w:val="en-GB"/>
              </w:rPr>
            </w:pPr>
          </w:p>
          <w:p w14:paraId="59C30A52" w14:textId="77777777" w:rsidR="00BA674E" w:rsidRPr="00345182" w:rsidRDefault="00BA674E" w:rsidP="0041604E">
            <w:pPr>
              <w:pStyle w:val="TextCuadro"/>
              <w:rPr>
                <w:rFonts w:ascii="Times New Roman" w:hAnsi="Times New Roman"/>
                <w:sz w:val="30"/>
                <w:szCs w:val="30"/>
                <w:lang w:val="en-GB"/>
              </w:rPr>
            </w:pPr>
          </w:p>
          <w:p w14:paraId="2A6FC122" w14:textId="77777777" w:rsidR="00BA674E" w:rsidRPr="00345182" w:rsidRDefault="00454070" w:rsidP="0041604E">
            <w:pPr>
              <w:pStyle w:val="TextCuadro"/>
              <w:rPr>
                <w:lang w:val="en-GB"/>
              </w:rPr>
            </w:pPr>
            <w:r w:rsidRPr="00345182">
              <w:rPr>
                <w:lang w:val="en-GB"/>
              </w:rPr>
              <w:t>Justice</w:t>
            </w:r>
          </w:p>
        </w:tc>
        <w:tc>
          <w:tcPr>
            <w:tcW w:w="85" w:type="pct"/>
            <w:shd w:val="clear" w:color="auto" w:fill="auto"/>
          </w:tcPr>
          <w:p w14:paraId="1C510AEC" w14:textId="77777777" w:rsidR="00BA674E" w:rsidRPr="00345182" w:rsidRDefault="00454070" w:rsidP="0041604E">
            <w:pPr>
              <w:pStyle w:val="TextCuadro"/>
              <w:rPr>
                <w:lang w:val="en-GB"/>
              </w:rPr>
            </w:pPr>
            <w:r w:rsidRPr="00345182">
              <w:rPr>
                <w:lang w:val="en-GB"/>
              </w:rPr>
              <w:t>Is the selection of the population equitable? (for surveys, focus groups, etc., that are not excluded or violate rights)</w:t>
            </w:r>
          </w:p>
        </w:tc>
        <w:tc>
          <w:tcPr>
            <w:tcW w:w="827" w:type="pct"/>
            <w:shd w:val="clear" w:color="auto" w:fill="auto"/>
          </w:tcPr>
          <w:p w14:paraId="6C1CC3D8" w14:textId="77777777" w:rsidR="00BA674E" w:rsidRPr="00345182" w:rsidRDefault="00BA674E" w:rsidP="0041604E">
            <w:pPr>
              <w:pStyle w:val="TextCuadro"/>
              <w:rPr>
                <w:rFonts w:eastAsia="Calibri"/>
                <w:sz w:val="22"/>
                <w:szCs w:val="22"/>
                <w:lang w:val="en-GB"/>
              </w:rPr>
            </w:pPr>
          </w:p>
          <w:p w14:paraId="26921395" w14:textId="77777777" w:rsidR="00BA674E" w:rsidRPr="00345182" w:rsidRDefault="00BA674E" w:rsidP="0041604E">
            <w:pPr>
              <w:pStyle w:val="TextCuadro"/>
              <w:rPr>
                <w:rFonts w:eastAsia="Calibri"/>
                <w:sz w:val="17"/>
                <w:szCs w:val="17"/>
                <w:lang w:val="en-GB"/>
              </w:rPr>
            </w:pPr>
          </w:p>
          <w:p w14:paraId="4D05F400" w14:textId="77777777" w:rsidR="00BA674E" w:rsidRPr="00345182" w:rsidRDefault="00454070" w:rsidP="0041604E">
            <w:pPr>
              <w:pStyle w:val="TextCuadro"/>
              <w:rPr>
                <w:rFonts w:eastAsia="Calibri"/>
                <w:lang w:val="en-GB"/>
              </w:rPr>
            </w:pPr>
            <w:r w:rsidRPr="00345182">
              <w:rPr>
                <w:rFonts w:eastAsia="Calibri"/>
                <w:lang w:val="en-GB"/>
              </w:rPr>
              <w:t>X</w:t>
            </w:r>
          </w:p>
        </w:tc>
        <w:tc>
          <w:tcPr>
            <w:tcW w:w="1654" w:type="pct"/>
            <w:gridSpan w:val="2"/>
            <w:shd w:val="clear" w:color="auto" w:fill="auto"/>
          </w:tcPr>
          <w:p w14:paraId="786E78AA" w14:textId="77777777" w:rsidR="00BA674E" w:rsidRPr="00345182" w:rsidRDefault="00BA674E" w:rsidP="0041604E">
            <w:pPr>
              <w:pStyle w:val="TextCuadro"/>
              <w:rPr>
                <w:rFonts w:eastAsia="Calibri"/>
                <w:sz w:val="22"/>
                <w:szCs w:val="22"/>
                <w:lang w:val="en-GB"/>
              </w:rPr>
            </w:pPr>
          </w:p>
        </w:tc>
        <w:tc>
          <w:tcPr>
            <w:tcW w:w="1005" w:type="pct"/>
            <w:gridSpan w:val="4"/>
            <w:vMerge/>
            <w:shd w:val="clear" w:color="auto" w:fill="auto"/>
          </w:tcPr>
          <w:p w14:paraId="41181BB3"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54EB8B4D" w14:textId="77777777" w:rsidR="00BA674E" w:rsidRPr="00345182" w:rsidRDefault="00BA674E" w:rsidP="0041604E">
            <w:pPr>
              <w:pStyle w:val="TextCuadro"/>
              <w:rPr>
                <w:rFonts w:eastAsia="Calibri"/>
                <w:sz w:val="22"/>
                <w:szCs w:val="22"/>
                <w:lang w:val="en-GB"/>
              </w:rPr>
            </w:pPr>
          </w:p>
        </w:tc>
      </w:tr>
      <w:tr w:rsidR="00BA674E" w:rsidRPr="00345182" w14:paraId="4BFE1F14" w14:textId="77777777" w:rsidTr="00BC1B00">
        <w:trPr>
          <w:trHeight w:val="227"/>
        </w:trPr>
        <w:tc>
          <w:tcPr>
            <w:tcW w:w="775" w:type="pct"/>
            <w:vMerge/>
            <w:shd w:val="clear" w:color="auto" w:fill="auto"/>
          </w:tcPr>
          <w:p w14:paraId="5A76E9A7" w14:textId="77777777" w:rsidR="00BA674E" w:rsidRPr="00345182" w:rsidRDefault="00BA674E" w:rsidP="0041604E">
            <w:pPr>
              <w:pStyle w:val="TextCuadro"/>
              <w:rPr>
                <w:rFonts w:eastAsia="Calibri"/>
                <w:sz w:val="22"/>
                <w:szCs w:val="22"/>
                <w:lang w:val="en-GB"/>
              </w:rPr>
            </w:pPr>
          </w:p>
        </w:tc>
        <w:tc>
          <w:tcPr>
            <w:tcW w:w="85" w:type="pct"/>
            <w:shd w:val="clear" w:color="auto" w:fill="auto"/>
          </w:tcPr>
          <w:p w14:paraId="1EEEA0C9" w14:textId="77777777" w:rsidR="00BA674E" w:rsidRPr="00345182" w:rsidRDefault="00BA674E" w:rsidP="0041604E">
            <w:pPr>
              <w:pStyle w:val="TextCuadro"/>
              <w:rPr>
                <w:rFonts w:ascii="Times New Roman" w:hAnsi="Times New Roman"/>
                <w:sz w:val="23"/>
                <w:szCs w:val="23"/>
                <w:lang w:val="en-GB"/>
              </w:rPr>
            </w:pPr>
          </w:p>
          <w:p w14:paraId="439AEED3" w14:textId="77777777" w:rsidR="00BA674E" w:rsidRPr="00345182" w:rsidRDefault="00454070" w:rsidP="0041604E">
            <w:pPr>
              <w:pStyle w:val="TextCuadro"/>
              <w:rPr>
                <w:lang w:val="en-GB"/>
              </w:rPr>
            </w:pPr>
            <w:r w:rsidRPr="00345182">
              <w:rPr>
                <w:lang w:val="en-GB"/>
              </w:rPr>
              <w:t>Is it expected that the information provided to the people in the study group will be fair?</w:t>
            </w:r>
          </w:p>
        </w:tc>
        <w:tc>
          <w:tcPr>
            <w:tcW w:w="827" w:type="pct"/>
            <w:shd w:val="clear" w:color="auto" w:fill="auto"/>
          </w:tcPr>
          <w:p w14:paraId="29C8EA26" w14:textId="77777777" w:rsidR="00BA674E" w:rsidRPr="00345182" w:rsidRDefault="00BA674E" w:rsidP="0041604E">
            <w:pPr>
              <w:pStyle w:val="TextCuadro"/>
              <w:rPr>
                <w:rFonts w:eastAsia="Calibri"/>
                <w:sz w:val="22"/>
                <w:szCs w:val="22"/>
                <w:lang w:val="en-GB"/>
              </w:rPr>
            </w:pPr>
          </w:p>
          <w:p w14:paraId="1BCB70F3" w14:textId="77777777" w:rsidR="00BA674E" w:rsidRPr="00345182" w:rsidRDefault="00454070" w:rsidP="0041604E">
            <w:pPr>
              <w:pStyle w:val="TextCuadro"/>
              <w:rPr>
                <w:rFonts w:eastAsia="Calibri"/>
                <w:lang w:val="en-GB"/>
              </w:rPr>
            </w:pPr>
            <w:r w:rsidRPr="00345182">
              <w:rPr>
                <w:rFonts w:eastAsia="Calibri"/>
                <w:lang w:val="en-GB"/>
              </w:rPr>
              <w:t>X</w:t>
            </w:r>
          </w:p>
        </w:tc>
        <w:tc>
          <w:tcPr>
            <w:tcW w:w="1654" w:type="pct"/>
            <w:gridSpan w:val="2"/>
            <w:shd w:val="clear" w:color="auto" w:fill="auto"/>
          </w:tcPr>
          <w:p w14:paraId="66B8D625" w14:textId="77777777" w:rsidR="00BA674E" w:rsidRPr="00345182" w:rsidRDefault="00BA674E" w:rsidP="0041604E">
            <w:pPr>
              <w:pStyle w:val="TextCuadro"/>
              <w:rPr>
                <w:rFonts w:eastAsia="Calibri"/>
                <w:sz w:val="22"/>
                <w:szCs w:val="22"/>
                <w:lang w:val="en-GB"/>
              </w:rPr>
            </w:pPr>
          </w:p>
        </w:tc>
        <w:tc>
          <w:tcPr>
            <w:tcW w:w="1005" w:type="pct"/>
            <w:gridSpan w:val="4"/>
            <w:vMerge/>
            <w:shd w:val="clear" w:color="auto" w:fill="auto"/>
          </w:tcPr>
          <w:p w14:paraId="5BFC284D"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73A2EA29" w14:textId="77777777" w:rsidR="00BA674E" w:rsidRPr="00345182" w:rsidRDefault="00BA674E" w:rsidP="0041604E">
            <w:pPr>
              <w:pStyle w:val="TextCuadro"/>
              <w:rPr>
                <w:rFonts w:eastAsia="Calibri"/>
                <w:sz w:val="22"/>
                <w:szCs w:val="22"/>
                <w:lang w:val="en-GB"/>
              </w:rPr>
            </w:pPr>
          </w:p>
        </w:tc>
      </w:tr>
      <w:tr w:rsidR="00BA674E" w:rsidRPr="00345182" w14:paraId="10134A2B" w14:textId="77777777" w:rsidTr="007A263D">
        <w:trPr>
          <w:trHeight w:val="227"/>
        </w:trPr>
        <w:tc>
          <w:tcPr>
            <w:tcW w:w="775" w:type="pct"/>
            <w:vMerge/>
            <w:shd w:val="clear" w:color="auto" w:fill="auto"/>
          </w:tcPr>
          <w:p w14:paraId="6EFB2997" w14:textId="77777777" w:rsidR="00BA674E" w:rsidRPr="00345182" w:rsidRDefault="00BA674E" w:rsidP="0041604E">
            <w:pPr>
              <w:pStyle w:val="TextCuadro"/>
              <w:rPr>
                <w:rFonts w:eastAsia="Calibri"/>
                <w:sz w:val="22"/>
                <w:szCs w:val="22"/>
                <w:lang w:val="en-GB"/>
              </w:rPr>
            </w:pPr>
          </w:p>
        </w:tc>
        <w:tc>
          <w:tcPr>
            <w:tcW w:w="85" w:type="pct"/>
            <w:vMerge w:val="restart"/>
            <w:shd w:val="clear" w:color="auto" w:fill="auto"/>
          </w:tcPr>
          <w:p w14:paraId="34777234" w14:textId="77777777" w:rsidR="00BA674E" w:rsidRPr="00345182" w:rsidRDefault="00BA674E" w:rsidP="003412FB">
            <w:pPr>
              <w:pStyle w:val="TextCuadro"/>
              <w:rPr>
                <w:lang w:val="en-GB"/>
              </w:rPr>
            </w:pPr>
          </w:p>
          <w:p w14:paraId="685279A3" w14:textId="77777777" w:rsidR="00BA674E" w:rsidRPr="00345182" w:rsidRDefault="00BA674E" w:rsidP="003412FB">
            <w:pPr>
              <w:pStyle w:val="TextCuadro"/>
              <w:rPr>
                <w:lang w:val="en-GB"/>
              </w:rPr>
            </w:pPr>
          </w:p>
          <w:p w14:paraId="3F11614B" w14:textId="77777777" w:rsidR="00BA674E" w:rsidRPr="00345182" w:rsidRDefault="00BA674E" w:rsidP="003412FB">
            <w:pPr>
              <w:pStyle w:val="TextCuadro"/>
              <w:rPr>
                <w:lang w:val="en-GB"/>
              </w:rPr>
            </w:pPr>
          </w:p>
          <w:p w14:paraId="18CE567C" w14:textId="77777777" w:rsidR="00BA674E" w:rsidRPr="00345182" w:rsidRDefault="00454070" w:rsidP="0041604E">
            <w:pPr>
              <w:pStyle w:val="TextCuadro"/>
              <w:rPr>
                <w:rFonts w:ascii="Times New Roman" w:hAnsi="Times New Roman"/>
                <w:sz w:val="22"/>
                <w:szCs w:val="22"/>
                <w:lang w:val="en-GB"/>
              </w:rPr>
            </w:pPr>
            <w:r w:rsidRPr="00345182">
              <w:rPr>
                <w:lang w:val="en-GB"/>
              </w:rPr>
              <w:t>Informed Consent</w:t>
            </w:r>
          </w:p>
        </w:tc>
        <w:tc>
          <w:tcPr>
            <w:tcW w:w="827" w:type="pct"/>
            <w:shd w:val="clear" w:color="auto" w:fill="auto"/>
            <w:vAlign w:val="center"/>
          </w:tcPr>
          <w:p w14:paraId="5676BA77" w14:textId="77777777" w:rsidR="00BA674E" w:rsidRPr="00345182" w:rsidRDefault="00454070" w:rsidP="007A263D">
            <w:pPr>
              <w:pStyle w:val="TextCuadro"/>
              <w:jc w:val="center"/>
              <w:rPr>
                <w:lang w:val="en-GB"/>
              </w:rPr>
            </w:pPr>
            <w:r w:rsidRPr="00345182">
              <w:rPr>
                <w:lang w:val="en-GB"/>
              </w:rPr>
              <w:t>Does the project contain informed consent?</w:t>
            </w:r>
          </w:p>
        </w:tc>
        <w:tc>
          <w:tcPr>
            <w:tcW w:w="827" w:type="pct"/>
            <w:shd w:val="clear" w:color="auto" w:fill="auto"/>
            <w:vAlign w:val="center"/>
          </w:tcPr>
          <w:p w14:paraId="1002EFCB" w14:textId="77777777" w:rsidR="00BA674E" w:rsidRPr="00345182" w:rsidRDefault="00BA674E" w:rsidP="007A263D">
            <w:pPr>
              <w:pStyle w:val="TextCuadro"/>
              <w:jc w:val="center"/>
              <w:rPr>
                <w:rFonts w:eastAsia="Calibri"/>
                <w:sz w:val="22"/>
                <w:szCs w:val="22"/>
                <w:lang w:val="en-GB"/>
              </w:rPr>
            </w:pPr>
          </w:p>
          <w:p w14:paraId="5BB602A2" w14:textId="77777777" w:rsidR="00BA674E" w:rsidRPr="00345182" w:rsidRDefault="00454070" w:rsidP="007A263D">
            <w:pPr>
              <w:pStyle w:val="TextCuadro"/>
              <w:jc w:val="center"/>
              <w:rPr>
                <w:rFonts w:eastAsia="Calibri"/>
                <w:lang w:val="en-GB"/>
              </w:rPr>
            </w:pPr>
            <w:r w:rsidRPr="00345182">
              <w:rPr>
                <w:rFonts w:eastAsia="Calibri"/>
                <w:lang w:val="en-GB"/>
              </w:rPr>
              <w:t>X</w:t>
            </w:r>
          </w:p>
        </w:tc>
        <w:tc>
          <w:tcPr>
            <w:tcW w:w="827" w:type="pct"/>
            <w:shd w:val="clear" w:color="auto" w:fill="auto"/>
            <w:vAlign w:val="center"/>
          </w:tcPr>
          <w:p w14:paraId="708FE10F" w14:textId="77777777" w:rsidR="00BA674E" w:rsidRPr="00345182" w:rsidRDefault="00BA674E" w:rsidP="007A263D">
            <w:pPr>
              <w:pStyle w:val="TextCuadro"/>
              <w:jc w:val="center"/>
              <w:rPr>
                <w:rFonts w:eastAsia="Calibri"/>
                <w:sz w:val="22"/>
                <w:szCs w:val="22"/>
                <w:lang w:val="en-GB"/>
              </w:rPr>
            </w:pPr>
          </w:p>
        </w:tc>
        <w:tc>
          <w:tcPr>
            <w:tcW w:w="1005" w:type="pct"/>
            <w:gridSpan w:val="4"/>
            <w:vMerge/>
            <w:shd w:val="clear" w:color="auto" w:fill="auto"/>
          </w:tcPr>
          <w:p w14:paraId="5AB9DEFB"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27AC17A1" w14:textId="77777777" w:rsidR="00BA674E" w:rsidRPr="00345182" w:rsidRDefault="00BA674E" w:rsidP="0041604E">
            <w:pPr>
              <w:pStyle w:val="TextCuadro"/>
              <w:rPr>
                <w:rFonts w:eastAsia="Calibri"/>
                <w:sz w:val="22"/>
                <w:szCs w:val="22"/>
                <w:lang w:val="en-GB"/>
              </w:rPr>
            </w:pPr>
          </w:p>
        </w:tc>
      </w:tr>
      <w:tr w:rsidR="00BA674E" w:rsidRPr="00345182" w14:paraId="4BB8A737" w14:textId="77777777" w:rsidTr="007A263D">
        <w:trPr>
          <w:trHeight w:val="227"/>
        </w:trPr>
        <w:tc>
          <w:tcPr>
            <w:tcW w:w="775" w:type="pct"/>
            <w:vMerge/>
            <w:shd w:val="clear" w:color="auto" w:fill="auto"/>
          </w:tcPr>
          <w:p w14:paraId="4F10FC75" w14:textId="77777777" w:rsidR="00BA674E" w:rsidRPr="00345182" w:rsidRDefault="00BA674E" w:rsidP="0041604E">
            <w:pPr>
              <w:pStyle w:val="TextCuadro"/>
              <w:rPr>
                <w:rFonts w:eastAsia="Calibri"/>
                <w:sz w:val="22"/>
                <w:szCs w:val="22"/>
                <w:lang w:val="en-GB"/>
              </w:rPr>
            </w:pPr>
          </w:p>
        </w:tc>
        <w:tc>
          <w:tcPr>
            <w:tcW w:w="85" w:type="pct"/>
            <w:vMerge/>
            <w:shd w:val="clear" w:color="auto" w:fill="auto"/>
          </w:tcPr>
          <w:p w14:paraId="59B1EE1E" w14:textId="77777777" w:rsidR="00BA674E" w:rsidRPr="00345182" w:rsidRDefault="00BA674E" w:rsidP="0041604E">
            <w:pPr>
              <w:pStyle w:val="TextCuadro"/>
              <w:rPr>
                <w:rFonts w:eastAsia="Calibri"/>
                <w:sz w:val="22"/>
                <w:szCs w:val="22"/>
                <w:lang w:val="en-GB"/>
              </w:rPr>
            </w:pPr>
          </w:p>
        </w:tc>
        <w:tc>
          <w:tcPr>
            <w:tcW w:w="827" w:type="pct"/>
            <w:shd w:val="clear" w:color="auto" w:fill="auto"/>
            <w:vAlign w:val="center"/>
          </w:tcPr>
          <w:p w14:paraId="60546A4B" w14:textId="77777777" w:rsidR="00BA674E" w:rsidRPr="00345182" w:rsidRDefault="00454070" w:rsidP="007A263D">
            <w:pPr>
              <w:pStyle w:val="TextCuadro"/>
              <w:jc w:val="center"/>
              <w:rPr>
                <w:lang w:val="en-GB"/>
              </w:rPr>
            </w:pPr>
            <w:r w:rsidRPr="00345182">
              <w:rPr>
                <w:lang w:val="en-GB"/>
              </w:rPr>
              <w:t>Are the objectives of the study made explicit to the participant?</w:t>
            </w:r>
          </w:p>
        </w:tc>
        <w:tc>
          <w:tcPr>
            <w:tcW w:w="827" w:type="pct"/>
            <w:shd w:val="clear" w:color="auto" w:fill="auto"/>
            <w:vAlign w:val="center"/>
          </w:tcPr>
          <w:p w14:paraId="149AC670" w14:textId="77777777" w:rsidR="00BA674E" w:rsidRPr="00345182" w:rsidRDefault="00BA674E" w:rsidP="007A263D">
            <w:pPr>
              <w:pStyle w:val="TextCuadro"/>
              <w:jc w:val="center"/>
              <w:rPr>
                <w:rFonts w:eastAsia="Calibri"/>
                <w:sz w:val="17"/>
                <w:szCs w:val="17"/>
                <w:lang w:val="en-GB"/>
              </w:rPr>
            </w:pPr>
          </w:p>
          <w:p w14:paraId="10BB73C2" w14:textId="77777777" w:rsidR="00BA674E" w:rsidRPr="00345182" w:rsidRDefault="00454070" w:rsidP="007A263D">
            <w:pPr>
              <w:pStyle w:val="TextCuadro"/>
              <w:jc w:val="center"/>
              <w:rPr>
                <w:rFonts w:eastAsia="Calibri"/>
                <w:lang w:val="en-GB"/>
              </w:rPr>
            </w:pPr>
            <w:r w:rsidRPr="00345182">
              <w:rPr>
                <w:rFonts w:eastAsia="Calibri"/>
                <w:lang w:val="en-GB"/>
              </w:rPr>
              <w:t>X</w:t>
            </w:r>
          </w:p>
        </w:tc>
        <w:tc>
          <w:tcPr>
            <w:tcW w:w="827" w:type="pct"/>
            <w:shd w:val="clear" w:color="auto" w:fill="auto"/>
            <w:vAlign w:val="center"/>
          </w:tcPr>
          <w:p w14:paraId="02548E61" w14:textId="77777777" w:rsidR="00BA674E" w:rsidRPr="00345182" w:rsidRDefault="00BA674E" w:rsidP="007A263D">
            <w:pPr>
              <w:pStyle w:val="TextCuadro"/>
              <w:jc w:val="center"/>
              <w:rPr>
                <w:rFonts w:eastAsia="Calibri"/>
                <w:sz w:val="22"/>
                <w:szCs w:val="22"/>
                <w:lang w:val="en-GB"/>
              </w:rPr>
            </w:pPr>
          </w:p>
        </w:tc>
        <w:tc>
          <w:tcPr>
            <w:tcW w:w="1005" w:type="pct"/>
            <w:gridSpan w:val="4"/>
            <w:vMerge/>
            <w:shd w:val="clear" w:color="auto" w:fill="auto"/>
          </w:tcPr>
          <w:p w14:paraId="00E6DBDC"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338D3861" w14:textId="77777777" w:rsidR="00BA674E" w:rsidRPr="00345182" w:rsidRDefault="00BA674E" w:rsidP="0041604E">
            <w:pPr>
              <w:pStyle w:val="TextCuadro"/>
              <w:rPr>
                <w:rFonts w:eastAsia="Calibri"/>
                <w:sz w:val="22"/>
                <w:szCs w:val="22"/>
                <w:lang w:val="en-GB"/>
              </w:rPr>
            </w:pPr>
          </w:p>
        </w:tc>
      </w:tr>
      <w:tr w:rsidR="00BA674E" w:rsidRPr="00345182" w14:paraId="5D165E24" w14:textId="77777777" w:rsidTr="007A263D">
        <w:trPr>
          <w:trHeight w:val="227"/>
        </w:trPr>
        <w:tc>
          <w:tcPr>
            <w:tcW w:w="775" w:type="pct"/>
            <w:shd w:val="clear" w:color="auto" w:fill="auto"/>
          </w:tcPr>
          <w:p w14:paraId="746769C5" w14:textId="77777777" w:rsidR="00BA674E" w:rsidRPr="00345182" w:rsidRDefault="00454070" w:rsidP="0041604E">
            <w:pPr>
              <w:pStyle w:val="TextCuadro"/>
              <w:rPr>
                <w:lang w:val="en-GB"/>
              </w:rPr>
            </w:pPr>
            <w:r w:rsidRPr="00345182">
              <w:rPr>
                <w:lang w:val="en-GB"/>
              </w:rPr>
              <w:t>Is the language of informed consent understandable to the participants?</w:t>
            </w:r>
          </w:p>
        </w:tc>
        <w:tc>
          <w:tcPr>
            <w:tcW w:w="85" w:type="pct"/>
            <w:vMerge/>
            <w:shd w:val="clear" w:color="auto" w:fill="auto"/>
          </w:tcPr>
          <w:p w14:paraId="3E51963D" w14:textId="77777777" w:rsidR="00BA674E" w:rsidRPr="00345182" w:rsidRDefault="00BA674E" w:rsidP="0041604E">
            <w:pPr>
              <w:pStyle w:val="TextCuadro"/>
              <w:rPr>
                <w:lang w:val="en-GB"/>
              </w:rPr>
            </w:pPr>
          </w:p>
        </w:tc>
        <w:tc>
          <w:tcPr>
            <w:tcW w:w="827" w:type="pct"/>
            <w:shd w:val="clear" w:color="auto" w:fill="auto"/>
            <w:vAlign w:val="center"/>
          </w:tcPr>
          <w:p w14:paraId="5AFD7CBF" w14:textId="77777777" w:rsidR="00BA674E" w:rsidRPr="00345182" w:rsidRDefault="00BA674E" w:rsidP="007A263D">
            <w:pPr>
              <w:pStyle w:val="TextCuadro"/>
              <w:jc w:val="center"/>
              <w:rPr>
                <w:rFonts w:eastAsia="Calibri"/>
                <w:sz w:val="22"/>
                <w:szCs w:val="22"/>
                <w:lang w:val="en-GB"/>
              </w:rPr>
            </w:pPr>
          </w:p>
          <w:p w14:paraId="49A79C61" w14:textId="77777777" w:rsidR="00BA674E" w:rsidRPr="00345182" w:rsidRDefault="00454070" w:rsidP="007A263D">
            <w:pPr>
              <w:pStyle w:val="TextCuadro"/>
              <w:jc w:val="center"/>
              <w:rPr>
                <w:rFonts w:eastAsia="Calibri"/>
                <w:lang w:val="en-GB"/>
              </w:rPr>
            </w:pPr>
            <w:r w:rsidRPr="00345182">
              <w:rPr>
                <w:rFonts w:eastAsia="Calibri"/>
                <w:lang w:val="en-GB"/>
              </w:rPr>
              <w:t>X</w:t>
            </w:r>
          </w:p>
        </w:tc>
        <w:tc>
          <w:tcPr>
            <w:tcW w:w="1654" w:type="pct"/>
            <w:gridSpan w:val="2"/>
            <w:shd w:val="clear" w:color="auto" w:fill="auto"/>
            <w:vAlign w:val="center"/>
          </w:tcPr>
          <w:p w14:paraId="3E270BC8" w14:textId="77777777" w:rsidR="00BA674E" w:rsidRPr="00345182" w:rsidRDefault="00BA674E" w:rsidP="007A263D">
            <w:pPr>
              <w:pStyle w:val="TextCuadro"/>
              <w:jc w:val="center"/>
              <w:rPr>
                <w:rFonts w:eastAsia="Calibri"/>
                <w:sz w:val="22"/>
                <w:szCs w:val="22"/>
                <w:lang w:val="en-GB"/>
              </w:rPr>
            </w:pPr>
          </w:p>
        </w:tc>
        <w:tc>
          <w:tcPr>
            <w:tcW w:w="1005" w:type="pct"/>
            <w:gridSpan w:val="4"/>
            <w:vMerge/>
            <w:shd w:val="clear" w:color="auto" w:fill="auto"/>
          </w:tcPr>
          <w:p w14:paraId="7AFBC9A0"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2872F464" w14:textId="77777777" w:rsidR="00BA674E" w:rsidRPr="00345182" w:rsidRDefault="00BA674E" w:rsidP="0041604E">
            <w:pPr>
              <w:pStyle w:val="TextCuadro"/>
              <w:rPr>
                <w:rFonts w:eastAsia="Calibri"/>
                <w:sz w:val="22"/>
                <w:szCs w:val="22"/>
                <w:lang w:val="en-GB"/>
              </w:rPr>
            </w:pPr>
          </w:p>
        </w:tc>
      </w:tr>
    </w:tbl>
    <w:p w14:paraId="3E2685A9" w14:textId="77777777" w:rsidR="00BA674E" w:rsidRPr="00345182" w:rsidRDefault="00BA674E">
      <w:pPr>
        <w:pStyle w:val="Normal1"/>
      </w:pPr>
    </w:p>
    <w:tbl>
      <w:tblPr>
        <w:tblStyle w:val="aff3"/>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663"/>
        <w:gridCol w:w="1891"/>
        <w:gridCol w:w="4026"/>
        <w:gridCol w:w="567"/>
        <w:gridCol w:w="597"/>
        <w:gridCol w:w="601"/>
      </w:tblGrid>
      <w:tr w:rsidR="00BA674E" w:rsidRPr="00345182" w14:paraId="0AA3899D" w14:textId="77777777" w:rsidTr="007A263D">
        <w:trPr>
          <w:trHeight w:val="227"/>
        </w:trPr>
        <w:tc>
          <w:tcPr>
            <w:tcW w:w="898" w:type="pct"/>
            <w:vMerge w:val="restart"/>
            <w:shd w:val="clear" w:color="auto" w:fill="auto"/>
          </w:tcPr>
          <w:p w14:paraId="66E28487" w14:textId="77777777" w:rsidR="00BA674E" w:rsidRPr="00345182" w:rsidRDefault="00BA674E" w:rsidP="0041604E">
            <w:pPr>
              <w:pStyle w:val="TextCuadro"/>
              <w:rPr>
                <w:lang w:val="en-GB"/>
              </w:rPr>
            </w:pPr>
          </w:p>
          <w:p w14:paraId="1B030A9C" w14:textId="77777777" w:rsidR="00BA674E" w:rsidRPr="00345182" w:rsidRDefault="00454070" w:rsidP="0041604E">
            <w:pPr>
              <w:pStyle w:val="TextCuadro"/>
              <w:rPr>
                <w:b/>
                <w:lang w:val="en-GB"/>
              </w:rPr>
            </w:pPr>
            <w:r w:rsidRPr="00345182">
              <w:rPr>
                <w:b/>
                <w:lang w:val="en-GB"/>
              </w:rPr>
              <w:t>Category</w:t>
            </w:r>
          </w:p>
        </w:tc>
        <w:tc>
          <w:tcPr>
            <w:tcW w:w="1020" w:type="pct"/>
            <w:vMerge w:val="restart"/>
            <w:shd w:val="clear" w:color="auto" w:fill="auto"/>
          </w:tcPr>
          <w:p w14:paraId="5EBAB4CC" w14:textId="77777777" w:rsidR="00BA674E" w:rsidRPr="00345182" w:rsidRDefault="00BA674E" w:rsidP="0041604E">
            <w:pPr>
              <w:pStyle w:val="TextCuadro"/>
              <w:rPr>
                <w:sz w:val="24"/>
                <w:szCs w:val="24"/>
                <w:lang w:val="en-GB"/>
              </w:rPr>
            </w:pPr>
          </w:p>
          <w:p w14:paraId="3BB6E3CE" w14:textId="77777777" w:rsidR="00BA674E" w:rsidRPr="00345182" w:rsidRDefault="00454070" w:rsidP="0041604E">
            <w:pPr>
              <w:pStyle w:val="TextCuadro"/>
              <w:rPr>
                <w:sz w:val="22"/>
                <w:szCs w:val="22"/>
                <w:lang w:val="en-GB"/>
              </w:rPr>
            </w:pPr>
            <w:r w:rsidRPr="00345182">
              <w:rPr>
                <w:b/>
                <w:lang w:val="en-GB"/>
              </w:rPr>
              <w:t>Considerations</w:t>
            </w:r>
          </w:p>
        </w:tc>
        <w:tc>
          <w:tcPr>
            <w:tcW w:w="2162" w:type="pct"/>
            <w:vMerge w:val="restart"/>
            <w:shd w:val="clear" w:color="auto" w:fill="auto"/>
          </w:tcPr>
          <w:p w14:paraId="724E2CAD" w14:textId="77777777" w:rsidR="00BA674E" w:rsidRPr="00345182" w:rsidRDefault="00BA674E" w:rsidP="0041604E">
            <w:pPr>
              <w:pStyle w:val="TextCuadro"/>
              <w:rPr>
                <w:lang w:val="en-GB"/>
              </w:rPr>
            </w:pPr>
          </w:p>
          <w:p w14:paraId="3C14D6B1" w14:textId="77777777" w:rsidR="00BA674E" w:rsidRPr="00345182" w:rsidRDefault="00454070" w:rsidP="0041604E">
            <w:pPr>
              <w:pStyle w:val="TextCuadro"/>
              <w:rPr>
                <w:b/>
                <w:lang w:val="en-GB"/>
              </w:rPr>
            </w:pPr>
            <w:r w:rsidRPr="00345182">
              <w:rPr>
                <w:b/>
                <w:lang w:val="en-GB"/>
              </w:rPr>
              <w:t>Guiding Question</w:t>
            </w:r>
          </w:p>
        </w:tc>
        <w:tc>
          <w:tcPr>
            <w:tcW w:w="920" w:type="pct"/>
            <w:gridSpan w:val="3"/>
            <w:shd w:val="clear" w:color="auto" w:fill="auto"/>
          </w:tcPr>
          <w:p w14:paraId="067D293C" w14:textId="77777777" w:rsidR="00BA674E" w:rsidRPr="00345182" w:rsidRDefault="00454070" w:rsidP="0041604E">
            <w:pPr>
              <w:pStyle w:val="TextCuadro"/>
              <w:rPr>
                <w:b/>
                <w:lang w:val="en-GB"/>
              </w:rPr>
            </w:pPr>
            <w:r w:rsidRPr="00345182">
              <w:rPr>
                <w:b/>
                <w:lang w:val="en-GB"/>
              </w:rPr>
              <w:t>Evidence</w:t>
            </w:r>
          </w:p>
        </w:tc>
      </w:tr>
      <w:tr w:rsidR="00BA674E" w:rsidRPr="00345182" w14:paraId="0061F326" w14:textId="77777777" w:rsidTr="007A263D">
        <w:trPr>
          <w:trHeight w:val="227"/>
        </w:trPr>
        <w:tc>
          <w:tcPr>
            <w:tcW w:w="898" w:type="pct"/>
            <w:vMerge/>
            <w:shd w:val="clear" w:color="auto" w:fill="auto"/>
          </w:tcPr>
          <w:p w14:paraId="3EE302F5" w14:textId="77777777" w:rsidR="00BA674E" w:rsidRPr="00345182" w:rsidRDefault="00BA674E" w:rsidP="0041604E">
            <w:pPr>
              <w:pStyle w:val="TextCuadro"/>
              <w:rPr>
                <w:b/>
                <w:lang w:val="en-GB"/>
              </w:rPr>
            </w:pPr>
          </w:p>
        </w:tc>
        <w:tc>
          <w:tcPr>
            <w:tcW w:w="1020" w:type="pct"/>
            <w:vMerge/>
            <w:shd w:val="clear" w:color="auto" w:fill="auto"/>
          </w:tcPr>
          <w:p w14:paraId="25F55051" w14:textId="77777777" w:rsidR="00BA674E" w:rsidRPr="00345182" w:rsidRDefault="00BA674E" w:rsidP="0041604E">
            <w:pPr>
              <w:pStyle w:val="TextCuadro"/>
              <w:rPr>
                <w:b/>
                <w:lang w:val="en-GB"/>
              </w:rPr>
            </w:pPr>
          </w:p>
        </w:tc>
        <w:tc>
          <w:tcPr>
            <w:tcW w:w="2162" w:type="pct"/>
            <w:vMerge/>
            <w:shd w:val="clear" w:color="auto" w:fill="auto"/>
          </w:tcPr>
          <w:p w14:paraId="4F16E8B3" w14:textId="77777777" w:rsidR="00BA674E" w:rsidRPr="00345182" w:rsidRDefault="00BA674E" w:rsidP="0041604E">
            <w:pPr>
              <w:pStyle w:val="TextCuadro"/>
              <w:rPr>
                <w:b/>
                <w:lang w:val="en-GB"/>
              </w:rPr>
            </w:pPr>
          </w:p>
        </w:tc>
        <w:tc>
          <w:tcPr>
            <w:tcW w:w="264" w:type="pct"/>
            <w:shd w:val="clear" w:color="auto" w:fill="auto"/>
          </w:tcPr>
          <w:p w14:paraId="3CE9FA7D" w14:textId="77777777" w:rsidR="00BA674E" w:rsidRPr="00345182" w:rsidRDefault="00454070" w:rsidP="0041604E">
            <w:pPr>
              <w:pStyle w:val="TextCuadro"/>
              <w:rPr>
                <w:rFonts w:ascii="Calibri" w:eastAsia="Calibri" w:hAnsi="Calibri" w:cs="Calibri"/>
                <w:sz w:val="22"/>
                <w:szCs w:val="22"/>
                <w:lang w:val="en-GB"/>
              </w:rPr>
            </w:pPr>
            <w:r w:rsidRPr="00345182">
              <w:rPr>
                <w:rFonts w:ascii="Calibri" w:eastAsia="Calibri" w:hAnsi="Calibri" w:cs="Calibri"/>
                <w:b/>
                <w:sz w:val="24"/>
                <w:szCs w:val="24"/>
                <w:lang w:val="en-GB"/>
              </w:rPr>
              <w:t>YES</w:t>
            </w:r>
          </w:p>
        </w:tc>
        <w:tc>
          <w:tcPr>
            <w:tcW w:w="327" w:type="pct"/>
            <w:shd w:val="clear" w:color="auto" w:fill="auto"/>
          </w:tcPr>
          <w:p w14:paraId="773B509E" w14:textId="77777777" w:rsidR="00BA674E" w:rsidRPr="00345182" w:rsidRDefault="00454070" w:rsidP="0041604E">
            <w:pPr>
              <w:pStyle w:val="TextCuadro"/>
              <w:rPr>
                <w:b/>
                <w:sz w:val="24"/>
                <w:szCs w:val="24"/>
                <w:lang w:val="en-GB"/>
              </w:rPr>
            </w:pPr>
            <w:r w:rsidRPr="00345182">
              <w:rPr>
                <w:b/>
                <w:sz w:val="24"/>
                <w:szCs w:val="24"/>
                <w:lang w:val="en-GB"/>
              </w:rPr>
              <w:t>NO</w:t>
            </w:r>
          </w:p>
        </w:tc>
        <w:tc>
          <w:tcPr>
            <w:tcW w:w="330" w:type="pct"/>
            <w:shd w:val="clear" w:color="auto" w:fill="auto"/>
          </w:tcPr>
          <w:p w14:paraId="3990BAFB" w14:textId="77777777" w:rsidR="00BA674E" w:rsidRPr="00345182" w:rsidRDefault="00454070" w:rsidP="0041604E">
            <w:pPr>
              <w:pStyle w:val="TextCuadro"/>
              <w:rPr>
                <w:b/>
                <w:sz w:val="24"/>
                <w:szCs w:val="24"/>
                <w:lang w:val="en-GB"/>
              </w:rPr>
            </w:pPr>
            <w:r w:rsidRPr="00345182">
              <w:rPr>
                <w:b/>
                <w:sz w:val="24"/>
                <w:szCs w:val="24"/>
                <w:lang w:val="en-GB"/>
              </w:rPr>
              <w:t>D/A</w:t>
            </w:r>
          </w:p>
        </w:tc>
      </w:tr>
      <w:tr w:rsidR="00BA674E" w:rsidRPr="00345182" w14:paraId="683B9954" w14:textId="77777777" w:rsidTr="007A263D">
        <w:trPr>
          <w:trHeight w:val="227"/>
        </w:trPr>
        <w:tc>
          <w:tcPr>
            <w:tcW w:w="898" w:type="pct"/>
            <w:vMerge/>
            <w:shd w:val="clear" w:color="auto" w:fill="auto"/>
          </w:tcPr>
          <w:p w14:paraId="48B9A29D" w14:textId="77777777" w:rsidR="00BA674E" w:rsidRPr="00345182" w:rsidRDefault="00BA674E" w:rsidP="0041604E">
            <w:pPr>
              <w:pStyle w:val="TextCuadro"/>
              <w:rPr>
                <w:b/>
                <w:sz w:val="24"/>
                <w:szCs w:val="24"/>
                <w:lang w:val="en-GB"/>
              </w:rPr>
            </w:pPr>
          </w:p>
        </w:tc>
        <w:tc>
          <w:tcPr>
            <w:tcW w:w="1020" w:type="pct"/>
            <w:vMerge/>
            <w:shd w:val="clear" w:color="auto" w:fill="auto"/>
          </w:tcPr>
          <w:p w14:paraId="14A04884" w14:textId="77777777" w:rsidR="00BA674E" w:rsidRPr="00345182" w:rsidRDefault="00BA674E" w:rsidP="0041604E">
            <w:pPr>
              <w:pStyle w:val="TextCuadro"/>
              <w:rPr>
                <w:b/>
                <w:sz w:val="24"/>
                <w:szCs w:val="24"/>
                <w:lang w:val="en-GB"/>
              </w:rPr>
            </w:pPr>
          </w:p>
        </w:tc>
        <w:tc>
          <w:tcPr>
            <w:tcW w:w="2162" w:type="pct"/>
            <w:shd w:val="clear" w:color="auto" w:fill="auto"/>
          </w:tcPr>
          <w:p w14:paraId="640AABE5" w14:textId="77777777" w:rsidR="00BA674E" w:rsidRPr="00345182" w:rsidRDefault="00454070" w:rsidP="0041604E">
            <w:pPr>
              <w:pStyle w:val="TextCuadro"/>
              <w:rPr>
                <w:lang w:val="en-GB"/>
              </w:rPr>
            </w:pPr>
            <w:r w:rsidRPr="00345182">
              <w:rPr>
                <w:lang w:val="en-GB"/>
              </w:rPr>
              <w:t>Does the study respect the participant's autonomy to withdraw at any time during the process?</w:t>
            </w:r>
          </w:p>
        </w:tc>
        <w:tc>
          <w:tcPr>
            <w:tcW w:w="264" w:type="pct"/>
            <w:shd w:val="clear" w:color="auto" w:fill="auto"/>
          </w:tcPr>
          <w:p w14:paraId="08715606" w14:textId="77777777" w:rsidR="00BA674E" w:rsidRPr="00345182" w:rsidRDefault="00BA674E" w:rsidP="0041604E">
            <w:pPr>
              <w:pStyle w:val="TextCuadro"/>
              <w:rPr>
                <w:rFonts w:ascii="Calibri" w:eastAsia="Calibri" w:hAnsi="Calibri" w:cs="Calibri"/>
                <w:sz w:val="22"/>
                <w:szCs w:val="22"/>
                <w:lang w:val="en-GB"/>
              </w:rPr>
            </w:pPr>
          </w:p>
        </w:tc>
        <w:tc>
          <w:tcPr>
            <w:tcW w:w="327" w:type="pct"/>
            <w:shd w:val="clear" w:color="auto" w:fill="auto"/>
          </w:tcPr>
          <w:p w14:paraId="7EFDD1E2" w14:textId="77777777" w:rsidR="00BA674E" w:rsidRPr="00345182" w:rsidRDefault="00BA674E" w:rsidP="0041604E">
            <w:pPr>
              <w:pStyle w:val="TextCuadro"/>
              <w:rPr>
                <w:rFonts w:ascii="Calibri" w:eastAsia="Calibri" w:hAnsi="Calibri" w:cs="Calibri"/>
                <w:sz w:val="22"/>
                <w:szCs w:val="22"/>
                <w:lang w:val="en-GB"/>
              </w:rPr>
            </w:pPr>
          </w:p>
          <w:p w14:paraId="6A69C3A9" w14:textId="77777777" w:rsidR="00BA674E" w:rsidRPr="00345182" w:rsidRDefault="00BA674E" w:rsidP="0041604E">
            <w:pPr>
              <w:pStyle w:val="TextCuadro"/>
              <w:rPr>
                <w:rFonts w:ascii="Calibri" w:eastAsia="Calibri" w:hAnsi="Calibri" w:cs="Calibri"/>
                <w:sz w:val="17"/>
                <w:szCs w:val="17"/>
                <w:lang w:val="en-GB"/>
              </w:rPr>
            </w:pPr>
          </w:p>
          <w:p w14:paraId="76840E45"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c>
          <w:tcPr>
            <w:tcW w:w="330" w:type="pct"/>
            <w:shd w:val="clear" w:color="auto" w:fill="auto"/>
          </w:tcPr>
          <w:p w14:paraId="43247224" w14:textId="77777777" w:rsidR="00BA674E" w:rsidRPr="00345182" w:rsidRDefault="00BA674E" w:rsidP="0041604E">
            <w:pPr>
              <w:pStyle w:val="TextCuadro"/>
              <w:rPr>
                <w:rFonts w:ascii="Calibri" w:eastAsia="Calibri" w:hAnsi="Calibri" w:cs="Calibri"/>
                <w:sz w:val="22"/>
                <w:szCs w:val="22"/>
                <w:lang w:val="en-GB"/>
              </w:rPr>
            </w:pPr>
          </w:p>
        </w:tc>
      </w:tr>
      <w:tr w:rsidR="00BA674E" w:rsidRPr="00345182" w14:paraId="28E6D505" w14:textId="77777777" w:rsidTr="007A263D">
        <w:trPr>
          <w:trHeight w:val="227"/>
        </w:trPr>
        <w:tc>
          <w:tcPr>
            <w:tcW w:w="898" w:type="pct"/>
            <w:vMerge/>
            <w:shd w:val="clear" w:color="auto" w:fill="auto"/>
          </w:tcPr>
          <w:p w14:paraId="51762BF1" w14:textId="77777777" w:rsidR="00BA674E" w:rsidRPr="00345182" w:rsidRDefault="00BA674E" w:rsidP="0041604E">
            <w:pPr>
              <w:pStyle w:val="TextCuadro"/>
              <w:rPr>
                <w:rFonts w:ascii="Calibri" w:eastAsia="Calibri" w:hAnsi="Calibri" w:cs="Calibri"/>
                <w:sz w:val="22"/>
                <w:szCs w:val="22"/>
                <w:lang w:val="en-GB"/>
              </w:rPr>
            </w:pPr>
          </w:p>
        </w:tc>
        <w:tc>
          <w:tcPr>
            <w:tcW w:w="1020" w:type="pct"/>
            <w:vMerge/>
            <w:shd w:val="clear" w:color="auto" w:fill="auto"/>
          </w:tcPr>
          <w:p w14:paraId="3D80A321" w14:textId="77777777" w:rsidR="00BA674E" w:rsidRPr="00345182" w:rsidRDefault="00BA674E" w:rsidP="0041604E">
            <w:pPr>
              <w:pStyle w:val="TextCuadro"/>
              <w:rPr>
                <w:rFonts w:ascii="Calibri" w:eastAsia="Calibri" w:hAnsi="Calibri" w:cs="Calibri"/>
                <w:sz w:val="22"/>
                <w:szCs w:val="22"/>
                <w:lang w:val="en-GB"/>
              </w:rPr>
            </w:pPr>
          </w:p>
        </w:tc>
        <w:tc>
          <w:tcPr>
            <w:tcW w:w="2162" w:type="pct"/>
            <w:shd w:val="clear" w:color="auto" w:fill="auto"/>
          </w:tcPr>
          <w:p w14:paraId="0AFEF605" w14:textId="77777777" w:rsidR="00BA674E" w:rsidRPr="00345182" w:rsidRDefault="00454070" w:rsidP="0041604E">
            <w:pPr>
              <w:pStyle w:val="TextCuadro"/>
              <w:rPr>
                <w:lang w:val="en-GB"/>
              </w:rPr>
            </w:pPr>
            <w:r w:rsidRPr="00345182">
              <w:rPr>
                <w:lang w:val="en-GB"/>
              </w:rPr>
              <w:t>Does the consent foresee the need for the assistance of guardians when dealing with children and adolescents or people with cognitive disabilities?</w:t>
            </w:r>
          </w:p>
        </w:tc>
        <w:tc>
          <w:tcPr>
            <w:tcW w:w="264" w:type="pct"/>
            <w:shd w:val="clear" w:color="auto" w:fill="auto"/>
          </w:tcPr>
          <w:p w14:paraId="7230C6CD" w14:textId="77777777" w:rsidR="00BA674E" w:rsidRPr="00345182" w:rsidRDefault="00BA674E" w:rsidP="0041604E">
            <w:pPr>
              <w:pStyle w:val="TextCuadro"/>
              <w:rPr>
                <w:rFonts w:ascii="Calibri" w:eastAsia="Calibri" w:hAnsi="Calibri" w:cs="Calibri"/>
                <w:sz w:val="22"/>
                <w:szCs w:val="22"/>
                <w:lang w:val="en-GB"/>
              </w:rPr>
            </w:pPr>
          </w:p>
        </w:tc>
        <w:tc>
          <w:tcPr>
            <w:tcW w:w="327" w:type="pct"/>
            <w:shd w:val="clear" w:color="auto" w:fill="auto"/>
          </w:tcPr>
          <w:p w14:paraId="54478E06"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58205737" w14:textId="77777777" w:rsidR="00BA674E" w:rsidRPr="00345182" w:rsidRDefault="00BA674E" w:rsidP="0041604E">
            <w:pPr>
              <w:pStyle w:val="TextCuadro"/>
              <w:rPr>
                <w:rFonts w:ascii="Calibri" w:eastAsia="Calibri" w:hAnsi="Calibri" w:cs="Calibri"/>
                <w:sz w:val="22"/>
                <w:szCs w:val="22"/>
                <w:lang w:val="en-GB"/>
              </w:rPr>
            </w:pPr>
          </w:p>
          <w:p w14:paraId="6BBECD6B" w14:textId="77777777" w:rsidR="00BA674E" w:rsidRPr="00345182" w:rsidRDefault="00BA674E" w:rsidP="0041604E">
            <w:pPr>
              <w:pStyle w:val="TextCuadro"/>
              <w:rPr>
                <w:rFonts w:ascii="Calibri" w:eastAsia="Calibri" w:hAnsi="Calibri" w:cs="Calibri"/>
                <w:sz w:val="30"/>
                <w:szCs w:val="30"/>
                <w:lang w:val="en-GB"/>
              </w:rPr>
            </w:pPr>
          </w:p>
          <w:p w14:paraId="11DB660E"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r>
      <w:tr w:rsidR="00BA674E" w:rsidRPr="00345182" w14:paraId="54259C39" w14:textId="77777777" w:rsidTr="007A263D">
        <w:trPr>
          <w:trHeight w:val="227"/>
        </w:trPr>
        <w:tc>
          <w:tcPr>
            <w:tcW w:w="898" w:type="pct"/>
            <w:vMerge/>
            <w:shd w:val="clear" w:color="auto" w:fill="auto"/>
          </w:tcPr>
          <w:p w14:paraId="3A86E18E" w14:textId="77777777" w:rsidR="00BA674E" w:rsidRPr="00345182" w:rsidRDefault="00BA674E" w:rsidP="0041604E">
            <w:pPr>
              <w:pStyle w:val="TextCuadro"/>
              <w:rPr>
                <w:rFonts w:ascii="Calibri" w:eastAsia="Calibri" w:hAnsi="Calibri" w:cs="Calibri"/>
                <w:lang w:val="en-GB"/>
              </w:rPr>
            </w:pPr>
          </w:p>
        </w:tc>
        <w:tc>
          <w:tcPr>
            <w:tcW w:w="1020" w:type="pct"/>
            <w:vMerge/>
            <w:shd w:val="clear" w:color="auto" w:fill="auto"/>
          </w:tcPr>
          <w:p w14:paraId="6387DC07" w14:textId="77777777" w:rsidR="00BA674E" w:rsidRPr="00345182" w:rsidRDefault="00BA674E" w:rsidP="0041604E">
            <w:pPr>
              <w:pStyle w:val="TextCuadro"/>
              <w:rPr>
                <w:rFonts w:ascii="Calibri" w:eastAsia="Calibri" w:hAnsi="Calibri" w:cs="Calibri"/>
                <w:lang w:val="en-GB"/>
              </w:rPr>
            </w:pPr>
          </w:p>
        </w:tc>
        <w:tc>
          <w:tcPr>
            <w:tcW w:w="2162" w:type="pct"/>
            <w:shd w:val="clear" w:color="auto" w:fill="auto"/>
          </w:tcPr>
          <w:p w14:paraId="6E10D168" w14:textId="77777777" w:rsidR="00BA674E" w:rsidRPr="00345182" w:rsidRDefault="00454070" w:rsidP="0041604E">
            <w:pPr>
              <w:pStyle w:val="TextCuadro"/>
              <w:rPr>
                <w:lang w:val="en-GB"/>
              </w:rPr>
            </w:pPr>
            <w:r w:rsidRPr="00345182">
              <w:rPr>
                <w:lang w:val="en-GB"/>
              </w:rPr>
              <w:t>Is the confidentiality of the information collected protected?</w:t>
            </w:r>
          </w:p>
        </w:tc>
        <w:tc>
          <w:tcPr>
            <w:tcW w:w="264" w:type="pct"/>
            <w:shd w:val="clear" w:color="auto" w:fill="auto"/>
          </w:tcPr>
          <w:p w14:paraId="163E6CF5" w14:textId="77777777" w:rsidR="00BA674E" w:rsidRPr="00345182" w:rsidRDefault="00BA674E" w:rsidP="0041604E">
            <w:pPr>
              <w:pStyle w:val="TextCuadro"/>
              <w:rPr>
                <w:rFonts w:ascii="Calibri" w:eastAsia="Calibri" w:hAnsi="Calibri" w:cs="Calibri"/>
                <w:lang w:val="en-GB"/>
              </w:rPr>
            </w:pPr>
          </w:p>
          <w:p w14:paraId="73E6B550"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c>
          <w:tcPr>
            <w:tcW w:w="327" w:type="pct"/>
            <w:shd w:val="clear" w:color="auto" w:fill="auto"/>
          </w:tcPr>
          <w:p w14:paraId="74C6B4BF"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0610F8CE" w14:textId="77777777" w:rsidR="00BA674E" w:rsidRPr="00345182" w:rsidRDefault="00BA674E" w:rsidP="0041604E">
            <w:pPr>
              <w:pStyle w:val="TextCuadro"/>
              <w:rPr>
                <w:rFonts w:ascii="Calibri" w:eastAsia="Calibri" w:hAnsi="Calibri" w:cs="Calibri"/>
                <w:sz w:val="22"/>
                <w:szCs w:val="22"/>
                <w:lang w:val="en-GB"/>
              </w:rPr>
            </w:pPr>
          </w:p>
        </w:tc>
      </w:tr>
      <w:tr w:rsidR="00BA674E" w:rsidRPr="00345182" w14:paraId="268AB87F" w14:textId="77777777" w:rsidTr="007A263D">
        <w:trPr>
          <w:trHeight w:val="227"/>
        </w:trPr>
        <w:tc>
          <w:tcPr>
            <w:tcW w:w="898" w:type="pct"/>
            <w:vMerge/>
            <w:shd w:val="clear" w:color="auto" w:fill="auto"/>
          </w:tcPr>
          <w:p w14:paraId="41E7290C" w14:textId="77777777" w:rsidR="00BA674E" w:rsidRPr="00345182" w:rsidRDefault="00BA674E" w:rsidP="0041604E">
            <w:pPr>
              <w:pStyle w:val="TextCuadro"/>
              <w:rPr>
                <w:rFonts w:ascii="Calibri" w:eastAsia="Calibri" w:hAnsi="Calibri" w:cs="Calibri"/>
                <w:sz w:val="22"/>
                <w:szCs w:val="22"/>
                <w:lang w:val="en-GB"/>
              </w:rPr>
            </w:pPr>
          </w:p>
        </w:tc>
        <w:tc>
          <w:tcPr>
            <w:tcW w:w="1020" w:type="pct"/>
            <w:vMerge/>
            <w:shd w:val="clear" w:color="auto" w:fill="auto"/>
          </w:tcPr>
          <w:p w14:paraId="5C1E923E" w14:textId="77777777" w:rsidR="00BA674E" w:rsidRPr="00345182" w:rsidRDefault="00BA674E" w:rsidP="0041604E">
            <w:pPr>
              <w:pStyle w:val="TextCuadro"/>
              <w:rPr>
                <w:rFonts w:ascii="Calibri" w:eastAsia="Calibri" w:hAnsi="Calibri" w:cs="Calibri"/>
                <w:sz w:val="22"/>
                <w:szCs w:val="22"/>
                <w:lang w:val="en-GB"/>
              </w:rPr>
            </w:pPr>
          </w:p>
        </w:tc>
        <w:tc>
          <w:tcPr>
            <w:tcW w:w="2162" w:type="pct"/>
            <w:shd w:val="clear" w:color="auto" w:fill="auto"/>
          </w:tcPr>
          <w:p w14:paraId="0E7C60A4" w14:textId="77777777" w:rsidR="00BA674E" w:rsidRPr="00345182" w:rsidRDefault="00454070" w:rsidP="0041604E">
            <w:pPr>
              <w:pStyle w:val="TextCuadro"/>
              <w:rPr>
                <w:lang w:val="en-GB"/>
              </w:rPr>
            </w:pPr>
            <w:r w:rsidRPr="00345182">
              <w:rPr>
                <w:lang w:val="en-GB"/>
              </w:rPr>
              <w:t>Is the anonymity of the participants guaranteed?</w:t>
            </w:r>
          </w:p>
        </w:tc>
        <w:tc>
          <w:tcPr>
            <w:tcW w:w="264" w:type="pct"/>
            <w:shd w:val="clear" w:color="auto" w:fill="auto"/>
          </w:tcPr>
          <w:p w14:paraId="3912D86D"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c>
          <w:tcPr>
            <w:tcW w:w="327" w:type="pct"/>
            <w:shd w:val="clear" w:color="auto" w:fill="auto"/>
          </w:tcPr>
          <w:p w14:paraId="23059EBF"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29A7D45D" w14:textId="77777777" w:rsidR="00BA674E" w:rsidRPr="00345182" w:rsidRDefault="00BA674E" w:rsidP="0041604E">
            <w:pPr>
              <w:pStyle w:val="TextCuadro"/>
              <w:rPr>
                <w:rFonts w:ascii="Calibri" w:eastAsia="Calibri" w:hAnsi="Calibri" w:cs="Calibri"/>
                <w:sz w:val="22"/>
                <w:szCs w:val="22"/>
                <w:lang w:val="en-GB"/>
              </w:rPr>
            </w:pPr>
          </w:p>
        </w:tc>
      </w:tr>
      <w:tr w:rsidR="00BA674E" w:rsidRPr="00345182" w14:paraId="6A7BBB78" w14:textId="77777777" w:rsidTr="007A263D">
        <w:trPr>
          <w:trHeight w:val="227"/>
        </w:trPr>
        <w:tc>
          <w:tcPr>
            <w:tcW w:w="898" w:type="pct"/>
            <w:vMerge w:val="restart"/>
            <w:shd w:val="clear" w:color="auto" w:fill="auto"/>
          </w:tcPr>
          <w:p w14:paraId="32D4A945" w14:textId="77777777" w:rsidR="00BA674E" w:rsidRPr="00345182" w:rsidRDefault="00BA674E" w:rsidP="003412FB">
            <w:pPr>
              <w:pStyle w:val="TextCuadro"/>
              <w:rPr>
                <w:lang w:val="en-GB"/>
              </w:rPr>
            </w:pPr>
          </w:p>
          <w:p w14:paraId="6057E68B" w14:textId="77777777" w:rsidR="00BA674E" w:rsidRPr="00345182" w:rsidRDefault="00454070" w:rsidP="0041604E">
            <w:pPr>
              <w:pStyle w:val="TextCuadro"/>
              <w:rPr>
                <w:sz w:val="22"/>
                <w:szCs w:val="22"/>
                <w:lang w:val="en-GB"/>
              </w:rPr>
            </w:pPr>
            <w:r w:rsidRPr="00345182">
              <w:rPr>
                <w:lang w:val="en-GB"/>
              </w:rPr>
              <w:t>PROTECTIO N</w:t>
            </w:r>
          </w:p>
        </w:tc>
        <w:tc>
          <w:tcPr>
            <w:tcW w:w="1020" w:type="pct"/>
            <w:vMerge w:val="restart"/>
            <w:shd w:val="clear" w:color="auto" w:fill="auto"/>
          </w:tcPr>
          <w:p w14:paraId="1CF81E84" w14:textId="77777777" w:rsidR="00BA674E" w:rsidRPr="00345182" w:rsidRDefault="00BA674E" w:rsidP="0041604E">
            <w:pPr>
              <w:pStyle w:val="TextCuadro"/>
              <w:rPr>
                <w:lang w:val="en-GB"/>
              </w:rPr>
            </w:pPr>
          </w:p>
          <w:p w14:paraId="75B77150" w14:textId="77777777" w:rsidR="00BA674E" w:rsidRPr="00345182" w:rsidRDefault="00454070" w:rsidP="0041604E">
            <w:pPr>
              <w:pStyle w:val="TextCuadro"/>
              <w:rPr>
                <w:sz w:val="22"/>
                <w:szCs w:val="22"/>
                <w:lang w:val="en-GB"/>
              </w:rPr>
            </w:pPr>
            <w:r w:rsidRPr="00345182">
              <w:rPr>
                <w:lang w:val="en-GB"/>
              </w:rPr>
              <w:t>Information protection mechanisms</w:t>
            </w:r>
          </w:p>
        </w:tc>
        <w:tc>
          <w:tcPr>
            <w:tcW w:w="2162" w:type="pct"/>
            <w:shd w:val="clear" w:color="auto" w:fill="auto"/>
          </w:tcPr>
          <w:p w14:paraId="1982EF38" w14:textId="77777777" w:rsidR="00BA674E" w:rsidRPr="00345182" w:rsidRDefault="00454070" w:rsidP="0041604E">
            <w:pPr>
              <w:pStyle w:val="TextCuadro"/>
              <w:rPr>
                <w:lang w:val="en-GB"/>
              </w:rPr>
            </w:pPr>
            <w:r w:rsidRPr="00345182">
              <w:rPr>
                <w:lang w:val="en-GB"/>
              </w:rPr>
              <w:t>Does the study describe the procedures for collecting the information?</w:t>
            </w:r>
          </w:p>
        </w:tc>
        <w:tc>
          <w:tcPr>
            <w:tcW w:w="264" w:type="pct"/>
            <w:shd w:val="clear" w:color="auto" w:fill="auto"/>
          </w:tcPr>
          <w:p w14:paraId="4F1FF336" w14:textId="77777777" w:rsidR="00BA674E" w:rsidRPr="00345182" w:rsidRDefault="00BA674E" w:rsidP="0041604E">
            <w:pPr>
              <w:pStyle w:val="TextCuadro"/>
              <w:rPr>
                <w:rFonts w:ascii="Calibri" w:eastAsia="Calibri" w:hAnsi="Calibri" w:cs="Calibri"/>
                <w:lang w:val="en-GB"/>
              </w:rPr>
            </w:pPr>
          </w:p>
          <w:p w14:paraId="17C23D7B"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c>
          <w:tcPr>
            <w:tcW w:w="327" w:type="pct"/>
            <w:shd w:val="clear" w:color="auto" w:fill="auto"/>
          </w:tcPr>
          <w:p w14:paraId="11BD4984"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25B9F86A" w14:textId="77777777" w:rsidR="00BA674E" w:rsidRPr="00345182" w:rsidRDefault="00BA674E" w:rsidP="0041604E">
            <w:pPr>
              <w:pStyle w:val="TextCuadro"/>
              <w:rPr>
                <w:rFonts w:ascii="Calibri" w:eastAsia="Calibri" w:hAnsi="Calibri" w:cs="Calibri"/>
                <w:sz w:val="22"/>
                <w:szCs w:val="22"/>
                <w:lang w:val="en-GB"/>
              </w:rPr>
            </w:pPr>
          </w:p>
        </w:tc>
      </w:tr>
      <w:tr w:rsidR="00BA674E" w:rsidRPr="00345182" w14:paraId="62904363" w14:textId="77777777" w:rsidTr="007A263D">
        <w:trPr>
          <w:trHeight w:val="227"/>
        </w:trPr>
        <w:tc>
          <w:tcPr>
            <w:tcW w:w="898" w:type="pct"/>
            <w:vMerge/>
            <w:shd w:val="clear" w:color="auto" w:fill="auto"/>
          </w:tcPr>
          <w:p w14:paraId="27D3D6F1" w14:textId="77777777" w:rsidR="00BA674E" w:rsidRPr="00345182" w:rsidRDefault="00BA674E" w:rsidP="0041604E">
            <w:pPr>
              <w:pStyle w:val="TextCuadro"/>
              <w:rPr>
                <w:rFonts w:ascii="Calibri" w:eastAsia="Calibri" w:hAnsi="Calibri" w:cs="Calibri"/>
                <w:sz w:val="22"/>
                <w:szCs w:val="22"/>
                <w:lang w:val="en-GB"/>
              </w:rPr>
            </w:pPr>
          </w:p>
        </w:tc>
        <w:tc>
          <w:tcPr>
            <w:tcW w:w="1020" w:type="pct"/>
            <w:vMerge/>
            <w:shd w:val="clear" w:color="auto" w:fill="auto"/>
          </w:tcPr>
          <w:p w14:paraId="04E9A80E" w14:textId="77777777" w:rsidR="00BA674E" w:rsidRPr="00345182" w:rsidRDefault="00BA674E" w:rsidP="0041604E">
            <w:pPr>
              <w:pStyle w:val="TextCuadro"/>
              <w:rPr>
                <w:rFonts w:ascii="Calibri" w:eastAsia="Calibri" w:hAnsi="Calibri" w:cs="Calibri"/>
                <w:sz w:val="22"/>
                <w:szCs w:val="22"/>
                <w:lang w:val="en-GB"/>
              </w:rPr>
            </w:pPr>
          </w:p>
        </w:tc>
        <w:tc>
          <w:tcPr>
            <w:tcW w:w="2162" w:type="pct"/>
            <w:shd w:val="clear" w:color="auto" w:fill="auto"/>
          </w:tcPr>
          <w:p w14:paraId="12E0E606" w14:textId="77777777" w:rsidR="00BA674E" w:rsidRPr="00345182" w:rsidRDefault="00454070" w:rsidP="0041604E">
            <w:pPr>
              <w:pStyle w:val="TextCuadro"/>
              <w:rPr>
                <w:lang w:val="en-GB"/>
              </w:rPr>
            </w:pPr>
            <w:r w:rsidRPr="00345182">
              <w:rPr>
                <w:lang w:val="en-GB"/>
              </w:rPr>
              <w:t>Is there evidence of ways to protect the information received and the one resulting of the investigation?</w:t>
            </w:r>
          </w:p>
        </w:tc>
        <w:tc>
          <w:tcPr>
            <w:tcW w:w="264" w:type="pct"/>
            <w:shd w:val="clear" w:color="auto" w:fill="auto"/>
          </w:tcPr>
          <w:p w14:paraId="58E52BDA" w14:textId="77777777" w:rsidR="00BA674E" w:rsidRPr="00345182" w:rsidRDefault="00BA674E" w:rsidP="003412FB">
            <w:pPr>
              <w:pStyle w:val="TextCuadro"/>
              <w:rPr>
                <w:rFonts w:eastAsia="Calibri"/>
                <w:lang w:val="en-GB"/>
              </w:rPr>
            </w:pPr>
          </w:p>
          <w:p w14:paraId="6AD02275"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c>
          <w:tcPr>
            <w:tcW w:w="327" w:type="pct"/>
            <w:shd w:val="clear" w:color="auto" w:fill="auto"/>
          </w:tcPr>
          <w:p w14:paraId="4DC6E1A8"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61CBCD4F" w14:textId="77777777" w:rsidR="00BA674E" w:rsidRPr="00345182" w:rsidRDefault="00BA674E" w:rsidP="0041604E">
            <w:pPr>
              <w:pStyle w:val="TextCuadro"/>
              <w:rPr>
                <w:rFonts w:ascii="Calibri" w:eastAsia="Calibri" w:hAnsi="Calibri" w:cs="Calibri"/>
                <w:sz w:val="22"/>
                <w:szCs w:val="22"/>
                <w:lang w:val="en-GB"/>
              </w:rPr>
            </w:pPr>
          </w:p>
        </w:tc>
      </w:tr>
      <w:tr w:rsidR="00BA674E" w:rsidRPr="00345182" w14:paraId="2D37600F" w14:textId="77777777" w:rsidTr="007A263D">
        <w:trPr>
          <w:trHeight w:val="227"/>
        </w:trPr>
        <w:tc>
          <w:tcPr>
            <w:tcW w:w="898" w:type="pct"/>
            <w:shd w:val="clear" w:color="auto" w:fill="auto"/>
          </w:tcPr>
          <w:p w14:paraId="53761830" w14:textId="77777777" w:rsidR="00BA674E" w:rsidRPr="00345182" w:rsidRDefault="00454070" w:rsidP="0041604E">
            <w:pPr>
              <w:pStyle w:val="TextCuadro"/>
              <w:rPr>
                <w:rFonts w:ascii="Calibri" w:eastAsia="Calibri" w:hAnsi="Calibri" w:cs="Calibri"/>
                <w:sz w:val="22"/>
                <w:szCs w:val="22"/>
                <w:lang w:val="en-GB"/>
              </w:rPr>
            </w:pPr>
            <w:r w:rsidRPr="00345182">
              <w:rPr>
                <w:rFonts w:ascii="Calibri" w:eastAsia="Calibri" w:hAnsi="Calibri" w:cs="Calibri"/>
                <w:sz w:val="22"/>
                <w:szCs w:val="22"/>
                <w:lang w:val="en-GB"/>
              </w:rPr>
              <w:t>ENVIROMEN T</w:t>
            </w:r>
          </w:p>
        </w:tc>
        <w:tc>
          <w:tcPr>
            <w:tcW w:w="1020" w:type="pct"/>
            <w:shd w:val="clear" w:color="auto" w:fill="auto"/>
          </w:tcPr>
          <w:p w14:paraId="748AC080" w14:textId="77777777" w:rsidR="00BA674E" w:rsidRPr="00345182" w:rsidRDefault="00BA674E" w:rsidP="0041604E">
            <w:pPr>
              <w:pStyle w:val="TextCuadro"/>
              <w:rPr>
                <w:rFonts w:ascii="Calibri" w:eastAsia="Calibri" w:hAnsi="Calibri" w:cs="Calibri"/>
                <w:sz w:val="22"/>
                <w:szCs w:val="22"/>
                <w:lang w:val="en-GB"/>
              </w:rPr>
            </w:pPr>
          </w:p>
        </w:tc>
        <w:tc>
          <w:tcPr>
            <w:tcW w:w="2162" w:type="pct"/>
            <w:shd w:val="clear" w:color="auto" w:fill="auto"/>
          </w:tcPr>
          <w:p w14:paraId="6DBEFCBD" w14:textId="77777777" w:rsidR="00BA674E" w:rsidRPr="00345182" w:rsidRDefault="00454070" w:rsidP="0041604E">
            <w:pPr>
              <w:pStyle w:val="TextCuadro"/>
              <w:rPr>
                <w:lang w:val="en-GB"/>
              </w:rPr>
            </w:pPr>
            <w:r w:rsidRPr="00345182">
              <w:rPr>
                <w:lang w:val="en-GB"/>
              </w:rPr>
              <w:t>Does it show respect for the environment?</w:t>
            </w:r>
          </w:p>
        </w:tc>
        <w:tc>
          <w:tcPr>
            <w:tcW w:w="264" w:type="pct"/>
            <w:shd w:val="clear" w:color="auto" w:fill="auto"/>
          </w:tcPr>
          <w:p w14:paraId="52F2CC5B" w14:textId="77777777" w:rsidR="00BA674E" w:rsidRPr="00345182" w:rsidRDefault="00BA674E" w:rsidP="0041604E">
            <w:pPr>
              <w:pStyle w:val="TextCuadro"/>
              <w:rPr>
                <w:rFonts w:ascii="Calibri" w:eastAsia="Calibri" w:hAnsi="Calibri" w:cs="Calibri"/>
                <w:sz w:val="22"/>
                <w:szCs w:val="22"/>
                <w:lang w:val="en-GB"/>
              </w:rPr>
            </w:pPr>
          </w:p>
        </w:tc>
        <w:tc>
          <w:tcPr>
            <w:tcW w:w="327" w:type="pct"/>
            <w:shd w:val="clear" w:color="auto" w:fill="auto"/>
          </w:tcPr>
          <w:p w14:paraId="479695E6"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108DDBD6"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r>
    </w:tbl>
    <w:p w14:paraId="406CE595" w14:textId="77777777" w:rsidR="00BA674E" w:rsidRPr="00345182" w:rsidRDefault="00BA674E">
      <w:pPr>
        <w:pStyle w:val="Normal1"/>
      </w:pPr>
    </w:p>
    <w:tbl>
      <w:tblPr>
        <w:tblStyle w:val="aff4"/>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664"/>
        <w:gridCol w:w="1892"/>
        <w:gridCol w:w="4027"/>
        <w:gridCol w:w="562"/>
        <w:gridCol w:w="598"/>
        <w:gridCol w:w="602"/>
      </w:tblGrid>
      <w:tr w:rsidR="00BA674E" w:rsidRPr="00345182" w14:paraId="7FEBB358" w14:textId="77777777" w:rsidTr="007A263D">
        <w:trPr>
          <w:trHeight w:val="227"/>
        </w:trPr>
        <w:tc>
          <w:tcPr>
            <w:tcW w:w="898" w:type="pct"/>
            <w:vMerge w:val="restart"/>
            <w:shd w:val="clear" w:color="auto" w:fill="auto"/>
          </w:tcPr>
          <w:p w14:paraId="2CB05F92" w14:textId="77777777" w:rsidR="00BA674E" w:rsidRPr="00345182" w:rsidRDefault="00BA674E" w:rsidP="0041604E">
            <w:pPr>
              <w:pStyle w:val="TextCuadro"/>
              <w:rPr>
                <w:lang w:val="en-GB"/>
              </w:rPr>
            </w:pPr>
          </w:p>
          <w:p w14:paraId="054F20BC" w14:textId="77777777" w:rsidR="00BA674E" w:rsidRPr="00345182" w:rsidRDefault="00454070" w:rsidP="0041604E">
            <w:pPr>
              <w:pStyle w:val="TextCuadro"/>
              <w:rPr>
                <w:b/>
                <w:lang w:val="en-GB"/>
              </w:rPr>
            </w:pPr>
            <w:r w:rsidRPr="00345182">
              <w:rPr>
                <w:b/>
                <w:lang w:val="en-GB"/>
              </w:rPr>
              <w:t>Category</w:t>
            </w:r>
          </w:p>
        </w:tc>
        <w:tc>
          <w:tcPr>
            <w:tcW w:w="1020" w:type="pct"/>
            <w:vMerge w:val="restart"/>
            <w:shd w:val="clear" w:color="auto" w:fill="auto"/>
          </w:tcPr>
          <w:p w14:paraId="47A784B8" w14:textId="77777777" w:rsidR="00BA674E" w:rsidRPr="00345182" w:rsidRDefault="00BA674E" w:rsidP="0041604E">
            <w:pPr>
              <w:pStyle w:val="TextCuadro"/>
              <w:rPr>
                <w:sz w:val="24"/>
                <w:szCs w:val="24"/>
                <w:lang w:val="en-GB"/>
              </w:rPr>
            </w:pPr>
          </w:p>
          <w:p w14:paraId="009B5812" w14:textId="77777777" w:rsidR="00BA674E" w:rsidRPr="00345182" w:rsidRDefault="00454070" w:rsidP="0041604E">
            <w:pPr>
              <w:pStyle w:val="TextCuadro"/>
              <w:rPr>
                <w:sz w:val="22"/>
                <w:szCs w:val="22"/>
                <w:lang w:val="en-GB"/>
              </w:rPr>
            </w:pPr>
            <w:r w:rsidRPr="00345182">
              <w:rPr>
                <w:b/>
                <w:lang w:val="en-GB"/>
              </w:rPr>
              <w:t>Considerations</w:t>
            </w:r>
          </w:p>
        </w:tc>
        <w:tc>
          <w:tcPr>
            <w:tcW w:w="2162" w:type="pct"/>
            <w:vMerge w:val="restart"/>
            <w:shd w:val="clear" w:color="auto" w:fill="auto"/>
          </w:tcPr>
          <w:p w14:paraId="628E5A1E" w14:textId="77777777" w:rsidR="00BA674E" w:rsidRPr="00345182" w:rsidRDefault="00BA674E" w:rsidP="0041604E">
            <w:pPr>
              <w:pStyle w:val="TextCuadro"/>
              <w:rPr>
                <w:lang w:val="en-GB"/>
              </w:rPr>
            </w:pPr>
          </w:p>
          <w:p w14:paraId="0A2417DB" w14:textId="77777777" w:rsidR="00BA674E" w:rsidRPr="00345182" w:rsidRDefault="00454070" w:rsidP="0041604E">
            <w:pPr>
              <w:pStyle w:val="TextCuadro"/>
              <w:rPr>
                <w:b/>
                <w:lang w:val="en-GB"/>
              </w:rPr>
            </w:pPr>
            <w:r w:rsidRPr="00345182">
              <w:rPr>
                <w:b/>
                <w:lang w:val="en-GB"/>
              </w:rPr>
              <w:t>Guiding Question</w:t>
            </w:r>
          </w:p>
        </w:tc>
        <w:tc>
          <w:tcPr>
            <w:tcW w:w="920" w:type="pct"/>
            <w:gridSpan w:val="3"/>
            <w:shd w:val="clear" w:color="auto" w:fill="auto"/>
          </w:tcPr>
          <w:p w14:paraId="25B3DB2A" w14:textId="77777777" w:rsidR="00BA674E" w:rsidRPr="00345182" w:rsidRDefault="00454070" w:rsidP="0041604E">
            <w:pPr>
              <w:pStyle w:val="TextCuadro"/>
              <w:rPr>
                <w:b/>
                <w:lang w:val="en-GB"/>
              </w:rPr>
            </w:pPr>
            <w:r w:rsidRPr="00345182">
              <w:rPr>
                <w:b/>
                <w:lang w:val="en-GB"/>
              </w:rPr>
              <w:t>Evidence</w:t>
            </w:r>
          </w:p>
        </w:tc>
      </w:tr>
      <w:tr w:rsidR="00BA674E" w:rsidRPr="00345182" w14:paraId="2203531E" w14:textId="77777777" w:rsidTr="007A263D">
        <w:trPr>
          <w:trHeight w:val="227"/>
        </w:trPr>
        <w:tc>
          <w:tcPr>
            <w:tcW w:w="898" w:type="pct"/>
            <w:vMerge/>
            <w:shd w:val="clear" w:color="auto" w:fill="auto"/>
          </w:tcPr>
          <w:p w14:paraId="104C360D" w14:textId="77777777" w:rsidR="00BA674E" w:rsidRPr="00345182" w:rsidRDefault="00BA674E" w:rsidP="0041604E">
            <w:pPr>
              <w:pStyle w:val="TextCuadro"/>
              <w:rPr>
                <w:b/>
                <w:lang w:val="en-GB"/>
              </w:rPr>
            </w:pPr>
          </w:p>
        </w:tc>
        <w:tc>
          <w:tcPr>
            <w:tcW w:w="1020" w:type="pct"/>
            <w:vMerge/>
            <w:shd w:val="clear" w:color="auto" w:fill="auto"/>
          </w:tcPr>
          <w:p w14:paraId="56C24698" w14:textId="77777777" w:rsidR="00BA674E" w:rsidRPr="00345182" w:rsidRDefault="00BA674E" w:rsidP="0041604E">
            <w:pPr>
              <w:pStyle w:val="TextCuadro"/>
              <w:rPr>
                <w:b/>
                <w:lang w:val="en-GB"/>
              </w:rPr>
            </w:pPr>
          </w:p>
        </w:tc>
        <w:tc>
          <w:tcPr>
            <w:tcW w:w="2162" w:type="pct"/>
            <w:vMerge/>
            <w:shd w:val="clear" w:color="auto" w:fill="auto"/>
          </w:tcPr>
          <w:p w14:paraId="761B260F" w14:textId="77777777" w:rsidR="00BA674E" w:rsidRPr="00345182" w:rsidRDefault="00BA674E" w:rsidP="0041604E">
            <w:pPr>
              <w:pStyle w:val="TextCuadro"/>
              <w:rPr>
                <w:b/>
                <w:lang w:val="en-GB"/>
              </w:rPr>
            </w:pPr>
          </w:p>
        </w:tc>
        <w:tc>
          <w:tcPr>
            <w:tcW w:w="264" w:type="pct"/>
            <w:shd w:val="clear" w:color="auto" w:fill="auto"/>
          </w:tcPr>
          <w:p w14:paraId="0A8FFC6C" w14:textId="77777777" w:rsidR="00BA674E" w:rsidRPr="00345182" w:rsidRDefault="00454070" w:rsidP="0041604E">
            <w:pPr>
              <w:pStyle w:val="TextCuadro"/>
              <w:rPr>
                <w:rFonts w:ascii="Calibri" w:eastAsia="Calibri" w:hAnsi="Calibri" w:cs="Calibri"/>
                <w:sz w:val="22"/>
                <w:szCs w:val="22"/>
                <w:lang w:val="en-GB"/>
              </w:rPr>
            </w:pPr>
            <w:r w:rsidRPr="00345182">
              <w:rPr>
                <w:rFonts w:ascii="Calibri" w:eastAsia="Calibri" w:hAnsi="Calibri" w:cs="Calibri"/>
                <w:b/>
                <w:sz w:val="24"/>
                <w:szCs w:val="24"/>
                <w:lang w:val="en-GB"/>
              </w:rPr>
              <w:t>YES</w:t>
            </w:r>
          </w:p>
        </w:tc>
        <w:tc>
          <w:tcPr>
            <w:tcW w:w="327" w:type="pct"/>
            <w:shd w:val="clear" w:color="auto" w:fill="auto"/>
          </w:tcPr>
          <w:p w14:paraId="50D36F29" w14:textId="77777777" w:rsidR="00BA674E" w:rsidRPr="00345182" w:rsidRDefault="00454070" w:rsidP="0041604E">
            <w:pPr>
              <w:pStyle w:val="TextCuadro"/>
              <w:rPr>
                <w:b/>
                <w:sz w:val="24"/>
                <w:szCs w:val="24"/>
                <w:lang w:val="en-GB"/>
              </w:rPr>
            </w:pPr>
            <w:r w:rsidRPr="00345182">
              <w:rPr>
                <w:b/>
                <w:sz w:val="24"/>
                <w:szCs w:val="24"/>
                <w:lang w:val="en-GB"/>
              </w:rPr>
              <w:t>NO</w:t>
            </w:r>
          </w:p>
        </w:tc>
        <w:tc>
          <w:tcPr>
            <w:tcW w:w="330" w:type="pct"/>
            <w:shd w:val="clear" w:color="auto" w:fill="auto"/>
          </w:tcPr>
          <w:p w14:paraId="5A5C4D03" w14:textId="77777777" w:rsidR="00BA674E" w:rsidRPr="00345182" w:rsidRDefault="00454070" w:rsidP="0041604E">
            <w:pPr>
              <w:pStyle w:val="TextCuadro"/>
              <w:rPr>
                <w:b/>
                <w:sz w:val="24"/>
                <w:szCs w:val="24"/>
                <w:lang w:val="en-GB"/>
              </w:rPr>
            </w:pPr>
            <w:r w:rsidRPr="00345182">
              <w:rPr>
                <w:b/>
                <w:sz w:val="24"/>
                <w:szCs w:val="24"/>
                <w:lang w:val="en-GB"/>
              </w:rPr>
              <w:t>D/A</w:t>
            </w:r>
          </w:p>
        </w:tc>
      </w:tr>
      <w:tr w:rsidR="00BA674E" w:rsidRPr="00345182" w14:paraId="2BB4F17F" w14:textId="77777777" w:rsidTr="007A263D">
        <w:trPr>
          <w:trHeight w:val="227"/>
        </w:trPr>
        <w:tc>
          <w:tcPr>
            <w:tcW w:w="898" w:type="pct"/>
            <w:vMerge/>
            <w:shd w:val="clear" w:color="auto" w:fill="auto"/>
          </w:tcPr>
          <w:p w14:paraId="7498765E" w14:textId="77777777" w:rsidR="00BA674E" w:rsidRPr="00345182" w:rsidRDefault="00BA674E" w:rsidP="0041604E">
            <w:pPr>
              <w:pStyle w:val="TextCuadro"/>
              <w:rPr>
                <w:b/>
                <w:sz w:val="24"/>
                <w:szCs w:val="24"/>
                <w:lang w:val="en-GB"/>
              </w:rPr>
            </w:pPr>
          </w:p>
        </w:tc>
        <w:tc>
          <w:tcPr>
            <w:tcW w:w="1020" w:type="pct"/>
            <w:shd w:val="clear" w:color="auto" w:fill="auto"/>
          </w:tcPr>
          <w:p w14:paraId="1801F780" w14:textId="4B5A59CD" w:rsidR="00BA674E" w:rsidRPr="00345182" w:rsidRDefault="00454070" w:rsidP="0041604E">
            <w:pPr>
              <w:pStyle w:val="TextCuadro"/>
              <w:rPr>
                <w:rFonts w:ascii="Calibri" w:eastAsia="Calibri" w:hAnsi="Calibri" w:cs="Calibri"/>
                <w:sz w:val="22"/>
                <w:szCs w:val="22"/>
                <w:lang w:val="en-GB"/>
              </w:rPr>
            </w:pPr>
            <w:r w:rsidRPr="00345182">
              <w:rPr>
                <w:rFonts w:ascii="Calibri" w:eastAsia="Calibri" w:hAnsi="Calibri" w:cs="Calibri"/>
                <w:sz w:val="22"/>
                <w:szCs w:val="22"/>
                <w:lang w:val="en-GB"/>
              </w:rPr>
              <w:t>Environmental</w:t>
            </w:r>
            <w:r w:rsidR="004A0F33" w:rsidRPr="00345182">
              <w:rPr>
                <w:rFonts w:ascii="Calibri" w:eastAsia="Calibri" w:hAnsi="Calibri" w:cs="Calibri"/>
                <w:sz w:val="22"/>
                <w:szCs w:val="22"/>
                <w:lang w:val="en-GB"/>
              </w:rPr>
              <w:t xml:space="preserve"> </w:t>
            </w:r>
            <w:r w:rsidRPr="00345182">
              <w:rPr>
                <w:rFonts w:ascii="Calibri" w:eastAsia="Calibri" w:hAnsi="Calibri" w:cs="Calibri"/>
                <w:sz w:val="22"/>
                <w:szCs w:val="22"/>
                <w:lang w:val="en-GB"/>
              </w:rPr>
              <w:t>Sensibility</w:t>
            </w:r>
          </w:p>
        </w:tc>
        <w:tc>
          <w:tcPr>
            <w:tcW w:w="2162" w:type="pct"/>
            <w:shd w:val="clear" w:color="auto" w:fill="auto"/>
          </w:tcPr>
          <w:p w14:paraId="1E80AD03" w14:textId="77777777" w:rsidR="00BA674E" w:rsidRPr="00345182" w:rsidRDefault="00454070" w:rsidP="0041604E">
            <w:pPr>
              <w:pStyle w:val="TextCuadro"/>
              <w:rPr>
                <w:lang w:val="en-GB"/>
              </w:rPr>
            </w:pPr>
            <w:r w:rsidRPr="00345182">
              <w:rPr>
                <w:lang w:val="en-GB"/>
              </w:rPr>
              <w:t>Are measures foreseen to minimize risks and to optimize the positive impacts to the environment in case these exist in the study?</w:t>
            </w:r>
          </w:p>
        </w:tc>
        <w:tc>
          <w:tcPr>
            <w:tcW w:w="264" w:type="pct"/>
            <w:shd w:val="clear" w:color="auto" w:fill="auto"/>
          </w:tcPr>
          <w:p w14:paraId="497A18D1" w14:textId="77777777" w:rsidR="00BA674E" w:rsidRPr="00345182" w:rsidRDefault="00BA674E" w:rsidP="0041604E">
            <w:pPr>
              <w:pStyle w:val="TextCuadro"/>
              <w:rPr>
                <w:rFonts w:ascii="Calibri" w:eastAsia="Calibri" w:hAnsi="Calibri" w:cs="Calibri"/>
                <w:sz w:val="22"/>
                <w:szCs w:val="22"/>
                <w:lang w:val="en-GB"/>
              </w:rPr>
            </w:pPr>
          </w:p>
        </w:tc>
        <w:tc>
          <w:tcPr>
            <w:tcW w:w="327" w:type="pct"/>
            <w:shd w:val="clear" w:color="auto" w:fill="auto"/>
          </w:tcPr>
          <w:p w14:paraId="6C16E3C3"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452CA7E0" w14:textId="77777777" w:rsidR="00BA674E" w:rsidRPr="00345182" w:rsidRDefault="00BA674E" w:rsidP="0041604E">
            <w:pPr>
              <w:pStyle w:val="TextCuadro"/>
              <w:rPr>
                <w:rFonts w:ascii="Calibri" w:eastAsia="Calibri" w:hAnsi="Calibri" w:cs="Calibri"/>
                <w:sz w:val="22"/>
                <w:szCs w:val="22"/>
                <w:lang w:val="en-GB"/>
              </w:rPr>
            </w:pPr>
          </w:p>
          <w:p w14:paraId="5D3115EA" w14:textId="77777777" w:rsidR="00BA674E" w:rsidRPr="00345182" w:rsidRDefault="00BA674E" w:rsidP="0041604E">
            <w:pPr>
              <w:pStyle w:val="TextCuadro"/>
              <w:rPr>
                <w:rFonts w:ascii="Calibri" w:eastAsia="Calibri" w:hAnsi="Calibri" w:cs="Calibri"/>
                <w:sz w:val="23"/>
                <w:szCs w:val="23"/>
                <w:lang w:val="en-GB"/>
              </w:rPr>
            </w:pPr>
          </w:p>
          <w:p w14:paraId="3F228E2C"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r>
      <w:tr w:rsidR="00BA674E" w:rsidRPr="00345182" w14:paraId="436A787B" w14:textId="77777777" w:rsidTr="007A263D">
        <w:trPr>
          <w:trHeight w:val="227"/>
        </w:trPr>
        <w:tc>
          <w:tcPr>
            <w:tcW w:w="898" w:type="pct"/>
            <w:vMerge w:val="restart"/>
            <w:shd w:val="clear" w:color="auto" w:fill="auto"/>
          </w:tcPr>
          <w:p w14:paraId="57A161DD" w14:textId="77777777" w:rsidR="00BA674E" w:rsidRPr="00345182" w:rsidRDefault="00BA674E" w:rsidP="003412FB">
            <w:pPr>
              <w:pStyle w:val="TextCuadro"/>
              <w:rPr>
                <w:lang w:val="en-GB"/>
              </w:rPr>
            </w:pPr>
          </w:p>
          <w:p w14:paraId="6534351F" w14:textId="77777777" w:rsidR="00BA674E" w:rsidRPr="00345182" w:rsidRDefault="00BA674E" w:rsidP="003412FB">
            <w:pPr>
              <w:pStyle w:val="TextCuadro"/>
              <w:rPr>
                <w:lang w:val="en-GB"/>
              </w:rPr>
            </w:pPr>
          </w:p>
          <w:p w14:paraId="1EE6DE4D" w14:textId="77777777" w:rsidR="00BA674E" w:rsidRPr="00345182" w:rsidRDefault="00BA674E" w:rsidP="003412FB">
            <w:pPr>
              <w:pStyle w:val="TextCuadro"/>
              <w:rPr>
                <w:lang w:val="en-GB"/>
              </w:rPr>
            </w:pPr>
          </w:p>
          <w:p w14:paraId="19EAE300" w14:textId="77777777" w:rsidR="00BA674E" w:rsidRPr="00345182" w:rsidRDefault="00454070" w:rsidP="0041604E">
            <w:pPr>
              <w:pStyle w:val="TextCuadro"/>
              <w:rPr>
                <w:sz w:val="22"/>
                <w:szCs w:val="22"/>
                <w:lang w:val="en-GB"/>
              </w:rPr>
            </w:pPr>
            <w:r w:rsidRPr="00345182">
              <w:rPr>
                <w:lang w:val="en-GB"/>
              </w:rPr>
              <w:t>ETHICAL LIMITATION S</w:t>
            </w:r>
          </w:p>
        </w:tc>
        <w:tc>
          <w:tcPr>
            <w:tcW w:w="1020" w:type="pct"/>
            <w:vMerge w:val="restart"/>
            <w:shd w:val="clear" w:color="auto" w:fill="auto"/>
          </w:tcPr>
          <w:p w14:paraId="63134539" w14:textId="77777777" w:rsidR="00BA674E" w:rsidRPr="00345182" w:rsidRDefault="00BA674E" w:rsidP="003412FB">
            <w:pPr>
              <w:pStyle w:val="TextCuadro"/>
              <w:rPr>
                <w:lang w:val="en-GB"/>
              </w:rPr>
            </w:pPr>
          </w:p>
          <w:p w14:paraId="75538DD2" w14:textId="77777777" w:rsidR="00BA674E" w:rsidRPr="00345182" w:rsidRDefault="00BA674E" w:rsidP="003412FB">
            <w:pPr>
              <w:pStyle w:val="TextCuadro"/>
              <w:rPr>
                <w:lang w:val="en-GB"/>
              </w:rPr>
            </w:pPr>
          </w:p>
          <w:p w14:paraId="2174A3A2" w14:textId="77777777" w:rsidR="00BA674E" w:rsidRPr="00345182" w:rsidRDefault="00BA674E" w:rsidP="003412FB">
            <w:pPr>
              <w:pStyle w:val="TextCuadro"/>
              <w:rPr>
                <w:lang w:val="en-GB"/>
              </w:rPr>
            </w:pPr>
          </w:p>
          <w:p w14:paraId="12B63886" w14:textId="77777777" w:rsidR="00BA674E" w:rsidRPr="00345182" w:rsidRDefault="00454070" w:rsidP="0041604E">
            <w:pPr>
              <w:pStyle w:val="TextCuadro"/>
              <w:rPr>
                <w:sz w:val="22"/>
                <w:szCs w:val="22"/>
                <w:lang w:val="en-GB"/>
              </w:rPr>
            </w:pPr>
            <w:r w:rsidRPr="00345182">
              <w:rPr>
                <w:lang w:val="en-GB"/>
              </w:rPr>
              <w:t>Ethical aspects section</w:t>
            </w:r>
          </w:p>
        </w:tc>
        <w:tc>
          <w:tcPr>
            <w:tcW w:w="2162" w:type="pct"/>
            <w:shd w:val="clear" w:color="auto" w:fill="auto"/>
          </w:tcPr>
          <w:p w14:paraId="73A328C5" w14:textId="77777777" w:rsidR="00BA674E" w:rsidRPr="00345182" w:rsidRDefault="00454070" w:rsidP="0041604E">
            <w:pPr>
              <w:pStyle w:val="TextCuadro"/>
              <w:rPr>
                <w:lang w:val="en-GB"/>
              </w:rPr>
            </w:pPr>
            <w:r w:rsidRPr="00345182">
              <w:rPr>
                <w:lang w:val="en-GB"/>
              </w:rPr>
              <w:t>Does the project contain the ethical aspects section?</w:t>
            </w:r>
          </w:p>
        </w:tc>
        <w:tc>
          <w:tcPr>
            <w:tcW w:w="264" w:type="pct"/>
            <w:shd w:val="clear" w:color="auto" w:fill="auto"/>
          </w:tcPr>
          <w:p w14:paraId="55600154" w14:textId="77777777" w:rsidR="00BA674E" w:rsidRPr="00345182" w:rsidRDefault="00BA674E" w:rsidP="003412FB">
            <w:pPr>
              <w:pStyle w:val="TextCuadro"/>
              <w:rPr>
                <w:rFonts w:eastAsia="Calibri"/>
                <w:lang w:val="en-GB"/>
              </w:rPr>
            </w:pPr>
          </w:p>
          <w:p w14:paraId="5F1FE5C8"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c>
          <w:tcPr>
            <w:tcW w:w="327" w:type="pct"/>
            <w:shd w:val="clear" w:color="auto" w:fill="auto"/>
          </w:tcPr>
          <w:p w14:paraId="65BF0391"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6BF8D0AD" w14:textId="77777777" w:rsidR="00BA674E" w:rsidRPr="00345182" w:rsidRDefault="00BA674E" w:rsidP="0041604E">
            <w:pPr>
              <w:pStyle w:val="TextCuadro"/>
              <w:rPr>
                <w:rFonts w:ascii="Calibri" w:eastAsia="Calibri" w:hAnsi="Calibri" w:cs="Calibri"/>
                <w:sz w:val="22"/>
                <w:szCs w:val="22"/>
                <w:lang w:val="en-GB"/>
              </w:rPr>
            </w:pPr>
          </w:p>
        </w:tc>
      </w:tr>
      <w:tr w:rsidR="00BA674E" w:rsidRPr="00345182" w14:paraId="0207F9C8" w14:textId="77777777" w:rsidTr="007A263D">
        <w:trPr>
          <w:trHeight w:val="227"/>
        </w:trPr>
        <w:tc>
          <w:tcPr>
            <w:tcW w:w="898" w:type="pct"/>
            <w:vMerge/>
            <w:shd w:val="clear" w:color="auto" w:fill="auto"/>
          </w:tcPr>
          <w:p w14:paraId="669CD56E" w14:textId="77777777" w:rsidR="00BA674E" w:rsidRPr="00345182" w:rsidRDefault="00BA674E" w:rsidP="0041604E">
            <w:pPr>
              <w:pStyle w:val="TextCuadro"/>
              <w:rPr>
                <w:rFonts w:ascii="Calibri" w:eastAsia="Calibri" w:hAnsi="Calibri" w:cs="Calibri"/>
                <w:sz w:val="22"/>
                <w:szCs w:val="22"/>
                <w:lang w:val="en-GB"/>
              </w:rPr>
            </w:pPr>
          </w:p>
        </w:tc>
        <w:tc>
          <w:tcPr>
            <w:tcW w:w="1020" w:type="pct"/>
            <w:vMerge/>
            <w:shd w:val="clear" w:color="auto" w:fill="auto"/>
          </w:tcPr>
          <w:p w14:paraId="29B4D97E" w14:textId="77777777" w:rsidR="00BA674E" w:rsidRPr="00345182" w:rsidRDefault="00BA674E" w:rsidP="0041604E">
            <w:pPr>
              <w:pStyle w:val="TextCuadro"/>
              <w:rPr>
                <w:rFonts w:ascii="Calibri" w:eastAsia="Calibri" w:hAnsi="Calibri" w:cs="Calibri"/>
                <w:sz w:val="22"/>
                <w:szCs w:val="22"/>
                <w:lang w:val="en-GB"/>
              </w:rPr>
            </w:pPr>
          </w:p>
        </w:tc>
        <w:tc>
          <w:tcPr>
            <w:tcW w:w="2162" w:type="pct"/>
            <w:shd w:val="clear" w:color="auto" w:fill="auto"/>
          </w:tcPr>
          <w:p w14:paraId="1A088C45" w14:textId="77777777" w:rsidR="00BA674E" w:rsidRPr="00345182" w:rsidRDefault="00454070" w:rsidP="0041604E">
            <w:pPr>
              <w:pStyle w:val="TextCuadro"/>
              <w:rPr>
                <w:lang w:val="en-GB"/>
              </w:rPr>
            </w:pPr>
            <w:r w:rsidRPr="00345182">
              <w:rPr>
                <w:lang w:val="en-GB"/>
              </w:rPr>
              <w:t>Are the ethical aspects formulated in the project sufficient?</w:t>
            </w:r>
          </w:p>
        </w:tc>
        <w:tc>
          <w:tcPr>
            <w:tcW w:w="264" w:type="pct"/>
            <w:shd w:val="clear" w:color="auto" w:fill="auto"/>
          </w:tcPr>
          <w:p w14:paraId="54F9F035" w14:textId="77777777" w:rsidR="00BA674E" w:rsidRPr="00345182" w:rsidRDefault="00BA674E" w:rsidP="003412FB">
            <w:pPr>
              <w:pStyle w:val="TextCuadro"/>
              <w:rPr>
                <w:rFonts w:eastAsia="Calibri"/>
                <w:lang w:val="en-GB"/>
              </w:rPr>
            </w:pPr>
          </w:p>
          <w:p w14:paraId="1381037D"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c>
          <w:tcPr>
            <w:tcW w:w="327" w:type="pct"/>
            <w:shd w:val="clear" w:color="auto" w:fill="auto"/>
          </w:tcPr>
          <w:p w14:paraId="576F8AE8"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6D30BE78" w14:textId="77777777" w:rsidR="00BA674E" w:rsidRPr="00345182" w:rsidRDefault="00BA674E" w:rsidP="0041604E">
            <w:pPr>
              <w:pStyle w:val="TextCuadro"/>
              <w:rPr>
                <w:rFonts w:ascii="Calibri" w:eastAsia="Calibri" w:hAnsi="Calibri" w:cs="Calibri"/>
                <w:sz w:val="22"/>
                <w:szCs w:val="22"/>
                <w:lang w:val="en-GB"/>
              </w:rPr>
            </w:pPr>
          </w:p>
        </w:tc>
      </w:tr>
      <w:tr w:rsidR="00BA674E" w:rsidRPr="00345182" w14:paraId="64736016" w14:textId="77777777" w:rsidTr="007A263D">
        <w:trPr>
          <w:trHeight w:val="227"/>
        </w:trPr>
        <w:tc>
          <w:tcPr>
            <w:tcW w:w="898" w:type="pct"/>
            <w:vMerge/>
            <w:shd w:val="clear" w:color="auto" w:fill="auto"/>
          </w:tcPr>
          <w:p w14:paraId="07062E9F" w14:textId="77777777" w:rsidR="00BA674E" w:rsidRPr="00345182" w:rsidRDefault="00BA674E" w:rsidP="0041604E">
            <w:pPr>
              <w:pStyle w:val="TextCuadro"/>
              <w:rPr>
                <w:rFonts w:ascii="Calibri" w:eastAsia="Calibri" w:hAnsi="Calibri" w:cs="Calibri"/>
                <w:sz w:val="22"/>
                <w:szCs w:val="22"/>
                <w:lang w:val="en-GB"/>
              </w:rPr>
            </w:pPr>
          </w:p>
        </w:tc>
        <w:tc>
          <w:tcPr>
            <w:tcW w:w="1020" w:type="pct"/>
            <w:vMerge/>
            <w:shd w:val="clear" w:color="auto" w:fill="auto"/>
          </w:tcPr>
          <w:p w14:paraId="13374FC0" w14:textId="77777777" w:rsidR="00BA674E" w:rsidRPr="00345182" w:rsidRDefault="00BA674E" w:rsidP="0041604E">
            <w:pPr>
              <w:pStyle w:val="TextCuadro"/>
              <w:rPr>
                <w:rFonts w:ascii="Calibri" w:eastAsia="Calibri" w:hAnsi="Calibri" w:cs="Calibri"/>
                <w:sz w:val="22"/>
                <w:szCs w:val="22"/>
                <w:lang w:val="en-GB"/>
              </w:rPr>
            </w:pPr>
          </w:p>
        </w:tc>
        <w:tc>
          <w:tcPr>
            <w:tcW w:w="2162" w:type="pct"/>
            <w:shd w:val="clear" w:color="auto" w:fill="auto"/>
          </w:tcPr>
          <w:p w14:paraId="4BFB35E2" w14:textId="77777777" w:rsidR="00BA674E" w:rsidRPr="00345182" w:rsidRDefault="00454070" w:rsidP="0041604E">
            <w:pPr>
              <w:pStyle w:val="TextCuadro"/>
              <w:rPr>
                <w:lang w:val="en-GB"/>
              </w:rPr>
            </w:pPr>
            <w:r w:rsidRPr="00345182">
              <w:rPr>
                <w:lang w:val="en-GB"/>
              </w:rPr>
              <w:t>Are the ethical provisions formulated in the study coherent with the methodological approach?</w:t>
            </w:r>
          </w:p>
        </w:tc>
        <w:tc>
          <w:tcPr>
            <w:tcW w:w="264" w:type="pct"/>
            <w:shd w:val="clear" w:color="auto" w:fill="auto"/>
          </w:tcPr>
          <w:p w14:paraId="7F4EF215" w14:textId="77777777" w:rsidR="00BA674E" w:rsidRPr="00345182" w:rsidRDefault="00BA674E" w:rsidP="0041604E">
            <w:pPr>
              <w:pStyle w:val="TextCuadro"/>
              <w:rPr>
                <w:rFonts w:ascii="Calibri" w:eastAsia="Calibri" w:hAnsi="Calibri" w:cs="Calibri"/>
                <w:sz w:val="22"/>
                <w:szCs w:val="22"/>
                <w:lang w:val="en-GB"/>
              </w:rPr>
            </w:pPr>
          </w:p>
        </w:tc>
        <w:tc>
          <w:tcPr>
            <w:tcW w:w="327" w:type="pct"/>
            <w:shd w:val="clear" w:color="auto" w:fill="auto"/>
          </w:tcPr>
          <w:p w14:paraId="12AA0306" w14:textId="77777777" w:rsidR="00BA674E" w:rsidRPr="00345182" w:rsidRDefault="00BA674E" w:rsidP="003412FB">
            <w:pPr>
              <w:pStyle w:val="TextCuadro"/>
              <w:rPr>
                <w:rFonts w:eastAsia="Calibri"/>
                <w:lang w:val="en-GB"/>
              </w:rPr>
            </w:pPr>
          </w:p>
          <w:p w14:paraId="1F42A62B"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c>
          <w:tcPr>
            <w:tcW w:w="330" w:type="pct"/>
            <w:shd w:val="clear" w:color="auto" w:fill="auto"/>
          </w:tcPr>
          <w:p w14:paraId="5AED80CF" w14:textId="77777777" w:rsidR="00BA674E" w:rsidRPr="00345182" w:rsidRDefault="00BA674E" w:rsidP="0041604E">
            <w:pPr>
              <w:pStyle w:val="TextCuadro"/>
              <w:rPr>
                <w:rFonts w:ascii="Calibri" w:eastAsia="Calibri" w:hAnsi="Calibri" w:cs="Calibri"/>
                <w:sz w:val="22"/>
                <w:szCs w:val="22"/>
                <w:lang w:val="en-GB"/>
              </w:rPr>
            </w:pPr>
          </w:p>
        </w:tc>
      </w:tr>
      <w:tr w:rsidR="00BA674E" w:rsidRPr="00345182" w14:paraId="719D0A20" w14:textId="77777777" w:rsidTr="007A263D">
        <w:trPr>
          <w:trHeight w:val="227"/>
        </w:trPr>
        <w:tc>
          <w:tcPr>
            <w:tcW w:w="898" w:type="pct"/>
            <w:shd w:val="clear" w:color="auto" w:fill="auto"/>
          </w:tcPr>
          <w:p w14:paraId="393A127F" w14:textId="77777777" w:rsidR="00BA674E" w:rsidRPr="00345182" w:rsidRDefault="00BA674E" w:rsidP="0041604E">
            <w:pPr>
              <w:pStyle w:val="TextCuadro"/>
              <w:rPr>
                <w:sz w:val="28"/>
                <w:szCs w:val="28"/>
                <w:lang w:val="en-GB"/>
              </w:rPr>
            </w:pPr>
          </w:p>
          <w:p w14:paraId="03E45833" w14:textId="77777777" w:rsidR="00BA674E" w:rsidRPr="00345182" w:rsidRDefault="00454070" w:rsidP="0041604E">
            <w:pPr>
              <w:pStyle w:val="TextCuadro"/>
              <w:rPr>
                <w:lang w:val="en-GB"/>
              </w:rPr>
            </w:pPr>
            <w:r w:rsidRPr="00345182">
              <w:rPr>
                <w:lang w:val="en-GB"/>
              </w:rPr>
              <w:t>WORK TEAM</w:t>
            </w:r>
          </w:p>
        </w:tc>
        <w:tc>
          <w:tcPr>
            <w:tcW w:w="1020" w:type="pct"/>
            <w:shd w:val="clear" w:color="auto" w:fill="auto"/>
          </w:tcPr>
          <w:p w14:paraId="6A1849A2" w14:textId="77777777" w:rsidR="00BA674E" w:rsidRPr="00345182" w:rsidRDefault="00BA674E" w:rsidP="0041604E">
            <w:pPr>
              <w:pStyle w:val="TextCuadro"/>
              <w:rPr>
                <w:rFonts w:ascii="Calibri" w:eastAsia="Calibri" w:hAnsi="Calibri" w:cs="Calibri"/>
                <w:sz w:val="22"/>
                <w:szCs w:val="22"/>
                <w:lang w:val="en-GB"/>
              </w:rPr>
            </w:pPr>
          </w:p>
        </w:tc>
        <w:tc>
          <w:tcPr>
            <w:tcW w:w="2162" w:type="pct"/>
            <w:shd w:val="clear" w:color="auto" w:fill="auto"/>
          </w:tcPr>
          <w:p w14:paraId="40CDB307" w14:textId="77777777" w:rsidR="00BA674E" w:rsidRPr="00345182" w:rsidRDefault="00BA674E" w:rsidP="003412FB">
            <w:pPr>
              <w:pStyle w:val="TextCuadro"/>
              <w:rPr>
                <w:lang w:val="en-GB"/>
              </w:rPr>
            </w:pPr>
          </w:p>
          <w:p w14:paraId="2E59F1F4" w14:textId="77777777" w:rsidR="00BA674E" w:rsidRPr="00345182" w:rsidRDefault="00454070" w:rsidP="0041604E">
            <w:pPr>
              <w:pStyle w:val="TextCuadro"/>
              <w:rPr>
                <w:lang w:val="en-GB"/>
              </w:rPr>
            </w:pPr>
            <w:r w:rsidRPr="00345182">
              <w:rPr>
                <w:lang w:val="en-GB"/>
              </w:rPr>
              <w:t>Has the work team carried out a course of protection for the participants of a study?</w:t>
            </w:r>
          </w:p>
        </w:tc>
        <w:tc>
          <w:tcPr>
            <w:tcW w:w="264" w:type="pct"/>
            <w:shd w:val="clear" w:color="auto" w:fill="auto"/>
          </w:tcPr>
          <w:p w14:paraId="4BA3F262" w14:textId="77777777" w:rsidR="00BA674E" w:rsidRPr="00345182" w:rsidRDefault="00BA674E" w:rsidP="0041604E">
            <w:pPr>
              <w:pStyle w:val="TextCuadro"/>
              <w:rPr>
                <w:rFonts w:ascii="Calibri" w:eastAsia="Calibri" w:hAnsi="Calibri" w:cs="Calibri"/>
                <w:sz w:val="22"/>
                <w:szCs w:val="22"/>
                <w:lang w:val="en-GB"/>
              </w:rPr>
            </w:pPr>
          </w:p>
        </w:tc>
        <w:tc>
          <w:tcPr>
            <w:tcW w:w="327" w:type="pct"/>
            <w:shd w:val="clear" w:color="auto" w:fill="auto"/>
          </w:tcPr>
          <w:p w14:paraId="6B968426"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08588AE3" w14:textId="77777777" w:rsidR="00BA674E" w:rsidRPr="00345182" w:rsidRDefault="00BA674E" w:rsidP="0041604E">
            <w:pPr>
              <w:pStyle w:val="TextCuadro"/>
              <w:rPr>
                <w:rFonts w:ascii="Calibri" w:eastAsia="Calibri" w:hAnsi="Calibri" w:cs="Calibri"/>
                <w:sz w:val="22"/>
                <w:szCs w:val="22"/>
                <w:lang w:val="en-GB"/>
              </w:rPr>
            </w:pPr>
          </w:p>
          <w:p w14:paraId="47D4DB4A" w14:textId="77777777" w:rsidR="00BA674E" w:rsidRPr="00345182" w:rsidRDefault="00BA674E" w:rsidP="0041604E">
            <w:pPr>
              <w:pStyle w:val="TextCuadro"/>
              <w:rPr>
                <w:rFonts w:ascii="Calibri" w:eastAsia="Calibri" w:hAnsi="Calibri" w:cs="Calibri"/>
                <w:sz w:val="22"/>
                <w:szCs w:val="22"/>
                <w:lang w:val="en-GB"/>
              </w:rPr>
            </w:pPr>
          </w:p>
          <w:p w14:paraId="4BED81E5"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r>
      <w:tr w:rsidR="00BA674E" w:rsidRPr="00345182" w14:paraId="00D4C8B3" w14:textId="77777777" w:rsidTr="007A263D">
        <w:trPr>
          <w:trHeight w:val="227"/>
        </w:trPr>
        <w:tc>
          <w:tcPr>
            <w:tcW w:w="898" w:type="pct"/>
            <w:shd w:val="clear" w:color="auto" w:fill="auto"/>
          </w:tcPr>
          <w:p w14:paraId="309A68F5" w14:textId="77777777" w:rsidR="00BA674E" w:rsidRPr="00345182" w:rsidRDefault="00BA674E" w:rsidP="003412FB">
            <w:pPr>
              <w:pStyle w:val="TextCuadro"/>
              <w:rPr>
                <w:lang w:val="en-GB"/>
              </w:rPr>
            </w:pPr>
          </w:p>
          <w:p w14:paraId="2EB9583F" w14:textId="77777777" w:rsidR="00BA674E" w:rsidRPr="00345182" w:rsidRDefault="00454070" w:rsidP="0041604E">
            <w:pPr>
              <w:pStyle w:val="TextCuadro"/>
              <w:rPr>
                <w:sz w:val="22"/>
                <w:szCs w:val="22"/>
                <w:lang w:val="en-GB"/>
              </w:rPr>
            </w:pPr>
            <w:r w:rsidRPr="00345182">
              <w:rPr>
                <w:lang w:val="en-GB"/>
              </w:rPr>
              <w:t>SOCIALIZAT ION OF RESULTS</w:t>
            </w:r>
          </w:p>
        </w:tc>
        <w:tc>
          <w:tcPr>
            <w:tcW w:w="1020" w:type="pct"/>
            <w:shd w:val="clear" w:color="auto" w:fill="auto"/>
          </w:tcPr>
          <w:p w14:paraId="177B292E" w14:textId="77777777" w:rsidR="00BA674E" w:rsidRPr="00345182" w:rsidRDefault="00BA674E" w:rsidP="003412FB">
            <w:pPr>
              <w:pStyle w:val="TextCuadro"/>
              <w:rPr>
                <w:lang w:val="en-GB"/>
              </w:rPr>
            </w:pPr>
          </w:p>
          <w:p w14:paraId="6AE77757" w14:textId="6433E55D" w:rsidR="00BA674E" w:rsidRPr="00345182" w:rsidRDefault="00454070" w:rsidP="0041604E">
            <w:pPr>
              <w:pStyle w:val="TextCuadro"/>
              <w:rPr>
                <w:sz w:val="22"/>
                <w:szCs w:val="22"/>
                <w:lang w:val="en-GB"/>
              </w:rPr>
            </w:pPr>
            <w:r w:rsidRPr="00345182">
              <w:rPr>
                <w:lang w:val="en-GB"/>
              </w:rPr>
              <w:t>Provision for</w:t>
            </w:r>
            <w:r w:rsidR="004A0F33" w:rsidRPr="00345182">
              <w:rPr>
                <w:lang w:val="en-GB"/>
              </w:rPr>
              <w:t xml:space="preserve"> </w:t>
            </w:r>
            <w:r w:rsidRPr="00345182">
              <w:rPr>
                <w:lang w:val="en-GB"/>
              </w:rPr>
              <w:t>Socialization of results</w:t>
            </w:r>
          </w:p>
        </w:tc>
        <w:tc>
          <w:tcPr>
            <w:tcW w:w="2162" w:type="pct"/>
            <w:shd w:val="clear" w:color="auto" w:fill="auto"/>
          </w:tcPr>
          <w:p w14:paraId="4CDA3632" w14:textId="77777777" w:rsidR="00BA674E" w:rsidRPr="00345182" w:rsidRDefault="00BA674E" w:rsidP="003412FB">
            <w:pPr>
              <w:pStyle w:val="TextCuadro"/>
              <w:rPr>
                <w:lang w:val="en-GB"/>
              </w:rPr>
            </w:pPr>
          </w:p>
          <w:p w14:paraId="6A5E0416" w14:textId="77777777" w:rsidR="00BA674E" w:rsidRPr="00345182" w:rsidRDefault="00BA674E" w:rsidP="003412FB">
            <w:pPr>
              <w:pStyle w:val="TextCuadro"/>
              <w:rPr>
                <w:lang w:val="en-GB"/>
              </w:rPr>
            </w:pPr>
          </w:p>
          <w:p w14:paraId="33CFBDB9" w14:textId="77777777" w:rsidR="00BA674E" w:rsidRPr="00345182" w:rsidRDefault="00454070" w:rsidP="0041604E">
            <w:pPr>
              <w:pStyle w:val="TextCuadro"/>
              <w:rPr>
                <w:lang w:val="en-GB"/>
              </w:rPr>
            </w:pPr>
            <w:r w:rsidRPr="00345182">
              <w:rPr>
                <w:lang w:val="en-GB"/>
              </w:rPr>
              <w:t>Are strategies for socializing results proposed?</w:t>
            </w:r>
          </w:p>
        </w:tc>
        <w:tc>
          <w:tcPr>
            <w:tcW w:w="264" w:type="pct"/>
            <w:shd w:val="clear" w:color="auto" w:fill="auto"/>
          </w:tcPr>
          <w:p w14:paraId="43AE341B" w14:textId="77777777" w:rsidR="00BA674E" w:rsidRPr="00345182" w:rsidRDefault="00BA674E" w:rsidP="0041604E">
            <w:pPr>
              <w:pStyle w:val="TextCuadro"/>
              <w:rPr>
                <w:rFonts w:ascii="Calibri" w:eastAsia="Calibri" w:hAnsi="Calibri" w:cs="Calibri"/>
                <w:sz w:val="22"/>
                <w:szCs w:val="22"/>
                <w:lang w:val="en-GB"/>
              </w:rPr>
            </w:pPr>
          </w:p>
        </w:tc>
        <w:tc>
          <w:tcPr>
            <w:tcW w:w="327" w:type="pct"/>
            <w:shd w:val="clear" w:color="auto" w:fill="auto"/>
          </w:tcPr>
          <w:p w14:paraId="0D11B7BE"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7BC2B5E2" w14:textId="77777777" w:rsidR="00BA674E" w:rsidRPr="00345182" w:rsidRDefault="00BA674E" w:rsidP="0041604E">
            <w:pPr>
              <w:pStyle w:val="TextCuadro"/>
              <w:rPr>
                <w:rFonts w:ascii="Calibri" w:eastAsia="Calibri" w:hAnsi="Calibri" w:cs="Calibri"/>
                <w:sz w:val="22"/>
                <w:szCs w:val="22"/>
                <w:lang w:val="en-GB"/>
              </w:rPr>
            </w:pPr>
          </w:p>
          <w:p w14:paraId="77C89257" w14:textId="77777777" w:rsidR="00BA674E" w:rsidRPr="00345182" w:rsidRDefault="00BA674E" w:rsidP="0041604E">
            <w:pPr>
              <w:pStyle w:val="TextCuadro"/>
              <w:rPr>
                <w:rFonts w:ascii="Calibri" w:eastAsia="Calibri" w:hAnsi="Calibri" w:cs="Calibri"/>
                <w:sz w:val="22"/>
                <w:szCs w:val="22"/>
                <w:lang w:val="en-GB"/>
              </w:rPr>
            </w:pPr>
          </w:p>
          <w:p w14:paraId="64A2FB87" w14:textId="77777777" w:rsidR="00BA674E" w:rsidRPr="00345182" w:rsidRDefault="00BA674E" w:rsidP="0041604E">
            <w:pPr>
              <w:pStyle w:val="TextCuadro"/>
              <w:rPr>
                <w:rFonts w:ascii="Calibri" w:eastAsia="Calibri" w:hAnsi="Calibri" w:cs="Calibri"/>
                <w:sz w:val="25"/>
                <w:szCs w:val="25"/>
                <w:lang w:val="en-GB"/>
              </w:rPr>
            </w:pPr>
          </w:p>
          <w:p w14:paraId="5B9867D9"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r>
      <w:tr w:rsidR="00BA674E" w:rsidRPr="00345182" w14:paraId="4F8B8058" w14:textId="77777777" w:rsidTr="007A263D">
        <w:trPr>
          <w:trHeight w:val="227"/>
        </w:trPr>
        <w:tc>
          <w:tcPr>
            <w:tcW w:w="5000" w:type="pct"/>
            <w:gridSpan w:val="6"/>
            <w:shd w:val="clear" w:color="auto" w:fill="auto"/>
          </w:tcPr>
          <w:p w14:paraId="7E243ED5" w14:textId="77777777" w:rsidR="00BA674E" w:rsidRPr="00345182" w:rsidRDefault="00454070" w:rsidP="0041604E">
            <w:pPr>
              <w:pStyle w:val="TextCuadro"/>
              <w:rPr>
                <w:sz w:val="18"/>
                <w:szCs w:val="18"/>
                <w:lang w:val="en-GB"/>
              </w:rPr>
            </w:pPr>
            <w:r w:rsidRPr="00345182">
              <w:rPr>
                <w:sz w:val="18"/>
                <w:szCs w:val="18"/>
                <w:lang w:val="en-GB"/>
              </w:rPr>
              <w:t>Source: Based on Jara Maria Inés. 2017</w:t>
            </w:r>
          </w:p>
        </w:tc>
      </w:tr>
    </w:tbl>
    <w:p w14:paraId="275C8036" w14:textId="77777777" w:rsidR="00F847BE" w:rsidRPr="00345182" w:rsidRDefault="00F847BE">
      <w:pPr>
        <w:pStyle w:val="Normal1"/>
        <w:widowControl w:val="0"/>
        <w:pBdr>
          <w:top w:val="nil"/>
          <w:left w:val="nil"/>
          <w:bottom w:val="nil"/>
          <w:right w:val="nil"/>
          <w:between w:val="nil"/>
        </w:pBdr>
        <w:spacing w:before="1"/>
        <w:ind w:left="2866"/>
        <w:rPr>
          <w:b/>
          <w:color w:val="000000"/>
        </w:rPr>
      </w:pPr>
    </w:p>
    <w:p w14:paraId="4240E468" w14:textId="77777777" w:rsidR="00BA674E" w:rsidRPr="00345182" w:rsidRDefault="00454070">
      <w:pPr>
        <w:pStyle w:val="Normal1"/>
        <w:widowControl w:val="0"/>
        <w:pBdr>
          <w:top w:val="nil"/>
          <w:left w:val="nil"/>
          <w:bottom w:val="nil"/>
          <w:right w:val="nil"/>
          <w:between w:val="nil"/>
        </w:pBdr>
        <w:spacing w:before="1"/>
        <w:ind w:left="2866"/>
        <w:rPr>
          <w:b/>
          <w:color w:val="000000"/>
        </w:rPr>
      </w:pPr>
      <w:r w:rsidRPr="00345182">
        <w:rPr>
          <w:b/>
          <w:color w:val="000000"/>
        </w:rPr>
        <w:t>ETHIC’S EVALUATION REPORT</w:t>
      </w:r>
    </w:p>
    <w:tbl>
      <w:tblPr>
        <w:tblStyle w:val="aff5"/>
        <w:tblW w:w="9542" w:type="dxa"/>
        <w:tblInd w:w="-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3421"/>
        <w:gridCol w:w="1649"/>
        <w:gridCol w:w="2035"/>
        <w:gridCol w:w="2437"/>
      </w:tblGrid>
      <w:tr w:rsidR="00BA674E" w:rsidRPr="00345182" w14:paraId="3F9F4DD1" w14:textId="77777777" w:rsidTr="007A263D">
        <w:trPr>
          <w:trHeight w:val="227"/>
        </w:trPr>
        <w:tc>
          <w:tcPr>
            <w:tcW w:w="3421" w:type="dxa"/>
            <w:shd w:val="clear" w:color="auto" w:fill="auto"/>
          </w:tcPr>
          <w:p w14:paraId="4E87469E" w14:textId="77777777" w:rsidR="00BA674E" w:rsidRPr="00345182" w:rsidRDefault="00BA674E" w:rsidP="0041604E">
            <w:pPr>
              <w:pStyle w:val="TextCuadro"/>
              <w:rPr>
                <w:rFonts w:eastAsia="Calibri"/>
                <w:lang w:val="en-GB"/>
              </w:rPr>
            </w:pPr>
          </w:p>
          <w:p w14:paraId="36ACF743" w14:textId="77777777" w:rsidR="00BA674E" w:rsidRPr="00345182" w:rsidRDefault="00454070" w:rsidP="0041604E">
            <w:pPr>
              <w:pStyle w:val="TextCuadro"/>
              <w:rPr>
                <w:rFonts w:eastAsia="Calibri"/>
                <w:lang w:val="en-GB"/>
              </w:rPr>
            </w:pPr>
            <w:r w:rsidRPr="00345182">
              <w:rPr>
                <w:rFonts w:eastAsia="Calibri"/>
                <w:lang w:val="en-GB"/>
              </w:rPr>
              <w:t>RESULTS</w:t>
            </w:r>
          </w:p>
        </w:tc>
        <w:tc>
          <w:tcPr>
            <w:tcW w:w="6121" w:type="dxa"/>
            <w:gridSpan w:val="3"/>
            <w:shd w:val="clear" w:color="auto" w:fill="auto"/>
            <w:tcMar>
              <w:left w:w="0" w:type="dxa"/>
              <w:right w:w="0" w:type="dxa"/>
            </w:tcMar>
          </w:tcPr>
          <w:p w14:paraId="24969358" w14:textId="77777777" w:rsidR="00BA674E" w:rsidRPr="00345182" w:rsidRDefault="00BA674E" w:rsidP="0041604E">
            <w:pPr>
              <w:pStyle w:val="TextCuadro"/>
              <w:rPr>
                <w:lang w:val="en-GB"/>
              </w:rPr>
            </w:pPr>
          </w:p>
        </w:tc>
      </w:tr>
      <w:tr w:rsidR="00BA674E" w:rsidRPr="00345182" w14:paraId="4ED2D8F3" w14:textId="77777777" w:rsidTr="007A263D">
        <w:trPr>
          <w:trHeight w:val="227"/>
        </w:trPr>
        <w:tc>
          <w:tcPr>
            <w:tcW w:w="5070" w:type="dxa"/>
            <w:gridSpan w:val="2"/>
            <w:shd w:val="clear" w:color="auto" w:fill="auto"/>
          </w:tcPr>
          <w:p w14:paraId="5D792344" w14:textId="77777777" w:rsidR="00BA674E" w:rsidRPr="00345182" w:rsidRDefault="00454070" w:rsidP="0041604E">
            <w:pPr>
              <w:pStyle w:val="TextCuadro"/>
              <w:rPr>
                <w:lang w:val="en-GB"/>
              </w:rPr>
            </w:pPr>
            <w:r w:rsidRPr="00345182">
              <w:rPr>
                <w:lang w:val="en-GB"/>
              </w:rPr>
              <w:t>Approved</w:t>
            </w:r>
          </w:p>
        </w:tc>
        <w:tc>
          <w:tcPr>
            <w:tcW w:w="4472" w:type="dxa"/>
            <w:gridSpan w:val="2"/>
            <w:shd w:val="clear" w:color="auto" w:fill="auto"/>
          </w:tcPr>
          <w:p w14:paraId="0B4AC777" w14:textId="0E14E516" w:rsidR="00BA674E" w:rsidRPr="00345182" w:rsidRDefault="00944A81" w:rsidP="0041604E">
            <w:pPr>
              <w:pStyle w:val="TextCuadro"/>
              <w:rPr>
                <w:rFonts w:eastAsia="Calibri"/>
                <w:lang w:val="en-GB"/>
              </w:rPr>
            </w:pPr>
            <w:r w:rsidRPr="00345182">
              <w:rPr>
                <w:rFonts w:eastAsia="Calibri"/>
                <w:lang w:val="en-GB"/>
              </w:rPr>
              <w:t>Yes,</w:t>
            </w:r>
            <w:r w:rsidR="00454070" w:rsidRPr="00345182">
              <w:rPr>
                <w:rFonts w:eastAsia="Calibri"/>
                <w:lang w:val="en-GB"/>
              </w:rPr>
              <w:t xml:space="preserve"> with observations</w:t>
            </w:r>
          </w:p>
        </w:tc>
      </w:tr>
      <w:tr w:rsidR="00BA674E" w:rsidRPr="00345182" w14:paraId="76BDB453" w14:textId="77777777" w:rsidTr="007A263D">
        <w:trPr>
          <w:trHeight w:val="227"/>
        </w:trPr>
        <w:tc>
          <w:tcPr>
            <w:tcW w:w="5070" w:type="dxa"/>
            <w:gridSpan w:val="2"/>
            <w:shd w:val="clear" w:color="auto" w:fill="auto"/>
          </w:tcPr>
          <w:p w14:paraId="09D9CF60" w14:textId="77777777" w:rsidR="00BA674E" w:rsidRPr="00345182" w:rsidRDefault="00454070" w:rsidP="0041604E">
            <w:pPr>
              <w:pStyle w:val="TextCuadro"/>
              <w:rPr>
                <w:lang w:val="en-GB"/>
              </w:rPr>
            </w:pPr>
            <w:r w:rsidRPr="00345182">
              <w:rPr>
                <w:lang w:val="en-GB"/>
              </w:rPr>
              <w:t>Pending</w:t>
            </w:r>
          </w:p>
        </w:tc>
        <w:tc>
          <w:tcPr>
            <w:tcW w:w="4472" w:type="dxa"/>
            <w:gridSpan w:val="2"/>
            <w:shd w:val="clear" w:color="auto" w:fill="auto"/>
          </w:tcPr>
          <w:p w14:paraId="03F55B56" w14:textId="77777777" w:rsidR="00BA674E" w:rsidRPr="00345182" w:rsidRDefault="00BA674E" w:rsidP="0041604E">
            <w:pPr>
              <w:pStyle w:val="TextCuadro"/>
              <w:rPr>
                <w:rFonts w:eastAsia="Calibri"/>
                <w:lang w:val="en-GB"/>
              </w:rPr>
            </w:pPr>
          </w:p>
        </w:tc>
      </w:tr>
      <w:tr w:rsidR="00BA674E" w:rsidRPr="00345182" w14:paraId="0B252F9C" w14:textId="77777777" w:rsidTr="007A263D">
        <w:trPr>
          <w:trHeight w:val="227"/>
        </w:trPr>
        <w:tc>
          <w:tcPr>
            <w:tcW w:w="5070" w:type="dxa"/>
            <w:gridSpan w:val="2"/>
            <w:shd w:val="clear" w:color="auto" w:fill="auto"/>
          </w:tcPr>
          <w:p w14:paraId="66BBDC4C" w14:textId="77777777" w:rsidR="00BA674E" w:rsidRPr="00345182" w:rsidRDefault="00454070" w:rsidP="0041604E">
            <w:pPr>
              <w:pStyle w:val="TextCuadro"/>
              <w:rPr>
                <w:lang w:val="en-GB"/>
              </w:rPr>
            </w:pPr>
            <w:r w:rsidRPr="00345182">
              <w:rPr>
                <w:lang w:val="en-GB"/>
              </w:rPr>
              <w:t>Not approved</w:t>
            </w:r>
          </w:p>
        </w:tc>
        <w:tc>
          <w:tcPr>
            <w:tcW w:w="4472" w:type="dxa"/>
            <w:gridSpan w:val="2"/>
            <w:shd w:val="clear" w:color="auto" w:fill="auto"/>
          </w:tcPr>
          <w:p w14:paraId="4FFF2B19" w14:textId="77777777" w:rsidR="00BA674E" w:rsidRPr="00345182" w:rsidRDefault="00BA674E" w:rsidP="0041604E">
            <w:pPr>
              <w:pStyle w:val="TextCuadro"/>
              <w:rPr>
                <w:rFonts w:eastAsia="Calibri"/>
                <w:lang w:val="en-GB"/>
              </w:rPr>
            </w:pPr>
          </w:p>
        </w:tc>
      </w:tr>
      <w:tr w:rsidR="00BA674E" w:rsidRPr="00345182" w14:paraId="76739D4C" w14:textId="77777777" w:rsidTr="007A263D">
        <w:trPr>
          <w:trHeight w:val="227"/>
        </w:trPr>
        <w:tc>
          <w:tcPr>
            <w:tcW w:w="5070" w:type="dxa"/>
            <w:gridSpan w:val="2"/>
            <w:vMerge w:val="restart"/>
            <w:shd w:val="clear" w:color="auto" w:fill="auto"/>
          </w:tcPr>
          <w:p w14:paraId="2CA018C3" w14:textId="77777777" w:rsidR="00BA674E" w:rsidRPr="00345182" w:rsidRDefault="00BA674E" w:rsidP="0041604E">
            <w:pPr>
              <w:pStyle w:val="TextCuadro"/>
              <w:rPr>
                <w:rFonts w:eastAsia="Calibri"/>
                <w:lang w:val="en-GB"/>
              </w:rPr>
            </w:pPr>
          </w:p>
          <w:p w14:paraId="14E2C74F" w14:textId="77777777" w:rsidR="00BA674E" w:rsidRPr="00345182" w:rsidRDefault="00454070" w:rsidP="0041604E">
            <w:pPr>
              <w:pStyle w:val="TextCuadro"/>
              <w:rPr>
                <w:rFonts w:eastAsia="Calibri"/>
                <w:lang w:val="en-GB"/>
              </w:rPr>
            </w:pPr>
            <w:r w:rsidRPr="00345182">
              <w:rPr>
                <w:rFonts w:eastAsia="Calibri"/>
                <w:lang w:val="en-GB"/>
              </w:rPr>
              <w:t>Date and evaluation minute number</w:t>
            </w:r>
          </w:p>
        </w:tc>
        <w:tc>
          <w:tcPr>
            <w:tcW w:w="2035" w:type="dxa"/>
            <w:shd w:val="clear" w:color="auto" w:fill="auto"/>
          </w:tcPr>
          <w:p w14:paraId="5B04ECB3" w14:textId="77777777" w:rsidR="00BA674E" w:rsidRPr="00345182" w:rsidRDefault="00454070" w:rsidP="0041604E">
            <w:pPr>
              <w:pStyle w:val="TextCuadro"/>
              <w:rPr>
                <w:lang w:val="en-GB"/>
              </w:rPr>
            </w:pPr>
            <w:r w:rsidRPr="00345182">
              <w:rPr>
                <w:lang w:val="en-GB"/>
              </w:rPr>
              <w:t>Day:</w:t>
            </w:r>
          </w:p>
          <w:p w14:paraId="66F98869"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01</w:t>
            </w:r>
          </w:p>
        </w:tc>
        <w:tc>
          <w:tcPr>
            <w:tcW w:w="2437" w:type="dxa"/>
            <w:shd w:val="clear" w:color="auto" w:fill="auto"/>
          </w:tcPr>
          <w:p w14:paraId="0DF307E1" w14:textId="77777777" w:rsidR="00BA674E" w:rsidRPr="00345182" w:rsidRDefault="00454070" w:rsidP="0041604E">
            <w:pPr>
              <w:pStyle w:val="TextCuadro"/>
              <w:rPr>
                <w:lang w:val="en-GB"/>
              </w:rPr>
            </w:pPr>
            <w:r w:rsidRPr="00345182">
              <w:rPr>
                <w:lang w:val="en-GB"/>
              </w:rPr>
              <w:t>Month</w:t>
            </w:r>
          </w:p>
          <w:p w14:paraId="3F81ED26" w14:textId="77777777" w:rsidR="00BA674E" w:rsidRPr="00345182" w:rsidRDefault="00454070" w:rsidP="0041604E">
            <w:pPr>
              <w:pStyle w:val="TextCuadro"/>
              <w:rPr>
                <w:lang w:val="en-GB"/>
              </w:rPr>
            </w:pPr>
            <w:r w:rsidRPr="00345182">
              <w:rPr>
                <w:lang w:val="en-GB"/>
              </w:rPr>
              <w:t>09</w:t>
            </w:r>
          </w:p>
        </w:tc>
      </w:tr>
      <w:tr w:rsidR="00BA674E" w:rsidRPr="00345182" w14:paraId="3189AA3F" w14:textId="77777777" w:rsidTr="007A263D">
        <w:trPr>
          <w:trHeight w:val="227"/>
        </w:trPr>
        <w:tc>
          <w:tcPr>
            <w:tcW w:w="5070" w:type="dxa"/>
            <w:gridSpan w:val="2"/>
            <w:vMerge/>
            <w:shd w:val="clear" w:color="auto" w:fill="auto"/>
          </w:tcPr>
          <w:p w14:paraId="4C666C49" w14:textId="77777777" w:rsidR="00BA674E" w:rsidRPr="00345182" w:rsidRDefault="00BA674E" w:rsidP="0041604E">
            <w:pPr>
              <w:pStyle w:val="TextCuadro"/>
              <w:rPr>
                <w:lang w:val="en-GB"/>
              </w:rPr>
            </w:pPr>
          </w:p>
        </w:tc>
        <w:tc>
          <w:tcPr>
            <w:tcW w:w="2035" w:type="dxa"/>
            <w:shd w:val="clear" w:color="auto" w:fill="auto"/>
          </w:tcPr>
          <w:p w14:paraId="10551A25" w14:textId="77777777" w:rsidR="00BA674E" w:rsidRPr="00345182" w:rsidRDefault="00454070" w:rsidP="0041604E">
            <w:pPr>
              <w:pStyle w:val="TextCuadro"/>
              <w:rPr>
                <w:lang w:val="en-GB"/>
              </w:rPr>
            </w:pPr>
            <w:r w:rsidRPr="00345182">
              <w:rPr>
                <w:lang w:val="en-GB"/>
              </w:rPr>
              <w:t>Minute No.</w:t>
            </w:r>
          </w:p>
        </w:tc>
        <w:tc>
          <w:tcPr>
            <w:tcW w:w="2437" w:type="dxa"/>
            <w:shd w:val="clear" w:color="auto" w:fill="auto"/>
          </w:tcPr>
          <w:p w14:paraId="2BD8A6F4" w14:textId="77777777" w:rsidR="00BA674E" w:rsidRPr="00345182" w:rsidRDefault="00454070" w:rsidP="0041604E">
            <w:pPr>
              <w:pStyle w:val="TextCuadro"/>
              <w:rPr>
                <w:rFonts w:eastAsia="Calibri"/>
                <w:lang w:val="en-GB"/>
              </w:rPr>
            </w:pPr>
            <w:r w:rsidRPr="00345182">
              <w:rPr>
                <w:rFonts w:eastAsia="Calibri"/>
                <w:lang w:val="en-GB"/>
              </w:rPr>
              <w:t>8</w:t>
            </w:r>
          </w:p>
        </w:tc>
      </w:tr>
      <w:tr w:rsidR="00BA674E" w:rsidRPr="00345182" w14:paraId="6AAA5EE8" w14:textId="77777777" w:rsidTr="007A263D">
        <w:trPr>
          <w:trHeight w:val="227"/>
        </w:trPr>
        <w:tc>
          <w:tcPr>
            <w:tcW w:w="5070" w:type="dxa"/>
            <w:gridSpan w:val="2"/>
            <w:shd w:val="clear" w:color="auto" w:fill="auto"/>
          </w:tcPr>
          <w:p w14:paraId="0954F0EE" w14:textId="77777777" w:rsidR="00BA674E" w:rsidRPr="00345182" w:rsidRDefault="00454070" w:rsidP="0041604E">
            <w:pPr>
              <w:pStyle w:val="TextCuadro"/>
              <w:rPr>
                <w:rFonts w:eastAsia="Calibri"/>
                <w:lang w:val="en-GB"/>
              </w:rPr>
            </w:pPr>
            <w:r w:rsidRPr="00345182">
              <w:rPr>
                <w:rFonts w:eastAsia="Calibri"/>
                <w:lang w:val="en-GB"/>
              </w:rPr>
              <w:t>Name and Signature of the Director of ECONOMETRÍA CONSULTORES S. A.</w:t>
            </w:r>
          </w:p>
        </w:tc>
        <w:tc>
          <w:tcPr>
            <w:tcW w:w="2035" w:type="dxa"/>
            <w:shd w:val="clear" w:color="auto" w:fill="auto"/>
          </w:tcPr>
          <w:p w14:paraId="1AAB9D3A" w14:textId="77777777" w:rsidR="00BA674E" w:rsidRPr="00345182" w:rsidRDefault="00BA674E" w:rsidP="0041604E">
            <w:pPr>
              <w:pStyle w:val="TextCuadro"/>
              <w:rPr>
                <w:rFonts w:eastAsia="Calibri"/>
                <w:lang w:val="en-GB"/>
              </w:rPr>
            </w:pPr>
          </w:p>
          <w:p w14:paraId="44BB677A" w14:textId="77777777" w:rsidR="00BA674E" w:rsidRPr="00345182" w:rsidRDefault="00454070" w:rsidP="0041604E">
            <w:pPr>
              <w:pStyle w:val="TextCuadro"/>
              <w:rPr>
                <w:rFonts w:eastAsia="Calibri"/>
                <w:lang w:val="en-GB"/>
              </w:rPr>
            </w:pPr>
            <w:r w:rsidRPr="00345182">
              <w:rPr>
                <w:rFonts w:eastAsia="Calibri"/>
                <w:lang w:val="en-GB"/>
              </w:rPr>
              <w:t>Name</w:t>
            </w:r>
          </w:p>
        </w:tc>
        <w:tc>
          <w:tcPr>
            <w:tcW w:w="2437" w:type="dxa"/>
            <w:shd w:val="clear" w:color="auto" w:fill="auto"/>
          </w:tcPr>
          <w:p w14:paraId="647D9001" w14:textId="77777777" w:rsidR="00BA674E" w:rsidRPr="00345182" w:rsidRDefault="00BA674E" w:rsidP="0041604E">
            <w:pPr>
              <w:pStyle w:val="TextCuadro"/>
              <w:rPr>
                <w:rFonts w:eastAsia="Calibri"/>
                <w:lang w:val="en-GB"/>
              </w:rPr>
            </w:pPr>
          </w:p>
          <w:p w14:paraId="400A6AA7" w14:textId="77777777" w:rsidR="00BA674E" w:rsidRPr="00345182" w:rsidRDefault="00454070" w:rsidP="0041604E">
            <w:pPr>
              <w:pStyle w:val="TextCuadro"/>
              <w:rPr>
                <w:rFonts w:eastAsia="Calibri"/>
                <w:lang w:val="en-GB"/>
              </w:rPr>
            </w:pPr>
            <w:r w:rsidRPr="00345182">
              <w:rPr>
                <w:rFonts w:eastAsia="Calibri"/>
                <w:lang w:val="en-GB"/>
              </w:rPr>
              <w:t>Mauricio Olivera</w:t>
            </w:r>
          </w:p>
        </w:tc>
      </w:tr>
      <w:tr w:rsidR="00BA674E" w:rsidRPr="00345182" w14:paraId="4628A71E" w14:textId="77777777" w:rsidTr="007A263D">
        <w:trPr>
          <w:trHeight w:val="227"/>
        </w:trPr>
        <w:tc>
          <w:tcPr>
            <w:tcW w:w="5070" w:type="dxa"/>
            <w:gridSpan w:val="2"/>
            <w:shd w:val="clear" w:color="auto" w:fill="auto"/>
          </w:tcPr>
          <w:p w14:paraId="2507ED1C" w14:textId="77777777" w:rsidR="00BA674E" w:rsidRPr="00345182" w:rsidRDefault="00BA674E" w:rsidP="0041604E">
            <w:pPr>
              <w:pStyle w:val="TextCuadro"/>
              <w:rPr>
                <w:rFonts w:eastAsia="Calibri"/>
                <w:lang w:val="en-GB"/>
              </w:rPr>
            </w:pPr>
          </w:p>
        </w:tc>
        <w:tc>
          <w:tcPr>
            <w:tcW w:w="2035" w:type="dxa"/>
            <w:shd w:val="clear" w:color="auto" w:fill="auto"/>
          </w:tcPr>
          <w:p w14:paraId="3C200431" w14:textId="77777777" w:rsidR="00BA674E" w:rsidRPr="00345182" w:rsidRDefault="00454070" w:rsidP="0041604E">
            <w:pPr>
              <w:pStyle w:val="TextCuadro"/>
              <w:rPr>
                <w:lang w:val="en-GB"/>
              </w:rPr>
            </w:pPr>
            <w:r w:rsidRPr="00345182">
              <w:rPr>
                <w:lang w:val="en-GB"/>
              </w:rPr>
              <w:t>Signature</w:t>
            </w:r>
          </w:p>
        </w:tc>
        <w:tc>
          <w:tcPr>
            <w:tcW w:w="2437" w:type="dxa"/>
            <w:shd w:val="clear" w:color="auto" w:fill="auto"/>
          </w:tcPr>
          <w:p w14:paraId="334DAE68" w14:textId="77777777" w:rsidR="00BA674E" w:rsidRPr="00345182" w:rsidRDefault="00BA674E" w:rsidP="0041604E">
            <w:pPr>
              <w:pStyle w:val="TextCuadro"/>
              <w:rPr>
                <w:rFonts w:eastAsia="Calibri"/>
                <w:lang w:val="en-GB"/>
              </w:rPr>
            </w:pPr>
          </w:p>
        </w:tc>
      </w:tr>
      <w:tr w:rsidR="00BA674E" w:rsidRPr="00345182" w14:paraId="2E5FF3C3" w14:textId="77777777" w:rsidTr="007A263D">
        <w:trPr>
          <w:trHeight w:val="227"/>
        </w:trPr>
        <w:tc>
          <w:tcPr>
            <w:tcW w:w="3421" w:type="dxa"/>
            <w:shd w:val="clear" w:color="auto" w:fill="auto"/>
          </w:tcPr>
          <w:p w14:paraId="20A013D9" w14:textId="77777777" w:rsidR="00BA674E" w:rsidRPr="00345182" w:rsidRDefault="00454070" w:rsidP="0041604E">
            <w:pPr>
              <w:pStyle w:val="TextCuadro"/>
              <w:rPr>
                <w:lang w:val="en-GB"/>
              </w:rPr>
            </w:pPr>
            <w:r w:rsidRPr="00345182">
              <w:rPr>
                <w:lang w:val="en-GB"/>
              </w:rPr>
              <w:t>OBSERVATIONS</w:t>
            </w:r>
          </w:p>
        </w:tc>
        <w:tc>
          <w:tcPr>
            <w:tcW w:w="6121" w:type="dxa"/>
            <w:gridSpan w:val="3"/>
            <w:shd w:val="clear" w:color="auto" w:fill="auto"/>
            <w:tcMar>
              <w:left w:w="0" w:type="dxa"/>
              <w:right w:w="0" w:type="dxa"/>
            </w:tcMar>
          </w:tcPr>
          <w:p w14:paraId="38263F87" w14:textId="77777777" w:rsidR="00BA674E" w:rsidRPr="00345182" w:rsidRDefault="00BA674E" w:rsidP="0041604E">
            <w:pPr>
              <w:pStyle w:val="TextCuadro"/>
              <w:rPr>
                <w:lang w:val="en-GB"/>
              </w:rPr>
            </w:pPr>
          </w:p>
        </w:tc>
      </w:tr>
      <w:tr w:rsidR="00BA674E" w:rsidRPr="00345182" w14:paraId="15E20961" w14:textId="77777777" w:rsidTr="007A263D">
        <w:trPr>
          <w:trHeight w:val="227"/>
        </w:trPr>
        <w:tc>
          <w:tcPr>
            <w:tcW w:w="5070" w:type="dxa"/>
            <w:gridSpan w:val="2"/>
            <w:shd w:val="clear" w:color="auto" w:fill="auto"/>
          </w:tcPr>
          <w:p w14:paraId="43AD4755" w14:textId="77777777" w:rsidR="00BA674E" w:rsidRPr="00345182" w:rsidRDefault="00BA674E" w:rsidP="0041604E">
            <w:pPr>
              <w:pStyle w:val="TextCuadro"/>
              <w:rPr>
                <w:rFonts w:eastAsia="Calibri"/>
                <w:lang w:val="en-GB"/>
              </w:rPr>
            </w:pPr>
          </w:p>
          <w:p w14:paraId="699667DC" w14:textId="77777777" w:rsidR="00BA674E" w:rsidRPr="00345182" w:rsidRDefault="00454070" w:rsidP="0041604E">
            <w:pPr>
              <w:pStyle w:val="TextCuadro"/>
              <w:rPr>
                <w:rFonts w:eastAsia="Calibri"/>
                <w:lang w:val="en-GB"/>
              </w:rPr>
            </w:pPr>
            <w:r w:rsidRPr="00345182">
              <w:rPr>
                <w:rFonts w:eastAsia="Calibri"/>
                <w:lang w:val="en-GB"/>
              </w:rPr>
              <w:t>1. GENERAL INFORMATION</w:t>
            </w:r>
          </w:p>
        </w:tc>
        <w:tc>
          <w:tcPr>
            <w:tcW w:w="4472" w:type="dxa"/>
            <w:gridSpan w:val="2"/>
            <w:shd w:val="clear" w:color="auto" w:fill="auto"/>
          </w:tcPr>
          <w:p w14:paraId="4A1B56E9" w14:textId="77777777" w:rsidR="00BA674E" w:rsidRPr="00345182" w:rsidRDefault="00BA674E" w:rsidP="0041604E">
            <w:pPr>
              <w:pStyle w:val="TextCuadro"/>
              <w:rPr>
                <w:rFonts w:eastAsia="Calibri"/>
                <w:lang w:val="en-GB"/>
              </w:rPr>
            </w:pPr>
          </w:p>
        </w:tc>
      </w:tr>
      <w:tr w:rsidR="00BA674E" w:rsidRPr="00345182" w14:paraId="5017CC2A" w14:textId="77777777" w:rsidTr="007A263D">
        <w:trPr>
          <w:trHeight w:val="227"/>
        </w:trPr>
        <w:tc>
          <w:tcPr>
            <w:tcW w:w="5070" w:type="dxa"/>
            <w:gridSpan w:val="2"/>
            <w:shd w:val="clear" w:color="auto" w:fill="auto"/>
          </w:tcPr>
          <w:p w14:paraId="1B8E94D3" w14:textId="77777777" w:rsidR="00BA674E" w:rsidRPr="00345182" w:rsidRDefault="00BA674E" w:rsidP="0041604E">
            <w:pPr>
              <w:pStyle w:val="TextCuadro"/>
              <w:rPr>
                <w:rFonts w:eastAsia="Calibri"/>
                <w:lang w:val="en-GB"/>
              </w:rPr>
            </w:pPr>
          </w:p>
          <w:p w14:paraId="47F01A2D" w14:textId="77777777" w:rsidR="00BA674E" w:rsidRPr="00345182" w:rsidRDefault="00BA674E" w:rsidP="0041604E">
            <w:pPr>
              <w:pStyle w:val="TextCuadro"/>
              <w:rPr>
                <w:rFonts w:eastAsia="Calibri"/>
                <w:lang w:val="en-GB"/>
              </w:rPr>
            </w:pPr>
          </w:p>
          <w:p w14:paraId="6128FAAD" w14:textId="77777777" w:rsidR="00BA674E" w:rsidRPr="00345182" w:rsidRDefault="00BA674E" w:rsidP="0041604E">
            <w:pPr>
              <w:pStyle w:val="TextCuadro"/>
              <w:rPr>
                <w:rFonts w:eastAsia="Calibri"/>
                <w:lang w:val="en-GB"/>
              </w:rPr>
            </w:pPr>
          </w:p>
          <w:p w14:paraId="7C259FE0" w14:textId="77777777" w:rsidR="00BA674E" w:rsidRPr="00345182" w:rsidRDefault="00BA674E" w:rsidP="0041604E">
            <w:pPr>
              <w:pStyle w:val="TextCuadro"/>
              <w:rPr>
                <w:rFonts w:eastAsia="Calibri"/>
                <w:lang w:val="en-GB"/>
              </w:rPr>
            </w:pPr>
          </w:p>
          <w:p w14:paraId="4A735D32" w14:textId="77777777" w:rsidR="00BA674E" w:rsidRPr="00345182" w:rsidRDefault="00BA674E" w:rsidP="0041604E">
            <w:pPr>
              <w:pStyle w:val="TextCuadro"/>
              <w:rPr>
                <w:rFonts w:eastAsia="Calibri"/>
                <w:lang w:val="en-GB"/>
              </w:rPr>
            </w:pPr>
          </w:p>
          <w:p w14:paraId="46CB14B7" w14:textId="77777777" w:rsidR="00BA674E" w:rsidRPr="00345182" w:rsidRDefault="00454070" w:rsidP="0041604E">
            <w:pPr>
              <w:pStyle w:val="TextCuadro"/>
              <w:rPr>
                <w:rFonts w:eastAsia="Calibri"/>
                <w:lang w:val="en-GB"/>
              </w:rPr>
            </w:pPr>
            <w:r w:rsidRPr="00345182">
              <w:rPr>
                <w:rFonts w:eastAsia="Calibri"/>
                <w:lang w:val="en-GB"/>
              </w:rPr>
              <w:t>2. ETHICAL ASPECTS OF THE STUDY</w:t>
            </w:r>
          </w:p>
        </w:tc>
        <w:tc>
          <w:tcPr>
            <w:tcW w:w="4472" w:type="dxa"/>
            <w:gridSpan w:val="2"/>
            <w:shd w:val="clear" w:color="auto" w:fill="auto"/>
          </w:tcPr>
          <w:p w14:paraId="77E68A3E" w14:textId="77777777" w:rsidR="00BA674E" w:rsidRPr="00345182" w:rsidRDefault="00454070" w:rsidP="0041604E">
            <w:pPr>
              <w:pStyle w:val="TextCuadro"/>
              <w:rPr>
                <w:rFonts w:eastAsia="Calibri"/>
                <w:lang w:val="en-GB"/>
              </w:rPr>
            </w:pPr>
            <w:r w:rsidRPr="00345182">
              <w:rPr>
                <w:rFonts w:eastAsia="Calibri"/>
                <w:lang w:val="en-GB"/>
              </w:rPr>
              <w:t>In the survey, the informed consent can be more explicit, asking if the participant agrees to answer the survey, explaining there is no good and bad answers, and that can feel free to stop answering at any time.</w:t>
            </w:r>
          </w:p>
          <w:p w14:paraId="62525D97" w14:textId="77777777" w:rsidR="00BA674E" w:rsidRPr="00345182" w:rsidRDefault="00454070" w:rsidP="0041604E">
            <w:pPr>
              <w:pStyle w:val="TextCuadro"/>
              <w:rPr>
                <w:rFonts w:eastAsia="Calibri"/>
                <w:lang w:val="en-GB"/>
              </w:rPr>
            </w:pPr>
            <w:r w:rsidRPr="00345182">
              <w:rPr>
                <w:rFonts w:eastAsia="Calibri"/>
                <w:lang w:val="en-GB"/>
              </w:rPr>
              <w:t>Also, the informed consent can be completed in the qualitative instruments asking if the participant agrees to answer the interview.</w:t>
            </w:r>
          </w:p>
          <w:p w14:paraId="0CDD4772" w14:textId="77777777" w:rsidR="00BA674E" w:rsidRPr="00345182" w:rsidRDefault="00454070" w:rsidP="0041604E">
            <w:pPr>
              <w:pStyle w:val="TextCuadro"/>
              <w:rPr>
                <w:rFonts w:eastAsia="Calibri"/>
                <w:lang w:val="en-GB"/>
              </w:rPr>
            </w:pPr>
            <w:r w:rsidRPr="00345182">
              <w:rPr>
                <w:rFonts w:eastAsia="Calibri"/>
                <w:lang w:val="en-GB"/>
              </w:rPr>
              <w:t>Explicit procedure to protect the collected information may be added.</w:t>
            </w:r>
          </w:p>
          <w:p w14:paraId="200A8EDF" w14:textId="77777777" w:rsidR="00BA674E" w:rsidRPr="00345182" w:rsidRDefault="00454070" w:rsidP="0041604E">
            <w:pPr>
              <w:pStyle w:val="TextCuadro"/>
              <w:rPr>
                <w:rFonts w:eastAsia="Calibri"/>
                <w:lang w:val="en-GB"/>
              </w:rPr>
            </w:pPr>
            <w:r w:rsidRPr="00345182">
              <w:rPr>
                <w:rFonts w:eastAsia="Calibri"/>
                <w:lang w:val="en-GB"/>
              </w:rPr>
              <w:t>Ethical aspects may be specified and adapted to this evaluation, there are very general.</w:t>
            </w:r>
          </w:p>
        </w:tc>
      </w:tr>
    </w:tbl>
    <w:p w14:paraId="3C004837" w14:textId="77777777" w:rsidR="00BA674E" w:rsidRPr="00345182" w:rsidRDefault="00454070" w:rsidP="0041604E">
      <w:pPr>
        <w:pStyle w:val="PiedeCuadro"/>
        <w:rPr>
          <w:lang w:val="en-GB"/>
        </w:rPr>
      </w:pPr>
      <w:r w:rsidRPr="00345182">
        <w:rPr>
          <w:lang w:val="en-GB"/>
        </w:rPr>
        <w:t>Source: Bases on Jara Maria Inés. 2017</w:t>
      </w:r>
    </w:p>
    <w:p w14:paraId="71DF4177" w14:textId="77777777" w:rsidR="00BA674E" w:rsidRPr="00345182" w:rsidRDefault="00BA674E" w:rsidP="0041604E">
      <w:pPr>
        <w:rPr>
          <w:lang w:val="en-GB"/>
        </w:rPr>
      </w:pPr>
    </w:p>
    <w:p w14:paraId="1CDF6A1E" w14:textId="77777777" w:rsidR="00BA674E" w:rsidRPr="00345182" w:rsidRDefault="00454070" w:rsidP="0041604E">
      <w:pPr>
        <w:rPr>
          <w:lang w:val="en-GB"/>
        </w:rPr>
      </w:pPr>
      <w:r w:rsidRPr="00345182">
        <w:rPr>
          <w:lang w:val="en-GB"/>
        </w:rPr>
        <w:br w:type="page"/>
      </w:r>
    </w:p>
    <w:p w14:paraId="41F6CC5A" w14:textId="77777777" w:rsidR="00BA674E" w:rsidRPr="00345182" w:rsidRDefault="00BA674E" w:rsidP="003412FB">
      <w:pPr>
        <w:rPr>
          <w:lang w:val="en-GB"/>
        </w:rPr>
      </w:pPr>
    </w:p>
    <w:p w14:paraId="340A6F2A" w14:textId="77777777" w:rsidR="00BA674E" w:rsidRPr="00345182" w:rsidRDefault="00BA674E" w:rsidP="003412FB">
      <w:pPr>
        <w:rPr>
          <w:lang w:val="en-GB"/>
        </w:rPr>
      </w:pPr>
    </w:p>
    <w:p w14:paraId="0F576944" w14:textId="77777777" w:rsidR="00BA674E" w:rsidRPr="00345182" w:rsidRDefault="00BA674E" w:rsidP="003412FB">
      <w:pPr>
        <w:rPr>
          <w:lang w:val="en-GB"/>
        </w:rPr>
      </w:pPr>
    </w:p>
    <w:p w14:paraId="276E025D" w14:textId="77777777" w:rsidR="00BA674E" w:rsidRPr="00345182" w:rsidRDefault="00BA674E" w:rsidP="003412FB">
      <w:pPr>
        <w:rPr>
          <w:lang w:val="en-GB"/>
        </w:rPr>
      </w:pPr>
    </w:p>
    <w:p w14:paraId="425D6727" w14:textId="77777777" w:rsidR="00BA674E" w:rsidRPr="00345182" w:rsidRDefault="00BA674E" w:rsidP="003412FB">
      <w:pPr>
        <w:rPr>
          <w:lang w:val="en-GB"/>
        </w:rPr>
      </w:pPr>
    </w:p>
    <w:p w14:paraId="144B13F2" w14:textId="77777777" w:rsidR="00BA674E" w:rsidRPr="00345182" w:rsidRDefault="00BA674E" w:rsidP="003412FB">
      <w:pPr>
        <w:rPr>
          <w:lang w:val="en-GB"/>
        </w:rPr>
      </w:pPr>
    </w:p>
    <w:p w14:paraId="1F48D70D" w14:textId="77777777" w:rsidR="00BA674E" w:rsidRPr="00345182" w:rsidRDefault="00BA674E" w:rsidP="003412FB">
      <w:pPr>
        <w:rPr>
          <w:lang w:val="en-GB"/>
        </w:rPr>
      </w:pPr>
    </w:p>
    <w:p w14:paraId="486EC0AC" w14:textId="77777777" w:rsidR="00BA674E" w:rsidRPr="00345182" w:rsidRDefault="00BA674E" w:rsidP="003412FB">
      <w:pPr>
        <w:rPr>
          <w:lang w:val="en-GB"/>
        </w:rPr>
      </w:pPr>
    </w:p>
    <w:p w14:paraId="5BE2741A" w14:textId="77777777" w:rsidR="00BA674E" w:rsidRPr="00345182" w:rsidRDefault="00BA674E" w:rsidP="003412FB">
      <w:pPr>
        <w:rPr>
          <w:lang w:val="en-GB"/>
        </w:rPr>
      </w:pPr>
    </w:p>
    <w:p w14:paraId="198CFFAF" w14:textId="77777777" w:rsidR="00BA674E" w:rsidRPr="00345182" w:rsidRDefault="00BA674E" w:rsidP="003412FB">
      <w:pPr>
        <w:rPr>
          <w:lang w:val="en-GB"/>
        </w:rPr>
      </w:pPr>
    </w:p>
    <w:p w14:paraId="5139A82D" w14:textId="77777777" w:rsidR="00BA674E" w:rsidRPr="00345182" w:rsidRDefault="00454070" w:rsidP="009A58F9">
      <w:pPr>
        <w:pStyle w:val="Titulocaptulo-Econometra"/>
        <w:rPr>
          <w:rFonts w:eastAsia="Century Gothic"/>
          <w:lang w:val="en-GB"/>
        </w:rPr>
      </w:pPr>
      <w:bookmarkStart w:id="344" w:name="i17xr6" w:colFirst="0" w:colLast="0"/>
      <w:bookmarkStart w:id="345" w:name="_Toc58492443"/>
      <w:bookmarkEnd w:id="344"/>
      <w:r w:rsidRPr="00345182">
        <w:rPr>
          <w:rFonts w:eastAsia="Century Gothic"/>
          <w:lang w:val="en-GB"/>
        </w:rPr>
        <w:t>Appendix 1. Complementary figures</w:t>
      </w:r>
      <w:bookmarkEnd w:id="345"/>
    </w:p>
    <w:p w14:paraId="2BF5AAC1" w14:textId="77777777" w:rsidR="00BA674E" w:rsidRPr="00345182" w:rsidRDefault="00454070">
      <w:pPr>
        <w:pStyle w:val="Normal1"/>
      </w:pPr>
      <w:r w:rsidRPr="00345182">
        <w:br w:type="page"/>
      </w:r>
    </w:p>
    <w:p w14:paraId="0AA470E1"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lastRenderedPageBreak/>
        <w:t>Figure A1.1. Probability of not having information about who asked for a second interview (the SA or the household) with respect to the PMT score at the first interview.</w:t>
      </w:r>
    </w:p>
    <w:p w14:paraId="618B1525" w14:textId="77777777" w:rsidR="00BA674E" w:rsidRPr="00345182" w:rsidRDefault="00454070">
      <w:pPr>
        <w:pStyle w:val="Normal1"/>
        <w:jc w:val="center"/>
      </w:pPr>
      <w:r w:rsidRPr="0028441D">
        <w:rPr>
          <w:noProof/>
          <w:lang w:eastAsia="en-GB"/>
        </w:rPr>
        <w:drawing>
          <wp:inline distT="152400" distB="76200" distL="0" distR="0" wp14:anchorId="1B14FC01" wp14:editId="3B136717">
            <wp:extent cx="3952875" cy="2486025"/>
            <wp:effectExtent l="0" t="0" r="9525" b="9525"/>
            <wp:docPr id="5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8"/>
                    <a:srcRect/>
                    <a:stretch>
                      <a:fillRect/>
                    </a:stretch>
                  </pic:blipFill>
                  <pic:spPr>
                    <a:xfrm>
                      <a:off x="0" y="0"/>
                      <a:ext cx="3952875" cy="2486025"/>
                    </a:xfrm>
                    <a:prstGeom prst="rect">
                      <a:avLst/>
                    </a:prstGeom>
                    <a:ln/>
                  </pic:spPr>
                </pic:pic>
              </a:graphicData>
            </a:graphic>
          </wp:inline>
        </w:drawing>
      </w:r>
    </w:p>
    <w:p w14:paraId="2FB70921" w14:textId="77777777" w:rsidR="00BA674E" w:rsidRPr="00345182" w:rsidRDefault="00454070" w:rsidP="003412FB">
      <w:pPr>
        <w:pStyle w:val="PiedeCuadro"/>
        <w:rPr>
          <w:lang w:val="en-GB"/>
        </w:rPr>
      </w:pPr>
      <w:r w:rsidRPr="00345182">
        <w:rPr>
          <w:lang w:val="en-GB"/>
        </w:rPr>
        <w:t>Source: PMT data from Georgian Social Services Agency.</w:t>
      </w:r>
    </w:p>
    <w:p w14:paraId="1BE604EB" w14:textId="77777777" w:rsidR="00BA674E" w:rsidRPr="00345182" w:rsidRDefault="00BA674E">
      <w:pPr>
        <w:pStyle w:val="Normal1"/>
      </w:pPr>
    </w:p>
    <w:p w14:paraId="62575B40" w14:textId="77777777" w:rsidR="00BA674E" w:rsidRPr="00345182" w:rsidRDefault="00454070">
      <w:pPr>
        <w:pStyle w:val="Normal1"/>
      </w:pPr>
      <w:r w:rsidRPr="00345182">
        <w:br w:type="page"/>
      </w:r>
    </w:p>
    <w:p w14:paraId="4C5482B6" w14:textId="77777777" w:rsidR="00BA674E" w:rsidRPr="00345182" w:rsidRDefault="00BA674E" w:rsidP="003412FB">
      <w:pPr>
        <w:rPr>
          <w:lang w:val="en-GB"/>
        </w:rPr>
      </w:pPr>
    </w:p>
    <w:p w14:paraId="61275F80" w14:textId="77777777" w:rsidR="00BA674E" w:rsidRPr="00345182" w:rsidRDefault="00BA674E" w:rsidP="003412FB">
      <w:pPr>
        <w:rPr>
          <w:lang w:val="en-GB"/>
        </w:rPr>
      </w:pPr>
    </w:p>
    <w:p w14:paraId="3E87941B" w14:textId="77777777" w:rsidR="00BA674E" w:rsidRPr="00345182" w:rsidRDefault="00BA674E" w:rsidP="003412FB">
      <w:pPr>
        <w:rPr>
          <w:lang w:val="en-GB"/>
        </w:rPr>
      </w:pPr>
    </w:p>
    <w:p w14:paraId="7249AB25" w14:textId="77777777" w:rsidR="00BA674E" w:rsidRPr="00345182" w:rsidRDefault="00BA674E" w:rsidP="003412FB">
      <w:pPr>
        <w:rPr>
          <w:lang w:val="en-GB"/>
        </w:rPr>
      </w:pPr>
    </w:p>
    <w:p w14:paraId="0F379465" w14:textId="77777777" w:rsidR="00BA674E" w:rsidRPr="00345182" w:rsidRDefault="00BA674E" w:rsidP="003412FB">
      <w:pPr>
        <w:rPr>
          <w:lang w:val="en-GB"/>
        </w:rPr>
      </w:pPr>
    </w:p>
    <w:p w14:paraId="6244942C" w14:textId="77777777" w:rsidR="00BA674E" w:rsidRPr="00345182" w:rsidRDefault="00BA674E" w:rsidP="003412FB">
      <w:pPr>
        <w:rPr>
          <w:lang w:val="en-GB"/>
        </w:rPr>
      </w:pPr>
    </w:p>
    <w:p w14:paraId="7BF53FA3" w14:textId="77777777" w:rsidR="00BA674E" w:rsidRPr="00345182" w:rsidRDefault="00BA674E" w:rsidP="003412FB">
      <w:pPr>
        <w:rPr>
          <w:lang w:val="en-GB"/>
        </w:rPr>
      </w:pPr>
    </w:p>
    <w:p w14:paraId="0A974063" w14:textId="77777777" w:rsidR="00BA674E" w:rsidRPr="00345182" w:rsidRDefault="00BA674E" w:rsidP="003412FB">
      <w:pPr>
        <w:rPr>
          <w:lang w:val="en-GB"/>
        </w:rPr>
      </w:pPr>
    </w:p>
    <w:p w14:paraId="678DC64B" w14:textId="77777777" w:rsidR="00BA674E" w:rsidRPr="00345182" w:rsidRDefault="00BA674E" w:rsidP="003412FB">
      <w:pPr>
        <w:rPr>
          <w:lang w:val="en-GB"/>
        </w:rPr>
      </w:pPr>
    </w:p>
    <w:p w14:paraId="44FD0B28" w14:textId="77777777" w:rsidR="00BA674E" w:rsidRPr="00345182" w:rsidRDefault="00BA674E" w:rsidP="003412FB">
      <w:pPr>
        <w:rPr>
          <w:lang w:val="en-GB"/>
        </w:rPr>
      </w:pPr>
    </w:p>
    <w:p w14:paraId="3AA1C430" w14:textId="77777777" w:rsidR="00BA674E" w:rsidRPr="00345182" w:rsidRDefault="00BA674E" w:rsidP="003412FB">
      <w:pPr>
        <w:rPr>
          <w:lang w:val="en-GB"/>
        </w:rPr>
      </w:pPr>
    </w:p>
    <w:p w14:paraId="6AF04A4A" w14:textId="77777777" w:rsidR="00BA674E" w:rsidRPr="00345182" w:rsidRDefault="00454070" w:rsidP="009A58F9">
      <w:pPr>
        <w:pStyle w:val="Titulocaptulo-Econometra"/>
        <w:rPr>
          <w:rFonts w:eastAsia="Century Gothic"/>
          <w:lang w:val="en-GB"/>
        </w:rPr>
      </w:pPr>
      <w:bookmarkStart w:id="346" w:name="320vgez" w:colFirst="0" w:colLast="0"/>
      <w:bookmarkStart w:id="347" w:name="_1h65qms" w:colFirst="0" w:colLast="0"/>
      <w:bookmarkStart w:id="348" w:name="_Toc58492444"/>
      <w:bookmarkEnd w:id="346"/>
      <w:bookmarkEnd w:id="347"/>
      <w:r w:rsidRPr="00345182">
        <w:rPr>
          <w:rFonts w:eastAsia="Century Gothic"/>
          <w:lang w:val="en-GB"/>
        </w:rPr>
        <w:t>Appendix 2. Complementary tables - RDD</w:t>
      </w:r>
      <w:bookmarkEnd w:id="348"/>
    </w:p>
    <w:p w14:paraId="1F5EE575" w14:textId="77777777" w:rsidR="00BA674E" w:rsidRPr="00345182" w:rsidRDefault="00454070">
      <w:pPr>
        <w:pStyle w:val="Normal1"/>
      </w:pPr>
      <w:r w:rsidRPr="00345182">
        <w:br w:type="page"/>
      </w:r>
    </w:p>
    <w:p w14:paraId="169574A0" w14:textId="5E7741EA"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lastRenderedPageBreak/>
        <w:t>Table A2.1 - FRD estimates for labo</w:t>
      </w:r>
      <w:r w:rsidR="00126E7D">
        <w:rPr>
          <w:rFonts w:ascii="Century Gothic" w:eastAsia="Century Gothic" w:hAnsi="Century Gothic" w:cs="Century Gothic"/>
          <w:b/>
          <w:color w:val="C00000"/>
        </w:rPr>
        <w:t>u</w:t>
      </w:r>
      <w:r w:rsidRPr="00345182">
        <w:rPr>
          <w:rFonts w:ascii="Century Gothic" w:eastAsia="Century Gothic" w:hAnsi="Century Gothic" w:cs="Century Gothic"/>
          <w:b/>
          <w:color w:val="C00000"/>
        </w:rPr>
        <w:t>r market outcomes at individual level for individuals with children.</w:t>
      </w:r>
    </w:p>
    <w:tbl>
      <w:tblPr>
        <w:tblStyle w:val="aff6"/>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78F43C87" w14:textId="77777777">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EA7DDA9"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8EF9DCD"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B856942"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823F41F"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6593FE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647BB9D5"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4CC3042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83F3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0E8A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E6937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B37427" w14:textId="77777777" w:rsidR="00BA674E" w:rsidRPr="00345182" w:rsidRDefault="00454070">
            <w:pPr>
              <w:pStyle w:val="Normal1"/>
              <w:spacing w:after="0"/>
              <w:jc w:val="center"/>
            </w:pPr>
            <w:r w:rsidRPr="00345182">
              <w:rPr>
                <w:rFonts w:ascii="Arial Narrow" w:eastAsia="Arial Narrow" w:hAnsi="Arial Narrow" w:cs="Arial Narrow"/>
                <w:color w:val="000000"/>
              </w:rPr>
              <w:t>-0.071</w:t>
            </w:r>
            <w:r w:rsidRPr="00345182">
              <w:rPr>
                <w:rFonts w:ascii="Arial Narrow" w:eastAsia="Arial Narrow" w:hAnsi="Arial Narrow" w:cs="Arial Narrow"/>
                <w:color w:val="000000"/>
                <w:vertAlign w:val="superscript"/>
              </w:rPr>
              <w:t>+</w:t>
            </w:r>
          </w:p>
        </w:tc>
      </w:tr>
      <w:tr w:rsidR="00BA674E" w:rsidRPr="00345182" w14:paraId="1DA8A492"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79950D06" w14:textId="77777777" w:rsidR="00BA674E" w:rsidRPr="00345182" w:rsidRDefault="00BA674E">
            <w:pPr>
              <w:pStyle w:val="Normal1"/>
              <w:widowControl w:val="0"/>
              <w:pBdr>
                <w:top w:val="nil"/>
                <w:left w:val="nil"/>
                <w:bottom w:val="nil"/>
                <w:right w:val="nil"/>
                <w:between w:val="nil"/>
              </w:pBdr>
              <w:spacing w:after="0"/>
              <w:jc w:val="left"/>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2187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5A2D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8F617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9AB1E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(0.031)</w:t>
            </w:r>
          </w:p>
        </w:tc>
      </w:tr>
      <w:tr w:rsidR="00BA674E" w:rsidRPr="00345182" w14:paraId="4CFAEC8E"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BE35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24CA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7D71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66EA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363E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0.129</w:t>
            </w:r>
          </w:p>
        </w:tc>
      </w:tr>
      <w:tr w:rsidR="00BA674E" w:rsidRPr="00345182" w14:paraId="584744E7"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51D8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F0788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8682.66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4D67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2629.09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86A9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1520.52</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82B181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2519.26</w:t>
            </w:r>
          </w:p>
        </w:tc>
      </w:tr>
      <w:tr w:rsidR="00BA674E" w:rsidRPr="00345182" w14:paraId="624DC6C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2B2E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90BF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141384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068A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54231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0C0C7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31125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4753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51219</w:t>
            </w:r>
          </w:p>
        </w:tc>
      </w:tr>
      <w:tr w:rsidR="00BA674E" w:rsidRPr="00345182" w14:paraId="79F8BA56"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5CD072D3" w14:textId="2028A49F"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Labo</w:t>
            </w:r>
            <w:r w:rsidR="00126E7D">
              <w:rPr>
                <w:rFonts w:ascii="Arial Narrow" w:eastAsia="Arial Narrow" w:hAnsi="Arial Narrow" w:cs="Arial Narrow"/>
                <w:b/>
                <w:color w:val="000000"/>
              </w:rPr>
              <w:t>u</w:t>
            </w:r>
            <w:r w:rsidRPr="00345182">
              <w:rPr>
                <w:rFonts w:ascii="Arial Narrow" w:eastAsia="Arial Narrow" w:hAnsi="Arial Narrow" w:cs="Arial Narrow"/>
                <w:b/>
                <w:color w:val="000000"/>
              </w:rPr>
              <w:t>r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D1FD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-0.328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E45F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3.545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36D5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31.236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99FFD7" w14:textId="77777777" w:rsidR="00BA674E" w:rsidRPr="00345182" w:rsidRDefault="00454070">
            <w:pPr>
              <w:pStyle w:val="Normal1"/>
              <w:spacing w:after="0"/>
              <w:jc w:val="center"/>
            </w:pPr>
            <w:r w:rsidRPr="00345182">
              <w:rPr>
                <w:rFonts w:ascii="Arial Narrow" w:eastAsia="Arial Narrow" w:hAnsi="Arial Narrow" w:cs="Arial Narrow"/>
                <w:color w:val="000000"/>
              </w:rPr>
              <w:t>-55.025</w:t>
            </w:r>
            <w:r w:rsidRPr="00345182">
              <w:rPr>
                <w:rFonts w:ascii="Arial Narrow" w:eastAsia="Arial Narrow" w:hAnsi="Arial Narrow" w:cs="Arial Narrow"/>
                <w:color w:val="000000"/>
                <w:vertAlign w:val="superscript"/>
              </w:rPr>
              <w:t>+</w:t>
            </w:r>
          </w:p>
        </w:tc>
      </w:tr>
      <w:tr w:rsidR="00BA674E" w:rsidRPr="00345182" w14:paraId="0982C165"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56117046" w14:textId="77777777" w:rsidR="00BA674E" w:rsidRPr="00345182" w:rsidRDefault="00BA674E">
            <w:pPr>
              <w:pStyle w:val="Normal1"/>
              <w:widowControl w:val="0"/>
              <w:pBdr>
                <w:top w:val="nil"/>
                <w:left w:val="nil"/>
                <w:bottom w:val="nil"/>
                <w:right w:val="nil"/>
                <w:between w:val="nil"/>
              </w:pBdr>
              <w:spacing w:after="0"/>
              <w:jc w:val="left"/>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0D11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(10.634)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5822A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(19.468)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36CC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(30.999)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5A62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(24.019)</w:t>
            </w:r>
          </w:p>
        </w:tc>
      </w:tr>
      <w:tr w:rsidR="00BA674E" w:rsidRPr="00345182" w14:paraId="7C1D227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41E5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1AE1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42.467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4298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58.574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D1CF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52.873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0C62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75.892</w:t>
            </w:r>
          </w:p>
        </w:tc>
      </w:tr>
      <w:tr w:rsidR="00BA674E" w:rsidRPr="00345182" w14:paraId="51545D8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4C01B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FD28B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7709.29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30F125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2829.36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43ED5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1129.13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A245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2446.58</w:t>
            </w:r>
          </w:p>
        </w:tc>
      </w:tr>
      <w:tr w:rsidR="00BA674E" w:rsidRPr="00345182" w14:paraId="1020ED7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954D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B7D8F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125688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0C09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58581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C8BD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22800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2302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49767</w:t>
            </w:r>
          </w:p>
        </w:tc>
      </w:tr>
      <w:tr w:rsidR="00BA674E" w:rsidRPr="00345182" w14:paraId="7A455C85"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5A437860"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Income if 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6DDB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56.314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9A35B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-146.091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0C61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95.836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F46EA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-100.298</w:t>
            </w:r>
          </w:p>
        </w:tc>
      </w:tr>
      <w:tr w:rsidR="00BA674E" w:rsidRPr="00345182" w14:paraId="39C44E39"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51FB5D7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3C8D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(107.577)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FDB1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(110.550)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99F3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(210.933)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2E281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(96.076)</w:t>
            </w:r>
          </w:p>
        </w:tc>
      </w:tr>
      <w:tr w:rsidR="00BA674E" w:rsidRPr="00345182" w14:paraId="2D832CE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F9BB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8A7D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517.212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02460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568.052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4571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516.948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29D2A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581.827</w:t>
            </w:r>
          </w:p>
        </w:tc>
      </w:tr>
      <w:tr w:rsidR="00BA674E" w:rsidRPr="00345182" w14:paraId="404DD3E2"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5E8AC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1FE237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5360.48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A2A6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2714.01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DF3CA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1027.26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62624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3240.82</w:t>
            </w:r>
          </w:p>
        </w:tc>
      </w:tr>
      <w:tr w:rsidR="00BA674E" w:rsidRPr="00345182" w14:paraId="5B18F8A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C6659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34E9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7079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F6D5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5588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6440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2186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05A85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7962</w:t>
            </w:r>
          </w:p>
        </w:tc>
      </w:tr>
      <w:tr w:rsidR="00BA674E" w:rsidRPr="00345182" w14:paraId="20EC916B"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6808556A" w14:textId="52402FD8"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Labo</w:t>
            </w:r>
            <w:r w:rsidR="00126E7D">
              <w:rPr>
                <w:rFonts w:ascii="Arial Narrow" w:eastAsia="Arial Narrow" w:hAnsi="Arial Narrow" w:cs="Arial Narrow"/>
                <w:b/>
                <w:color w:val="000000"/>
              </w:rPr>
              <w:t>u</w:t>
            </w:r>
            <w:r w:rsidRPr="00345182">
              <w:rPr>
                <w:rFonts w:ascii="Arial Narrow" w:eastAsia="Arial Narrow" w:hAnsi="Arial Narrow" w:cs="Arial Narrow"/>
                <w:b/>
                <w:color w:val="000000"/>
              </w:rPr>
              <w:t>r income change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C1C4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1.834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9D8D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452191" w14:textId="77777777" w:rsidR="00BA674E" w:rsidRPr="00345182" w:rsidRDefault="00454070">
            <w:pPr>
              <w:pStyle w:val="Normal1"/>
              <w:spacing w:after="0"/>
              <w:jc w:val="center"/>
            </w:pPr>
            <w:r w:rsidRPr="00345182">
              <w:rPr>
                <w:rFonts w:ascii="Arial Narrow" w:eastAsia="Arial Narrow" w:hAnsi="Arial Narrow" w:cs="Arial Narrow"/>
                <w:color w:val="000000"/>
              </w:rPr>
              <w:t>26.248</w:t>
            </w:r>
            <w:r w:rsidRPr="00345182">
              <w:rPr>
                <w:rFonts w:ascii="Arial Narrow" w:eastAsia="Arial Narrow" w:hAnsi="Arial Narrow" w:cs="Arial Narrow"/>
                <w:color w:val="000000"/>
                <w:vertAlign w:val="superscript"/>
              </w:rPr>
              <w:t>+</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25B0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-11.748</w:t>
            </w:r>
          </w:p>
        </w:tc>
      </w:tr>
      <w:tr w:rsidR="00BA674E" w:rsidRPr="00345182" w14:paraId="033BE5DC"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2E938C57"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7BB0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(4.221)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3323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(8.288)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ED210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(12.967)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1900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(8.697)</w:t>
            </w:r>
          </w:p>
        </w:tc>
      </w:tr>
      <w:tr w:rsidR="00BA674E" w:rsidRPr="00345182" w14:paraId="7DCA9DA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EDE9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2F8F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6.483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A408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7.833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E2C6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5.307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D9DB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7.300</w:t>
            </w:r>
          </w:p>
        </w:tc>
      </w:tr>
      <w:tr w:rsidR="00BA674E" w:rsidRPr="00345182" w14:paraId="119FE33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10FE3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A781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7247.00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2A1C6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2188.82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90CA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983.01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9BC23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2228.35</w:t>
            </w:r>
          </w:p>
        </w:tc>
      </w:tr>
      <w:tr w:rsidR="00BA674E" w:rsidRPr="00345182" w14:paraId="4D9F04C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DBFC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7D7C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117990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0B8C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45138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277A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20025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93BB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45336</w:t>
            </w:r>
          </w:p>
        </w:tc>
      </w:tr>
      <w:tr w:rsidR="00BA674E" w:rsidRPr="00345182" w14:paraId="7D309658"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6886ADB7"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Find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C32F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0242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BF06A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6E94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r>
      <w:tr w:rsidR="00BA674E" w:rsidRPr="00345182" w14:paraId="33AAC189"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4C049FB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6FD8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DBB4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9F5F1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51076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(0.017)</w:t>
            </w:r>
          </w:p>
        </w:tc>
      </w:tr>
      <w:tr w:rsidR="00BA674E" w:rsidRPr="00345182" w14:paraId="7826A77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CF728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6A2D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5388F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BA24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03FD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0.048</w:t>
            </w:r>
          </w:p>
        </w:tc>
      </w:tr>
      <w:tr w:rsidR="00BA674E" w:rsidRPr="00345182" w14:paraId="705FE00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DF44C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2BF3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8353.53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2C7F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2686.79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170E2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1378.83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87BC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1912.69</w:t>
            </w:r>
          </w:p>
        </w:tc>
      </w:tr>
      <w:tr w:rsidR="00BA674E" w:rsidRPr="00345182" w14:paraId="4254376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21FF5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4DE9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125836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14E95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50620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4895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25437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8FF91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34773</w:t>
            </w:r>
          </w:p>
        </w:tc>
      </w:tr>
      <w:tr w:rsidR="00BA674E" w:rsidRPr="00345182" w14:paraId="17DED9BC"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33DF60C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Lost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8FDE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5B71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1FB2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1AF2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r>
      <w:tr w:rsidR="00BA674E" w:rsidRPr="00345182" w14:paraId="08A77D8F"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5B53C70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08420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DA97A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F8E4F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73D4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(0.076)</w:t>
            </w:r>
          </w:p>
        </w:tc>
      </w:tr>
      <w:tr w:rsidR="00BA674E" w:rsidRPr="00345182" w14:paraId="41A1878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88952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CE56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E3DBD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74E4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777A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0.271</w:t>
            </w:r>
          </w:p>
        </w:tc>
      </w:tr>
      <w:tr w:rsidR="00BA674E" w:rsidRPr="00345182" w14:paraId="37F70291"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D972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D1CC3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11423.85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37F28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2508.95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033BB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1111.48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BB98A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2626.31</w:t>
            </w:r>
          </w:p>
        </w:tc>
      </w:tr>
      <w:tr w:rsidR="00BA674E" w:rsidRPr="00345182" w14:paraId="056F4C2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2A58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85BEF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13531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FB026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4627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984E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2122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020B1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5869</w:t>
            </w:r>
          </w:p>
        </w:tc>
      </w:tr>
    </w:tbl>
    <w:p w14:paraId="19C8C710"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46897D50"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2399515D" w14:textId="7BE70A16"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 xml:space="preserve">Table A2.2 -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at individual level for women with children.</w:t>
      </w:r>
    </w:p>
    <w:tbl>
      <w:tblPr>
        <w:tblStyle w:val="aff7"/>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64E243AE"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BD31475"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BC4A4C4"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1F1F25B"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9EB7056"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84186EE"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5B0A1DE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4B67A4"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D3DA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840E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1F882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B7CB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-0.052</w:t>
            </w:r>
          </w:p>
        </w:tc>
      </w:tr>
      <w:tr w:rsidR="00BA674E" w:rsidRPr="00345182" w14:paraId="511AD15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29C351"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36CE3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9130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0BE9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FB20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(0.033)</w:t>
            </w:r>
          </w:p>
        </w:tc>
      </w:tr>
      <w:tr w:rsidR="00BA674E" w:rsidRPr="00345182" w14:paraId="06BDBD3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DD3C8A" w14:textId="77777777" w:rsidR="00BA674E" w:rsidRPr="00345182" w:rsidRDefault="00454070">
            <w:pPr>
              <w:pStyle w:val="Normal1"/>
              <w:spacing w:after="0"/>
              <w:jc w:val="cente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68366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FADC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8DEED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4CA75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0.108</w:t>
            </w:r>
          </w:p>
        </w:tc>
      </w:tr>
      <w:tr w:rsidR="00BA674E" w:rsidRPr="00345182" w14:paraId="3BC0C18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81152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960E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8955.57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B917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2572.64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5BC19E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1234.36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C39AD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2828.68</w:t>
            </w:r>
          </w:p>
        </w:tc>
      </w:tr>
      <w:tr w:rsidR="00BA674E" w:rsidRPr="00345182" w14:paraId="3CB4A88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CDA9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D9EF26"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B83F79"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67E769"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259AEA"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22624DD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B2DCC5" w14:textId="697AE9EC"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CC70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-6.286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0766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6.209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EF93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16.083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EDC319" w14:textId="77777777" w:rsidR="00BA674E" w:rsidRPr="00345182" w:rsidRDefault="00454070">
            <w:pPr>
              <w:pStyle w:val="Normal1"/>
              <w:spacing w:after="0"/>
              <w:jc w:val="center"/>
            </w:pPr>
            <w:r w:rsidRPr="00345182">
              <w:rPr>
                <w:rFonts w:ascii="Arial Narrow" w:eastAsia="Arial Narrow" w:hAnsi="Arial Narrow" w:cs="Arial Narrow"/>
                <w:color w:val="000000"/>
              </w:rPr>
              <w:t>-33.251</w:t>
            </w:r>
            <w:r w:rsidRPr="00345182">
              <w:rPr>
                <w:rFonts w:ascii="Arial Narrow" w:eastAsia="Arial Narrow" w:hAnsi="Arial Narrow" w:cs="Arial Narrow"/>
                <w:color w:val="000000"/>
                <w:vertAlign w:val="superscript"/>
              </w:rPr>
              <w:t>+</w:t>
            </w:r>
          </w:p>
        </w:tc>
      </w:tr>
      <w:tr w:rsidR="00BA674E" w:rsidRPr="00345182" w14:paraId="761A300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509D4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AD74E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(8.148)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6B3E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(21.100)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5AD9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(22.337)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55F8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(16.604)</w:t>
            </w:r>
          </w:p>
        </w:tc>
      </w:tr>
      <w:tr w:rsidR="00BA674E" w:rsidRPr="00345182" w14:paraId="6A22ED1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B0D7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51D9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29.477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218E7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37.162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636E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39.278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9BCD6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44.433</w:t>
            </w:r>
          </w:p>
        </w:tc>
      </w:tr>
      <w:tr w:rsidR="00BA674E" w:rsidRPr="00345182" w14:paraId="56A1AF13"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EE3F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70FC1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8956.87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7F19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2706.73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10DA0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1109.95</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C766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3065.42</w:t>
            </w:r>
          </w:p>
        </w:tc>
      </w:tr>
      <w:tr w:rsidR="00BA674E" w:rsidRPr="00345182" w14:paraId="0D23370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C63C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1B2AF5"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4BC5F5"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F61062"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DF6B46"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0D03E68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0285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Income if 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AC63C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-108.155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1D54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-174.165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51C9B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348.837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B47B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-5.789</w:t>
            </w:r>
          </w:p>
        </w:tc>
      </w:tr>
      <w:tr w:rsidR="00BA674E" w:rsidRPr="00345182" w14:paraId="17B60C3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AFAD4B"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9817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(73.234)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D5C9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(169.484)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91863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(224.618)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D6277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(217.357)</w:t>
            </w:r>
          </w:p>
        </w:tc>
      </w:tr>
      <w:tr w:rsidR="00BA674E" w:rsidRPr="00345182" w14:paraId="0E37EB1E"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FFE5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1F2C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402.658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F1AA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439.582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25131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407.597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5AF3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415.105</w:t>
            </w:r>
          </w:p>
        </w:tc>
      </w:tr>
      <w:tr w:rsidR="00BA674E" w:rsidRPr="00345182" w14:paraId="3098AD2D"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243A2C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7C7C38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8312.79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5A587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2921.68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A5AC1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1168.51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BECB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1482.59</w:t>
            </w:r>
          </w:p>
        </w:tc>
      </w:tr>
      <w:tr w:rsidR="00BA674E" w:rsidRPr="00345182" w14:paraId="6B7EA7D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385E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8C7071"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C272E6"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BE9ED8"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E0B4A2"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79E9BD4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F96F51" w14:textId="2B6CED5C" w:rsidR="00BA674E" w:rsidRPr="00345182" w:rsidRDefault="00126E7D">
            <w:pPr>
              <w:pStyle w:val="Normal1"/>
              <w:spacing w:after="0"/>
              <w:jc w:val="center"/>
              <w:rPr>
                <w:rFonts w:ascii="Arial Narrow" w:eastAsia="Arial Narrow" w:hAnsi="Arial Narrow" w:cs="Arial Narrow"/>
                <w:color w:val="000000"/>
              </w:rPr>
            </w:pPr>
            <w:r>
              <w:rPr>
                <w:rFonts w:ascii="Arial Narrow" w:eastAsia="Arial Narrow" w:hAnsi="Arial Narrow" w:cs="Arial Narrow"/>
                <w:color w:val="000000"/>
              </w:rPr>
              <w:t>Labour</w:t>
            </w:r>
            <w:r w:rsidR="00454070" w:rsidRPr="00345182">
              <w:rPr>
                <w:rFonts w:ascii="Arial Narrow" w:eastAsia="Arial Narrow" w:hAnsi="Arial Narrow" w:cs="Arial Narrow"/>
                <w:color w:val="000000"/>
              </w:rPr>
              <w:t xml:space="preserve"> income change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3067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2.071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04EA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4.542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95B405" w14:textId="77777777" w:rsidR="00BA674E" w:rsidRPr="00345182" w:rsidRDefault="00454070">
            <w:pPr>
              <w:pStyle w:val="Normal1"/>
              <w:spacing w:after="0"/>
              <w:jc w:val="center"/>
            </w:pPr>
            <w:r w:rsidRPr="00345182">
              <w:rPr>
                <w:rFonts w:ascii="Arial Narrow" w:eastAsia="Arial Narrow" w:hAnsi="Arial Narrow" w:cs="Arial Narrow"/>
                <w:color w:val="000000"/>
              </w:rPr>
              <w:t>16.092</w:t>
            </w:r>
            <w:r w:rsidRPr="00345182">
              <w:rPr>
                <w:rFonts w:ascii="Arial Narrow" w:eastAsia="Arial Narrow" w:hAnsi="Arial Narrow" w:cs="Arial Narrow"/>
                <w:color w:val="000000"/>
                <w:vertAlign w:val="superscript"/>
              </w:rPr>
              <w:t>+</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2816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10.058</w:t>
            </w:r>
          </w:p>
        </w:tc>
      </w:tr>
      <w:tr w:rsidR="00BA674E" w:rsidRPr="00345182" w14:paraId="34F9A90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0F69EC"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5F3E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(2.961)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DA79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(7.504)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80FF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(8.177)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E60F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(8.112)</w:t>
            </w:r>
          </w:p>
        </w:tc>
      </w:tr>
      <w:tr w:rsidR="00BA674E" w:rsidRPr="00345182" w14:paraId="33219E9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D665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F393C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6.061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7961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6.755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930A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8.635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FDAEA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8.099</w:t>
            </w:r>
          </w:p>
        </w:tc>
      </w:tr>
      <w:tr w:rsidR="00BA674E" w:rsidRPr="00345182" w14:paraId="644CC3A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CF19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1E61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9482.06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F9DF7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2732.09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34EE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873.85</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AC19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2370.06</w:t>
            </w:r>
          </w:p>
        </w:tc>
      </w:tr>
      <w:tr w:rsidR="00BA674E" w:rsidRPr="00345182" w14:paraId="259D40D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FBC8F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5AAFDC"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1960DE"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A5E53D"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581EAA"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253C73F" w14:textId="77777777">
        <w:trPr>
          <w:trHeight w:val="283"/>
        </w:trPr>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CE47B6" w14:textId="0CDAA81C" w:rsidR="00BA674E" w:rsidRPr="00345182" w:rsidRDefault="00126E7D">
            <w:pPr>
              <w:pStyle w:val="Normal1"/>
              <w:spacing w:after="0"/>
              <w:jc w:val="center"/>
              <w:rPr>
                <w:rFonts w:ascii="Arial Narrow" w:eastAsia="Arial Narrow" w:hAnsi="Arial Narrow" w:cs="Arial Narrow"/>
                <w:color w:val="000000"/>
              </w:rPr>
            </w:pPr>
            <w:r>
              <w:rPr>
                <w:rFonts w:ascii="Arial Narrow" w:eastAsia="Arial Narrow" w:hAnsi="Arial Narrow" w:cs="Arial Narrow"/>
                <w:color w:val="000000"/>
              </w:rPr>
              <w:t>Labour</w:t>
            </w:r>
            <w:r w:rsidR="00454070" w:rsidRPr="00345182">
              <w:rPr>
                <w:rFonts w:ascii="Arial Narrow" w:eastAsia="Arial Narrow" w:hAnsi="Arial Narrow" w:cs="Arial Narrow"/>
                <w:color w:val="000000"/>
              </w:rPr>
              <w:t xml:space="preserve"> income change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A1DA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-1.581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4447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7.016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6E7E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32.652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F3FD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6.181</w:t>
            </w:r>
          </w:p>
        </w:tc>
      </w:tr>
      <w:tr w:rsidR="00BA674E" w:rsidRPr="00345182" w14:paraId="494C224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0F835F"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2F91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(5.758)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FE16B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(16.112)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B9B6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(21.666)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9D44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(16.211)</w:t>
            </w:r>
          </w:p>
        </w:tc>
      </w:tr>
      <w:tr w:rsidR="00BA674E" w:rsidRPr="00345182" w14:paraId="5CF0F2AE"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CBA15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F831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87925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05DEC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13.699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3F998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13.533</w:t>
            </w:r>
          </w:p>
        </w:tc>
      </w:tr>
      <w:tr w:rsidR="00BA674E" w:rsidRPr="00345182" w14:paraId="61914BF3"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9AF0F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1B89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8115.43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47C95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2691.75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81F9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849.34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4B5F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1891.98</w:t>
            </w:r>
          </w:p>
        </w:tc>
      </w:tr>
      <w:tr w:rsidR="00BA674E" w:rsidRPr="00345182" w14:paraId="0B7533E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1B8A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192FB49"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BEF10B"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31FE74"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FB583E"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097950B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5484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Find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7C3C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273A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0E5B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E06B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-0.030</w:t>
            </w:r>
          </w:p>
        </w:tc>
      </w:tr>
      <w:tr w:rsidR="00BA674E" w:rsidRPr="00345182" w14:paraId="3456ED8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1B0E0C"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F69C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5D919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A72C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5E9A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(0.019)</w:t>
            </w:r>
          </w:p>
        </w:tc>
      </w:tr>
      <w:tr w:rsidR="00BA674E" w:rsidRPr="00345182" w14:paraId="0384212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E290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E0D79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BB46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83A8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E10B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0.041</w:t>
            </w:r>
          </w:p>
        </w:tc>
      </w:tr>
      <w:tr w:rsidR="00BA674E" w:rsidRPr="00345182" w14:paraId="603C150F"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EF85FE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98339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7368.52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53A3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2794.34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5A320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1050.11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E196B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2173.58</w:t>
            </w:r>
          </w:p>
        </w:tc>
      </w:tr>
      <w:tr w:rsidR="00BA674E" w:rsidRPr="00345182" w14:paraId="7B35EEF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00CB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7B5D96"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C21AA3"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849C35"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69718D"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5DFD093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1D2A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Find a job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0020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DDCFD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7BE9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ADAE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-0.027</w:t>
            </w:r>
          </w:p>
        </w:tc>
      </w:tr>
      <w:tr w:rsidR="00BA674E" w:rsidRPr="00345182" w14:paraId="27B5385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5760DD"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2BEE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7BCD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9506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2D02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r>
      <w:tr w:rsidR="00BA674E" w:rsidRPr="00345182" w14:paraId="508AFB3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4041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0E12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E7CD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CC38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A54D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0.051</w:t>
            </w:r>
          </w:p>
        </w:tc>
      </w:tr>
      <w:tr w:rsidR="00BA674E" w:rsidRPr="00345182" w14:paraId="7A373215"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ED540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17890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12509.45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F16D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2921.34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0651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1059.35</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609B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2170.81</w:t>
            </w:r>
          </w:p>
        </w:tc>
      </w:tr>
      <w:tr w:rsidR="00BA674E" w:rsidRPr="00345182" w14:paraId="3D315B2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8944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08044D"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99D50A"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8EBD05"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F6413B"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21F1EA8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830E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Lost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E0B4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88BF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3063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669F1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-0.212</w:t>
            </w:r>
          </w:p>
        </w:tc>
      </w:tr>
      <w:tr w:rsidR="00BA674E" w:rsidRPr="00345182" w14:paraId="4B26189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C02213"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E820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3764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14711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(0.254)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42F10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(0.114)</w:t>
            </w:r>
          </w:p>
        </w:tc>
      </w:tr>
      <w:tr w:rsidR="00BA674E" w:rsidRPr="00345182" w14:paraId="1BE0017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8A8B1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078F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21DB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F2F85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2E07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0.255</w:t>
            </w:r>
          </w:p>
        </w:tc>
      </w:tr>
      <w:tr w:rsidR="00BA674E" w:rsidRPr="00345182" w14:paraId="147B1FE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A531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72BF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7641.17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1C601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2530.21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9EFD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1160.79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7BFB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2998.18</w:t>
            </w:r>
          </w:p>
        </w:tc>
      </w:tr>
      <w:tr w:rsidR="00BA674E" w:rsidRPr="00345182" w14:paraId="7446DB2A"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831A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AD2A01"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312069"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B530E3"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215F04"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5C7D4DA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52DB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Lost a job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C4905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E239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CB035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-0.222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4C704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-0.384</w:t>
            </w:r>
          </w:p>
        </w:tc>
      </w:tr>
      <w:tr w:rsidR="00BA674E" w:rsidRPr="00345182" w14:paraId="09C66EC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190065"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30FEC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AAFB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73A4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75D05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(0.417)</w:t>
            </w:r>
          </w:p>
        </w:tc>
      </w:tr>
      <w:tr w:rsidR="00BA674E" w:rsidRPr="00345182" w14:paraId="299AA7B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95762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E396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0.284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FF8A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6394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0.289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3530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0.279</w:t>
            </w:r>
          </w:p>
        </w:tc>
      </w:tr>
      <w:tr w:rsidR="00BA674E" w:rsidRPr="00345182" w14:paraId="3FDD1836"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20B2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7394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7607.71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17C3A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2527.54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DBA18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1338.17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75200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1364.50</w:t>
            </w:r>
          </w:p>
        </w:tc>
      </w:tr>
      <w:tr w:rsidR="00BA674E" w:rsidRPr="00345182" w14:paraId="169BDD20" w14:textId="77777777">
        <w:trPr>
          <w:trHeight w:val="46"/>
        </w:trPr>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F6980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31FD4F"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CF9A36"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5BF3A4"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9EB53E" w14:textId="77777777" w:rsidR="00BA674E" w:rsidRPr="00345182" w:rsidRDefault="00BA674E">
            <w:pPr>
              <w:pStyle w:val="Normal1"/>
              <w:spacing w:after="0"/>
              <w:jc w:val="center"/>
              <w:rPr>
                <w:rFonts w:ascii="Arial Narrow" w:eastAsia="Arial Narrow" w:hAnsi="Arial Narrow" w:cs="Arial Narrow"/>
                <w:color w:val="000000"/>
              </w:rPr>
            </w:pPr>
          </w:p>
        </w:tc>
      </w:tr>
    </w:tbl>
    <w:p w14:paraId="747EC0AE"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3DB2CBEC"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0F45E831" w14:textId="3B6FEACD"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 xml:space="preserve">Table A2.3 -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at individual level for men with children.</w:t>
      </w:r>
    </w:p>
    <w:tbl>
      <w:tblPr>
        <w:tblStyle w:val="aff8"/>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70D14ED0"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7E94FE9"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CAB4249"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11ABD8A"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9E63ADD"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06D0123"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0D0B3975"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28C97D1F"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D1E1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C50A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3094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CD82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-0.066</w:t>
            </w:r>
          </w:p>
        </w:tc>
      </w:tr>
      <w:tr w:rsidR="00BA674E" w:rsidRPr="00345182" w14:paraId="7E8FD927"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02A7ED5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47C5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64CC4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FEC5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F127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(0.041)</w:t>
            </w:r>
          </w:p>
        </w:tc>
      </w:tr>
      <w:tr w:rsidR="00BA674E" w:rsidRPr="00345182" w14:paraId="4872164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8AA1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63BB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2454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D1A0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FAE0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0.158</w:t>
            </w:r>
          </w:p>
        </w:tc>
      </w:tr>
      <w:tr w:rsidR="00BA674E" w:rsidRPr="00345182" w14:paraId="1EEB7470"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BCEA86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1F006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13613.24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A5F8E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2519.58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EDEC3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1247.86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05571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3374.63</w:t>
            </w:r>
          </w:p>
        </w:tc>
      </w:tr>
      <w:tr w:rsidR="00BA674E" w:rsidRPr="00345182" w14:paraId="37A7892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DEA7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BBB107"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835DCB"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B1FF26"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963CCD"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0692314"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31462AD6" w14:textId="4F8F8FE4"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E623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7.204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DA31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4.196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9805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12.575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123A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-80.631</w:t>
            </w:r>
          </w:p>
        </w:tc>
      </w:tr>
      <w:tr w:rsidR="00BA674E" w:rsidRPr="00345182" w14:paraId="6DCF3F3C"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2C73743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3EF4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(20.936)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3A3A0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(33.749)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D195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(53.606)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530AB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(48.528)</w:t>
            </w:r>
          </w:p>
        </w:tc>
      </w:tr>
      <w:tr w:rsidR="00BA674E" w:rsidRPr="00345182" w14:paraId="2C398DF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B9CD7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0B50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60.080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1F00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88.230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55AF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75.369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83ECC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119.565</w:t>
            </w:r>
          </w:p>
        </w:tc>
      </w:tr>
      <w:tr w:rsidR="00BA674E" w:rsidRPr="00345182" w14:paraId="1536AE28"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073F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C0E84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5805.91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FEDB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2735.88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4505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1605.68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F0C8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2333.18</w:t>
            </w:r>
          </w:p>
        </w:tc>
      </w:tr>
      <w:tr w:rsidR="00BA674E" w:rsidRPr="00345182" w14:paraId="006B218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C3E0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861377"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A56990"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CF8F09"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AEF7F5"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37BE2524"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28F15836"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Income if 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D1DD3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198.161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217FC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-122.859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2F0AB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-132.819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BC0F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-94.345</w:t>
            </w:r>
          </w:p>
        </w:tc>
      </w:tr>
      <w:tr w:rsidR="00BA674E" w:rsidRPr="00345182" w14:paraId="1F95FCB3"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14A3B3D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3615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(184.656)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DCADB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(132.051)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008D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(212.137)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4A39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(143.401)</w:t>
            </w:r>
          </w:p>
        </w:tc>
      </w:tr>
      <w:tr w:rsidR="00BA674E" w:rsidRPr="00345182" w14:paraId="369A85D0"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0C2E3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5640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630.628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FC5C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676.182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7D4B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655.658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B8978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753.147</w:t>
            </w:r>
          </w:p>
        </w:tc>
      </w:tr>
      <w:tr w:rsidR="00BA674E" w:rsidRPr="00345182" w14:paraId="595F0A62"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10C5FF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2CB6E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5763.30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5C60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3025.18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FF87D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1135.08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AF5F9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3018.21</w:t>
            </w:r>
          </w:p>
        </w:tc>
      </w:tr>
      <w:tr w:rsidR="00BA674E" w:rsidRPr="00345182" w14:paraId="37AD2DD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1E3C1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F38303"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F5E954"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04E9D2"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8B00DE"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470F721E"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09C4B893" w14:textId="518FFA5D"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 change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E991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0.352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83B5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-11.491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DAF46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35.738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DE8E8B" w14:textId="77777777" w:rsidR="00BA674E" w:rsidRPr="00345182" w:rsidRDefault="00454070">
            <w:pPr>
              <w:pStyle w:val="Normal1"/>
              <w:spacing w:after="0"/>
              <w:jc w:val="center"/>
            </w:pPr>
            <w:r w:rsidRPr="00345182">
              <w:rPr>
                <w:rFonts w:ascii="Arial Narrow" w:eastAsia="Arial Narrow" w:hAnsi="Arial Narrow" w:cs="Arial Narrow"/>
                <w:color w:val="000000"/>
              </w:rPr>
              <w:t>-39.364</w:t>
            </w:r>
            <w:r w:rsidRPr="00345182">
              <w:rPr>
                <w:rFonts w:ascii="Arial Narrow" w:eastAsia="Arial Narrow" w:hAnsi="Arial Narrow" w:cs="Arial Narrow"/>
                <w:color w:val="000000"/>
                <w:vertAlign w:val="superscript"/>
              </w:rPr>
              <w:t>+</w:t>
            </w:r>
          </w:p>
        </w:tc>
      </w:tr>
      <w:tr w:rsidR="00BA674E" w:rsidRPr="00345182" w14:paraId="5FD7B8D4"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3699BA0C" w14:textId="77777777" w:rsidR="00BA674E" w:rsidRPr="00345182" w:rsidRDefault="00BA674E">
            <w:pPr>
              <w:pStyle w:val="Normal1"/>
              <w:widowControl w:val="0"/>
              <w:pBdr>
                <w:top w:val="nil"/>
                <w:left w:val="nil"/>
                <w:bottom w:val="nil"/>
                <w:right w:val="nil"/>
                <w:between w:val="nil"/>
              </w:pBdr>
              <w:spacing w:after="0"/>
              <w:jc w:val="left"/>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832D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(8.302)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6F00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(14.273)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8459C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(26.140)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74BF3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(16.680)</w:t>
            </w:r>
          </w:p>
        </w:tc>
      </w:tr>
      <w:tr w:rsidR="00BA674E" w:rsidRPr="00345182" w14:paraId="69657D1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DA8A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10DE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6.891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3768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8.240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B75B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1.805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4FBF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5.141</w:t>
            </w:r>
          </w:p>
        </w:tc>
      </w:tr>
      <w:tr w:rsidR="00BA674E" w:rsidRPr="00345182" w14:paraId="6FFCEC62"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7C6BC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3F0F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6779.58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455E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1715.35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448E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1011.33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41FB8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2768.50</w:t>
            </w:r>
          </w:p>
        </w:tc>
      </w:tr>
      <w:tr w:rsidR="00BA674E" w:rsidRPr="00345182" w14:paraId="278CBEFA"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05717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E005C1"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49972D"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397FED"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ED741F"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BC02F1E"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5D873E02" w14:textId="1B84A824"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 change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62AD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13.002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AB46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-25.224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BDE232" w14:textId="77777777" w:rsidR="00BA674E" w:rsidRPr="00345182" w:rsidRDefault="00454070">
            <w:pPr>
              <w:pStyle w:val="Normal1"/>
              <w:spacing w:after="0"/>
              <w:jc w:val="center"/>
            </w:pPr>
            <w:r w:rsidRPr="00345182">
              <w:rPr>
                <w:rFonts w:ascii="Arial Narrow" w:eastAsia="Arial Narrow" w:hAnsi="Arial Narrow" w:cs="Arial Narrow"/>
                <w:color w:val="000000"/>
              </w:rPr>
              <w:t>79.912</w:t>
            </w:r>
            <w:r w:rsidRPr="00345182">
              <w:rPr>
                <w:rFonts w:ascii="Arial Narrow" w:eastAsia="Arial Narrow" w:hAnsi="Arial Narrow" w:cs="Arial Narrow"/>
                <w:color w:val="000000"/>
                <w:vertAlign w:val="superscript"/>
              </w:rPr>
              <w:t>+</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9B4558" w14:textId="77777777" w:rsidR="00BA674E" w:rsidRPr="00345182" w:rsidRDefault="00454070">
            <w:pPr>
              <w:pStyle w:val="Normal1"/>
              <w:spacing w:after="0"/>
              <w:jc w:val="center"/>
            </w:pPr>
            <w:r w:rsidRPr="00345182">
              <w:rPr>
                <w:rFonts w:ascii="Arial Narrow" w:eastAsia="Arial Narrow" w:hAnsi="Arial Narrow" w:cs="Arial Narrow"/>
                <w:color w:val="000000"/>
              </w:rPr>
              <w:t>-100.465</w:t>
            </w:r>
            <w:r w:rsidRPr="00345182">
              <w:rPr>
                <w:rFonts w:ascii="Arial Narrow" w:eastAsia="Arial Narrow" w:hAnsi="Arial Narrow" w:cs="Arial Narrow"/>
                <w:color w:val="000000"/>
                <w:vertAlign w:val="superscript"/>
              </w:rPr>
              <w:t>*</w:t>
            </w:r>
          </w:p>
        </w:tc>
      </w:tr>
      <w:tr w:rsidR="00BA674E" w:rsidRPr="00345182" w14:paraId="3EEE7F3E"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36DC5CE7" w14:textId="77777777" w:rsidR="00BA674E" w:rsidRPr="00345182" w:rsidRDefault="00BA674E">
            <w:pPr>
              <w:pStyle w:val="Normal1"/>
              <w:widowControl w:val="0"/>
              <w:pBdr>
                <w:top w:val="nil"/>
                <w:left w:val="nil"/>
                <w:bottom w:val="nil"/>
                <w:right w:val="nil"/>
                <w:between w:val="nil"/>
              </w:pBdr>
              <w:spacing w:after="0"/>
              <w:jc w:val="left"/>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E4DC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(22.313)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FCC6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(26.207)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67F6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(39.362)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5ABC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(34.061)</w:t>
            </w:r>
          </w:p>
        </w:tc>
      </w:tr>
      <w:tr w:rsidR="00BA674E" w:rsidRPr="00345182" w14:paraId="6B0DDB7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9452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3D38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16.389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AEF1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24.292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6287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6.186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FD6B6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20.379</w:t>
            </w:r>
          </w:p>
        </w:tc>
      </w:tr>
      <w:tr w:rsidR="00BA674E" w:rsidRPr="00345182" w14:paraId="5BC00FE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A8E2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FAE8D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6726.25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EC354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1852.14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9DD3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969.96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BE1F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3556.50</w:t>
            </w:r>
          </w:p>
        </w:tc>
      </w:tr>
      <w:tr w:rsidR="00BA674E" w:rsidRPr="00345182" w14:paraId="1B04A66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2E7D4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894317"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DFC703"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E28917"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B230BD"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53A16522"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1C701B1A"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Find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CC86F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61A4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FE9F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74957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r>
      <w:tr w:rsidR="00BA674E" w:rsidRPr="00345182" w14:paraId="17AF2229"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71B1ADD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668E1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16697D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DB30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DAB7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(0.027)</w:t>
            </w:r>
          </w:p>
        </w:tc>
      </w:tr>
      <w:tr w:rsidR="00BA674E" w:rsidRPr="00345182" w14:paraId="00D77CD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BE3D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57046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5085B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275E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606A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0.060</w:t>
            </w:r>
          </w:p>
        </w:tc>
      </w:tr>
      <w:tr w:rsidR="00BA674E" w:rsidRPr="00345182" w14:paraId="183600E0"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5DC71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4E849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11278.52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E4819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1922.01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0E99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1575.86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E25B8F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1852.12</w:t>
            </w:r>
          </w:p>
        </w:tc>
      </w:tr>
      <w:tr w:rsidR="00BA674E" w:rsidRPr="00345182" w14:paraId="10815F2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CC51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689AA0"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00B362"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EE867A"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A9C1EC"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2A3EFA46"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4E2BAAD7"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Find a job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45CD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F7E71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681E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72EE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-0.059</w:t>
            </w:r>
          </w:p>
        </w:tc>
      </w:tr>
      <w:tr w:rsidR="00BA674E" w:rsidRPr="00345182" w14:paraId="2443AB66"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4D1408D3"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A365B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82CA6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9B4A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787C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(0.043)</w:t>
            </w:r>
          </w:p>
        </w:tc>
      </w:tr>
      <w:tr w:rsidR="00BA674E" w:rsidRPr="00345182" w14:paraId="7D17CEF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131D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505F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6742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6999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332B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0.078</w:t>
            </w:r>
          </w:p>
        </w:tc>
      </w:tr>
      <w:tr w:rsidR="00BA674E" w:rsidRPr="00345182" w14:paraId="3A8F0069"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56AFB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4997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10145.44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366E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2408.46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381F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1538.84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12A9B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1735.96</w:t>
            </w:r>
          </w:p>
        </w:tc>
      </w:tr>
      <w:tr w:rsidR="00BA674E" w:rsidRPr="00345182" w14:paraId="1F1DBCE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0F87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DD4E88"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1A9849"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D512368"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C7FC0F"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26CB42F1"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52E450F7"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Lost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03014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54C9B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CAA7C0" w14:textId="77777777" w:rsidR="00BA674E" w:rsidRPr="00345182" w:rsidRDefault="00454070">
            <w:pPr>
              <w:pStyle w:val="Normal1"/>
              <w:spacing w:after="0"/>
              <w:jc w:val="center"/>
            </w:pPr>
            <w:r w:rsidRPr="00345182">
              <w:rPr>
                <w:rFonts w:ascii="Arial Narrow" w:eastAsia="Arial Narrow" w:hAnsi="Arial Narrow" w:cs="Arial Narrow"/>
                <w:color w:val="000000"/>
              </w:rPr>
              <w:t>-0.430</w:t>
            </w:r>
            <w:r w:rsidRPr="00345182">
              <w:rPr>
                <w:rFonts w:ascii="Arial Narrow" w:eastAsia="Arial Narrow" w:hAnsi="Arial Narrow" w:cs="Arial Narrow"/>
                <w:color w:val="000000"/>
                <w:vertAlign w:val="superscript"/>
              </w:rPr>
              <w:t>+</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9254C8" w14:textId="77777777" w:rsidR="00BA674E" w:rsidRPr="00345182" w:rsidRDefault="00454070">
            <w:pPr>
              <w:pStyle w:val="Normal1"/>
              <w:spacing w:after="0"/>
              <w:jc w:val="center"/>
            </w:pPr>
            <w:r w:rsidRPr="00345182">
              <w:rPr>
                <w:rFonts w:ascii="Arial Narrow" w:eastAsia="Arial Narrow" w:hAnsi="Arial Narrow" w:cs="Arial Narrow"/>
                <w:color w:val="000000"/>
              </w:rPr>
              <w:t>0.270</w:t>
            </w:r>
            <w:r w:rsidRPr="00345182">
              <w:rPr>
                <w:rFonts w:ascii="Arial Narrow" w:eastAsia="Arial Narrow" w:hAnsi="Arial Narrow" w:cs="Arial Narrow"/>
                <w:color w:val="000000"/>
                <w:vertAlign w:val="superscript"/>
              </w:rPr>
              <w:t>+</w:t>
            </w:r>
          </w:p>
        </w:tc>
      </w:tr>
      <w:tr w:rsidR="00BA674E" w:rsidRPr="00345182" w14:paraId="55F0A981"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5ED3D990" w14:textId="77777777" w:rsidR="00BA674E" w:rsidRPr="00345182" w:rsidRDefault="00BA674E">
            <w:pPr>
              <w:pStyle w:val="Normal1"/>
              <w:widowControl w:val="0"/>
              <w:pBdr>
                <w:top w:val="nil"/>
                <w:left w:val="nil"/>
                <w:bottom w:val="nil"/>
                <w:right w:val="nil"/>
                <w:between w:val="nil"/>
              </w:pBdr>
              <w:spacing w:after="0"/>
              <w:jc w:val="left"/>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4E44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985F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87721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3024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(0.120)</w:t>
            </w:r>
          </w:p>
        </w:tc>
      </w:tr>
      <w:tr w:rsidR="00BA674E" w:rsidRPr="00345182" w14:paraId="3E467B0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A394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942F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0.336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0207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E4C1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0.338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DDA6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0.291</w:t>
            </w:r>
          </w:p>
        </w:tc>
      </w:tr>
      <w:tr w:rsidR="00BA674E" w:rsidRPr="00345182" w14:paraId="0F38433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EB07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8B7D4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13071.98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5328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2619.95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63DDB5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1081.54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E13F8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3251.55</w:t>
            </w:r>
          </w:p>
        </w:tc>
      </w:tr>
      <w:tr w:rsidR="00BA674E" w:rsidRPr="00345182" w14:paraId="7DD459B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786A2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8C4E34"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A0EF0A"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FF3DC7"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5F1F1C2"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4704EFFA"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5681E0A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Lost a job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950C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11AC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17EB1C" w14:textId="77777777" w:rsidR="00BA674E" w:rsidRPr="00345182" w:rsidRDefault="00454070">
            <w:pPr>
              <w:pStyle w:val="Normal1"/>
              <w:spacing w:after="0"/>
              <w:jc w:val="center"/>
            </w:pPr>
            <w:r w:rsidRPr="00345182">
              <w:rPr>
                <w:rFonts w:ascii="Arial Narrow" w:eastAsia="Arial Narrow" w:hAnsi="Arial Narrow" w:cs="Arial Narrow"/>
                <w:color w:val="000000"/>
              </w:rPr>
              <w:t>-0.594</w:t>
            </w:r>
            <w:r w:rsidRPr="00345182">
              <w:rPr>
                <w:rFonts w:ascii="Arial Narrow" w:eastAsia="Arial Narrow" w:hAnsi="Arial Narrow" w:cs="Arial Narrow"/>
                <w:color w:val="000000"/>
                <w:vertAlign w:val="superscript"/>
              </w:rPr>
              <w:t>+</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A3767A" w14:textId="77777777" w:rsidR="00BA674E" w:rsidRPr="00345182" w:rsidRDefault="00454070">
            <w:pPr>
              <w:pStyle w:val="Normal1"/>
              <w:spacing w:after="0"/>
              <w:jc w:val="center"/>
            </w:pPr>
            <w:r w:rsidRPr="00345182">
              <w:rPr>
                <w:rFonts w:ascii="Arial Narrow" w:eastAsia="Arial Narrow" w:hAnsi="Arial Narrow" w:cs="Arial Narrow"/>
                <w:color w:val="000000"/>
              </w:rPr>
              <w:t>0.485</w:t>
            </w:r>
            <w:r w:rsidRPr="00345182">
              <w:rPr>
                <w:rFonts w:ascii="Arial Narrow" w:eastAsia="Arial Narrow" w:hAnsi="Arial Narrow" w:cs="Arial Narrow"/>
                <w:color w:val="000000"/>
                <w:vertAlign w:val="superscript"/>
              </w:rPr>
              <w:t>*</w:t>
            </w:r>
          </w:p>
        </w:tc>
      </w:tr>
      <w:tr w:rsidR="00BA674E" w:rsidRPr="00345182" w14:paraId="133C3B0A"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23771281" w14:textId="77777777" w:rsidR="00BA674E" w:rsidRPr="00345182" w:rsidRDefault="00BA674E">
            <w:pPr>
              <w:pStyle w:val="Normal1"/>
              <w:widowControl w:val="0"/>
              <w:pBdr>
                <w:top w:val="nil"/>
                <w:left w:val="nil"/>
                <w:bottom w:val="nil"/>
                <w:right w:val="nil"/>
                <w:between w:val="nil"/>
              </w:pBdr>
              <w:spacing w:after="0"/>
              <w:jc w:val="left"/>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0D99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CD98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64377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B0C32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(0.163)</w:t>
            </w:r>
          </w:p>
        </w:tc>
      </w:tr>
      <w:tr w:rsidR="00BA674E" w:rsidRPr="00345182" w14:paraId="0A96786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B1B02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BE65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4EDA6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0.334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1DDC1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0.389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903D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0.314</w:t>
            </w:r>
          </w:p>
        </w:tc>
      </w:tr>
      <w:tr w:rsidR="00BA674E" w:rsidRPr="00345182" w14:paraId="53C4FEA2"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996F9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FF4E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12412.87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0679E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2746.93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29C9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1071.43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82237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2884.16</w:t>
            </w:r>
          </w:p>
        </w:tc>
      </w:tr>
      <w:tr w:rsidR="00BA674E" w:rsidRPr="00345182" w14:paraId="31D48E6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696A4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1F5FC4"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A9B598"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1A88ECB"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7ABDEA" w14:textId="77777777" w:rsidR="00BA674E" w:rsidRPr="00345182" w:rsidRDefault="00BA674E">
            <w:pPr>
              <w:pStyle w:val="Normal1"/>
              <w:spacing w:after="0"/>
              <w:jc w:val="center"/>
              <w:rPr>
                <w:rFonts w:ascii="Arial Narrow" w:eastAsia="Arial Narrow" w:hAnsi="Arial Narrow" w:cs="Arial Narrow"/>
                <w:color w:val="000000"/>
              </w:rPr>
            </w:pPr>
          </w:p>
        </w:tc>
      </w:tr>
    </w:tbl>
    <w:p w14:paraId="4266E6F2"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00B6A53D"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79EDC809" w14:textId="4B332533"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lastRenderedPageBreak/>
        <w:t xml:space="preserve">Table A2.4 -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at individual level for individuals without children.</w:t>
      </w:r>
    </w:p>
    <w:tbl>
      <w:tblPr>
        <w:tblStyle w:val="aff9"/>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0BDA9DC2" w14:textId="77777777">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21FE7EC"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D112845"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642A93E"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663A8FC"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8568FE1"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3F74E6E5" w14:textId="77777777">
        <w:tc>
          <w:tcPr>
            <w:tcW w:w="1927" w:type="dxa"/>
            <w:vMerge w:val="restart"/>
            <w:tcBorders>
              <w:top w:val="single" w:sz="4" w:space="0" w:color="BFBFBF"/>
              <w:left w:val="single" w:sz="8" w:space="0" w:color="BFBFBF"/>
              <w:right w:val="single" w:sz="8" w:space="0" w:color="BFBFBF"/>
            </w:tcBorders>
            <w:shd w:val="clear" w:color="auto" w:fill="FFFFFF"/>
            <w:vAlign w:val="center"/>
          </w:tcPr>
          <w:p w14:paraId="5CE2C7F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1EE45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2AB69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ACC38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D549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r>
      <w:tr w:rsidR="00BA674E" w:rsidRPr="00345182" w14:paraId="38172A16" w14:textId="77777777">
        <w:tc>
          <w:tcPr>
            <w:tcW w:w="1927" w:type="dxa"/>
            <w:vMerge/>
            <w:tcBorders>
              <w:top w:val="single" w:sz="4" w:space="0" w:color="BFBFBF"/>
              <w:left w:val="single" w:sz="8" w:space="0" w:color="BFBFBF"/>
              <w:right w:val="single" w:sz="8" w:space="0" w:color="BFBFBF"/>
            </w:tcBorders>
            <w:shd w:val="clear" w:color="auto" w:fill="FFFFFF"/>
            <w:vAlign w:val="center"/>
          </w:tcPr>
          <w:p w14:paraId="02CAAC2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3ACFD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4396F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034C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A95B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r>
      <w:tr w:rsidR="00BA674E" w:rsidRPr="00345182" w14:paraId="363ABE4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B66D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949E3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86C3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1839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728A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0.085</w:t>
            </w:r>
          </w:p>
        </w:tc>
      </w:tr>
      <w:tr w:rsidR="00BA674E" w:rsidRPr="00345182" w14:paraId="2EDC2B33"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6A3AA2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FC453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12894.53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B681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1955.70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89EAD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1724.08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030B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1617.03</w:t>
            </w:r>
          </w:p>
        </w:tc>
      </w:tr>
      <w:tr w:rsidR="00BA674E" w:rsidRPr="00345182" w14:paraId="6D6D29F2"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7222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98486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185580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1EE4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50262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339B9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45459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E5C9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44874</w:t>
            </w:r>
          </w:p>
        </w:tc>
      </w:tr>
      <w:tr w:rsidR="00BA674E" w:rsidRPr="00345182" w14:paraId="5233A02B"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0FEF1078" w14:textId="0426F13E"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5780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-3.807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E0A52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-21.831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2C3A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3.592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C3CA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-6.930</w:t>
            </w:r>
          </w:p>
        </w:tc>
      </w:tr>
      <w:tr w:rsidR="00BA674E" w:rsidRPr="00345182" w14:paraId="6619BC3D"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2194691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8F63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(9.208)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EFCE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(13.041)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BF7E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(15.608)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61983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(22.309)</w:t>
            </w:r>
          </w:p>
        </w:tc>
      </w:tr>
      <w:tr w:rsidR="00BA674E" w:rsidRPr="00345182" w14:paraId="378A934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5761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50CA8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37.732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7730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38.213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7D4E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39.903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29400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44.490</w:t>
            </w:r>
          </w:p>
        </w:tc>
      </w:tr>
      <w:tr w:rsidR="00BA674E" w:rsidRPr="00345182" w14:paraId="7531083D"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3FF3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680C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12376.71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C5C22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2830.24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B575D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1686.33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17734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1572.31</w:t>
            </w:r>
          </w:p>
        </w:tc>
      </w:tr>
      <w:tr w:rsidR="00BA674E" w:rsidRPr="00345182" w14:paraId="49331AB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160A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A5E0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177717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9DB1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72153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A586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44559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2E09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43854</w:t>
            </w:r>
          </w:p>
        </w:tc>
      </w:tr>
      <w:tr w:rsidR="00BA674E" w:rsidRPr="00345182" w14:paraId="247E5C4C"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48956434"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Income if 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320AC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-33.617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D4B0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-103.167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8196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101.325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71B02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-331.739</w:t>
            </w:r>
          </w:p>
        </w:tc>
      </w:tr>
      <w:tr w:rsidR="00BA674E" w:rsidRPr="00345182" w14:paraId="330A4E39"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1EA78A9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7C33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(85.265)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C6505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(138.594)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05CD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(222.470)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AA65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(322.439)</w:t>
            </w:r>
          </w:p>
        </w:tc>
      </w:tr>
      <w:tr w:rsidR="00BA674E" w:rsidRPr="00345182" w14:paraId="0C61A72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67AE0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8C542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507.462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844D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540.936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8CEE9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516.377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AB301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520.953</w:t>
            </w:r>
          </w:p>
        </w:tc>
      </w:tr>
      <w:tr w:rsidR="00BA674E" w:rsidRPr="00345182" w14:paraId="565A0482"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957064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A98634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14115.76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324747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3177.38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9456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1056.54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DCE81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1711.96</w:t>
            </w:r>
          </w:p>
        </w:tc>
      </w:tr>
      <w:tr w:rsidR="00BA674E" w:rsidRPr="00345182" w14:paraId="3634D5F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6BD2A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7D52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15333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CAEA3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5302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888A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1942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45074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3637</w:t>
            </w:r>
          </w:p>
        </w:tc>
      </w:tr>
      <w:tr w:rsidR="00BA674E" w:rsidRPr="00345182" w14:paraId="1F6317A8"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2401D7F3" w14:textId="65019796"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 change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C64F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-1.300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F72D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3.927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A0D3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-3.881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DF3E3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9.665</w:t>
            </w:r>
          </w:p>
        </w:tc>
      </w:tr>
      <w:tr w:rsidR="00BA674E" w:rsidRPr="00345182" w14:paraId="74958CE6"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378F40A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DB112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(5.974)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31CA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(10.604)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2E93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(5.090)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CF3E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(6.416)</w:t>
            </w:r>
          </w:p>
        </w:tc>
      </w:tr>
      <w:tr w:rsidR="00BA674E" w:rsidRPr="00345182" w14:paraId="763ECCC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4B42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46C8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4.534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9690F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5.298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4483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5.950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7EB6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5.017</w:t>
            </w:r>
          </w:p>
        </w:tc>
      </w:tr>
      <w:tr w:rsidR="00BA674E" w:rsidRPr="00345182" w14:paraId="52B6DC4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428FA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8D339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11059.38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A01C7E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2157.74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15DE5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1578.11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A315C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1721.43</w:t>
            </w:r>
          </w:p>
        </w:tc>
      </w:tr>
      <w:tr w:rsidR="00BA674E" w:rsidRPr="00345182" w14:paraId="1BDE1AA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2CEC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6896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157866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59D65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55170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7FC80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41598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289B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47796</w:t>
            </w:r>
          </w:p>
        </w:tc>
      </w:tr>
      <w:tr w:rsidR="00BA674E" w:rsidRPr="00345182" w14:paraId="26B583D3"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32B24666"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Find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4391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42B10D" w14:textId="77777777" w:rsidR="00BA674E" w:rsidRPr="00345182" w:rsidRDefault="00454070">
            <w:pPr>
              <w:pStyle w:val="Normal1"/>
              <w:spacing w:after="0"/>
              <w:jc w:val="center"/>
            </w:pPr>
            <w:r w:rsidRPr="00345182">
              <w:rPr>
                <w:rFonts w:ascii="Arial Narrow" w:eastAsia="Arial Narrow" w:hAnsi="Arial Narrow" w:cs="Arial Narrow"/>
                <w:color w:val="000000"/>
              </w:rPr>
              <w:t>-0.022</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48F2C2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9D5A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r>
      <w:tr w:rsidR="00BA674E" w:rsidRPr="00345182" w14:paraId="56A9F5D9"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1C8EEDB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41C0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8D30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7BAD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C03B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r>
      <w:tr w:rsidR="00BA674E" w:rsidRPr="00345182" w14:paraId="2C9B887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4965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D6B0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3AFBD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DC7AC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5F71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0.030</w:t>
            </w:r>
          </w:p>
        </w:tc>
      </w:tr>
      <w:tr w:rsidR="00BA674E" w:rsidRPr="00345182" w14:paraId="44A5A86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5CF6CD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1902B2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13720.47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D390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1853.25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6777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1549.72</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51A7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1531.70</w:t>
            </w:r>
          </w:p>
        </w:tc>
      </w:tr>
      <w:tr w:rsidR="00BA674E" w:rsidRPr="00345182" w14:paraId="0041002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3AC3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745D0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184809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221CA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44843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B117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38133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E7AF6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39742</w:t>
            </w:r>
          </w:p>
        </w:tc>
      </w:tr>
      <w:tr w:rsidR="00BA674E" w:rsidRPr="00345182" w14:paraId="3077DB9C"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58AF83B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Lost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5C585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B538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418F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2AF1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0.084</w:t>
            </w:r>
          </w:p>
        </w:tc>
      </w:tr>
      <w:tr w:rsidR="00BA674E" w:rsidRPr="00345182" w14:paraId="0F676A1F"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0130B1D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2321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BAC64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558E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4A7B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(0.123)</w:t>
            </w:r>
          </w:p>
        </w:tc>
      </w:tr>
      <w:tr w:rsidR="00BA674E" w:rsidRPr="00345182" w14:paraId="7B03530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5EE4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6765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BD5C6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8DF30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B1C5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0.278</w:t>
            </w:r>
          </w:p>
        </w:tc>
      </w:tr>
      <w:tr w:rsidR="00BA674E" w:rsidRPr="00345182" w14:paraId="17414651"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99592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14D5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13931.76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433EF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2245.35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AD29F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1240.39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D45BBC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2417.10</w:t>
            </w:r>
          </w:p>
        </w:tc>
      </w:tr>
      <w:tr w:rsidR="00BA674E" w:rsidRPr="00345182" w14:paraId="3031FF9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334B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E1385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13428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3B2D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3567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564D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2128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F1B17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4592</w:t>
            </w:r>
          </w:p>
        </w:tc>
      </w:tr>
    </w:tbl>
    <w:p w14:paraId="09272A23"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3E8848DF"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0D6069C8" w14:textId="09213AF3"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 xml:space="preserve">Table A2.5 -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at individual level for women without children.</w:t>
      </w:r>
    </w:p>
    <w:tbl>
      <w:tblPr>
        <w:tblStyle w:val="affa"/>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619E0333"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6C6DE2B"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6460085"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68ED38B"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056648C"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D5C1BA9"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22E7387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EDAF72"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705B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7F2BA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B99D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C8D6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r>
      <w:tr w:rsidR="00BA674E" w:rsidRPr="00345182" w14:paraId="1E65783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6E342E"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D481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7366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2409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7DA66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r>
      <w:tr w:rsidR="00BA674E" w:rsidRPr="00345182" w14:paraId="1C3868F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C286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A5AA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9775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905F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9A30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0.073</w:t>
            </w:r>
          </w:p>
        </w:tc>
      </w:tr>
      <w:tr w:rsidR="00BA674E" w:rsidRPr="00345182" w14:paraId="2E67AC1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B1F0A3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D8CF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9624.69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A8DF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2104.85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8613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1781.92</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983C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2050.23</w:t>
            </w:r>
          </w:p>
        </w:tc>
      </w:tr>
      <w:tr w:rsidR="00BA674E" w:rsidRPr="00345182" w14:paraId="3754BCC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42D35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B18ACA"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264259"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CC1770"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AC0BFC"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289A00A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8DA1BC5" w14:textId="5ADF2D81"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681E5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6.270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61F92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9F3FE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5.013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6458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-30.868</w:t>
            </w:r>
          </w:p>
        </w:tc>
      </w:tr>
      <w:tr w:rsidR="00BA674E" w:rsidRPr="00345182" w14:paraId="4E41840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175D4F"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636F5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(8.948)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B3866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(11.812)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379B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(12.878)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45CF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(18.150)</w:t>
            </w:r>
          </w:p>
        </w:tc>
      </w:tr>
      <w:tr w:rsidR="00BA674E" w:rsidRPr="00345182" w14:paraId="2DCCF06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73B06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4241E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28.702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E7B5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23.795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2CD2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27.843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9B9C6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31.544</w:t>
            </w:r>
          </w:p>
        </w:tc>
      </w:tr>
      <w:tr w:rsidR="00BA674E" w:rsidRPr="00345182" w14:paraId="7704814C"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A3005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F42593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10578.75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F64BD8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2110.14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C914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1726.94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2289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1806.15</w:t>
            </w:r>
          </w:p>
        </w:tc>
      </w:tr>
      <w:tr w:rsidR="00BA674E" w:rsidRPr="00345182" w14:paraId="2777F1C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E14A1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E4AD47"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D82A81"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E359B4"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F502C4"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585EB16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82E0DE"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Income if 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F9775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17.561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653F5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98.512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3CDA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82.732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9398E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-643.520</w:t>
            </w:r>
          </w:p>
        </w:tc>
      </w:tr>
      <w:tr w:rsidR="00BA674E" w:rsidRPr="00345182" w14:paraId="3F52255F"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C9DA66"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CC44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(74.758)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60A3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(114.104)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7508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(150.762)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C2EED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(329.448)</w:t>
            </w:r>
          </w:p>
        </w:tc>
      </w:tr>
      <w:tr w:rsidR="00BA674E" w:rsidRPr="00345182" w14:paraId="218B5D4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7070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A700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428.799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BE2D5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406.554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DE33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438.551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6E825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430.685</w:t>
            </w:r>
          </w:p>
        </w:tc>
      </w:tr>
      <w:tr w:rsidR="00BA674E" w:rsidRPr="00345182" w14:paraId="42EB5C2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A8681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532403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10983.33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D6CB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2498.45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4FDD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1106.81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DF05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1955.84</w:t>
            </w:r>
          </w:p>
        </w:tc>
      </w:tr>
      <w:tr w:rsidR="00BA674E" w:rsidRPr="00345182" w14:paraId="159F431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3C1FC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9B4784"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137E54"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E21B27"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38A1AE"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4129A359" w14:textId="77777777">
        <w:trPr>
          <w:trHeight w:val="321"/>
        </w:trPr>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DD89A6" w14:textId="3EE194AA"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 change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F652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6.117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D88C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-5.542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8FA66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2.105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F0C7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1.139</w:t>
            </w:r>
          </w:p>
        </w:tc>
      </w:tr>
      <w:tr w:rsidR="00BA674E" w:rsidRPr="00345182" w14:paraId="00843EE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6C6332"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267B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(3.439)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5D1E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(5.028)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5FE4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(4.978)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D110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(4.648)</w:t>
            </w:r>
          </w:p>
        </w:tc>
      </w:tr>
      <w:tr w:rsidR="00BA674E" w:rsidRPr="00345182" w14:paraId="67D8369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6DEAB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D2ADF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5.199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69FF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4.888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7BD8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5.284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3F8B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5.221</w:t>
            </w:r>
          </w:p>
        </w:tc>
      </w:tr>
      <w:tr w:rsidR="00BA674E" w:rsidRPr="00345182" w14:paraId="3805BF50"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B357E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4149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9184.48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EA176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2114.02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34BF1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1529.33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8DF53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1959.12</w:t>
            </w:r>
          </w:p>
        </w:tc>
      </w:tr>
      <w:tr w:rsidR="00BA674E" w:rsidRPr="00345182" w14:paraId="53B2EBF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8922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012CCF"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20EA3F"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C7660E"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A2E189"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5705D1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12EFC5" w14:textId="6F111FB0"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 change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8523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10.283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A6EB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A85A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13.155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A92E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-23.466</w:t>
            </w:r>
          </w:p>
        </w:tc>
      </w:tr>
      <w:tr w:rsidR="00BA674E" w:rsidRPr="00345182" w14:paraId="4C59744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AF343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71D53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(6.358)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0CF5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(10.621)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31E4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(11.281)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1E59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(18.193)</w:t>
            </w:r>
          </w:p>
        </w:tc>
      </w:tr>
      <w:tr w:rsidR="00BA674E" w:rsidRPr="00345182" w14:paraId="10D9D5D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CDAA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0AE0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11.078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50A5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8.104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FCC6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10.766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555C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12.744</w:t>
            </w:r>
          </w:p>
        </w:tc>
      </w:tr>
      <w:tr w:rsidR="00BA674E" w:rsidRPr="00345182" w14:paraId="58DE4976"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FECB3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6A3AA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10909.04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FD1F8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2267.88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3DD3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1111.19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FE5AB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1894.28</w:t>
            </w:r>
          </w:p>
        </w:tc>
      </w:tr>
      <w:tr w:rsidR="00BA674E" w:rsidRPr="00345182" w14:paraId="6AFFEE5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B516B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349AE8"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2793DD"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608079"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2D46BF"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A72332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7678174"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Find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DE37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F4B2F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81A0D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052B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r>
      <w:tr w:rsidR="00BA674E" w:rsidRPr="00345182" w14:paraId="15F75BB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21512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3269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0FFA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FFC9E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F28C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r>
      <w:tr w:rsidR="00BA674E" w:rsidRPr="00345182" w14:paraId="3807DEC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86EB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F8F9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9459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3D8B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2686A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0.026</w:t>
            </w:r>
          </w:p>
        </w:tc>
      </w:tr>
      <w:tr w:rsidR="00BA674E" w:rsidRPr="00345182" w14:paraId="48EE287B"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FB32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C0715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11536.35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4C8E8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1718.69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9224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1035.78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907B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1754.50</w:t>
            </w:r>
          </w:p>
        </w:tc>
      </w:tr>
      <w:tr w:rsidR="00BA674E" w:rsidRPr="00345182" w14:paraId="1439B4D2"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93CF2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87FB8AF"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DCC20E"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0D5A90"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585174"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43F6112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DAA26D"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Find a job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95E3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4C20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892CE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8D04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r>
      <w:tr w:rsidR="00BA674E" w:rsidRPr="00345182" w14:paraId="248B3EA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FD38D8"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7AA6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4C12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68C9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10E0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(0.021)</w:t>
            </w:r>
          </w:p>
        </w:tc>
      </w:tr>
      <w:tr w:rsidR="00BA674E" w:rsidRPr="00345182" w14:paraId="795083D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F068A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EAFD5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06FC4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0916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BD46C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0.031</w:t>
            </w:r>
          </w:p>
        </w:tc>
      </w:tr>
      <w:tr w:rsidR="00BA674E" w:rsidRPr="00345182" w14:paraId="701199FF"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DE1F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46C4AD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11430.26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980214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1971.66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3896E5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1090.38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5AFF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1691.51</w:t>
            </w:r>
          </w:p>
        </w:tc>
      </w:tr>
      <w:tr w:rsidR="00BA674E" w:rsidRPr="00345182" w14:paraId="1F14ADB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4DCF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1EA271"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4A9866"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C5689A"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4ADD32"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28463B9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75A1F0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Lost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6605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DD6B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650C1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8E971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-0.107</w:t>
            </w:r>
          </w:p>
        </w:tc>
      </w:tr>
      <w:tr w:rsidR="00BA674E" w:rsidRPr="00345182" w14:paraId="5126D97F"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6A118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2EA4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737B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67BC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BB1B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(0.170)</w:t>
            </w:r>
          </w:p>
        </w:tc>
      </w:tr>
      <w:tr w:rsidR="00BA674E" w:rsidRPr="00345182" w14:paraId="443780C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72BC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AE7D4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0.256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0A276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965C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76020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0.243</w:t>
            </w:r>
          </w:p>
        </w:tc>
      </w:tr>
      <w:tr w:rsidR="00BA674E" w:rsidRPr="00345182" w14:paraId="017B810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5551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4294B7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14561.72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4083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3071.18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F9D2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1101.01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30D54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1929.91</w:t>
            </w:r>
          </w:p>
        </w:tc>
      </w:tr>
      <w:tr w:rsidR="00BA674E" w:rsidRPr="00345182" w14:paraId="3B710B5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1114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4F25FD"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715785"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373F7E"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8B84C4"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4202E90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CC4AD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Lost a job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60E6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7FB9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01CD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-0.286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358A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0.004</w:t>
            </w:r>
          </w:p>
        </w:tc>
      </w:tr>
      <w:tr w:rsidR="00BA674E" w:rsidRPr="00345182" w14:paraId="4DF7577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B22449"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26B23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902D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(0.229)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256D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E6EB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(0.148)</w:t>
            </w:r>
          </w:p>
        </w:tc>
      </w:tr>
      <w:tr w:rsidR="00BA674E" w:rsidRPr="00345182" w14:paraId="24EE8FC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E370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5D23F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3AC70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F225C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9FC2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0.265</w:t>
            </w:r>
          </w:p>
        </w:tc>
      </w:tr>
      <w:tr w:rsidR="00BA674E" w:rsidRPr="00345182" w14:paraId="7D44465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F0E33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ED067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12617.55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15F6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2398.09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19183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1091.39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65C48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2511.69</w:t>
            </w:r>
          </w:p>
        </w:tc>
      </w:tr>
      <w:tr w:rsidR="00BA674E" w:rsidRPr="00345182" w14:paraId="703F9A9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4BD6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772E38"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34FADB"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88553D"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3AC90C" w14:textId="77777777" w:rsidR="00BA674E" w:rsidRPr="00345182" w:rsidRDefault="00BA674E">
            <w:pPr>
              <w:pStyle w:val="Normal1"/>
              <w:spacing w:after="0"/>
              <w:jc w:val="center"/>
              <w:rPr>
                <w:rFonts w:ascii="Arial Narrow" w:eastAsia="Arial Narrow" w:hAnsi="Arial Narrow" w:cs="Arial Narrow"/>
                <w:color w:val="000000"/>
              </w:rPr>
            </w:pPr>
          </w:p>
        </w:tc>
      </w:tr>
    </w:tbl>
    <w:p w14:paraId="531971E9"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1233CB31"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6806DE94" w14:textId="7EF98C48"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 xml:space="preserve">Table A2.6 -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at individual level for men without children.</w:t>
      </w:r>
    </w:p>
    <w:tbl>
      <w:tblPr>
        <w:tblStyle w:val="affb"/>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4EB0E309"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A95D46A"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102E1FE"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6A48DF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1E600A9"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FB43061"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0ED8668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02BC6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0226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83B655" w14:textId="77777777" w:rsidR="00BA674E" w:rsidRPr="00345182" w:rsidRDefault="00454070">
            <w:pPr>
              <w:pStyle w:val="Normal1"/>
              <w:spacing w:after="0"/>
              <w:jc w:val="center"/>
            </w:pPr>
            <w:r w:rsidRPr="00345182">
              <w:rPr>
                <w:rFonts w:ascii="Arial Narrow" w:eastAsia="Arial Narrow" w:hAnsi="Arial Narrow" w:cs="Arial Narrow"/>
                <w:color w:val="000000"/>
              </w:rPr>
              <w:t>-0.064</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F69F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4C8D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r>
      <w:tr w:rsidR="00BA674E" w:rsidRPr="00345182" w14:paraId="6139D7C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E13968"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641C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AFE70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3E42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7E45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(0.048)</w:t>
            </w:r>
          </w:p>
        </w:tc>
      </w:tr>
      <w:tr w:rsidR="00BA674E" w:rsidRPr="00345182" w14:paraId="4F42B7D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172F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73FB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8652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18CAA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2338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0.100</w:t>
            </w:r>
          </w:p>
        </w:tc>
      </w:tr>
      <w:tr w:rsidR="00BA674E" w:rsidRPr="00345182" w14:paraId="0D58230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D938F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EC0D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11878.69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D1B37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2620.50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9DFC2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1611.75</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839D2C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1623.19</w:t>
            </w:r>
          </w:p>
        </w:tc>
      </w:tr>
      <w:tr w:rsidR="00BA674E" w:rsidRPr="00345182" w14:paraId="66A30DE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441A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BBAC14"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C543B8"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C3DC7B"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EE5797"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506CB690"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8592CCA" w14:textId="4687B558"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17FB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-12.374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0522FE" w14:textId="77777777" w:rsidR="00BA674E" w:rsidRPr="00345182" w:rsidRDefault="00454070">
            <w:pPr>
              <w:pStyle w:val="Normal1"/>
              <w:spacing w:after="0"/>
              <w:jc w:val="center"/>
            </w:pPr>
            <w:r w:rsidRPr="00345182">
              <w:rPr>
                <w:rFonts w:ascii="Arial Narrow" w:eastAsia="Arial Narrow" w:hAnsi="Arial Narrow" w:cs="Arial Narrow"/>
                <w:color w:val="000000"/>
              </w:rPr>
              <w:t>-45.720</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1C24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1.232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B694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20.308</w:t>
            </w:r>
          </w:p>
        </w:tc>
      </w:tr>
      <w:tr w:rsidR="00BA674E" w:rsidRPr="00345182" w14:paraId="0C425FD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A4A30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0E3E6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(14.380)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7C8B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(19.994)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F5DE1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(31.805)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556C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(42.779)</w:t>
            </w:r>
          </w:p>
        </w:tc>
      </w:tr>
      <w:tr w:rsidR="00BA674E" w:rsidRPr="00345182" w14:paraId="76567B4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640E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8C47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49.431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AC13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55.884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765D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53.684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E2D6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60.787</w:t>
            </w:r>
          </w:p>
        </w:tc>
      </w:tr>
      <w:tr w:rsidR="00BA674E" w:rsidRPr="00345182" w14:paraId="3BE77F6C"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EC4AE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63CB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11670.95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18415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3143.26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2926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1545.92</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ADA0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1523.64</w:t>
            </w:r>
          </w:p>
        </w:tc>
      </w:tr>
      <w:tr w:rsidR="00BA674E" w:rsidRPr="00345182" w14:paraId="42C0498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1023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2475D5"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C95FB2"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68F81E"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03898A"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3AC7557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D1841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Income if 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C4CA6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-65.356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95DB2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-242.756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04A2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249.901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C80DD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175.594</w:t>
            </w:r>
          </w:p>
        </w:tc>
      </w:tr>
      <w:tr w:rsidR="00BA674E" w:rsidRPr="00345182" w14:paraId="26DE67A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26425F"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CCFA5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(146.224)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AC04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(268.245)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3139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(444.288)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7EC1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(642.295)</w:t>
            </w:r>
          </w:p>
        </w:tc>
      </w:tr>
      <w:tr w:rsidR="00BA674E" w:rsidRPr="00345182" w14:paraId="6E46E5E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3AA3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A5AD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588.911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0144D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651.237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BB7EF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582.641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01C74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603.701</w:t>
            </w:r>
          </w:p>
        </w:tc>
      </w:tr>
      <w:tr w:rsidR="00BA674E" w:rsidRPr="00345182" w14:paraId="4B3C93D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EFAD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F1696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14239.92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96515E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3092.01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606A42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1277.70</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7D32B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1697.04</w:t>
            </w:r>
          </w:p>
        </w:tc>
      </w:tr>
      <w:tr w:rsidR="00BA674E" w:rsidRPr="00345182" w14:paraId="3C77F69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0000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215D6A"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0976A9"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1A125A"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3EE22F"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C3BBBF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3C1708" w14:textId="5F44CF4D"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 change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4C8A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-8.602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733F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15.830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5E2FC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-10.914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5BC9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20.496</w:t>
            </w:r>
          </w:p>
        </w:tc>
      </w:tr>
      <w:tr w:rsidR="00BA674E" w:rsidRPr="00345182" w14:paraId="2887830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A6522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A9E2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(12.893)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5114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(21.918)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7F5F2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(10.152)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7166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(13.352)</w:t>
            </w:r>
          </w:p>
        </w:tc>
      </w:tr>
      <w:tr w:rsidR="00BA674E" w:rsidRPr="00345182" w14:paraId="1FDF327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BB26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B247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3.971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5BDA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6.927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E386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6.717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BA807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5.077</w:t>
            </w:r>
          </w:p>
        </w:tc>
      </w:tr>
      <w:tr w:rsidR="00BA674E" w:rsidRPr="00345182" w14:paraId="7C2371D7"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09EF16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C9F69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11243.77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8F501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2379.18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6FFD61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1561.74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FC463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1747.81</w:t>
            </w:r>
          </w:p>
        </w:tc>
      </w:tr>
      <w:tr w:rsidR="00BA674E" w:rsidRPr="00345182" w14:paraId="257024B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D34D9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55CB2B"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5FF495"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36C84D"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AF1973"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0716457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3CAB49" w14:textId="6DD1B11C"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 change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483FB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-16.486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56C0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32.310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2A35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4.290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54CB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42.773</w:t>
            </w:r>
          </w:p>
        </w:tc>
      </w:tr>
      <w:tr w:rsidR="00BA674E" w:rsidRPr="00345182" w14:paraId="55A391C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74117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CDF7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(21.407)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A6DA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(36.340)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1048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(26.593)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ACFE4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(29.392)</w:t>
            </w:r>
          </w:p>
        </w:tc>
      </w:tr>
      <w:tr w:rsidR="00BA674E" w:rsidRPr="00345182" w14:paraId="1A079C5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1D65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CCAFC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11.984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8046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22.506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2DBF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19.310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1B3D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20.058</w:t>
            </w:r>
          </w:p>
        </w:tc>
      </w:tr>
      <w:tr w:rsidR="00BA674E" w:rsidRPr="00345182" w14:paraId="1D7A69B9"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10605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F1A8D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12196.52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8BCE2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2746.20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4F193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1566.76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8683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1578.95</w:t>
            </w:r>
          </w:p>
        </w:tc>
      </w:tr>
      <w:tr w:rsidR="00BA674E" w:rsidRPr="00345182" w14:paraId="76BD85DA"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369E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686242"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8E73AF"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F90E7D"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ADAC72"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64A39FC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C4E05F"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Find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E0972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1433B9" w14:textId="77777777" w:rsidR="00BA674E" w:rsidRPr="00345182" w:rsidRDefault="00454070">
            <w:pPr>
              <w:pStyle w:val="Normal1"/>
              <w:spacing w:after="0"/>
              <w:jc w:val="center"/>
            </w:pPr>
            <w:r w:rsidRPr="00345182">
              <w:rPr>
                <w:rFonts w:ascii="Arial Narrow" w:eastAsia="Arial Narrow" w:hAnsi="Arial Narrow" w:cs="Arial Narrow"/>
                <w:color w:val="000000"/>
              </w:rPr>
              <w:t>-0.025</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1117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C5142C" w14:textId="77777777" w:rsidR="00BA674E" w:rsidRPr="00345182" w:rsidRDefault="00454070">
            <w:pPr>
              <w:pStyle w:val="Normal1"/>
              <w:spacing w:after="0"/>
              <w:jc w:val="center"/>
            </w:pPr>
            <w:r w:rsidRPr="00345182">
              <w:rPr>
                <w:rFonts w:ascii="Arial Narrow" w:eastAsia="Arial Narrow" w:hAnsi="Arial Narrow" w:cs="Arial Narrow"/>
                <w:color w:val="000000"/>
              </w:rPr>
              <w:t>0.038</w:t>
            </w:r>
            <w:r w:rsidRPr="00345182">
              <w:rPr>
                <w:rFonts w:ascii="Arial Narrow" w:eastAsia="Arial Narrow" w:hAnsi="Arial Narrow" w:cs="Arial Narrow"/>
                <w:color w:val="000000"/>
                <w:vertAlign w:val="superscript"/>
              </w:rPr>
              <w:t>+</w:t>
            </w:r>
          </w:p>
        </w:tc>
      </w:tr>
      <w:tr w:rsidR="00BA674E" w:rsidRPr="00345182" w14:paraId="47A1DCB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361758"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2A7A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B185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4F2E5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B1D0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(0.019)</w:t>
            </w:r>
          </w:p>
        </w:tc>
      </w:tr>
      <w:tr w:rsidR="00BA674E" w:rsidRPr="00345182" w14:paraId="3F24130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9D54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C1EA5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48A14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6073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49D95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0.038</w:t>
            </w:r>
          </w:p>
        </w:tc>
      </w:tr>
      <w:tr w:rsidR="00BA674E" w:rsidRPr="00345182" w14:paraId="4C66261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5FB02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A49E3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11778.40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B55AA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2629.35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08CDE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1534.59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74F686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1913.77</w:t>
            </w:r>
          </w:p>
        </w:tc>
      </w:tr>
      <w:tr w:rsidR="00BA674E" w:rsidRPr="00345182" w14:paraId="4F82D26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D124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7D35B2"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81BF1D"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8D8005"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751A68"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912E16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CEDCAF"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Find a job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F51D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89428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CAB2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328B32" w14:textId="77777777" w:rsidR="00BA674E" w:rsidRPr="00345182" w:rsidRDefault="00454070">
            <w:pPr>
              <w:pStyle w:val="Normal1"/>
              <w:spacing w:after="0"/>
              <w:jc w:val="center"/>
            </w:pPr>
            <w:r w:rsidRPr="00345182">
              <w:rPr>
                <w:rFonts w:ascii="Arial Narrow" w:eastAsia="Arial Narrow" w:hAnsi="Arial Narrow" w:cs="Arial Narrow"/>
                <w:color w:val="000000"/>
              </w:rPr>
              <w:t>0.068</w:t>
            </w:r>
            <w:r w:rsidRPr="00345182">
              <w:rPr>
                <w:rFonts w:ascii="Arial Narrow" w:eastAsia="Arial Narrow" w:hAnsi="Arial Narrow" w:cs="Arial Narrow"/>
                <w:color w:val="000000"/>
                <w:vertAlign w:val="superscript"/>
              </w:rPr>
              <w:t>+</w:t>
            </w:r>
          </w:p>
        </w:tc>
      </w:tr>
      <w:tr w:rsidR="00BA674E" w:rsidRPr="00345182" w14:paraId="41242CD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5EA11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55987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C6C2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2C2D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E610E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(0.031)</w:t>
            </w:r>
          </w:p>
        </w:tc>
      </w:tr>
      <w:tr w:rsidR="00BA674E" w:rsidRPr="00345182" w14:paraId="5527425E"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D803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1699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1CEE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ECC1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B8D0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0.052</w:t>
            </w:r>
          </w:p>
        </w:tc>
      </w:tr>
      <w:tr w:rsidR="00BA674E" w:rsidRPr="00345182" w14:paraId="55076677"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E29E0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78CB1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10235.60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B7E47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2780.20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92BB2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1551.63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23C34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1455.07</w:t>
            </w:r>
          </w:p>
        </w:tc>
      </w:tr>
      <w:tr w:rsidR="00BA674E" w:rsidRPr="00345182" w14:paraId="3428D3B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F2BD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68EBEB"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2F6CEB"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721EFB"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1B5215"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0F30A2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4FA08D"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Lost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CEFF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1DD6B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C353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5C674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0.593</w:t>
            </w:r>
          </w:p>
        </w:tc>
      </w:tr>
      <w:tr w:rsidR="00BA674E" w:rsidRPr="00345182" w14:paraId="0DF4E51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D846B7"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1DB3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87061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5576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(0.253)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BF1E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(0.464)</w:t>
            </w:r>
          </w:p>
        </w:tc>
      </w:tr>
      <w:tr w:rsidR="00BA674E" w:rsidRPr="00345182" w14:paraId="0FA9DF6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06315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9F01F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0.330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1A244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0.326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EEE50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0.334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D515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0.300</w:t>
            </w:r>
          </w:p>
        </w:tc>
      </w:tr>
      <w:tr w:rsidR="00BA674E" w:rsidRPr="00345182" w14:paraId="5B9B1CB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EB55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939BB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14633.93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E0A2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2744.75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D463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1505.71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0C65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1873.08</w:t>
            </w:r>
          </w:p>
        </w:tc>
      </w:tr>
      <w:tr w:rsidR="00BA674E" w:rsidRPr="00345182" w14:paraId="21809C0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A9E3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7C82B2"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AEC899"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525892"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1C9B59"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4C42F0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EE3ADD"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Lost a job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55225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12B5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CABA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689F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0.494</w:t>
            </w:r>
          </w:p>
        </w:tc>
      </w:tr>
      <w:tr w:rsidR="00BA674E" w:rsidRPr="00345182" w14:paraId="7FEA1F0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4C3F69"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2977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D1103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(0.237)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6713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(0.389)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5A43D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(0.617)</w:t>
            </w:r>
          </w:p>
        </w:tc>
      </w:tr>
      <w:tr w:rsidR="00BA674E" w:rsidRPr="00345182" w14:paraId="4A9BF97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B4E3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849F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0.384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D9EE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0.346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AB67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0.380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9C13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0.348</w:t>
            </w:r>
          </w:p>
        </w:tc>
      </w:tr>
      <w:tr w:rsidR="00BA674E" w:rsidRPr="00345182" w14:paraId="611D1F31"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BEE57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75AA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10837.13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717C0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3026.84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54C9B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1496.80</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6EE5AC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1905.21</w:t>
            </w:r>
          </w:p>
        </w:tc>
      </w:tr>
      <w:tr w:rsidR="00BA674E" w:rsidRPr="00345182" w14:paraId="27C057F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427CA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B51B69"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8E977F2"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AB287F"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3D8912" w14:textId="77777777" w:rsidR="00BA674E" w:rsidRPr="00345182" w:rsidRDefault="00BA674E">
            <w:pPr>
              <w:pStyle w:val="Normal1"/>
              <w:spacing w:after="0"/>
              <w:jc w:val="center"/>
              <w:rPr>
                <w:rFonts w:ascii="Arial Narrow" w:eastAsia="Arial Narrow" w:hAnsi="Arial Narrow" w:cs="Arial Narrow"/>
                <w:color w:val="000000"/>
              </w:rPr>
            </w:pPr>
          </w:p>
        </w:tc>
      </w:tr>
    </w:tbl>
    <w:p w14:paraId="18FBBC88"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0C7C756A" w14:textId="77777777" w:rsidR="00BA674E" w:rsidRPr="00345182" w:rsidRDefault="00454070">
      <w:pPr>
        <w:pStyle w:val="Normal1"/>
        <w:spacing w:after="0" w:line="240" w:lineRule="auto"/>
        <w:jc w:val="center"/>
      </w:pPr>
      <w:r w:rsidRPr="00345182">
        <w:rPr>
          <w:color w:val="000000"/>
          <w:sz w:val="18"/>
          <w:szCs w:val="18"/>
          <w:vertAlign w:val="superscript"/>
        </w:rPr>
        <w:lastRenderedPageBreak/>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1DB12C57" w14:textId="20846DD8"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 xml:space="preserve">Table A2.7 -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at household level for households with child.</w:t>
      </w:r>
    </w:p>
    <w:tbl>
      <w:tblPr>
        <w:tblStyle w:val="affc"/>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3BD0F2F3"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0FECE5D"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A3F8793"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240D85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CB73A98"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C4FC8A4"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1FF2C8A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053708"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Total number of workers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1D17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80F21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81DA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A124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-0.173</w:t>
            </w:r>
          </w:p>
        </w:tc>
      </w:tr>
      <w:tr w:rsidR="00BA674E" w:rsidRPr="00345182" w14:paraId="0A05A75A"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083BA2"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E479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1951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4A06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D8E63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(0.104)</w:t>
            </w:r>
          </w:p>
        </w:tc>
      </w:tr>
      <w:tr w:rsidR="00BA674E" w:rsidRPr="00345182" w14:paraId="4EFCF67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F1DE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F072F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7751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82AC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0.288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1ED5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0.367</w:t>
            </w:r>
          </w:p>
        </w:tc>
      </w:tr>
      <w:tr w:rsidR="00BA674E" w:rsidRPr="00345182" w14:paraId="422F518C"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87D04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A4F06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7825.44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4A9A4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2451.27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1F788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1356.93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5EF0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2102.94</w:t>
            </w:r>
          </w:p>
        </w:tc>
      </w:tr>
      <w:tr w:rsidR="00BA674E" w:rsidRPr="00345182" w14:paraId="18E490C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5831B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78FD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44178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982E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17652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44A0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9672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DDC5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14883</w:t>
            </w:r>
          </w:p>
        </w:tc>
      </w:tr>
      <w:tr w:rsidR="00BA674E" w:rsidRPr="00345182" w14:paraId="234702F4" w14:textId="77777777">
        <w:trPr>
          <w:trHeight w:val="75"/>
        </w:trPr>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93C192"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Proportion of workers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75C14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838B7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8A3E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8E9DC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r>
      <w:tr w:rsidR="00BA674E" w:rsidRPr="00345182" w14:paraId="367B235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491E8F"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263E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3B53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F229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3F67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r>
      <w:tr w:rsidR="00BA674E" w:rsidRPr="00345182" w14:paraId="66D9645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0863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E2DDD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6596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5780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E01D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0.133</w:t>
            </w:r>
          </w:p>
        </w:tc>
      </w:tr>
      <w:tr w:rsidR="00BA674E" w:rsidRPr="00345182" w14:paraId="67849CB1"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CEB1C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A1B1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8366.09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1B45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2674.38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13E06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1016.34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985F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2354.55</w:t>
            </w:r>
          </w:p>
        </w:tc>
      </w:tr>
      <w:tr w:rsidR="00BA674E" w:rsidRPr="00345182" w14:paraId="207BFC0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7C1A0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FE5AD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47157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EF2E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19299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E78D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7212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3857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16578</w:t>
            </w:r>
          </w:p>
        </w:tc>
      </w:tr>
      <w:tr w:rsidR="00BA674E" w:rsidRPr="00345182" w14:paraId="03B3046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805456"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At least one adult works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303F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F2D7A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48663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85C3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-0.103</w:t>
            </w:r>
          </w:p>
        </w:tc>
      </w:tr>
      <w:tr w:rsidR="00BA674E" w:rsidRPr="00345182" w14:paraId="618ADDE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BC95A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C4CE8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351D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C0DA3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80D57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(0.072)</w:t>
            </w:r>
          </w:p>
        </w:tc>
      </w:tr>
      <w:tr w:rsidR="00BA674E" w:rsidRPr="00345182" w14:paraId="36A78C30"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6F90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18B6A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2438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A9AE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88DD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0.298</w:t>
            </w:r>
          </w:p>
        </w:tc>
      </w:tr>
      <w:tr w:rsidR="00BA674E" w:rsidRPr="00345182" w14:paraId="33A15FB8"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4B9E8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299D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7175.88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690A8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2667.29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921C8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1322.37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E5D12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2106.33</w:t>
            </w:r>
          </w:p>
        </w:tc>
      </w:tr>
      <w:tr w:rsidR="00BA674E" w:rsidRPr="00345182" w14:paraId="0F00D89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E1E18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9596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40530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C2C2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19221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BD6BB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9417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D964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14883</w:t>
            </w:r>
          </w:p>
        </w:tc>
      </w:tr>
      <w:tr w:rsidR="00BA674E" w:rsidRPr="00345182" w14:paraId="7320A85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812D09"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Total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A97D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-11.397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4059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-3.801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A5922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150.308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E5C0C1" w14:textId="77777777" w:rsidR="00BA674E" w:rsidRPr="00345182" w:rsidRDefault="00454070">
            <w:pPr>
              <w:pStyle w:val="Normal1"/>
              <w:spacing w:after="0"/>
              <w:jc w:val="center"/>
            </w:pPr>
            <w:r w:rsidRPr="00345182">
              <w:rPr>
                <w:rFonts w:ascii="Arial Narrow" w:eastAsia="Arial Narrow" w:hAnsi="Arial Narrow" w:cs="Arial Narrow"/>
                <w:color w:val="000000"/>
              </w:rPr>
              <w:t>§-145.154</w:t>
            </w:r>
            <w:r w:rsidRPr="00345182">
              <w:rPr>
                <w:rFonts w:ascii="Arial Narrow" w:eastAsia="Arial Narrow" w:hAnsi="Arial Narrow" w:cs="Arial Narrow"/>
                <w:color w:val="000000"/>
                <w:vertAlign w:val="superscript"/>
              </w:rPr>
              <w:t>+</w:t>
            </w:r>
          </w:p>
        </w:tc>
      </w:tr>
      <w:tr w:rsidR="00BA674E" w:rsidRPr="00345182" w14:paraId="243C412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E7181A"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94791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(33.991)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F5FA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(58.339)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8807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(100.283)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971C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(67.809)</w:t>
            </w:r>
          </w:p>
        </w:tc>
      </w:tr>
      <w:tr w:rsidR="00BA674E" w:rsidRPr="00345182" w14:paraId="6FEADAE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9C455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1D02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122.621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E5B3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169.584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25EC7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151.335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EE16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222.700</w:t>
            </w:r>
          </w:p>
        </w:tc>
      </w:tr>
      <w:tr w:rsidR="00BA674E" w:rsidRPr="00345182" w14:paraId="28BD0AB7"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DD8B8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3E23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7244.25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7E458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2617.05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2E0F5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982.25</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80EBE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2563.65</w:t>
            </w:r>
          </w:p>
        </w:tc>
      </w:tr>
      <w:tr w:rsidR="00BA674E" w:rsidRPr="00345182" w14:paraId="7292AD6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50CD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EB31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40962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DBD4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18834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6EDCC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6987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17EA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18165</w:t>
            </w:r>
          </w:p>
        </w:tc>
      </w:tr>
      <w:tr w:rsidR="00BA674E" w:rsidRPr="00345182" w14:paraId="3008428E"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1388B0"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Income per capita</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6F7F0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-3.101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685CF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2.163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C39D8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20.686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7E5E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-24.584</w:t>
            </w:r>
          </w:p>
        </w:tc>
      </w:tr>
      <w:tr w:rsidR="00BA674E" w:rsidRPr="00345182" w14:paraId="3071E50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EE1821"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207BF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(6.373)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405B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(11.850)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FA23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(22.798)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3C89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(15.531)</w:t>
            </w:r>
          </w:p>
        </w:tc>
      </w:tr>
      <w:tr w:rsidR="00BA674E" w:rsidRPr="00345182" w14:paraId="2732810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6C3F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BD57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25.559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DB7C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36.382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524C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32.810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3C95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47.192</w:t>
            </w:r>
          </w:p>
        </w:tc>
      </w:tr>
      <w:tr w:rsidR="00BA674E" w:rsidRPr="00345182" w14:paraId="08981A78"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78D12E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1A2F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7132.24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8C2C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2523.95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A003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1062.07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B8DA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1959.31</w:t>
            </w:r>
          </w:p>
        </w:tc>
      </w:tr>
      <w:tr w:rsidR="00BA674E" w:rsidRPr="00345182" w14:paraId="24A4735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3C20B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BF38D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40278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F4D8D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18153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2F7B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7545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9873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13815</w:t>
            </w:r>
          </w:p>
        </w:tc>
      </w:tr>
      <w:tr w:rsidR="00BA674E" w:rsidRPr="00345182" w14:paraId="7559A51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E89595"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Change in the proportion of workers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BF66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DD286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6302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67C7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r>
      <w:tr w:rsidR="00BA674E" w:rsidRPr="00345182" w14:paraId="18BCB09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203C8E"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BFC0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3C0E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009A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398BF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r>
      <w:tr w:rsidR="00BA674E" w:rsidRPr="00345182" w14:paraId="576C325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CF93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69F9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8A3C7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3FB0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66BC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r>
      <w:tr w:rsidR="00BA674E" w:rsidRPr="00345182" w14:paraId="4F1829FB"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D3E8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88E5F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10364.09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FAC35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2876.57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242A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1185.46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8B11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1990.81</w:t>
            </w:r>
          </w:p>
        </w:tc>
      </w:tr>
      <w:tr w:rsidR="00BA674E" w:rsidRPr="00345182" w14:paraId="44963F8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0F5B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27B0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58191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B911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20745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D51E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8457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FD25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14142</w:t>
            </w:r>
          </w:p>
        </w:tc>
      </w:tr>
      <w:tr w:rsidR="00BA674E" w:rsidRPr="00345182" w14:paraId="575D005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11004E"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Change in the total number of workers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4599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1A37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DA3B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16AFA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r>
      <w:tr w:rsidR="00BA674E" w:rsidRPr="00345182" w14:paraId="44C1428A"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E2FAAD"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B7760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3685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ABDB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617A9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(0.038)</w:t>
            </w:r>
          </w:p>
        </w:tc>
      </w:tr>
      <w:tr w:rsidR="00BA674E" w:rsidRPr="00345182" w14:paraId="2782012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228E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B869E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C444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82AE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7592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0.033</w:t>
            </w:r>
          </w:p>
        </w:tc>
      </w:tr>
      <w:tr w:rsidR="00BA674E" w:rsidRPr="00345182" w14:paraId="78165F1C"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7422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6B753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9901.03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87CD0D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2873.66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765A13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1445.93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0E6FA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1921.38</w:t>
            </w:r>
          </w:p>
        </w:tc>
      </w:tr>
      <w:tr w:rsidR="00BA674E" w:rsidRPr="00345182" w14:paraId="5131480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D4BAB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0FC5E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55653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2896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20745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31B6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10422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D3F51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13656</w:t>
            </w:r>
          </w:p>
        </w:tc>
      </w:tr>
      <w:tr w:rsidR="00BA674E" w:rsidRPr="00345182" w14:paraId="1D71FD4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A56E10"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Change in total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7C52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3.472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67683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1.332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152672" w14:textId="77777777" w:rsidR="00BA674E" w:rsidRPr="00345182" w:rsidRDefault="00454070">
            <w:pPr>
              <w:pStyle w:val="Normal1"/>
              <w:spacing w:after="0"/>
              <w:jc w:val="center"/>
            </w:pPr>
            <w:r w:rsidRPr="00345182">
              <w:rPr>
                <w:rFonts w:ascii="Arial Narrow" w:eastAsia="Arial Narrow" w:hAnsi="Arial Narrow" w:cs="Arial Narrow"/>
                <w:color w:val="000000"/>
              </w:rPr>
              <w:t>81.934</w:t>
            </w:r>
            <w:r w:rsidRPr="00345182">
              <w:rPr>
                <w:rFonts w:ascii="Arial Narrow" w:eastAsia="Arial Narrow" w:hAnsi="Arial Narrow" w:cs="Arial Narrow"/>
                <w:color w:val="000000"/>
                <w:vertAlign w:val="superscript"/>
              </w:rPr>
              <w:t>+</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70CC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-32.232</w:t>
            </w:r>
          </w:p>
        </w:tc>
      </w:tr>
      <w:tr w:rsidR="00BA674E" w:rsidRPr="00345182" w14:paraId="21E2EFA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0D950F"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1C30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(12.442)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73CB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(21.185)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6185A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(37.272)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5033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(24.643)</w:t>
            </w:r>
          </w:p>
        </w:tc>
      </w:tr>
      <w:tr w:rsidR="00BA674E" w:rsidRPr="00345182" w14:paraId="319ADA5E"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113E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8644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18.811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0947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22.085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1394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15.025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23B3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20.409</w:t>
            </w:r>
          </w:p>
        </w:tc>
      </w:tr>
      <w:tr w:rsidR="00BA674E" w:rsidRPr="00345182" w14:paraId="4EB1DEC5"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B80D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BEBFB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7121.93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72B195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2601.85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B7906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964.52</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CEF2D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2114.84</w:t>
            </w:r>
          </w:p>
        </w:tc>
      </w:tr>
      <w:tr w:rsidR="00BA674E" w:rsidRPr="00345182" w14:paraId="12AC901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BBFFC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50A2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40203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3698D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18777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6F17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6843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E837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14946</w:t>
            </w:r>
          </w:p>
        </w:tc>
      </w:tr>
      <w:tr w:rsidR="00BA674E" w:rsidRPr="00345182" w14:paraId="5CED557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20643A"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Change in income per capita</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B1BC7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971D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1.148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5F5C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11.205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6F4D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-6.785</w:t>
            </w:r>
          </w:p>
        </w:tc>
      </w:tr>
      <w:tr w:rsidR="00BA674E" w:rsidRPr="00345182" w14:paraId="26C84BA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F424C6"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338D6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(2.550)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C4A1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(4.139)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7779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(8.009)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8072F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(5.610)</w:t>
            </w:r>
          </w:p>
        </w:tc>
      </w:tr>
      <w:tr w:rsidR="00BA674E" w:rsidRPr="00345182" w14:paraId="0A918A1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0AF3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38BB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3.953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761D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4.851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60A2C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3.772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5247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4.574</w:t>
            </w:r>
          </w:p>
        </w:tc>
      </w:tr>
      <w:tr w:rsidR="00BA674E" w:rsidRPr="00345182" w14:paraId="3F1EC3A6"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C6BF9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54655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7152.14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56B1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2558.27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D8EA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1125.61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AB8D0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1984.19</w:t>
            </w:r>
          </w:p>
        </w:tc>
      </w:tr>
      <w:tr w:rsidR="00BA674E" w:rsidRPr="00345182" w14:paraId="5E6DE36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4489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6756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40398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794AA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18396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31457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7971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423E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14043</w:t>
            </w:r>
          </w:p>
        </w:tc>
      </w:tr>
    </w:tbl>
    <w:p w14:paraId="38BAB5B9"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6DDA4DF9"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6AEE4C81" w14:textId="1376B5E3"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 xml:space="preserve">Table A 2.8 -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at household level for households without child.</w:t>
      </w:r>
    </w:p>
    <w:tbl>
      <w:tblPr>
        <w:tblStyle w:val="affd"/>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3DDA29E5"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2F9E53A"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7DBBF5B"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448E55F"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B9422CA"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D07587B"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28FFD6E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860D68"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Total number of workers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BD391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4491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7DB4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83953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r>
      <w:tr w:rsidR="00BA674E" w:rsidRPr="00345182" w14:paraId="1D9677C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E3B67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DB60E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20380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126FC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5652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r>
      <w:tr w:rsidR="00BA674E" w:rsidRPr="00345182" w14:paraId="485C3CD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7D79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9D12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E9E91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9F65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09AD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0.168</w:t>
            </w:r>
          </w:p>
        </w:tc>
      </w:tr>
      <w:tr w:rsidR="00BA674E" w:rsidRPr="00345182" w14:paraId="295E79AB"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59657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B41D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13152.39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FCC89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1614.36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4D2D2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1561.53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EE271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1627.75</w:t>
            </w:r>
          </w:p>
        </w:tc>
      </w:tr>
      <w:tr w:rsidR="00BA674E" w:rsidRPr="00345182" w14:paraId="198C114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6E66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61B3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89991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30F6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21492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647F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21399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83A6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23253</w:t>
            </w:r>
          </w:p>
        </w:tc>
      </w:tr>
      <w:tr w:rsidR="00BA674E" w:rsidRPr="00345182" w14:paraId="27EEEB8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808CD8"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Proportion of workers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A7F4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4BE3F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75F4E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41A1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r>
      <w:tr w:rsidR="00BA674E" w:rsidRPr="00345182" w14:paraId="4810067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CE646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ED718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29C3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4F35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B872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(0.023)</w:t>
            </w:r>
          </w:p>
        </w:tc>
      </w:tr>
      <w:tr w:rsidR="00BA674E" w:rsidRPr="00345182" w14:paraId="1559B38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D491E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EEAEE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B989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E361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2339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0.063</w:t>
            </w:r>
          </w:p>
        </w:tc>
      </w:tr>
      <w:tr w:rsidR="00BA674E" w:rsidRPr="00345182" w14:paraId="1444839B"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48641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D345C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11336.78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BAA58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1663.89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F6CD5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1695.71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D4C54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1605.53</w:t>
            </w:r>
          </w:p>
        </w:tc>
      </w:tr>
      <w:tr w:rsidR="00BA674E" w:rsidRPr="00345182" w14:paraId="4981BEA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79905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A290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76485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98E6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22158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DD1A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23205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58249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22908</w:t>
            </w:r>
          </w:p>
        </w:tc>
      </w:tr>
      <w:tr w:rsidR="00BA674E" w:rsidRPr="00345182" w14:paraId="41EE140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7CE7AA"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At least one adult works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D01F0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441BB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E7841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C3F7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0.004</w:t>
            </w:r>
          </w:p>
        </w:tc>
      </w:tr>
      <w:tr w:rsidR="00BA674E" w:rsidRPr="00345182" w14:paraId="5891CF9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82F721"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4F9B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1640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B954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FAC6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(0.045)</w:t>
            </w:r>
          </w:p>
        </w:tc>
      </w:tr>
      <w:tr w:rsidR="00BA674E" w:rsidRPr="00345182" w14:paraId="0417B65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D6C95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F82D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FE5D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5CCF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9AD6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0.135</w:t>
            </w:r>
          </w:p>
        </w:tc>
      </w:tr>
      <w:tr w:rsidR="00BA674E" w:rsidRPr="00345182" w14:paraId="681638E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BA3B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7D5A4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13451.99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FD5E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1603.33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1265A4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1478.50</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76350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1629.37</w:t>
            </w:r>
          </w:p>
        </w:tc>
      </w:tr>
      <w:tr w:rsidR="00BA674E" w:rsidRPr="00345182" w14:paraId="7BE27B5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92675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9331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92226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DFAF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21369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49A4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20088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3BE5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23253</w:t>
            </w:r>
          </w:p>
        </w:tc>
      </w:tr>
      <w:tr w:rsidR="00BA674E" w:rsidRPr="00345182" w14:paraId="58C8793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A26A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Total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E295C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-19.515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980E7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-28.589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6ECC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2.098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9B02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-11.615</w:t>
            </w:r>
          </w:p>
        </w:tc>
      </w:tr>
      <w:tr w:rsidR="00BA674E" w:rsidRPr="00345182" w14:paraId="0060E88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DF635D"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F3B0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(21.211)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CA67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(32.742)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F065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(38.037)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81F3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(46.560)</w:t>
            </w:r>
          </w:p>
        </w:tc>
      </w:tr>
      <w:tr w:rsidR="00BA674E" w:rsidRPr="00345182" w14:paraId="6EEE6C8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C49A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770A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77.511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DE7B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73.791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3F66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78.792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4165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87.060</w:t>
            </w:r>
          </w:p>
        </w:tc>
      </w:tr>
      <w:tr w:rsidR="00BA674E" w:rsidRPr="00345182" w14:paraId="68B9CDE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C6B1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81BA0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12921.82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C959C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1858.48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68627F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1282.56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B744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1718.62</w:t>
            </w:r>
          </w:p>
        </w:tc>
      </w:tr>
      <w:tr w:rsidR="00BA674E" w:rsidRPr="00345182" w14:paraId="4811261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1E1A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E3B2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88272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475B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24702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7B94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17421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FFA95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24492</w:t>
            </w:r>
          </w:p>
        </w:tc>
      </w:tr>
      <w:tr w:rsidR="00BA674E" w:rsidRPr="00345182" w14:paraId="08274A8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EED08B"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Income per capita</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C337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3.358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46E5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-10.854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EED3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-5.058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3C020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-1.972</w:t>
            </w:r>
          </w:p>
        </w:tc>
      </w:tr>
      <w:tr w:rsidR="00BA674E" w:rsidRPr="00345182" w14:paraId="21E6F09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639B9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54318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(7.572)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6FC69F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(11.257)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7B3BB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(12.482)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ADF0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(14.144)</w:t>
            </w:r>
          </w:p>
        </w:tc>
      </w:tr>
      <w:tr w:rsidR="00BA674E" w:rsidRPr="00345182" w14:paraId="002ED760"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A897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D4E0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26.806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C5C0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26.699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6AAD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28.330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A1470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30.121</w:t>
            </w:r>
          </w:p>
        </w:tc>
      </w:tr>
      <w:tr w:rsidR="00BA674E" w:rsidRPr="00345182" w14:paraId="31166BAB"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092C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B04FA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13598.25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065AF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1747.17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3DD907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1356.09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5FD4A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1718.41</w:t>
            </w:r>
          </w:p>
        </w:tc>
      </w:tr>
      <w:tr w:rsidR="00BA674E" w:rsidRPr="00345182" w14:paraId="4C0D082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2D40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14711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93192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4295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23190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7056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18351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B37E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24492</w:t>
            </w:r>
          </w:p>
        </w:tc>
      </w:tr>
      <w:tr w:rsidR="00BA674E" w:rsidRPr="00345182" w14:paraId="5BD614C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FEA612" w14:textId="77777777" w:rsidR="00BA674E" w:rsidRPr="00345182" w:rsidRDefault="00454070">
            <w:pPr>
              <w:pStyle w:val="Normal1"/>
              <w:spacing w:after="0"/>
              <w:jc w:val="center"/>
            </w:pPr>
            <w:r w:rsidRPr="00345182">
              <w:rPr>
                <w:rFonts w:ascii="Arial Narrow" w:eastAsia="Arial Narrow" w:hAnsi="Arial Narrow" w:cs="Arial Narrow"/>
                <w:b/>
                <w:color w:val="000000"/>
              </w:rPr>
              <w:t>Change in the proportion of workers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35DB9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358AD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1C3E4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8E4AB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r>
      <w:tr w:rsidR="00BA674E" w:rsidRPr="00345182" w14:paraId="7AD17FD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E88B4F"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352E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39D5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B2503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BB55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r>
      <w:tr w:rsidR="00BA674E" w:rsidRPr="00345182" w14:paraId="1A52B56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235B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6E1DE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7CE1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DA74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AF40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r>
      <w:tr w:rsidR="00BA674E" w:rsidRPr="00345182" w14:paraId="29850A91"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04F8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B7307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13724.98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5CB14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1795.22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AE159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1270.86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2C535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1812.38</w:t>
            </w:r>
          </w:p>
        </w:tc>
      </w:tr>
      <w:tr w:rsidR="00BA674E" w:rsidRPr="00345182" w14:paraId="0C69FE5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F322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8859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94218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E89B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23961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A3766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17235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01A6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25998</w:t>
            </w:r>
          </w:p>
        </w:tc>
      </w:tr>
      <w:tr w:rsidR="00BA674E" w:rsidRPr="00345182" w14:paraId="0A46FDB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4E2119"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lastRenderedPageBreak/>
              <w:t>Change in the total number of workers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5894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3FF3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5ECF7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49F4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r>
      <w:tr w:rsidR="00BA674E" w:rsidRPr="00345182" w14:paraId="40463FA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7F735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7812F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7B6E9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4E2B7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E625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r>
      <w:tr w:rsidR="00BA674E" w:rsidRPr="00345182" w14:paraId="3A973AF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0503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6C951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9F843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A11B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97F4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r>
      <w:tr w:rsidR="00BA674E" w:rsidRPr="00345182" w14:paraId="0751BF82"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BDA4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64E6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12887.05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DFB37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1684.86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95FE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1165.21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60315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1891.48</w:t>
            </w:r>
          </w:p>
        </w:tc>
      </w:tr>
      <w:tr w:rsidR="00BA674E" w:rsidRPr="00345182" w14:paraId="68AEC26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2C9D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93646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87978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7FB6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22461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8C52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15690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568EB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27090</w:t>
            </w:r>
          </w:p>
        </w:tc>
      </w:tr>
      <w:tr w:rsidR="00BA674E" w:rsidRPr="00345182" w14:paraId="745746AA" w14:textId="77777777">
        <w:trPr>
          <w:trHeight w:val="64"/>
        </w:trPr>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659A4E"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Change in total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DD597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BEB7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A1C1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-5.939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95C2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20.728</w:t>
            </w:r>
          </w:p>
        </w:tc>
      </w:tr>
      <w:tr w:rsidR="00BA674E" w:rsidRPr="00345182" w14:paraId="2248B69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33ED4DA"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789B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(11.649)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DFD0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(18.312)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5E0FB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(11.073)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8D21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(12.435)</w:t>
            </w:r>
          </w:p>
        </w:tc>
      </w:tr>
      <w:tr w:rsidR="00BA674E" w:rsidRPr="00345182" w14:paraId="10A27C0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9227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10DF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9.344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4F4F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9.580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B0FA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12.472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8948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10.650</w:t>
            </w:r>
          </w:p>
        </w:tc>
      </w:tr>
      <w:tr w:rsidR="00BA674E" w:rsidRPr="00345182" w14:paraId="1D0BC061"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7BF8C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047A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9706.21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CB64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1630.64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EC8F4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1353.53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E494C9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1888.33</w:t>
            </w:r>
          </w:p>
        </w:tc>
      </w:tr>
      <w:tr w:rsidR="00BA674E" w:rsidRPr="00345182" w14:paraId="198B2DB2"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E011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0546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65106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71D3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21774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CB4A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18351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069B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26955</w:t>
            </w:r>
          </w:p>
        </w:tc>
      </w:tr>
      <w:tr w:rsidR="00BA674E" w:rsidRPr="00345182" w14:paraId="2977DBF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64D0A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Change in income per capita</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A603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-3.749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D35F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8.353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0F58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1.727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D51A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7.476</w:t>
            </w:r>
          </w:p>
        </w:tc>
      </w:tr>
      <w:tr w:rsidR="00BA674E" w:rsidRPr="00345182" w14:paraId="5499DF9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3E0D42"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8F93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(4.549)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0F70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(12.237)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64A84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(4.200)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98665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(4.461)</w:t>
            </w:r>
          </w:p>
        </w:tc>
      </w:tr>
      <w:tr w:rsidR="00BA674E" w:rsidRPr="00345182" w14:paraId="5617C7E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232C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79730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2.968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3DED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D5651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4.592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93F4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3.824</w:t>
            </w:r>
          </w:p>
        </w:tc>
      </w:tr>
      <w:tr w:rsidR="00BA674E" w:rsidRPr="00345182" w14:paraId="1B30C596"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5D27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C84F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10906.78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0AFDB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1486.28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5949A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1407.51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0F893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1834.47</w:t>
            </w:r>
          </w:p>
        </w:tc>
      </w:tr>
      <w:tr w:rsidR="00BA674E" w:rsidRPr="00345182" w14:paraId="28E2DDC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18BD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20E4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73410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F4121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19731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6781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19059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EAA5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26259</w:t>
            </w:r>
          </w:p>
        </w:tc>
      </w:tr>
    </w:tbl>
    <w:p w14:paraId="2261EAEA"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217DD685"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739B790A" w14:textId="4C2C84B4"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 xml:space="preserve">Table A2.9 -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(using survey data) for households with child.</w:t>
      </w:r>
    </w:p>
    <w:tbl>
      <w:tblPr>
        <w:tblStyle w:val="affe"/>
        <w:tblW w:w="920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4977"/>
        <w:gridCol w:w="1037"/>
        <w:gridCol w:w="1038"/>
        <w:gridCol w:w="1037"/>
        <w:gridCol w:w="1115"/>
      </w:tblGrid>
      <w:tr w:rsidR="00BA674E" w:rsidRPr="00345182" w14:paraId="493D1E7E" w14:textId="77777777" w:rsidTr="00FF13CF">
        <w:trPr>
          <w:trHeight w:val="295"/>
          <w:tblHeader/>
        </w:trPr>
        <w:tc>
          <w:tcPr>
            <w:tcW w:w="4977" w:type="dxa"/>
            <w:shd w:val="clear" w:color="auto" w:fill="BFBFBF"/>
          </w:tcPr>
          <w:p w14:paraId="2E7F74D6" w14:textId="77777777" w:rsidR="00BA674E" w:rsidRPr="00345182" w:rsidRDefault="00BA674E" w:rsidP="003412FB">
            <w:pPr>
              <w:pStyle w:val="TextCuadro"/>
              <w:rPr>
                <w:b/>
                <w:lang w:val="en-GB"/>
              </w:rPr>
            </w:pPr>
          </w:p>
        </w:tc>
        <w:tc>
          <w:tcPr>
            <w:tcW w:w="1037" w:type="dxa"/>
            <w:shd w:val="clear" w:color="auto" w:fill="BFBFBF"/>
          </w:tcPr>
          <w:p w14:paraId="6AB2077D" w14:textId="77777777" w:rsidR="00BA674E" w:rsidRPr="00345182" w:rsidRDefault="00454070" w:rsidP="003412FB">
            <w:pPr>
              <w:pStyle w:val="TextCuadro"/>
              <w:jc w:val="center"/>
              <w:rPr>
                <w:b/>
                <w:lang w:val="en-GB"/>
              </w:rPr>
            </w:pPr>
            <w:r w:rsidRPr="00345182">
              <w:rPr>
                <w:b/>
                <w:lang w:val="en-GB"/>
              </w:rPr>
              <w:t>30K</w:t>
            </w:r>
          </w:p>
        </w:tc>
        <w:tc>
          <w:tcPr>
            <w:tcW w:w="1038" w:type="dxa"/>
            <w:shd w:val="clear" w:color="auto" w:fill="BFBFBF"/>
          </w:tcPr>
          <w:p w14:paraId="4AD626C5" w14:textId="77777777" w:rsidR="00BA674E" w:rsidRPr="00345182" w:rsidRDefault="00454070" w:rsidP="003412FB">
            <w:pPr>
              <w:pStyle w:val="TextCuadro"/>
              <w:jc w:val="center"/>
              <w:rPr>
                <w:b/>
                <w:lang w:val="en-GB"/>
              </w:rPr>
            </w:pPr>
            <w:r w:rsidRPr="00345182">
              <w:rPr>
                <w:b/>
                <w:lang w:val="en-GB"/>
              </w:rPr>
              <w:t>57K</w:t>
            </w:r>
          </w:p>
        </w:tc>
        <w:tc>
          <w:tcPr>
            <w:tcW w:w="1037" w:type="dxa"/>
            <w:shd w:val="clear" w:color="auto" w:fill="BFBFBF"/>
          </w:tcPr>
          <w:p w14:paraId="149A1DAC" w14:textId="77777777" w:rsidR="00BA674E" w:rsidRPr="00345182" w:rsidRDefault="00454070" w:rsidP="003412FB">
            <w:pPr>
              <w:pStyle w:val="TextCuadro"/>
              <w:jc w:val="center"/>
              <w:rPr>
                <w:b/>
                <w:lang w:val="en-GB"/>
              </w:rPr>
            </w:pPr>
            <w:r w:rsidRPr="00345182">
              <w:rPr>
                <w:b/>
                <w:lang w:val="en-GB"/>
              </w:rPr>
              <w:t>60K</w:t>
            </w:r>
          </w:p>
        </w:tc>
        <w:tc>
          <w:tcPr>
            <w:tcW w:w="1115" w:type="dxa"/>
            <w:shd w:val="clear" w:color="auto" w:fill="BFBFBF"/>
          </w:tcPr>
          <w:p w14:paraId="77711B9C" w14:textId="77777777" w:rsidR="00BA674E" w:rsidRPr="00345182" w:rsidRDefault="00454070" w:rsidP="003412FB">
            <w:pPr>
              <w:pStyle w:val="TextCuadro"/>
              <w:jc w:val="center"/>
              <w:rPr>
                <w:b/>
                <w:lang w:val="en-GB"/>
              </w:rPr>
            </w:pPr>
            <w:r w:rsidRPr="00345182">
              <w:rPr>
                <w:b/>
                <w:lang w:val="en-GB"/>
              </w:rPr>
              <w:t>65K</w:t>
            </w:r>
          </w:p>
        </w:tc>
      </w:tr>
      <w:tr w:rsidR="00BA674E" w:rsidRPr="00345182" w14:paraId="26AAD445" w14:textId="77777777" w:rsidTr="003412FB">
        <w:trPr>
          <w:trHeight w:val="295"/>
        </w:trPr>
        <w:tc>
          <w:tcPr>
            <w:tcW w:w="4977" w:type="dxa"/>
            <w:vMerge w:val="restart"/>
            <w:shd w:val="clear" w:color="auto" w:fill="auto"/>
          </w:tcPr>
          <w:p w14:paraId="48C79420" w14:textId="77777777" w:rsidR="00BA674E" w:rsidRPr="00345182" w:rsidRDefault="00454070" w:rsidP="003412FB">
            <w:pPr>
              <w:pStyle w:val="TextCuadro"/>
              <w:rPr>
                <w:lang w:val="en-GB"/>
              </w:rPr>
            </w:pPr>
            <w:r w:rsidRPr="00345182">
              <w:rPr>
                <w:lang w:val="en-GB"/>
              </w:rPr>
              <w:t>% Employees with permanent contract</w:t>
            </w:r>
          </w:p>
        </w:tc>
        <w:tc>
          <w:tcPr>
            <w:tcW w:w="1037" w:type="dxa"/>
            <w:shd w:val="clear" w:color="auto" w:fill="auto"/>
          </w:tcPr>
          <w:p w14:paraId="2B8A6CFD" w14:textId="77777777" w:rsidR="00BA674E" w:rsidRPr="00345182" w:rsidRDefault="00454070" w:rsidP="003412FB">
            <w:pPr>
              <w:pStyle w:val="TextCuadro"/>
              <w:jc w:val="center"/>
              <w:rPr>
                <w:lang w:val="en-GB"/>
              </w:rPr>
            </w:pPr>
            <w:r w:rsidRPr="00345182">
              <w:rPr>
                <w:lang w:val="en-GB"/>
              </w:rPr>
              <w:t>-0.017</w:t>
            </w:r>
          </w:p>
        </w:tc>
        <w:tc>
          <w:tcPr>
            <w:tcW w:w="1038" w:type="dxa"/>
            <w:shd w:val="clear" w:color="auto" w:fill="auto"/>
          </w:tcPr>
          <w:p w14:paraId="7883E5D2" w14:textId="77777777" w:rsidR="00BA674E" w:rsidRPr="00345182" w:rsidRDefault="00454070" w:rsidP="003412FB">
            <w:pPr>
              <w:pStyle w:val="TextCuadro"/>
              <w:jc w:val="center"/>
              <w:rPr>
                <w:lang w:val="en-GB"/>
              </w:rPr>
            </w:pPr>
            <w:r w:rsidRPr="00345182">
              <w:rPr>
                <w:lang w:val="en-GB"/>
              </w:rPr>
              <w:t>-0.056</w:t>
            </w:r>
          </w:p>
        </w:tc>
        <w:tc>
          <w:tcPr>
            <w:tcW w:w="1037" w:type="dxa"/>
            <w:shd w:val="clear" w:color="auto" w:fill="auto"/>
          </w:tcPr>
          <w:p w14:paraId="7714A72A" w14:textId="77777777" w:rsidR="00BA674E" w:rsidRPr="00345182" w:rsidRDefault="00454070" w:rsidP="003412FB">
            <w:pPr>
              <w:pStyle w:val="TextCuadro"/>
              <w:jc w:val="center"/>
              <w:rPr>
                <w:lang w:val="en-GB"/>
              </w:rPr>
            </w:pPr>
            <w:r w:rsidRPr="00345182">
              <w:rPr>
                <w:lang w:val="en-GB"/>
              </w:rPr>
              <w:t>0.005</w:t>
            </w:r>
          </w:p>
        </w:tc>
        <w:tc>
          <w:tcPr>
            <w:tcW w:w="1115" w:type="dxa"/>
            <w:shd w:val="clear" w:color="auto" w:fill="auto"/>
          </w:tcPr>
          <w:p w14:paraId="6E5DFC74" w14:textId="77777777" w:rsidR="00BA674E" w:rsidRPr="00345182" w:rsidRDefault="00454070" w:rsidP="003412FB">
            <w:pPr>
              <w:pStyle w:val="TextCuadro"/>
              <w:jc w:val="center"/>
              <w:rPr>
                <w:lang w:val="en-GB"/>
              </w:rPr>
            </w:pPr>
            <w:r w:rsidRPr="00345182">
              <w:rPr>
                <w:lang w:val="en-GB"/>
              </w:rPr>
              <w:t>-0.075*</w:t>
            </w:r>
          </w:p>
        </w:tc>
      </w:tr>
      <w:tr w:rsidR="00BA674E" w:rsidRPr="00345182" w14:paraId="70BD672C" w14:textId="77777777" w:rsidTr="003412FB">
        <w:trPr>
          <w:trHeight w:val="295"/>
        </w:trPr>
        <w:tc>
          <w:tcPr>
            <w:tcW w:w="4977" w:type="dxa"/>
            <w:vMerge/>
            <w:shd w:val="clear" w:color="auto" w:fill="auto"/>
          </w:tcPr>
          <w:p w14:paraId="029E24BA" w14:textId="77777777" w:rsidR="00BA674E" w:rsidRPr="00345182" w:rsidRDefault="00BA674E" w:rsidP="003412FB">
            <w:pPr>
              <w:pStyle w:val="TextCuadro"/>
              <w:rPr>
                <w:lang w:val="en-GB"/>
              </w:rPr>
            </w:pPr>
          </w:p>
        </w:tc>
        <w:tc>
          <w:tcPr>
            <w:tcW w:w="1037" w:type="dxa"/>
            <w:shd w:val="clear" w:color="auto" w:fill="auto"/>
          </w:tcPr>
          <w:p w14:paraId="07F395E4" w14:textId="77777777" w:rsidR="00BA674E" w:rsidRPr="00345182" w:rsidRDefault="00454070" w:rsidP="003412FB">
            <w:pPr>
              <w:pStyle w:val="TextCuadro"/>
              <w:jc w:val="center"/>
              <w:rPr>
                <w:lang w:val="en-GB"/>
              </w:rPr>
            </w:pPr>
            <w:r w:rsidRPr="00345182">
              <w:rPr>
                <w:lang w:val="en-GB"/>
              </w:rPr>
              <w:t>(0.022)</w:t>
            </w:r>
          </w:p>
        </w:tc>
        <w:tc>
          <w:tcPr>
            <w:tcW w:w="1038" w:type="dxa"/>
            <w:shd w:val="clear" w:color="auto" w:fill="auto"/>
          </w:tcPr>
          <w:p w14:paraId="26CA06A7" w14:textId="77777777" w:rsidR="00BA674E" w:rsidRPr="00345182" w:rsidRDefault="00454070" w:rsidP="003412FB">
            <w:pPr>
              <w:pStyle w:val="TextCuadro"/>
              <w:jc w:val="center"/>
              <w:rPr>
                <w:lang w:val="en-GB"/>
              </w:rPr>
            </w:pPr>
            <w:r w:rsidRPr="00345182">
              <w:rPr>
                <w:lang w:val="en-GB"/>
              </w:rPr>
              <w:t>(0.033)</w:t>
            </w:r>
          </w:p>
        </w:tc>
        <w:tc>
          <w:tcPr>
            <w:tcW w:w="1037" w:type="dxa"/>
            <w:shd w:val="clear" w:color="auto" w:fill="auto"/>
          </w:tcPr>
          <w:p w14:paraId="2F6DEF54" w14:textId="77777777" w:rsidR="00BA674E" w:rsidRPr="00345182" w:rsidRDefault="00454070" w:rsidP="003412FB">
            <w:pPr>
              <w:pStyle w:val="TextCuadro"/>
              <w:jc w:val="center"/>
              <w:rPr>
                <w:lang w:val="en-GB"/>
              </w:rPr>
            </w:pPr>
            <w:r w:rsidRPr="00345182">
              <w:rPr>
                <w:lang w:val="en-GB"/>
              </w:rPr>
              <w:t>(0.034)</w:t>
            </w:r>
          </w:p>
        </w:tc>
        <w:tc>
          <w:tcPr>
            <w:tcW w:w="1115" w:type="dxa"/>
            <w:shd w:val="clear" w:color="auto" w:fill="auto"/>
          </w:tcPr>
          <w:p w14:paraId="27833CBA" w14:textId="77777777" w:rsidR="00BA674E" w:rsidRPr="00345182" w:rsidRDefault="00454070" w:rsidP="003412FB">
            <w:pPr>
              <w:pStyle w:val="TextCuadro"/>
              <w:jc w:val="center"/>
              <w:rPr>
                <w:lang w:val="en-GB"/>
              </w:rPr>
            </w:pPr>
            <w:r w:rsidRPr="00345182">
              <w:rPr>
                <w:lang w:val="en-GB"/>
              </w:rPr>
              <w:t>(0.024)</w:t>
            </w:r>
          </w:p>
        </w:tc>
      </w:tr>
      <w:tr w:rsidR="00BA674E" w:rsidRPr="00345182" w14:paraId="3103C43B" w14:textId="77777777" w:rsidTr="003412FB">
        <w:trPr>
          <w:trHeight w:val="295"/>
        </w:trPr>
        <w:tc>
          <w:tcPr>
            <w:tcW w:w="4977" w:type="dxa"/>
            <w:shd w:val="clear" w:color="auto" w:fill="auto"/>
          </w:tcPr>
          <w:p w14:paraId="2D2C0300"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0C7BEA8C" w14:textId="77777777" w:rsidR="00BA674E" w:rsidRPr="00345182" w:rsidRDefault="00454070" w:rsidP="003412FB">
            <w:pPr>
              <w:pStyle w:val="TextCuadro"/>
              <w:jc w:val="center"/>
              <w:rPr>
                <w:lang w:val="en-GB"/>
              </w:rPr>
            </w:pPr>
            <w:r w:rsidRPr="00345182">
              <w:rPr>
                <w:lang w:val="en-GB"/>
              </w:rPr>
              <w:t>0.113</w:t>
            </w:r>
          </w:p>
        </w:tc>
        <w:tc>
          <w:tcPr>
            <w:tcW w:w="1038" w:type="dxa"/>
            <w:shd w:val="clear" w:color="auto" w:fill="auto"/>
          </w:tcPr>
          <w:p w14:paraId="08E1C4A5" w14:textId="77777777" w:rsidR="00BA674E" w:rsidRPr="00345182" w:rsidRDefault="00454070" w:rsidP="003412FB">
            <w:pPr>
              <w:pStyle w:val="TextCuadro"/>
              <w:jc w:val="center"/>
              <w:rPr>
                <w:lang w:val="en-GB"/>
              </w:rPr>
            </w:pPr>
            <w:r w:rsidRPr="00345182">
              <w:rPr>
                <w:lang w:val="en-GB"/>
              </w:rPr>
              <w:t>0.151</w:t>
            </w:r>
          </w:p>
        </w:tc>
        <w:tc>
          <w:tcPr>
            <w:tcW w:w="1037" w:type="dxa"/>
            <w:shd w:val="clear" w:color="auto" w:fill="auto"/>
          </w:tcPr>
          <w:p w14:paraId="5841A1DE" w14:textId="77777777" w:rsidR="00BA674E" w:rsidRPr="00345182" w:rsidRDefault="00454070" w:rsidP="003412FB">
            <w:pPr>
              <w:pStyle w:val="TextCuadro"/>
              <w:jc w:val="center"/>
              <w:rPr>
                <w:lang w:val="en-GB"/>
              </w:rPr>
            </w:pPr>
            <w:r w:rsidRPr="00345182">
              <w:rPr>
                <w:lang w:val="en-GB"/>
              </w:rPr>
              <w:t>0.142</w:t>
            </w:r>
          </w:p>
        </w:tc>
        <w:tc>
          <w:tcPr>
            <w:tcW w:w="1115" w:type="dxa"/>
            <w:shd w:val="clear" w:color="auto" w:fill="auto"/>
          </w:tcPr>
          <w:p w14:paraId="68EB96C4" w14:textId="77777777" w:rsidR="00BA674E" w:rsidRPr="00345182" w:rsidRDefault="00454070" w:rsidP="003412FB">
            <w:pPr>
              <w:pStyle w:val="TextCuadro"/>
              <w:jc w:val="center"/>
              <w:rPr>
                <w:lang w:val="en-GB"/>
              </w:rPr>
            </w:pPr>
            <w:r w:rsidRPr="00345182">
              <w:rPr>
                <w:lang w:val="en-GB"/>
              </w:rPr>
              <w:t>0.185</w:t>
            </w:r>
          </w:p>
        </w:tc>
      </w:tr>
      <w:tr w:rsidR="00BA674E" w:rsidRPr="00345182" w14:paraId="783043B4" w14:textId="77777777" w:rsidTr="003412FB">
        <w:trPr>
          <w:trHeight w:val="295"/>
        </w:trPr>
        <w:tc>
          <w:tcPr>
            <w:tcW w:w="4977" w:type="dxa"/>
            <w:shd w:val="clear" w:color="auto" w:fill="auto"/>
          </w:tcPr>
          <w:p w14:paraId="788BDBE7"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28803045" w14:textId="77777777" w:rsidR="00BA674E" w:rsidRPr="00345182" w:rsidRDefault="00454070" w:rsidP="003412FB">
            <w:pPr>
              <w:pStyle w:val="TextCuadro"/>
              <w:jc w:val="center"/>
              <w:rPr>
                <w:lang w:val="en-GB"/>
              </w:rPr>
            </w:pPr>
            <w:r w:rsidRPr="00345182">
              <w:rPr>
                <w:lang w:val="en-GB"/>
              </w:rPr>
              <w:t>1596</w:t>
            </w:r>
          </w:p>
        </w:tc>
        <w:tc>
          <w:tcPr>
            <w:tcW w:w="1038" w:type="dxa"/>
            <w:shd w:val="clear" w:color="auto" w:fill="auto"/>
          </w:tcPr>
          <w:p w14:paraId="58C88A93" w14:textId="77777777" w:rsidR="00BA674E" w:rsidRPr="00345182" w:rsidRDefault="00454070" w:rsidP="003412FB">
            <w:pPr>
              <w:pStyle w:val="TextCuadro"/>
              <w:jc w:val="center"/>
              <w:rPr>
                <w:lang w:val="en-GB"/>
              </w:rPr>
            </w:pPr>
            <w:r w:rsidRPr="00345182">
              <w:rPr>
                <w:lang w:val="en-GB"/>
              </w:rPr>
              <w:t>1343</w:t>
            </w:r>
          </w:p>
        </w:tc>
        <w:tc>
          <w:tcPr>
            <w:tcW w:w="1037" w:type="dxa"/>
            <w:shd w:val="clear" w:color="auto" w:fill="auto"/>
          </w:tcPr>
          <w:p w14:paraId="20791C7F" w14:textId="77777777" w:rsidR="00BA674E" w:rsidRPr="00345182" w:rsidRDefault="00454070" w:rsidP="003412FB">
            <w:pPr>
              <w:pStyle w:val="TextCuadro"/>
              <w:jc w:val="center"/>
              <w:rPr>
                <w:lang w:val="en-GB"/>
              </w:rPr>
            </w:pPr>
            <w:r w:rsidRPr="00345182">
              <w:rPr>
                <w:lang w:val="en-GB"/>
              </w:rPr>
              <w:t>1570</w:t>
            </w:r>
          </w:p>
        </w:tc>
        <w:tc>
          <w:tcPr>
            <w:tcW w:w="1115" w:type="dxa"/>
            <w:shd w:val="clear" w:color="auto" w:fill="auto"/>
          </w:tcPr>
          <w:p w14:paraId="6146E79C" w14:textId="77777777" w:rsidR="00BA674E" w:rsidRPr="00345182" w:rsidRDefault="00454070" w:rsidP="003412FB">
            <w:pPr>
              <w:pStyle w:val="TextCuadro"/>
              <w:jc w:val="center"/>
              <w:rPr>
                <w:lang w:val="en-GB"/>
              </w:rPr>
            </w:pPr>
            <w:r w:rsidRPr="00345182">
              <w:rPr>
                <w:lang w:val="en-GB"/>
              </w:rPr>
              <w:t>1790</w:t>
            </w:r>
          </w:p>
        </w:tc>
      </w:tr>
      <w:tr w:rsidR="00BA674E" w:rsidRPr="00345182" w14:paraId="33A7C7DC" w14:textId="77777777" w:rsidTr="003412FB">
        <w:trPr>
          <w:trHeight w:val="295"/>
        </w:trPr>
        <w:tc>
          <w:tcPr>
            <w:tcW w:w="4977" w:type="dxa"/>
            <w:vMerge w:val="restart"/>
            <w:shd w:val="clear" w:color="auto" w:fill="auto"/>
          </w:tcPr>
          <w:p w14:paraId="6EA25024" w14:textId="77777777" w:rsidR="00BA674E" w:rsidRPr="00345182" w:rsidRDefault="00454070" w:rsidP="003412FB">
            <w:pPr>
              <w:pStyle w:val="TextCuadro"/>
              <w:rPr>
                <w:lang w:val="en-GB"/>
              </w:rPr>
            </w:pPr>
            <w:r w:rsidRPr="00345182">
              <w:rPr>
                <w:lang w:val="en-GB"/>
              </w:rPr>
              <w:t>% Employees with temporal contract</w:t>
            </w:r>
          </w:p>
        </w:tc>
        <w:tc>
          <w:tcPr>
            <w:tcW w:w="1037" w:type="dxa"/>
            <w:shd w:val="clear" w:color="auto" w:fill="auto"/>
          </w:tcPr>
          <w:p w14:paraId="63E969BD" w14:textId="77777777" w:rsidR="00BA674E" w:rsidRPr="00345182" w:rsidRDefault="00454070" w:rsidP="003412FB">
            <w:pPr>
              <w:pStyle w:val="TextCuadro"/>
              <w:jc w:val="center"/>
              <w:rPr>
                <w:lang w:val="en-GB"/>
              </w:rPr>
            </w:pPr>
            <w:r w:rsidRPr="00345182">
              <w:rPr>
                <w:lang w:val="en-GB"/>
              </w:rPr>
              <w:t>0.088+</w:t>
            </w:r>
          </w:p>
        </w:tc>
        <w:tc>
          <w:tcPr>
            <w:tcW w:w="1038" w:type="dxa"/>
            <w:shd w:val="clear" w:color="auto" w:fill="auto"/>
          </w:tcPr>
          <w:p w14:paraId="0C8A70D3" w14:textId="77777777" w:rsidR="00BA674E" w:rsidRPr="00345182" w:rsidRDefault="00454070" w:rsidP="003412FB">
            <w:pPr>
              <w:pStyle w:val="TextCuadro"/>
              <w:jc w:val="center"/>
              <w:rPr>
                <w:lang w:val="en-GB"/>
              </w:rPr>
            </w:pPr>
            <w:r w:rsidRPr="00345182">
              <w:rPr>
                <w:lang w:val="en-GB"/>
              </w:rPr>
              <w:t>0.038</w:t>
            </w:r>
          </w:p>
        </w:tc>
        <w:tc>
          <w:tcPr>
            <w:tcW w:w="1037" w:type="dxa"/>
            <w:shd w:val="clear" w:color="auto" w:fill="auto"/>
          </w:tcPr>
          <w:p w14:paraId="3616F71D" w14:textId="77777777" w:rsidR="00BA674E" w:rsidRPr="00345182" w:rsidRDefault="00454070" w:rsidP="003412FB">
            <w:pPr>
              <w:pStyle w:val="TextCuadro"/>
              <w:jc w:val="center"/>
              <w:rPr>
                <w:lang w:val="en-GB"/>
              </w:rPr>
            </w:pPr>
            <w:r w:rsidRPr="00345182">
              <w:rPr>
                <w:lang w:val="en-GB"/>
              </w:rPr>
              <w:t>0.037</w:t>
            </w:r>
          </w:p>
        </w:tc>
        <w:tc>
          <w:tcPr>
            <w:tcW w:w="1115" w:type="dxa"/>
            <w:shd w:val="clear" w:color="auto" w:fill="auto"/>
          </w:tcPr>
          <w:p w14:paraId="2A12F0AC" w14:textId="77777777" w:rsidR="00BA674E" w:rsidRPr="00345182" w:rsidRDefault="00454070" w:rsidP="003412FB">
            <w:pPr>
              <w:pStyle w:val="TextCuadro"/>
              <w:jc w:val="center"/>
              <w:rPr>
                <w:lang w:val="en-GB"/>
              </w:rPr>
            </w:pPr>
            <w:r w:rsidRPr="00345182">
              <w:rPr>
                <w:lang w:val="en-GB"/>
              </w:rPr>
              <w:t>-0.028</w:t>
            </w:r>
          </w:p>
        </w:tc>
      </w:tr>
      <w:tr w:rsidR="00BA674E" w:rsidRPr="00345182" w14:paraId="1B6FFEE6" w14:textId="77777777" w:rsidTr="003412FB">
        <w:trPr>
          <w:trHeight w:val="295"/>
        </w:trPr>
        <w:tc>
          <w:tcPr>
            <w:tcW w:w="4977" w:type="dxa"/>
            <w:vMerge/>
            <w:shd w:val="clear" w:color="auto" w:fill="auto"/>
          </w:tcPr>
          <w:p w14:paraId="46AB0070" w14:textId="77777777" w:rsidR="00BA674E" w:rsidRPr="00345182" w:rsidRDefault="00BA674E" w:rsidP="003412FB">
            <w:pPr>
              <w:pStyle w:val="TextCuadro"/>
              <w:rPr>
                <w:lang w:val="en-GB"/>
              </w:rPr>
            </w:pPr>
          </w:p>
        </w:tc>
        <w:tc>
          <w:tcPr>
            <w:tcW w:w="1037" w:type="dxa"/>
            <w:shd w:val="clear" w:color="auto" w:fill="auto"/>
          </w:tcPr>
          <w:p w14:paraId="293CA766" w14:textId="77777777" w:rsidR="00BA674E" w:rsidRPr="00345182" w:rsidRDefault="00454070" w:rsidP="003412FB">
            <w:pPr>
              <w:pStyle w:val="TextCuadro"/>
              <w:jc w:val="center"/>
              <w:rPr>
                <w:lang w:val="en-GB"/>
              </w:rPr>
            </w:pPr>
            <w:r w:rsidRPr="00345182">
              <w:rPr>
                <w:lang w:val="en-GB"/>
              </w:rPr>
              <w:t>(0.038)</w:t>
            </w:r>
          </w:p>
        </w:tc>
        <w:tc>
          <w:tcPr>
            <w:tcW w:w="1038" w:type="dxa"/>
            <w:shd w:val="clear" w:color="auto" w:fill="auto"/>
          </w:tcPr>
          <w:p w14:paraId="16EEBE50" w14:textId="77777777" w:rsidR="00BA674E" w:rsidRPr="00345182" w:rsidRDefault="00454070" w:rsidP="003412FB">
            <w:pPr>
              <w:pStyle w:val="TextCuadro"/>
              <w:jc w:val="center"/>
              <w:rPr>
                <w:lang w:val="en-GB"/>
              </w:rPr>
            </w:pPr>
            <w:r w:rsidRPr="00345182">
              <w:rPr>
                <w:lang w:val="en-GB"/>
              </w:rPr>
              <w:t>(0.028)</w:t>
            </w:r>
          </w:p>
        </w:tc>
        <w:tc>
          <w:tcPr>
            <w:tcW w:w="1037" w:type="dxa"/>
            <w:shd w:val="clear" w:color="auto" w:fill="auto"/>
          </w:tcPr>
          <w:p w14:paraId="6007B6C3" w14:textId="77777777" w:rsidR="00BA674E" w:rsidRPr="00345182" w:rsidRDefault="00454070" w:rsidP="003412FB">
            <w:pPr>
              <w:pStyle w:val="TextCuadro"/>
              <w:jc w:val="center"/>
              <w:rPr>
                <w:lang w:val="en-GB"/>
              </w:rPr>
            </w:pPr>
            <w:r w:rsidRPr="00345182">
              <w:rPr>
                <w:lang w:val="en-GB"/>
              </w:rPr>
              <w:t>(0.027)</w:t>
            </w:r>
          </w:p>
        </w:tc>
        <w:tc>
          <w:tcPr>
            <w:tcW w:w="1115" w:type="dxa"/>
            <w:shd w:val="clear" w:color="auto" w:fill="auto"/>
          </w:tcPr>
          <w:p w14:paraId="22FB3D6B" w14:textId="77777777" w:rsidR="00BA674E" w:rsidRPr="00345182" w:rsidRDefault="00454070" w:rsidP="003412FB">
            <w:pPr>
              <w:pStyle w:val="TextCuadro"/>
              <w:jc w:val="center"/>
              <w:rPr>
                <w:lang w:val="en-GB"/>
              </w:rPr>
            </w:pPr>
            <w:r w:rsidRPr="00345182">
              <w:rPr>
                <w:lang w:val="en-GB"/>
              </w:rPr>
              <w:t>(0.028)</w:t>
            </w:r>
          </w:p>
        </w:tc>
      </w:tr>
      <w:tr w:rsidR="00BA674E" w:rsidRPr="00345182" w14:paraId="49F9B29B" w14:textId="77777777" w:rsidTr="003412FB">
        <w:trPr>
          <w:trHeight w:val="295"/>
        </w:trPr>
        <w:tc>
          <w:tcPr>
            <w:tcW w:w="4977" w:type="dxa"/>
            <w:shd w:val="clear" w:color="auto" w:fill="auto"/>
          </w:tcPr>
          <w:p w14:paraId="32928CE8"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3B346178" w14:textId="77777777" w:rsidR="00BA674E" w:rsidRPr="00345182" w:rsidRDefault="00454070" w:rsidP="003412FB">
            <w:pPr>
              <w:pStyle w:val="TextCuadro"/>
              <w:jc w:val="center"/>
              <w:rPr>
                <w:lang w:val="en-GB"/>
              </w:rPr>
            </w:pPr>
            <w:r w:rsidRPr="00345182">
              <w:rPr>
                <w:lang w:val="en-GB"/>
              </w:rPr>
              <w:t>0.094</w:t>
            </w:r>
          </w:p>
        </w:tc>
        <w:tc>
          <w:tcPr>
            <w:tcW w:w="1038" w:type="dxa"/>
            <w:shd w:val="clear" w:color="auto" w:fill="auto"/>
          </w:tcPr>
          <w:p w14:paraId="638C137B" w14:textId="77777777" w:rsidR="00BA674E" w:rsidRPr="00345182" w:rsidRDefault="00454070" w:rsidP="003412FB">
            <w:pPr>
              <w:pStyle w:val="TextCuadro"/>
              <w:jc w:val="center"/>
              <w:rPr>
                <w:lang w:val="en-GB"/>
              </w:rPr>
            </w:pPr>
            <w:r w:rsidRPr="00345182">
              <w:rPr>
                <w:lang w:val="en-GB"/>
              </w:rPr>
              <w:t>0.128</w:t>
            </w:r>
          </w:p>
        </w:tc>
        <w:tc>
          <w:tcPr>
            <w:tcW w:w="1037" w:type="dxa"/>
            <w:shd w:val="clear" w:color="auto" w:fill="auto"/>
          </w:tcPr>
          <w:p w14:paraId="0FD43C30" w14:textId="77777777" w:rsidR="00BA674E" w:rsidRPr="00345182" w:rsidRDefault="00454070" w:rsidP="003412FB">
            <w:pPr>
              <w:pStyle w:val="TextCuadro"/>
              <w:jc w:val="center"/>
              <w:rPr>
                <w:lang w:val="en-GB"/>
              </w:rPr>
            </w:pPr>
            <w:r w:rsidRPr="00345182">
              <w:rPr>
                <w:lang w:val="en-GB"/>
              </w:rPr>
              <w:t>0.113</w:t>
            </w:r>
          </w:p>
        </w:tc>
        <w:tc>
          <w:tcPr>
            <w:tcW w:w="1115" w:type="dxa"/>
            <w:shd w:val="clear" w:color="auto" w:fill="auto"/>
          </w:tcPr>
          <w:p w14:paraId="5C15C37E" w14:textId="77777777" w:rsidR="00BA674E" w:rsidRPr="00345182" w:rsidRDefault="00454070" w:rsidP="003412FB">
            <w:pPr>
              <w:pStyle w:val="TextCuadro"/>
              <w:jc w:val="center"/>
              <w:rPr>
                <w:lang w:val="en-GB"/>
              </w:rPr>
            </w:pPr>
            <w:r w:rsidRPr="00345182">
              <w:rPr>
                <w:lang w:val="en-GB"/>
              </w:rPr>
              <w:t>0.129</w:t>
            </w:r>
          </w:p>
        </w:tc>
      </w:tr>
      <w:tr w:rsidR="00BA674E" w:rsidRPr="00345182" w14:paraId="3F852B46" w14:textId="77777777" w:rsidTr="003412FB">
        <w:trPr>
          <w:trHeight w:val="295"/>
        </w:trPr>
        <w:tc>
          <w:tcPr>
            <w:tcW w:w="4977" w:type="dxa"/>
            <w:shd w:val="clear" w:color="auto" w:fill="auto"/>
          </w:tcPr>
          <w:p w14:paraId="0B45CB7D"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0F9C3276" w14:textId="77777777" w:rsidR="00BA674E" w:rsidRPr="00345182" w:rsidRDefault="00454070" w:rsidP="003412FB">
            <w:pPr>
              <w:pStyle w:val="TextCuadro"/>
              <w:jc w:val="center"/>
              <w:rPr>
                <w:lang w:val="en-GB"/>
              </w:rPr>
            </w:pPr>
            <w:r w:rsidRPr="00345182">
              <w:rPr>
                <w:lang w:val="en-GB"/>
              </w:rPr>
              <w:t>1596</w:t>
            </w:r>
          </w:p>
        </w:tc>
        <w:tc>
          <w:tcPr>
            <w:tcW w:w="1038" w:type="dxa"/>
            <w:shd w:val="clear" w:color="auto" w:fill="auto"/>
          </w:tcPr>
          <w:p w14:paraId="7648873F" w14:textId="77777777" w:rsidR="00BA674E" w:rsidRPr="00345182" w:rsidRDefault="00454070" w:rsidP="003412FB">
            <w:pPr>
              <w:pStyle w:val="TextCuadro"/>
              <w:jc w:val="center"/>
              <w:rPr>
                <w:lang w:val="en-GB"/>
              </w:rPr>
            </w:pPr>
            <w:r w:rsidRPr="00345182">
              <w:rPr>
                <w:lang w:val="en-GB"/>
              </w:rPr>
              <w:t>1343</w:t>
            </w:r>
          </w:p>
        </w:tc>
        <w:tc>
          <w:tcPr>
            <w:tcW w:w="1037" w:type="dxa"/>
            <w:shd w:val="clear" w:color="auto" w:fill="auto"/>
          </w:tcPr>
          <w:p w14:paraId="5779666F" w14:textId="77777777" w:rsidR="00BA674E" w:rsidRPr="00345182" w:rsidRDefault="00454070" w:rsidP="003412FB">
            <w:pPr>
              <w:pStyle w:val="TextCuadro"/>
              <w:jc w:val="center"/>
              <w:rPr>
                <w:lang w:val="en-GB"/>
              </w:rPr>
            </w:pPr>
            <w:r w:rsidRPr="00345182">
              <w:rPr>
                <w:lang w:val="en-GB"/>
              </w:rPr>
              <w:t>1570</w:t>
            </w:r>
          </w:p>
        </w:tc>
        <w:tc>
          <w:tcPr>
            <w:tcW w:w="1115" w:type="dxa"/>
            <w:shd w:val="clear" w:color="auto" w:fill="auto"/>
          </w:tcPr>
          <w:p w14:paraId="675B958D" w14:textId="77777777" w:rsidR="00BA674E" w:rsidRPr="00345182" w:rsidRDefault="00454070" w:rsidP="003412FB">
            <w:pPr>
              <w:pStyle w:val="TextCuadro"/>
              <w:jc w:val="center"/>
              <w:rPr>
                <w:lang w:val="en-GB"/>
              </w:rPr>
            </w:pPr>
            <w:r w:rsidRPr="00345182">
              <w:rPr>
                <w:lang w:val="en-GB"/>
              </w:rPr>
              <w:t>1790</w:t>
            </w:r>
          </w:p>
        </w:tc>
      </w:tr>
      <w:tr w:rsidR="00BA674E" w:rsidRPr="00345182" w14:paraId="74642529" w14:textId="77777777" w:rsidTr="003412FB">
        <w:trPr>
          <w:trHeight w:val="295"/>
        </w:trPr>
        <w:tc>
          <w:tcPr>
            <w:tcW w:w="4977" w:type="dxa"/>
            <w:vMerge w:val="restart"/>
            <w:shd w:val="clear" w:color="auto" w:fill="auto"/>
          </w:tcPr>
          <w:p w14:paraId="72D9E93A" w14:textId="77777777" w:rsidR="00BA674E" w:rsidRPr="00345182" w:rsidRDefault="00454070" w:rsidP="003412FB">
            <w:pPr>
              <w:pStyle w:val="TextCuadro"/>
              <w:rPr>
                <w:lang w:val="en-GB"/>
              </w:rPr>
            </w:pPr>
            <w:r w:rsidRPr="00345182">
              <w:rPr>
                <w:lang w:val="en-GB"/>
              </w:rPr>
              <w:t>% Employees with contract</w:t>
            </w:r>
          </w:p>
        </w:tc>
        <w:tc>
          <w:tcPr>
            <w:tcW w:w="1037" w:type="dxa"/>
            <w:shd w:val="clear" w:color="auto" w:fill="auto"/>
          </w:tcPr>
          <w:p w14:paraId="2CD55D3E" w14:textId="77777777" w:rsidR="00BA674E" w:rsidRPr="00345182" w:rsidRDefault="00454070" w:rsidP="003412FB">
            <w:pPr>
              <w:pStyle w:val="TextCuadro"/>
              <w:jc w:val="center"/>
              <w:rPr>
                <w:lang w:val="en-GB"/>
              </w:rPr>
            </w:pPr>
            <w:r w:rsidRPr="00345182">
              <w:rPr>
                <w:lang w:val="en-GB"/>
              </w:rPr>
              <w:t>0.070</w:t>
            </w:r>
          </w:p>
        </w:tc>
        <w:tc>
          <w:tcPr>
            <w:tcW w:w="1038" w:type="dxa"/>
            <w:shd w:val="clear" w:color="auto" w:fill="auto"/>
          </w:tcPr>
          <w:p w14:paraId="1066E114" w14:textId="77777777" w:rsidR="00BA674E" w:rsidRPr="00345182" w:rsidRDefault="00454070" w:rsidP="003412FB">
            <w:pPr>
              <w:pStyle w:val="TextCuadro"/>
              <w:jc w:val="center"/>
              <w:rPr>
                <w:lang w:val="en-GB"/>
              </w:rPr>
            </w:pPr>
            <w:r w:rsidRPr="00345182">
              <w:rPr>
                <w:lang w:val="en-GB"/>
              </w:rPr>
              <w:t>-0.018</w:t>
            </w:r>
          </w:p>
        </w:tc>
        <w:tc>
          <w:tcPr>
            <w:tcW w:w="1037" w:type="dxa"/>
            <w:shd w:val="clear" w:color="auto" w:fill="auto"/>
          </w:tcPr>
          <w:p w14:paraId="55D56FAA" w14:textId="77777777" w:rsidR="00BA674E" w:rsidRPr="00345182" w:rsidRDefault="00454070" w:rsidP="003412FB">
            <w:pPr>
              <w:pStyle w:val="TextCuadro"/>
              <w:jc w:val="center"/>
              <w:rPr>
                <w:lang w:val="en-GB"/>
              </w:rPr>
            </w:pPr>
            <w:r w:rsidRPr="00345182">
              <w:rPr>
                <w:lang w:val="en-GB"/>
              </w:rPr>
              <w:t>0.041</w:t>
            </w:r>
          </w:p>
        </w:tc>
        <w:tc>
          <w:tcPr>
            <w:tcW w:w="1115" w:type="dxa"/>
            <w:shd w:val="clear" w:color="auto" w:fill="auto"/>
          </w:tcPr>
          <w:p w14:paraId="7829BDD2" w14:textId="77777777" w:rsidR="00BA674E" w:rsidRPr="00345182" w:rsidRDefault="00454070" w:rsidP="003412FB">
            <w:pPr>
              <w:pStyle w:val="TextCuadro"/>
              <w:jc w:val="center"/>
              <w:rPr>
                <w:lang w:val="en-GB"/>
              </w:rPr>
            </w:pPr>
            <w:r w:rsidRPr="00345182">
              <w:rPr>
                <w:lang w:val="en-GB"/>
              </w:rPr>
              <w:t>-0.103+</w:t>
            </w:r>
          </w:p>
        </w:tc>
      </w:tr>
      <w:tr w:rsidR="00BA674E" w:rsidRPr="00345182" w14:paraId="48E32C5C" w14:textId="77777777" w:rsidTr="003412FB">
        <w:trPr>
          <w:trHeight w:val="295"/>
        </w:trPr>
        <w:tc>
          <w:tcPr>
            <w:tcW w:w="4977" w:type="dxa"/>
            <w:vMerge/>
            <w:shd w:val="clear" w:color="auto" w:fill="auto"/>
          </w:tcPr>
          <w:p w14:paraId="40F28A1C" w14:textId="77777777" w:rsidR="00BA674E" w:rsidRPr="00345182" w:rsidRDefault="00BA674E" w:rsidP="003412FB">
            <w:pPr>
              <w:pStyle w:val="TextCuadro"/>
              <w:rPr>
                <w:lang w:val="en-GB"/>
              </w:rPr>
            </w:pPr>
          </w:p>
        </w:tc>
        <w:tc>
          <w:tcPr>
            <w:tcW w:w="1037" w:type="dxa"/>
            <w:shd w:val="clear" w:color="auto" w:fill="auto"/>
          </w:tcPr>
          <w:p w14:paraId="33A92386" w14:textId="77777777" w:rsidR="00BA674E" w:rsidRPr="00345182" w:rsidRDefault="00454070" w:rsidP="003412FB">
            <w:pPr>
              <w:pStyle w:val="TextCuadro"/>
              <w:jc w:val="center"/>
              <w:rPr>
                <w:lang w:val="en-GB"/>
              </w:rPr>
            </w:pPr>
            <w:r w:rsidRPr="00345182">
              <w:rPr>
                <w:lang w:val="en-GB"/>
              </w:rPr>
              <w:t>(0.046)</w:t>
            </w:r>
          </w:p>
        </w:tc>
        <w:tc>
          <w:tcPr>
            <w:tcW w:w="1038" w:type="dxa"/>
            <w:shd w:val="clear" w:color="auto" w:fill="auto"/>
          </w:tcPr>
          <w:p w14:paraId="7AC48CDD" w14:textId="77777777" w:rsidR="00BA674E" w:rsidRPr="00345182" w:rsidRDefault="00454070" w:rsidP="003412FB">
            <w:pPr>
              <w:pStyle w:val="TextCuadro"/>
              <w:jc w:val="center"/>
              <w:rPr>
                <w:lang w:val="en-GB"/>
              </w:rPr>
            </w:pPr>
            <w:r w:rsidRPr="00345182">
              <w:rPr>
                <w:lang w:val="en-GB"/>
              </w:rPr>
              <w:t>(0.043)</w:t>
            </w:r>
          </w:p>
        </w:tc>
        <w:tc>
          <w:tcPr>
            <w:tcW w:w="1037" w:type="dxa"/>
            <w:shd w:val="clear" w:color="auto" w:fill="auto"/>
          </w:tcPr>
          <w:p w14:paraId="615CFB89" w14:textId="77777777" w:rsidR="00BA674E" w:rsidRPr="00345182" w:rsidRDefault="00454070" w:rsidP="003412FB">
            <w:pPr>
              <w:pStyle w:val="TextCuadro"/>
              <w:jc w:val="center"/>
              <w:rPr>
                <w:lang w:val="en-GB"/>
              </w:rPr>
            </w:pPr>
            <w:r w:rsidRPr="00345182">
              <w:rPr>
                <w:lang w:val="en-GB"/>
              </w:rPr>
              <w:t>(0.036)</w:t>
            </w:r>
          </w:p>
        </w:tc>
        <w:tc>
          <w:tcPr>
            <w:tcW w:w="1115" w:type="dxa"/>
            <w:shd w:val="clear" w:color="auto" w:fill="auto"/>
          </w:tcPr>
          <w:p w14:paraId="472A9D59" w14:textId="77777777" w:rsidR="00BA674E" w:rsidRPr="00345182" w:rsidRDefault="00454070" w:rsidP="003412FB">
            <w:pPr>
              <w:pStyle w:val="TextCuadro"/>
              <w:jc w:val="center"/>
              <w:rPr>
                <w:lang w:val="en-GB"/>
              </w:rPr>
            </w:pPr>
            <w:r w:rsidRPr="00345182">
              <w:rPr>
                <w:lang w:val="en-GB"/>
              </w:rPr>
              <w:t>(0.037)</w:t>
            </w:r>
          </w:p>
        </w:tc>
      </w:tr>
      <w:tr w:rsidR="00BA674E" w:rsidRPr="00345182" w14:paraId="75770334" w14:textId="77777777" w:rsidTr="003412FB">
        <w:trPr>
          <w:trHeight w:val="295"/>
        </w:trPr>
        <w:tc>
          <w:tcPr>
            <w:tcW w:w="4977" w:type="dxa"/>
            <w:shd w:val="clear" w:color="auto" w:fill="auto"/>
          </w:tcPr>
          <w:p w14:paraId="4E2994C5"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2C3D311E" w14:textId="77777777" w:rsidR="00BA674E" w:rsidRPr="00345182" w:rsidRDefault="00454070" w:rsidP="003412FB">
            <w:pPr>
              <w:pStyle w:val="TextCuadro"/>
              <w:jc w:val="center"/>
              <w:rPr>
                <w:lang w:val="en-GB"/>
              </w:rPr>
            </w:pPr>
            <w:r w:rsidRPr="00345182">
              <w:rPr>
                <w:lang w:val="en-GB"/>
              </w:rPr>
              <w:t>0.207</w:t>
            </w:r>
          </w:p>
        </w:tc>
        <w:tc>
          <w:tcPr>
            <w:tcW w:w="1038" w:type="dxa"/>
            <w:shd w:val="clear" w:color="auto" w:fill="auto"/>
          </w:tcPr>
          <w:p w14:paraId="429226C9" w14:textId="77777777" w:rsidR="00BA674E" w:rsidRPr="00345182" w:rsidRDefault="00454070" w:rsidP="003412FB">
            <w:pPr>
              <w:pStyle w:val="TextCuadro"/>
              <w:jc w:val="center"/>
              <w:rPr>
                <w:lang w:val="en-GB"/>
              </w:rPr>
            </w:pPr>
            <w:r w:rsidRPr="00345182">
              <w:rPr>
                <w:lang w:val="en-GB"/>
              </w:rPr>
              <w:t>0.279</w:t>
            </w:r>
          </w:p>
        </w:tc>
        <w:tc>
          <w:tcPr>
            <w:tcW w:w="1037" w:type="dxa"/>
            <w:shd w:val="clear" w:color="auto" w:fill="auto"/>
          </w:tcPr>
          <w:p w14:paraId="7BE6D385" w14:textId="77777777" w:rsidR="00BA674E" w:rsidRPr="00345182" w:rsidRDefault="00454070" w:rsidP="003412FB">
            <w:pPr>
              <w:pStyle w:val="TextCuadro"/>
              <w:jc w:val="center"/>
              <w:rPr>
                <w:lang w:val="en-GB"/>
              </w:rPr>
            </w:pPr>
            <w:r w:rsidRPr="00345182">
              <w:rPr>
                <w:lang w:val="en-GB"/>
              </w:rPr>
              <w:t>0.255</w:t>
            </w:r>
          </w:p>
        </w:tc>
        <w:tc>
          <w:tcPr>
            <w:tcW w:w="1115" w:type="dxa"/>
            <w:shd w:val="clear" w:color="auto" w:fill="auto"/>
          </w:tcPr>
          <w:p w14:paraId="614D81BC" w14:textId="77777777" w:rsidR="00BA674E" w:rsidRPr="00345182" w:rsidRDefault="00454070" w:rsidP="003412FB">
            <w:pPr>
              <w:pStyle w:val="TextCuadro"/>
              <w:jc w:val="center"/>
              <w:rPr>
                <w:lang w:val="en-GB"/>
              </w:rPr>
            </w:pPr>
            <w:r w:rsidRPr="00345182">
              <w:rPr>
                <w:lang w:val="en-GB"/>
              </w:rPr>
              <w:t>0.315</w:t>
            </w:r>
          </w:p>
        </w:tc>
      </w:tr>
      <w:tr w:rsidR="00BA674E" w:rsidRPr="00345182" w14:paraId="7969E7B5" w14:textId="77777777" w:rsidTr="003412FB">
        <w:trPr>
          <w:trHeight w:val="295"/>
        </w:trPr>
        <w:tc>
          <w:tcPr>
            <w:tcW w:w="4977" w:type="dxa"/>
            <w:shd w:val="clear" w:color="auto" w:fill="auto"/>
          </w:tcPr>
          <w:p w14:paraId="71C2D008"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59B3C3B5" w14:textId="77777777" w:rsidR="00BA674E" w:rsidRPr="00345182" w:rsidRDefault="00454070" w:rsidP="003412FB">
            <w:pPr>
              <w:pStyle w:val="TextCuadro"/>
              <w:jc w:val="center"/>
              <w:rPr>
                <w:lang w:val="en-GB"/>
              </w:rPr>
            </w:pPr>
            <w:r w:rsidRPr="00345182">
              <w:rPr>
                <w:lang w:val="en-GB"/>
              </w:rPr>
              <w:t>1596</w:t>
            </w:r>
          </w:p>
        </w:tc>
        <w:tc>
          <w:tcPr>
            <w:tcW w:w="1038" w:type="dxa"/>
            <w:shd w:val="clear" w:color="auto" w:fill="auto"/>
          </w:tcPr>
          <w:p w14:paraId="6067D9E2" w14:textId="77777777" w:rsidR="00BA674E" w:rsidRPr="00345182" w:rsidRDefault="00454070" w:rsidP="003412FB">
            <w:pPr>
              <w:pStyle w:val="TextCuadro"/>
              <w:jc w:val="center"/>
              <w:rPr>
                <w:lang w:val="en-GB"/>
              </w:rPr>
            </w:pPr>
            <w:r w:rsidRPr="00345182">
              <w:rPr>
                <w:lang w:val="en-GB"/>
              </w:rPr>
              <w:t>1343</w:t>
            </w:r>
          </w:p>
        </w:tc>
        <w:tc>
          <w:tcPr>
            <w:tcW w:w="1037" w:type="dxa"/>
            <w:shd w:val="clear" w:color="auto" w:fill="auto"/>
          </w:tcPr>
          <w:p w14:paraId="0B1E98DC" w14:textId="77777777" w:rsidR="00BA674E" w:rsidRPr="00345182" w:rsidRDefault="00454070" w:rsidP="003412FB">
            <w:pPr>
              <w:pStyle w:val="TextCuadro"/>
              <w:jc w:val="center"/>
              <w:rPr>
                <w:lang w:val="en-GB"/>
              </w:rPr>
            </w:pPr>
            <w:r w:rsidRPr="00345182">
              <w:rPr>
                <w:lang w:val="en-GB"/>
              </w:rPr>
              <w:t>1570</w:t>
            </w:r>
          </w:p>
        </w:tc>
        <w:tc>
          <w:tcPr>
            <w:tcW w:w="1115" w:type="dxa"/>
            <w:shd w:val="clear" w:color="auto" w:fill="auto"/>
          </w:tcPr>
          <w:p w14:paraId="2FDAD6A9" w14:textId="77777777" w:rsidR="00BA674E" w:rsidRPr="00345182" w:rsidRDefault="00454070" w:rsidP="003412FB">
            <w:pPr>
              <w:pStyle w:val="TextCuadro"/>
              <w:jc w:val="center"/>
              <w:rPr>
                <w:lang w:val="en-GB"/>
              </w:rPr>
            </w:pPr>
            <w:r w:rsidRPr="00345182">
              <w:rPr>
                <w:lang w:val="en-GB"/>
              </w:rPr>
              <w:t>1790</w:t>
            </w:r>
          </w:p>
        </w:tc>
      </w:tr>
      <w:tr w:rsidR="00BA674E" w:rsidRPr="00345182" w14:paraId="0D95A16C" w14:textId="77777777" w:rsidTr="003412FB">
        <w:trPr>
          <w:trHeight w:val="295"/>
        </w:trPr>
        <w:tc>
          <w:tcPr>
            <w:tcW w:w="4977" w:type="dxa"/>
            <w:vMerge w:val="restart"/>
            <w:shd w:val="clear" w:color="auto" w:fill="auto"/>
          </w:tcPr>
          <w:p w14:paraId="6EEB148B" w14:textId="77777777" w:rsidR="00BA674E" w:rsidRPr="00345182" w:rsidRDefault="00454070" w:rsidP="003412FB">
            <w:pPr>
              <w:pStyle w:val="TextCuadro"/>
              <w:rPr>
                <w:lang w:val="en-GB"/>
              </w:rPr>
            </w:pPr>
            <w:r w:rsidRPr="00345182">
              <w:rPr>
                <w:lang w:val="en-GB"/>
              </w:rPr>
              <w:t>% Employees without contract</w:t>
            </w:r>
          </w:p>
        </w:tc>
        <w:tc>
          <w:tcPr>
            <w:tcW w:w="1037" w:type="dxa"/>
            <w:shd w:val="clear" w:color="auto" w:fill="auto"/>
          </w:tcPr>
          <w:p w14:paraId="4B801A32" w14:textId="77777777" w:rsidR="00BA674E" w:rsidRPr="00345182" w:rsidRDefault="00454070" w:rsidP="003412FB">
            <w:pPr>
              <w:pStyle w:val="TextCuadro"/>
              <w:jc w:val="center"/>
              <w:rPr>
                <w:lang w:val="en-GB"/>
              </w:rPr>
            </w:pPr>
            <w:r w:rsidRPr="00345182">
              <w:rPr>
                <w:lang w:val="en-GB"/>
              </w:rPr>
              <w:t>-0.055</w:t>
            </w:r>
          </w:p>
        </w:tc>
        <w:tc>
          <w:tcPr>
            <w:tcW w:w="1038" w:type="dxa"/>
            <w:shd w:val="clear" w:color="auto" w:fill="auto"/>
          </w:tcPr>
          <w:p w14:paraId="0C79DA31" w14:textId="77777777" w:rsidR="00BA674E" w:rsidRPr="00345182" w:rsidRDefault="00454070" w:rsidP="003412FB">
            <w:pPr>
              <w:pStyle w:val="TextCuadro"/>
              <w:jc w:val="center"/>
              <w:rPr>
                <w:lang w:val="en-GB"/>
              </w:rPr>
            </w:pPr>
            <w:r w:rsidRPr="00345182">
              <w:rPr>
                <w:lang w:val="en-GB"/>
              </w:rPr>
              <w:t>-0.101</w:t>
            </w:r>
          </w:p>
        </w:tc>
        <w:tc>
          <w:tcPr>
            <w:tcW w:w="1037" w:type="dxa"/>
            <w:shd w:val="clear" w:color="auto" w:fill="auto"/>
          </w:tcPr>
          <w:p w14:paraId="39B43E1A" w14:textId="77777777" w:rsidR="00BA674E" w:rsidRPr="00345182" w:rsidRDefault="00454070" w:rsidP="003412FB">
            <w:pPr>
              <w:pStyle w:val="TextCuadro"/>
              <w:jc w:val="center"/>
              <w:rPr>
                <w:lang w:val="en-GB"/>
              </w:rPr>
            </w:pPr>
            <w:r w:rsidRPr="00345182">
              <w:rPr>
                <w:lang w:val="en-GB"/>
              </w:rPr>
              <w:t>-0.051</w:t>
            </w:r>
          </w:p>
        </w:tc>
        <w:tc>
          <w:tcPr>
            <w:tcW w:w="1115" w:type="dxa"/>
            <w:shd w:val="clear" w:color="auto" w:fill="auto"/>
          </w:tcPr>
          <w:p w14:paraId="52BF3D0B" w14:textId="77777777" w:rsidR="00BA674E" w:rsidRPr="00345182" w:rsidRDefault="00454070" w:rsidP="003412FB">
            <w:pPr>
              <w:pStyle w:val="TextCuadro"/>
              <w:jc w:val="center"/>
              <w:rPr>
                <w:lang w:val="en-GB"/>
              </w:rPr>
            </w:pPr>
            <w:r w:rsidRPr="00345182">
              <w:rPr>
                <w:lang w:val="en-GB"/>
              </w:rPr>
              <w:t>0.054</w:t>
            </w:r>
          </w:p>
        </w:tc>
      </w:tr>
      <w:tr w:rsidR="00BA674E" w:rsidRPr="00345182" w14:paraId="2D0F5FB1" w14:textId="77777777" w:rsidTr="003412FB">
        <w:trPr>
          <w:trHeight w:val="295"/>
        </w:trPr>
        <w:tc>
          <w:tcPr>
            <w:tcW w:w="4977" w:type="dxa"/>
            <w:vMerge/>
            <w:shd w:val="clear" w:color="auto" w:fill="auto"/>
          </w:tcPr>
          <w:p w14:paraId="405E5838" w14:textId="77777777" w:rsidR="00BA674E" w:rsidRPr="00345182" w:rsidRDefault="00BA674E" w:rsidP="003412FB">
            <w:pPr>
              <w:pStyle w:val="TextCuadro"/>
              <w:rPr>
                <w:lang w:val="en-GB"/>
              </w:rPr>
            </w:pPr>
          </w:p>
        </w:tc>
        <w:tc>
          <w:tcPr>
            <w:tcW w:w="1037" w:type="dxa"/>
            <w:shd w:val="clear" w:color="auto" w:fill="auto"/>
          </w:tcPr>
          <w:p w14:paraId="7E6B27B8" w14:textId="77777777" w:rsidR="00BA674E" w:rsidRPr="00345182" w:rsidRDefault="00454070" w:rsidP="003412FB">
            <w:pPr>
              <w:pStyle w:val="TextCuadro"/>
              <w:jc w:val="center"/>
              <w:rPr>
                <w:lang w:val="en-GB"/>
              </w:rPr>
            </w:pPr>
            <w:r w:rsidRPr="00345182">
              <w:rPr>
                <w:lang w:val="en-GB"/>
              </w:rPr>
              <w:t>(0.032)</w:t>
            </w:r>
          </w:p>
        </w:tc>
        <w:tc>
          <w:tcPr>
            <w:tcW w:w="1038" w:type="dxa"/>
            <w:shd w:val="clear" w:color="auto" w:fill="auto"/>
          </w:tcPr>
          <w:p w14:paraId="6FDFB3B4" w14:textId="77777777" w:rsidR="00BA674E" w:rsidRPr="00345182" w:rsidRDefault="00454070" w:rsidP="003412FB">
            <w:pPr>
              <w:pStyle w:val="TextCuadro"/>
              <w:jc w:val="center"/>
              <w:rPr>
                <w:lang w:val="en-GB"/>
              </w:rPr>
            </w:pPr>
            <w:r w:rsidRPr="00345182">
              <w:rPr>
                <w:lang w:val="en-GB"/>
              </w:rPr>
              <w:t>(0.045)</w:t>
            </w:r>
          </w:p>
        </w:tc>
        <w:tc>
          <w:tcPr>
            <w:tcW w:w="1037" w:type="dxa"/>
            <w:shd w:val="clear" w:color="auto" w:fill="auto"/>
          </w:tcPr>
          <w:p w14:paraId="73FDF5F3" w14:textId="77777777" w:rsidR="00BA674E" w:rsidRPr="00345182" w:rsidRDefault="00454070" w:rsidP="003412FB">
            <w:pPr>
              <w:pStyle w:val="TextCuadro"/>
              <w:jc w:val="center"/>
              <w:rPr>
                <w:lang w:val="en-GB"/>
              </w:rPr>
            </w:pPr>
            <w:r w:rsidRPr="00345182">
              <w:rPr>
                <w:lang w:val="en-GB"/>
              </w:rPr>
              <w:t>(0.049)</w:t>
            </w:r>
          </w:p>
        </w:tc>
        <w:tc>
          <w:tcPr>
            <w:tcW w:w="1115" w:type="dxa"/>
            <w:shd w:val="clear" w:color="auto" w:fill="auto"/>
          </w:tcPr>
          <w:p w14:paraId="70D16B54" w14:textId="77777777" w:rsidR="00BA674E" w:rsidRPr="00345182" w:rsidRDefault="00454070" w:rsidP="003412FB">
            <w:pPr>
              <w:pStyle w:val="TextCuadro"/>
              <w:jc w:val="center"/>
              <w:rPr>
                <w:lang w:val="en-GB"/>
              </w:rPr>
            </w:pPr>
            <w:r w:rsidRPr="00345182">
              <w:rPr>
                <w:lang w:val="en-GB"/>
              </w:rPr>
              <w:t>(0.034)</w:t>
            </w:r>
          </w:p>
        </w:tc>
      </w:tr>
      <w:tr w:rsidR="00BA674E" w:rsidRPr="00345182" w14:paraId="59249CB6" w14:textId="77777777" w:rsidTr="003412FB">
        <w:trPr>
          <w:trHeight w:val="295"/>
        </w:trPr>
        <w:tc>
          <w:tcPr>
            <w:tcW w:w="4977" w:type="dxa"/>
            <w:shd w:val="clear" w:color="auto" w:fill="auto"/>
          </w:tcPr>
          <w:p w14:paraId="41D6CB9D"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684E165B" w14:textId="77777777" w:rsidR="00BA674E" w:rsidRPr="00345182" w:rsidRDefault="00454070" w:rsidP="003412FB">
            <w:pPr>
              <w:pStyle w:val="TextCuadro"/>
              <w:jc w:val="center"/>
              <w:rPr>
                <w:lang w:val="en-GB"/>
              </w:rPr>
            </w:pPr>
            <w:r w:rsidRPr="00345182">
              <w:rPr>
                <w:lang w:val="en-GB"/>
              </w:rPr>
              <w:t>0.142</w:t>
            </w:r>
          </w:p>
        </w:tc>
        <w:tc>
          <w:tcPr>
            <w:tcW w:w="1038" w:type="dxa"/>
            <w:shd w:val="clear" w:color="auto" w:fill="auto"/>
          </w:tcPr>
          <w:p w14:paraId="16BC9679" w14:textId="77777777" w:rsidR="00BA674E" w:rsidRPr="00345182" w:rsidRDefault="00454070" w:rsidP="003412FB">
            <w:pPr>
              <w:pStyle w:val="TextCuadro"/>
              <w:jc w:val="center"/>
              <w:rPr>
                <w:lang w:val="en-GB"/>
              </w:rPr>
            </w:pPr>
            <w:r w:rsidRPr="00345182">
              <w:rPr>
                <w:lang w:val="en-GB"/>
              </w:rPr>
              <w:t>0.146</w:t>
            </w:r>
          </w:p>
        </w:tc>
        <w:tc>
          <w:tcPr>
            <w:tcW w:w="1037" w:type="dxa"/>
            <w:shd w:val="clear" w:color="auto" w:fill="auto"/>
          </w:tcPr>
          <w:p w14:paraId="5BE56BA2" w14:textId="77777777" w:rsidR="00BA674E" w:rsidRPr="00345182" w:rsidRDefault="00454070" w:rsidP="003412FB">
            <w:pPr>
              <w:pStyle w:val="TextCuadro"/>
              <w:jc w:val="center"/>
              <w:rPr>
                <w:lang w:val="en-GB"/>
              </w:rPr>
            </w:pPr>
            <w:r w:rsidRPr="00345182">
              <w:rPr>
                <w:lang w:val="en-GB"/>
              </w:rPr>
              <w:t>0.162</w:t>
            </w:r>
          </w:p>
        </w:tc>
        <w:tc>
          <w:tcPr>
            <w:tcW w:w="1115" w:type="dxa"/>
            <w:shd w:val="clear" w:color="auto" w:fill="auto"/>
          </w:tcPr>
          <w:p w14:paraId="0B5F113A" w14:textId="77777777" w:rsidR="00BA674E" w:rsidRPr="00345182" w:rsidRDefault="00454070" w:rsidP="003412FB">
            <w:pPr>
              <w:pStyle w:val="TextCuadro"/>
              <w:jc w:val="center"/>
              <w:rPr>
                <w:lang w:val="en-GB"/>
              </w:rPr>
            </w:pPr>
            <w:r w:rsidRPr="00345182">
              <w:rPr>
                <w:lang w:val="en-GB"/>
              </w:rPr>
              <w:t>0.131</w:t>
            </w:r>
          </w:p>
        </w:tc>
      </w:tr>
      <w:tr w:rsidR="00BA674E" w:rsidRPr="00345182" w14:paraId="6E0F7656" w14:textId="77777777" w:rsidTr="003412FB">
        <w:trPr>
          <w:trHeight w:val="295"/>
        </w:trPr>
        <w:tc>
          <w:tcPr>
            <w:tcW w:w="4977" w:type="dxa"/>
            <w:shd w:val="clear" w:color="auto" w:fill="auto"/>
          </w:tcPr>
          <w:p w14:paraId="6C9CC642"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556ED181" w14:textId="77777777" w:rsidR="00BA674E" w:rsidRPr="00345182" w:rsidRDefault="00454070" w:rsidP="003412FB">
            <w:pPr>
              <w:pStyle w:val="TextCuadro"/>
              <w:jc w:val="center"/>
              <w:rPr>
                <w:lang w:val="en-GB"/>
              </w:rPr>
            </w:pPr>
            <w:r w:rsidRPr="00345182">
              <w:rPr>
                <w:lang w:val="en-GB"/>
              </w:rPr>
              <w:t>1596</w:t>
            </w:r>
          </w:p>
        </w:tc>
        <w:tc>
          <w:tcPr>
            <w:tcW w:w="1038" w:type="dxa"/>
            <w:shd w:val="clear" w:color="auto" w:fill="auto"/>
          </w:tcPr>
          <w:p w14:paraId="176821B3" w14:textId="77777777" w:rsidR="00BA674E" w:rsidRPr="00345182" w:rsidRDefault="00454070" w:rsidP="003412FB">
            <w:pPr>
              <w:pStyle w:val="TextCuadro"/>
              <w:jc w:val="center"/>
              <w:rPr>
                <w:lang w:val="en-GB"/>
              </w:rPr>
            </w:pPr>
            <w:r w:rsidRPr="00345182">
              <w:rPr>
                <w:lang w:val="en-GB"/>
              </w:rPr>
              <w:t>1343</w:t>
            </w:r>
          </w:p>
        </w:tc>
        <w:tc>
          <w:tcPr>
            <w:tcW w:w="1037" w:type="dxa"/>
            <w:shd w:val="clear" w:color="auto" w:fill="auto"/>
          </w:tcPr>
          <w:p w14:paraId="10E18FB8" w14:textId="77777777" w:rsidR="00BA674E" w:rsidRPr="00345182" w:rsidRDefault="00454070" w:rsidP="003412FB">
            <w:pPr>
              <w:pStyle w:val="TextCuadro"/>
              <w:jc w:val="center"/>
              <w:rPr>
                <w:lang w:val="en-GB"/>
              </w:rPr>
            </w:pPr>
            <w:r w:rsidRPr="00345182">
              <w:rPr>
                <w:lang w:val="en-GB"/>
              </w:rPr>
              <w:t>1570</w:t>
            </w:r>
          </w:p>
        </w:tc>
        <w:tc>
          <w:tcPr>
            <w:tcW w:w="1115" w:type="dxa"/>
            <w:shd w:val="clear" w:color="auto" w:fill="auto"/>
          </w:tcPr>
          <w:p w14:paraId="38534875" w14:textId="77777777" w:rsidR="00BA674E" w:rsidRPr="00345182" w:rsidRDefault="00454070" w:rsidP="003412FB">
            <w:pPr>
              <w:pStyle w:val="TextCuadro"/>
              <w:jc w:val="center"/>
              <w:rPr>
                <w:lang w:val="en-GB"/>
              </w:rPr>
            </w:pPr>
            <w:r w:rsidRPr="00345182">
              <w:rPr>
                <w:lang w:val="en-GB"/>
              </w:rPr>
              <w:t>1790</w:t>
            </w:r>
          </w:p>
        </w:tc>
      </w:tr>
      <w:tr w:rsidR="00BA674E" w:rsidRPr="00345182" w14:paraId="337378F8" w14:textId="77777777" w:rsidTr="003412FB">
        <w:trPr>
          <w:trHeight w:val="295"/>
        </w:trPr>
        <w:tc>
          <w:tcPr>
            <w:tcW w:w="4977" w:type="dxa"/>
            <w:vMerge w:val="restart"/>
            <w:shd w:val="clear" w:color="auto" w:fill="auto"/>
          </w:tcPr>
          <w:p w14:paraId="623BA62B" w14:textId="77777777" w:rsidR="00BA674E" w:rsidRPr="00345182" w:rsidRDefault="00454070" w:rsidP="003412FB">
            <w:pPr>
              <w:pStyle w:val="TextCuadro"/>
              <w:rPr>
                <w:lang w:val="en-GB"/>
              </w:rPr>
            </w:pPr>
            <w:r w:rsidRPr="00345182">
              <w:rPr>
                <w:lang w:val="en-GB"/>
              </w:rPr>
              <w:t>% EAP without a written contract(temp/perm)</w:t>
            </w:r>
          </w:p>
        </w:tc>
        <w:tc>
          <w:tcPr>
            <w:tcW w:w="1037" w:type="dxa"/>
            <w:shd w:val="clear" w:color="auto" w:fill="auto"/>
          </w:tcPr>
          <w:p w14:paraId="2562B33D" w14:textId="77777777" w:rsidR="00BA674E" w:rsidRPr="00345182" w:rsidRDefault="00454070" w:rsidP="003412FB">
            <w:pPr>
              <w:pStyle w:val="TextCuadro"/>
              <w:jc w:val="center"/>
              <w:rPr>
                <w:lang w:val="en-GB"/>
              </w:rPr>
            </w:pPr>
            <w:r w:rsidRPr="00345182">
              <w:rPr>
                <w:lang w:val="en-GB"/>
              </w:rPr>
              <w:t>-0.036</w:t>
            </w:r>
          </w:p>
        </w:tc>
        <w:tc>
          <w:tcPr>
            <w:tcW w:w="1038" w:type="dxa"/>
            <w:shd w:val="clear" w:color="auto" w:fill="auto"/>
          </w:tcPr>
          <w:p w14:paraId="5682E90D" w14:textId="77777777" w:rsidR="00BA674E" w:rsidRPr="00345182" w:rsidRDefault="00454070" w:rsidP="003412FB">
            <w:pPr>
              <w:pStyle w:val="TextCuadro"/>
              <w:jc w:val="center"/>
              <w:rPr>
                <w:lang w:val="en-GB"/>
              </w:rPr>
            </w:pPr>
            <w:r w:rsidRPr="00345182">
              <w:rPr>
                <w:lang w:val="en-GB"/>
              </w:rPr>
              <w:t>-0.068+</w:t>
            </w:r>
          </w:p>
        </w:tc>
        <w:tc>
          <w:tcPr>
            <w:tcW w:w="1037" w:type="dxa"/>
            <w:shd w:val="clear" w:color="auto" w:fill="auto"/>
          </w:tcPr>
          <w:p w14:paraId="773372E8" w14:textId="77777777" w:rsidR="00BA674E" w:rsidRPr="00345182" w:rsidRDefault="00454070" w:rsidP="003412FB">
            <w:pPr>
              <w:pStyle w:val="TextCuadro"/>
              <w:jc w:val="center"/>
              <w:rPr>
                <w:lang w:val="en-GB"/>
              </w:rPr>
            </w:pPr>
            <w:r w:rsidRPr="00345182">
              <w:rPr>
                <w:lang w:val="en-GB"/>
              </w:rPr>
              <w:t>-0.029</w:t>
            </w:r>
          </w:p>
        </w:tc>
        <w:tc>
          <w:tcPr>
            <w:tcW w:w="1115" w:type="dxa"/>
            <w:shd w:val="clear" w:color="auto" w:fill="auto"/>
          </w:tcPr>
          <w:p w14:paraId="0BCC30A9" w14:textId="77777777" w:rsidR="00BA674E" w:rsidRPr="00345182" w:rsidRDefault="00454070" w:rsidP="003412FB">
            <w:pPr>
              <w:pStyle w:val="TextCuadro"/>
              <w:jc w:val="center"/>
              <w:rPr>
                <w:lang w:val="en-GB"/>
              </w:rPr>
            </w:pPr>
            <w:r w:rsidRPr="00345182">
              <w:rPr>
                <w:lang w:val="en-GB"/>
              </w:rPr>
              <w:t>0.010</w:t>
            </w:r>
          </w:p>
        </w:tc>
      </w:tr>
      <w:tr w:rsidR="00BA674E" w:rsidRPr="00345182" w14:paraId="721B288C" w14:textId="77777777" w:rsidTr="003412FB">
        <w:trPr>
          <w:trHeight w:val="295"/>
        </w:trPr>
        <w:tc>
          <w:tcPr>
            <w:tcW w:w="4977" w:type="dxa"/>
            <w:vMerge/>
            <w:shd w:val="clear" w:color="auto" w:fill="auto"/>
          </w:tcPr>
          <w:p w14:paraId="6FF4970F" w14:textId="77777777" w:rsidR="00BA674E" w:rsidRPr="00345182" w:rsidRDefault="00BA674E" w:rsidP="003412FB">
            <w:pPr>
              <w:pStyle w:val="TextCuadro"/>
              <w:rPr>
                <w:lang w:val="en-GB"/>
              </w:rPr>
            </w:pPr>
          </w:p>
        </w:tc>
        <w:tc>
          <w:tcPr>
            <w:tcW w:w="1037" w:type="dxa"/>
            <w:shd w:val="clear" w:color="auto" w:fill="auto"/>
          </w:tcPr>
          <w:p w14:paraId="155419E8" w14:textId="77777777" w:rsidR="00BA674E" w:rsidRPr="00345182" w:rsidRDefault="00454070" w:rsidP="003412FB">
            <w:pPr>
              <w:pStyle w:val="TextCuadro"/>
              <w:jc w:val="center"/>
              <w:rPr>
                <w:lang w:val="en-GB"/>
              </w:rPr>
            </w:pPr>
            <w:r w:rsidRPr="00345182">
              <w:rPr>
                <w:lang w:val="en-GB"/>
              </w:rPr>
              <w:t>(0.019)</w:t>
            </w:r>
          </w:p>
        </w:tc>
        <w:tc>
          <w:tcPr>
            <w:tcW w:w="1038" w:type="dxa"/>
            <w:shd w:val="clear" w:color="auto" w:fill="auto"/>
          </w:tcPr>
          <w:p w14:paraId="56728BB5" w14:textId="77777777" w:rsidR="00BA674E" w:rsidRPr="00345182" w:rsidRDefault="00454070" w:rsidP="003412FB">
            <w:pPr>
              <w:pStyle w:val="TextCuadro"/>
              <w:jc w:val="center"/>
              <w:rPr>
                <w:lang w:val="en-GB"/>
              </w:rPr>
            </w:pPr>
            <w:r w:rsidRPr="00345182">
              <w:rPr>
                <w:lang w:val="en-GB"/>
              </w:rPr>
              <w:t>(0.028)</w:t>
            </w:r>
          </w:p>
        </w:tc>
        <w:tc>
          <w:tcPr>
            <w:tcW w:w="1037" w:type="dxa"/>
            <w:shd w:val="clear" w:color="auto" w:fill="auto"/>
          </w:tcPr>
          <w:p w14:paraId="036681F7" w14:textId="77777777" w:rsidR="00BA674E" w:rsidRPr="00345182" w:rsidRDefault="00454070" w:rsidP="003412FB">
            <w:pPr>
              <w:pStyle w:val="TextCuadro"/>
              <w:jc w:val="center"/>
              <w:rPr>
                <w:lang w:val="en-GB"/>
              </w:rPr>
            </w:pPr>
            <w:r w:rsidRPr="00345182">
              <w:rPr>
                <w:lang w:val="en-GB"/>
              </w:rPr>
              <w:t>(0.032)</w:t>
            </w:r>
          </w:p>
        </w:tc>
        <w:tc>
          <w:tcPr>
            <w:tcW w:w="1115" w:type="dxa"/>
            <w:shd w:val="clear" w:color="auto" w:fill="auto"/>
          </w:tcPr>
          <w:p w14:paraId="0E9480BA" w14:textId="77777777" w:rsidR="00BA674E" w:rsidRPr="00345182" w:rsidRDefault="00454070" w:rsidP="003412FB">
            <w:pPr>
              <w:pStyle w:val="TextCuadro"/>
              <w:jc w:val="center"/>
              <w:rPr>
                <w:lang w:val="en-GB"/>
              </w:rPr>
            </w:pPr>
            <w:r w:rsidRPr="00345182">
              <w:rPr>
                <w:lang w:val="en-GB"/>
              </w:rPr>
              <w:t>(0.020)</w:t>
            </w:r>
          </w:p>
        </w:tc>
      </w:tr>
      <w:tr w:rsidR="00BA674E" w:rsidRPr="00345182" w14:paraId="4811E81E" w14:textId="77777777" w:rsidTr="003412FB">
        <w:trPr>
          <w:trHeight w:val="295"/>
        </w:trPr>
        <w:tc>
          <w:tcPr>
            <w:tcW w:w="4977" w:type="dxa"/>
            <w:shd w:val="clear" w:color="auto" w:fill="auto"/>
          </w:tcPr>
          <w:p w14:paraId="16EF7FEB"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7D0B13FD" w14:textId="77777777" w:rsidR="00BA674E" w:rsidRPr="00345182" w:rsidRDefault="00454070" w:rsidP="003412FB">
            <w:pPr>
              <w:pStyle w:val="TextCuadro"/>
              <w:jc w:val="center"/>
              <w:rPr>
                <w:lang w:val="en-GB"/>
              </w:rPr>
            </w:pPr>
            <w:r w:rsidRPr="00345182">
              <w:rPr>
                <w:lang w:val="en-GB"/>
              </w:rPr>
              <w:t>0.084</w:t>
            </w:r>
          </w:p>
        </w:tc>
        <w:tc>
          <w:tcPr>
            <w:tcW w:w="1038" w:type="dxa"/>
            <w:shd w:val="clear" w:color="auto" w:fill="auto"/>
          </w:tcPr>
          <w:p w14:paraId="2D0AC4E7" w14:textId="77777777" w:rsidR="00BA674E" w:rsidRPr="00345182" w:rsidRDefault="00454070" w:rsidP="003412FB">
            <w:pPr>
              <w:pStyle w:val="TextCuadro"/>
              <w:jc w:val="center"/>
              <w:rPr>
                <w:lang w:val="en-GB"/>
              </w:rPr>
            </w:pPr>
            <w:r w:rsidRPr="00345182">
              <w:rPr>
                <w:lang w:val="en-GB"/>
              </w:rPr>
              <w:t>0.095</w:t>
            </w:r>
          </w:p>
        </w:tc>
        <w:tc>
          <w:tcPr>
            <w:tcW w:w="1037" w:type="dxa"/>
            <w:shd w:val="clear" w:color="auto" w:fill="auto"/>
          </w:tcPr>
          <w:p w14:paraId="11308C4A" w14:textId="77777777" w:rsidR="00BA674E" w:rsidRPr="00345182" w:rsidRDefault="00454070" w:rsidP="003412FB">
            <w:pPr>
              <w:pStyle w:val="TextCuadro"/>
              <w:jc w:val="center"/>
              <w:rPr>
                <w:lang w:val="en-GB"/>
              </w:rPr>
            </w:pPr>
            <w:r w:rsidRPr="00345182">
              <w:rPr>
                <w:lang w:val="en-GB"/>
              </w:rPr>
              <w:t>0.104</w:t>
            </w:r>
          </w:p>
        </w:tc>
        <w:tc>
          <w:tcPr>
            <w:tcW w:w="1115" w:type="dxa"/>
            <w:shd w:val="clear" w:color="auto" w:fill="auto"/>
          </w:tcPr>
          <w:p w14:paraId="0E82B978" w14:textId="77777777" w:rsidR="00BA674E" w:rsidRPr="00345182" w:rsidRDefault="00454070" w:rsidP="003412FB">
            <w:pPr>
              <w:pStyle w:val="TextCuadro"/>
              <w:jc w:val="center"/>
              <w:rPr>
                <w:lang w:val="en-GB"/>
              </w:rPr>
            </w:pPr>
            <w:r w:rsidRPr="00345182">
              <w:rPr>
                <w:lang w:val="en-GB"/>
              </w:rPr>
              <w:t>0.098</w:t>
            </w:r>
          </w:p>
        </w:tc>
      </w:tr>
      <w:tr w:rsidR="00BA674E" w:rsidRPr="00345182" w14:paraId="0DE7C68D" w14:textId="77777777" w:rsidTr="003412FB">
        <w:trPr>
          <w:trHeight w:val="295"/>
        </w:trPr>
        <w:tc>
          <w:tcPr>
            <w:tcW w:w="4977" w:type="dxa"/>
            <w:shd w:val="clear" w:color="auto" w:fill="auto"/>
          </w:tcPr>
          <w:p w14:paraId="72029139"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678A3F1A" w14:textId="77777777" w:rsidR="00BA674E" w:rsidRPr="00345182" w:rsidRDefault="00454070" w:rsidP="003412FB">
            <w:pPr>
              <w:pStyle w:val="TextCuadro"/>
              <w:jc w:val="center"/>
              <w:rPr>
                <w:lang w:val="en-GB"/>
              </w:rPr>
            </w:pPr>
            <w:r w:rsidRPr="00345182">
              <w:rPr>
                <w:lang w:val="en-GB"/>
              </w:rPr>
              <w:t>2555</w:t>
            </w:r>
          </w:p>
        </w:tc>
        <w:tc>
          <w:tcPr>
            <w:tcW w:w="1038" w:type="dxa"/>
            <w:shd w:val="clear" w:color="auto" w:fill="auto"/>
          </w:tcPr>
          <w:p w14:paraId="3DA3AAFA" w14:textId="77777777" w:rsidR="00BA674E" w:rsidRPr="00345182" w:rsidRDefault="00454070" w:rsidP="003412FB">
            <w:pPr>
              <w:pStyle w:val="TextCuadro"/>
              <w:jc w:val="center"/>
              <w:rPr>
                <w:lang w:val="en-GB"/>
              </w:rPr>
            </w:pPr>
            <w:r w:rsidRPr="00345182">
              <w:rPr>
                <w:lang w:val="en-GB"/>
              </w:rPr>
              <w:t>2031</w:t>
            </w:r>
          </w:p>
        </w:tc>
        <w:tc>
          <w:tcPr>
            <w:tcW w:w="1037" w:type="dxa"/>
            <w:shd w:val="clear" w:color="auto" w:fill="auto"/>
          </w:tcPr>
          <w:p w14:paraId="4AE30D30" w14:textId="77777777" w:rsidR="00BA674E" w:rsidRPr="00345182" w:rsidRDefault="00454070" w:rsidP="003412FB">
            <w:pPr>
              <w:pStyle w:val="TextCuadro"/>
              <w:jc w:val="center"/>
              <w:rPr>
                <w:lang w:val="en-GB"/>
              </w:rPr>
            </w:pPr>
            <w:r w:rsidRPr="00345182">
              <w:rPr>
                <w:lang w:val="en-GB"/>
              </w:rPr>
              <w:t>2337</w:t>
            </w:r>
          </w:p>
        </w:tc>
        <w:tc>
          <w:tcPr>
            <w:tcW w:w="1115" w:type="dxa"/>
            <w:shd w:val="clear" w:color="auto" w:fill="auto"/>
          </w:tcPr>
          <w:p w14:paraId="037DD883" w14:textId="77777777" w:rsidR="00BA674E" w:rsidRPr="00345182" w:rsidRDefault="00454070" w:rsidP="003412FB">
            <w:pPr>
              <w:pStyle w:val="TextCuadro"/>
              <w:jc w:val="center"/>
              <w:rPr>
                <w:lang w:val="en-GB"/>
              </w:rPr>
            </w:pPr>
            <w:r w:rsidRPr="00345182">
              <w:rPr>
                <w:lang w:val="en-GB"/>
              </w:rPr>
              <w:t>2563</w:t>
            </w:r>
          </w:p>
        </w:tc>
      </w:tr>
      <w:tr w:rsidR="00BA674E" w:rsidRPr="00345182" w14:paraId="1FDB9178" w14:textId="77777777" w:rsidTr="003412FB">
        <w:trPr>
          <w:trHeight w:val="295"/>
        </w:trPr>
        <w:tc>
          <w:tcPr>
            <w:tcW w:w="4977" w:type="dxa"/>
            <w:vMerge w:val="restart"/>
            <w:shd w:val="clear" w:color="auto" w:fill="auto"/>
          </w:tcPr>
          <w:p w14:paraId="0FB8C21A" w14:textId="77777777" w:rsidR="00BA674E" w:rsidRPr="00345182" w:rsidRDefault="00454070" w:rsidP="003412FB">
            <w:pPr>
              <w:pStyle w:val="TextCuadro"/>
              <w:rPr>
                <w:lang w:val="en-GB"/>
              </w:rPr>
            </w:pPr>
            <w:r w:rsidRPr="00345182">
              <w:rPr>
                <w:lang w:val="en-GB"/>
              </w:rPr>
              <w:t>% EAP with a written contract(temp/perm)</w:t>
            </w:r>
          </w:p>
        </w:tc>
        <w:tc>
          <w:tcPr>
            <w:tcW w:w="1037" w:type="dxa"/>
            <w:shd w:val="clear" w:color="auto" w:fill="auto"/>
          </w:tcPr>
          <w:p w14:paraId="3DFB1FBC" w14:textId="77777777" w:rsidR="00BA674E" w:rsidRPr="00345182" w:rsidRDefault="00454070" w:rsidP="003412FB">
            <w:pPr>
              <w:pStyle w:val="TextCuadro"/>
              <w:jc w:val="center"/>
              <w:rPr>
                <w:lang w:val="en-GB"/>
              </w:rPr>
            </w:pPr>
            <w:r w:rsidRPr="00345182">
              <w:rPr>
                <w:lang w:val="en-GB"/>
              </w:rPr>
              <w:t>0.030</w:t>
            </w:r>
          </w:p>
        </w:tc>
        <w:tc>
          <w:tcPr>
            <w:tcW w:w="1038" w:type="dxa"/>
            <w:shd w:val="clear" w:color="auto" w:fill="auto"/>
          </w:tcPr>
          <w:p w14:paraId="65FD434A" w14:textId="77777777" w:rsidR="00BA674E" w:rsidRPr="00345182" w:rsidRDefault="00454070" w:rsidP="003412FB">
            <w:pPr>
              <w:pStyle w:val="TextCuadro"/>
              <w:jc w:val="center"/>
              <w:rPr>
                <w:lang w:val="en-GB"/>
              </w:rPr>
            </w:pPr>
            <w:r w:rsidRPr="00345182">
              <w:rPr>
                <w:lang w:val="en-GB"/>
              </w:rPr>
              <w:t>-0.032</w:t>
            </w:r>
          </w:p>
        </w:tc>
        <w:tc>
          <w:tcPr>
            <w:tcW w:w="1037" w:type="dxa"/>
            <w:shd w:val="clear" w:color="auto" w:fill="auto"/>
          </w:tcPr>
          <w:p w14:paraId="400B5F79" w14:textId="77777777" w:rsidR="00BA674E" w:rsidRPr="00345182" w:rsidRDefault="00454070" w:rsidP="003412FB">
            <w:pPr>
              <w:pStyle w:val="TextCuadro"/>
              <w:jc w:val="center"/>
              <w:rPr>
                <w:lang w:val="en-GB"/>
              </w:rPr>
            </w:pPr>
            <w:r w:rsidRPr="00345182">
              <w:rPr>
                <w:lang w:val="en-GB"/>
              </w:rPr>
              <w:t>0.029</w:t>
            </w:r>
          </w:p>
        </w:tc>
        <w:tc>
          <w:tcPr>
            <w:tcW w:w="1115" w:type="dxa"/>
            <w:shd w:val="clear" w:color="auto" w:fill="auto"/>
          </w:tcPr>
          <w:p w14:paraId="0F5A8CE3" w14:textId="77777777" w:rsidR="00BA674E" w:rsidRPr="00345182" w:rsidRDefault="00454070" w:rsidP="003412FB">
            <w:pPr>
              <w:pStyle w:val="TextCuadro"/>
              <w:jc w:val="center"/>
              <w:rPr>
                <w:lang w:val="en-GB"/>
              </w:rPr>
            </w:pPr>
            <w:r w:rsidRPr="00345182">
              <w:rPr>
                <w:lang w:val="en-GB"/>
              </w:rPr>
              <w:t>-0.117*</w:t>
            </w:r>
          </w:p>
        </w:tc>
      </w:tr>
      <w:tr w:rsidR="00BA674E" w:rsidRPr="00345182" w14:paraId="3B0085AF" w14:textId="77777777" w:rsidTr="003412FB">
        <w:trPr>
          <w:trHeight w:val="295"/>
        </w:trPr>
        <w:tc>
          <w:tcPr>
            <w:tcW w:w="4977" w:type="dxa"/>
            <w:vMerge/>
            <w:shd w:val="clear" w:color="auto" w:fill="auto"/>
          </w:tcPr>
          <w:p w14:paraId="45687A7E" w14:textId="77777777" w:rsidR="00BA674E" w:rsidRPr="00345182" w:rsidRDefault="00BA674E" w:rsidP="003412FB">
            <w:pPr>
              <w:pStyle w:val="TextCuadro"/>
              <w:rPr>
                <w:lang w:val="en-GB"/>
              </w:rPr>
            </w:pPr>
          </w:p>
        </w:tc>
        <w:tc>
          <w:tcPr>
            <w:tcW w:w="1037" w:type="dxa"/>
            <w:shd w:val="clear" w:color="auto" w:fill="auto"/>
          </w:tcPr>
          <w:p w14:paraId="542FFBB4" w14:textId="77777777" w:rsidR="00BA674E" w:rsidRPr="00345182" w:rsidRDefault="00454070" w:rsidP="003412FB">
            <w:pPr>
              <w:pStyle w:val="TextCuadro"/>
              <w:jc w:val="center"/>
              <w:rPr>
                <w:lang w:val="en-GB"/>
              </w:rPr>
            </w:pPr>
            <w:r w:rsidRPr="00345182">
              <w:rPr>
                <w:lang w:val="en-GB"/>
              </w:rPr>
              <w:t>(0.027)</w:t>
            </w:r>
          </w:p>
        </w:tc>
        <w:tc>
          <w:tcPr>
            <w:tcW w:w="1038" w:type="dxa"/>
            <w:shd w:val="clear" w:color="auto" w:fill="auto"/>
          </w:tcPr>
          <w:p w14:paraId="4FD8109E" w14:textId="77777777" w:rsidR="00BA674E" w:rsidRPr="00345182" w:rsidRDefault="00454070" w:rsidP="003412FB">
            <w:pPr>
              <w:pStyle w:val="TextCuadro"/>
              <w:jc w:val="center"/>
              <w:rPr>
                <w:lang w:val="en-GB"/>
              </w:rPr>
            </w:pPr>
            <w:r w:rsidRPr="00345182">
              <w:rPr>
                <w:lang w:val="en-GB"/>
              </w:rPr>
              <w:t>(0.027)</w:t>
            </w:r>
          </w:p>
        </w:tc>
        <w:tc>
          <w:tcPr>
            <w:tcW w:w="1037" w:type="dxa"/>
            <w:shd w:val="clear" w:color="auto" w:fill="auto"/>
          </w:tcPr>
          <w:p w14:paraId="2F024A47" w14:textId="77777777" w:rsidR="00BA674E" w:rsidRPr="00345182" w:rsidRDefault="00454070" w:rsidP="003412FB">
            <w:pPr>
              <w:pStyle w:val="TextCuadro"/>
              <w:jc w:val="center"/>
              <w:rPr>
                <w:lang w:val="en-GB"/>
              </w:rPr>
            </w:pPr>
            <w:r w:rsidRPr="00345182">
              <w:rPr>
                <w:lang w:val="en-GB"/>
              </w:rPr>
              <w:t>(0.022)</w:t>
            </w:r>
          </w:p>
        </w:tc>
        <w:tc>
          <w:tcPr>
            <w:tcW w:w="1115" w:type="dxa"/>
            <w:shd w:val="clear" w:color="auto" w:fill="auto"/>
          </w:tcPr>
          <w:p w14:paraId="05E84736" w14:textId="77777777" w:rsidR="00BA674E" w:rsidRPr="00345182" w:rsidRDefault="00454070" w:rsidP="003412FB">
            <w:pPr>
              <w:pStyle w:val="TextCuadro"/>
              <w:jc w:val="center"/>
              <w:rPr>
                <w:lang w:val="en-GB"/>
              </w:rPr>
            </w:pPr>
            <w:r w:rsidRPr="00345182">
              <w:rPr>
                <w:lang w:val="en-GB"/>
              </w:rPr>
              <w:t>(0.026)</w:t>
            </w:r>
          </w:p>
        </w:tc>
      </w:tr>
      <w:tr w:rsidR="00BA674E" w:rsidRPr="00345182" w14:paraId="388CCED7" w14:textId="77777777" w:rsidTr="003412FB">
        <w:trPr>
          <w:trHeight w:val="295"/>
        </w:trPr>
        <w:tc>
          <w:tcPr>
            <w:tcW w:w="4977" w:type="dxa"/>
            <w:shd w:val="clear" w:color="auto" w:fill="auto"/>
          </w:tcPr>
          <w:p w14:paraId="1E1564B7"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35C587AA" w14:textId="77777777" w:rsidR="00BA674E" w:rsidRPr="00345182" w:rsidRDefault="00454070" w:rsidP="003412FB">
            <w:pPr>
              <w:pStyle w:val="TextCuadro"/>
              <w:jc w:val="center"/>
              <w:rPr>
                <w:lang w:val="en-GB"/>
              </w:rPr>
            </w:pPr>
            <w:r w:rsidRPr="00345182">
              <w:rPr>
                <w:lang w:val="en-GB"/>
              </w:rPr>
              <w:t>0.123</w:t>
            </w:r>
          </w:p>
        </w:tc>
        <w:tc>
          <w:tcPr>
            <w:tcW w:w="1038" w:type="dxa"/>
            <w:shd w:val="clear" w:color="auto" w:fill="auto"/>
          </w:tcPr>
          <w:p w14:paraId="75F24DA9" w14:textId="77777777" w:rsidR="00BA674E" w:rsidRPr="00345182" w:rsidRDefault="00454070" w:rsidP="003412FB">
            <w:pPr>
              <w:pStyle w:val="TextCuadro"/>
              <w:jc w:val="center"/>
              <w:rPr>
                <w:lang w:val="en-GB"/>
              </w:rPr>
            </w:pPr>
            <w:r w:rsidRPr="00345182">
              <w:rPr>
                <w:lang w:val="en-GB"/>
              </w:rPr>
              <w:t>0.184</w:t>
            </w:r>
          </w:p>
        </w:tc>
        <w:tc>
          <w:tcPr>
            <w:tcW w:w="1037" w:type="dxa"/>
            <w:shd w:val="clear" w:color="auto" w:fill="auto"/>
          </w:tcPr>
          <w:p w14:paraId="6B9A427B" w14:textId="77777777" w:rsidR="00BA674E" w:rsidRPr="00345182" w:rsidRDefault="00454070" w:rsidP="003412FB">
            <w:pPr>
              <w:pStyle w:val="TextCuadro"/>
              <w:jc w:val="center"/>
              <w:rPr>
                <w:lang w:val="en-GB"/>
              </w:rPr>
            </w:pPr>
            <w:r w:rsidRPr="00345182">
              <w:rPr>
                <w:lang w:val="en-GB"/>
              </w:rPr>
              <w:t>0.164</w:t>
            </w:r>
          </w:p>
        </w:tc>
        <w:tc>
          <w:tcPr>
            <w:tcW w:w="1115" w:type="dxa"/>
            <w:shd w:val="clear" w:color="auto" w:fill="auto"/>
          </w:tcPr>
          <w:p w14:paraId="17F54CB7" w14:textId="77777777" w:rsidR="00BA674E" w:rsidRPr="00345182" w:rsidRDefault="00454070" w:rsidP="003412FB">
            <w:pPr>
              <w:pStyle w:val="TextCuadro"/>
              <w:jc w:val="center"/>
              <w:rPr>
                <w:lang w:val="en-GB"/>
              </w:rPr>
            </w:pPr>
            <w:r w:rsidRPr="00345182">
              <w:rPr>
                <w:lang w:val="en-GB"/>
              </w:rPr>
              <w:t>0.234</w:t>
            </w:r>
          </w:p>
        </w:tc>
      </w:tr>
      <w:tr w:rsidR="00BA674E" w:rsidRPr="00345182" w14:paraId="14FE9A19" w14:textId="77777777" w:rsidTr="003412FB">
        <w:trPr>
          <w:trHeight w:val="295"/>
        </w:trPr>
        <w:tc>
          <w:tcPr>
            <w:tcW w:w="4977" w:type="dxa"/>
            <w:shd w:val="clear" w:color="auto" w:fill="auto"/>
          </w:tcPr>
          <w:p w14:paraId="0CE7D717"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35333DAF" w14:textId="77777777" w:rsidR="00BA674E" w:rsidRPr="00345182" w:rsidRDefault="00454070" w:rsidP="003412FB">
            <w:pPr>
              <w:pStyle w:val="TextCuadro"/>
              <w:jc w:val="center"/>
              <w:rPr>
                <w:lang w:val="en-GB"/>
              </w:rPr>
            </w:pPr>
            <w:r w:rsidRPr="00345182">
              <w:rPr>
                <w:lang w:val="en-GB"/>
              </w:rPr>
              <w:t>2555</w:t>
            </w:r>
          </w:p>
        </w:tc>
        <w:tc>
          <w:tcPr>
            <w:tcW w:w="1038" w:type="dxa"/>
            <w:shd w:val="clear" w:color="auto" w:fill="auto"/>
          </w:tcPr>
          <w:p w14:paraId="09D2427C" w14:textId="77777777" w:rsidR="00BA674E" w:rsidRPr="00345182" w:rsidRDefault="00454070" w:rsidP="003412FB">
            <w:pPr>
              <w:pStyle w:val="TextCuadro"/>
              <w:jc w:val="center"/>
              <w:rPr>
                <w:lang w:val="en-GB"/>
              </w:rPr>
            </w:pPr>
            <w:r w:rsidRPr="00345182">
              <w:rPr>
                <w:lang w:val="en-GB"/>
              </w:rPr>
              <w:t>2031</w:t>
            </w:r>
          </w:p>
        </w:tc>
        <w:tc>
          <w:tcPr>
            <w:tcW w:w="1037" w:type="dxa"/>
            <w:shd w:val="clear" w:color="auto" w:fill="auto"/>
          </w:tcPr>
          <w:p w14:paraId="624D55B4" w14:textId="77777777" w:rsidR="00BA674E" w:rsidRPr="00345182" w:rsidRDefault="00454070" w:rsidP="003412FB">
            <w:pPr>
              <w:pStyle w:val="TextCuadro"/>
              <w:jc w:val="center"/>
              <w:rPr>
                <w:lang w:val="en-GB"/>
              </w:rPr>
            </w:pPr>
            <w:r w:rsidRPr="00345182">
              <w:rPr>
                <w:lang w:val="en-GB"/>
              </w:rPr>
              <w:t>2337</w:t>
            </w:r>
          </w:p>
        </w:tc>
        <w:tc>
          <w:tcPr>
            <w:tcW w:w="1115" w:type="dxa"/>
            <w:shd w:val="clear" w:color="auto" w:fill="auto"/>
          </w:tcPr>
          <w:p w14:paraId="4BDDBF3E" w14:textId="77777777" w:rsidR="00BA674E" w:rsidRPr="00345182" w:rsidRDefault="00454070" w:rsidP="003412FB">
            <w:pPr>
              <w:pStyle w:val="TextCuadro"/>
              <w:jc w:val="center"/>
              <w:rPr>
                <w:lang w:val="en-GB"/>
              </w:rPr>
            </w:pPr>
            <w:r w:rsidRPr="00345182">
              <w:rPr>
                <w:lang w:val="en-GB"/>
              </w:rPr>
              <w:t>2563</w:t>
            </w:r>
          </w:p>
        </w:tc>
      </w:tr>
      <w:tr w:rsidR="00BA674E" w:rsidRPr="00345182" w14:paraId="283E76F2" w14:textId="77777777" w:rsidTr="003412FB">
        <w:trPr>
          <w:trHeight w:val="295"/>
        </w:trPr>
        <w:tc>
          <w:tcPr>
            <w:tcW w:w="4977" w:type="dxa"/>
            <w:vMerge w:val="restart"/>
            <w:shd w:val="clear" w:color="auto" w:fill="auto"/>
          </w:tcPr>
          <w:p w14:paraId="066A6C21" w14:textId="77777777" w:rsidR="00BA674E" w:rsidRPr="00345182" w:rsidRDefault="00454070" w:rsidP="003412FB">
            <w:pPr>
              <w:pStyle w:val="TextCuadro"/>
              <w:rPr>
                <w:lang w:val="en-GB"/>
              </w:rPr>
            </w:pPr>
            <w:r w:rsidRPr="00345182">
              <w:rPr>
                <w:lang w:val="en-GB"/>
              </w:rPr>
              <w:t>Unemployment rate</w:t>
            </w:r>
          </w:p>
        </w:tc>
        <w:tc>
          <w:tcPr>
            <w:tcW w:w="1037" w:type="dxa"/>
            <w:shd w:val="clear" w:color="auto" w:fill="auto"/>
          </w:tcPr>
          <w:p w14:paraId="3BC2E68F" w14:textId="77777777" w:rsidR="00BA674E" w:rsidRPr="00345182" w:rsidRDefault="00454070" w:rsidP="003412FB">
            <w:pPr>
              <w:pStyle w:val="TextCuadro"/>
              <w:jc w:val="center"/>
              <w:rPr>
                <w:lang w:val="en-GB"/>
              </w:rPr>
            </w:pPr>
            <w:r w:rsidRPr="00345182">
              <w:rPr>
                <w:lang w:val="en-GB"/>
              </w:rPr>
              <w:t>0.041</w:t>
            </w:r>
          </w:p>
        </w:tc>
        <w:tc>
          <w:tcPr>
            <w:tcW w:w="1038" w:type="dxa"/>
            <w:shd w:val="clear" w:color="auto" w:fill="auto"/>
          </w:tcPr>
          <w:p w14:paraId="3F13DB1C" w14:textId="77777777" w:rsidR="00BA674E" w:rsidRPr="00345182" w:rsidRDefault="00454070" w:rsidP="003412FB">
            <w:pPr>
              <w:pStyle w:val="TextCuadro"/>
              <w:jc w:val="center"/>
              <w:rPr>
                <w:lang w:val="en-GB"/>
              </w:rPr>
            </w:pPr>
            <w:r w:rsidRPr="00345182">
              <w:rPr>
                <w:lang w:val="en-GB"/>
              </w:rPr>
              <w:t>0.080*</w:t>
            </w:r>
          </w:p>
        </w:tc>
        <w:tc>
          <w:tcPr>
            <w:tcW w:w="1037" w:type="dxa"/>
            <w:shd w:val="clear" w:color="auto" w:fill="auto"/>
          </w:tcPr>
          <w:p w14:paraId="77C98EDF" w14:textId="77777777" w:rsidR="00BA674E" w:rsidRPr="00345182" w:rsidRDefault="00454070" w:rsidP="003412FB">
            <w:pPr>
              <w:pStyle w:val="TextCuadro"/>
              <w:jc w:val="center"/>
              <w:rPr>
                <w:lang w:val="en-GB"/>
              </w:rPr>
            </w:pPr>
            <w:r w:rsidRPr="00345182">
              <w:rPr>
                <w:lang w:val="en-GB"/>
              </w:rPr>
              <w:t>-0.013</w:t>
            </w:r>
          </w:p>
        </w:tc>
        <w:tc>
          <w:tcPr>
            <w:tcW w:w="1115" w:type="dxa"/>
            <w:shd w:val="clear" w:color="auto" w:fill="auto"/>
          </w:tcPr>
          <w:p w14:paraId="0A7AE8B7" w14:textId="77777777" w:rsidR="00BA674E" w:rsidRPr="00345182" w:rsidRDefault="00454070" w:rsidP="003412FB">
            <w:pPr>
              <w:pStyle w:val="TextCuadro"/>
              <w:jc w:val="center"/>
              <w:rPr>
                <w:lang w:val="en-GB"/>
              </w:rPr>
            </w:pPr>
            <w:r w:rsidRPr="00345182">
              <w:rPr>
                <w:lang w:val="en-GB"/>
              </w:rPr>
              <w:t>0.173*</w:t>
            </w:r>
          </w:p>
        </w:tc>
      </w:tr>
      <w:tr w:rsidR="00BA674E" w:rsidRPr="00345182" w14:paraId="39E6EA74" w14:textId="77777777" w:rsidTr="003412FB">
        <w:trPr>
          <w:trHeight w:val="295"/>
        </w:trPr>
        <w:tc>
          <w:tcPr>
            <w:tcW w:w="4977" w:type="dxa"/>
            <w:vMerge/>
            <w:shd w:val="clear" w:color="auto" w:fill="auto"/>
          </w:tcPr>
          <w:p w14:paraId="7F65D9CF" w14:textId="77777777" w:rsidR="00BA674E" w:rsidRPr="00345182" w:rsidRDefault="00BA674E" w:rsidP="003412FB">
            <w:pPr>
              <w:pStyle w:val="TextCuadro"/>
              <w:rPr>
                <w:lang w:val="en-GB"/>
              </w:rPr>
            </w:pPr>
          </w:p>
        </w:tc>
        <w:tc>
          <w:tcPr>
            <w:tcW w:w="1037" w:type="dxa"/>
            <w:shd w:val="clear" w:color="auto" w:fill="auto"/>
          </w:tcPr>
          <w:p w14:paraId="0161C760" w14:textId="77777777" w:rsidR="00BA674E" w:rsidRPr="00345182" w:rsidRDefault="00454070" w:rsidP="003412FB">
            <w:pPr>
              <w:pStyle w:val="TextCuadro"/>
              <w:jc w:val="center"/>
              <w:rPr>
                <w:lang w:val="en-GB"/>
              </w:rPr>
            </w:pPr>
            <w:r w:rsidRPr="00345182">
              <w:rPr>
                <w:lang w:val="en-GB"/>
              </w:rPr>
              <w:t>(0.024)</w:t>
            </w:r>
          </w:p>
        </w:tc>
        <w:tc>
          <w:tcPr>
            <w:tcW w:w="1038" w:type="dxa"/>
            <w:shd w:val="clear" w:color="auto" w:fill="auto"/>
          </w:tcPr>
          <w:p w14:paraId="1F2A5404" w14:textId="77777777" w:rsidR="00BA674E" w:rsidRPr="00345182" w:rsidRDefault="00454070" w:rsidP="003412FB">
            <w:pPr>
              <w:pStyle w:val="TextCuadro"/>
              <w:jc w:val="center"/>
              <w:rPr>
                <w:lang w:val="en-GB"/>
              </w:rPr>
            </w:pPr>
            <w:r w:rsidRPr="00345182">
              <w:rPr>
                <w:lang w:val="en-GB"/>
              </w:rPr>
              <w:t>(0.024)</w:t>
            </w:r>
          </w:p>
        </w:tc>
        <w:tc>
          <w:tcPr>
            <w:tcW w:w="1037" w:type="dxa"/>
            <w:shd w:val="clear" w:color="auto" w:fill="auto"/>
          </w:tcPr>
          <w:p w14:paraId="35E5E264" w14:textId="77777777" w:rsidR="00BA674E" w:rsidRPr="00345182" w:rsidRDefault="00454070" w:rsidP="003412FB">
            <w:pPr>
              <w:pStyle w:val="TextCuadro"/>
              <w:jc w:val="center"/>
              <w:rPr>
                <w:lang w:val="en-GB"/>
              </w:rPr>
            </w:pPr>
            <w:r w:rsidRPr="00345182">
              <w:rPr>
                <w:lang w:val="en-GB"/>
              </w:rPr>
              <w:t>(0.033)</w:t>
            </w:r>
          </w:p>
        </w:tc>
        <w:tc>
          <w:tcPr>
            <w:tcW w:w="1115" w:type="dxa"/>
            <w:shd w:val="clear" w:color="auto" w:fill="auto"/>
          </w:tcPr>
          <w:p w14:paraId="4F2AD980" w14:textId="77777777" w:rsidR="00BA674E" w:rsidRPr="00345182" w:rsidRDefault="00454070" w:rsidP="003412FB">
            <w:pPr>
              <w:pStyle w:val="TextCuadro"/>
              <w:jc w:val="center"/>
              <w:rPr>
                <w:lang w:val="en-GB"/>
              </w:rPr>
            </w:pPr>
            <w:r w:rsidRPr="00345182">
              <w:rPr>
                <w:lang w:val="en-GB"/>
              </w:rPr>
              <w:t>(0.034)</w:t>
            </w:r>
          </w:p>
        </w:tc>
      </w:tr>
      <w:tr w:rsidR="00BA674E" w:rsidRPr="00345182" w14:paraId="4ADE1AA9" w14:textId="77777777" w:rsidTr="003412FB">
        <w:trPr>
          <w:trHeight w:val="295"/>
        </w:trPr>
        <w:tc>
          <w:tcPr>
            <w:tcW w:w="4977" w:type="dxa"/>
            <w:shd w:val="clear" w:color="auto" w:fill="auto"/>
          </w:tcPr>
          <w:p w14:paraId="6ABD2DA5"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768CF40C" w14:textId="77777777" w:rsidR="00BA674E" w:rsidRPr="00345182" w:rsidRDefault="00454070" w:rsidP="003412FB">
            <w:pPr>
              <w:pStyle w:val="TextCuadro"/>
              <w:jc w:val="center"/>
              <w:rPr>
                <w:lang w:val="en-GB"/>
              </w:rPr>
            </w:pPr>
            <w:r w:rsidRPr="00345182">
              <w:rPr>
                <w:lang w:val="en-GB"/>
              </w:rPr>
              <w:t>0.406</w:t>
            </w:r>
          </w:p>
        </w:tc>
        <w:tc>
          <w:tcPr>
            <w:tcW w:w="1038" w:type="dxa"/>
            <w:shd w:val="clear" w:color="auto" w:fill="auto"/>
          </w:tcPr>
          <w:p w14:paraId="187B59C9" w14:textId="77777777" w:rsidR="00BA674E" w:rsidRPr="00345182" w:rsidRDefault="00454070" w:rsidP="003412FB">
            <w:pPr>
              <w:pStyle w:val="TextCuadro"/>
              <w:jc w:val="center"/>
              <w:rPr>
                <w:lang w:val="en-GB"/>
              </w:rPr>
            </w:pPr>
            <w:r w:rsidRPr="00345182">
              <w:rPr>
                <w:lang w:val="en-GB"/>
              </w:rPr>
              <w:t>0.342</w:t>
            </w:r>
          </w:p>
        </w:tc>
        <w:tc>
          <w:tcPr>
            <w:tcW w:w="1037" w:type="dxa"/>
            <w:shd w:val="clear" w:color="auto" w:fill="auto"/>
          </w:tcPr>
          <w:p w14:paraId="4F303D60" w14:textId="77777777" w:rsidR="00BA674E" w:rsidRPr="00345182" w:rsidRDefault="00454070" w:rsidP="003412FB">
            <w:pPr>
              <w:pStyle w:val="TextCuadro"/>
              <w:jc w:val="center"/>
              <w:rPr>
                <w:lang w:val="en-GB"/>
              </w:rPr>
            </w:pPr>
            <w:r w:rsidRPr="00345182">
              <w:rPr>
                <w:lang w:val="en-GB"/>
              </w:rPr>
              <w:t>0.358</w:t>
            </w:r>
          </w:p>
        </w:tc>
        <w:tc>
          <w:tcPr>
            <w:tcW w:w="1115" w:type="dxa"/>
            <w:shd w:val="clear" w:color="auto" w:fill="auto"/>
          </w:tcPr>
          <w:p w14:paraId="08AF5F0D" w14:textId="77777777" w:rsidR="00BA674E" w:rsidRPr="00345182" w:rsidRDefault="00454070" w:rsidP="003412FB">
            <w:pPr>
              <w:pStyle w:val="TextCuadro"/>
              <w:jc w:val="center"/>
              <w:rPr>
                <w:lang w:val="en-GB"/>
              </w:rPr>
            </w:pPr>
            <w:r w:rsidRPr="00345182">
              <w:rPr>
                <w:lang w:val="en-GB"/>
              </w:rPr>
              <w:t>0.254</w:t>
            </w:r>
          </w:p>
        </w:tc>
      </w:tr>
      <w:tr w:rsidR="00BA674E" w:rsidRPr="00345182" w14:paraId="42C3E043" w14:textId="77777777" w:rsidTr="003412FB">
        <w:trPr>
          <w:trHeight w:val="295"/>
        </w:trPr>
        <w:tc>
          <w:tcPr>
            <w:tcW w:w="4977" w:type="dxa"/>
            <w:shd w:val="clear" w:color="auto" w:fill="auto"/>
          </w:tcPr>
          <w:p w14:paraId="45B1B44A"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4D5E4E21" w14:textId="77777777" w:rsidR="00BA674E" w:rsidRPr="00345182" w:rsidRDefault="00454070" w:rsidP="003412FB">
            <w:pPr>
              <w:pStyle w:val="TextCuadro"/>
              <w:jc w:val="center"/>
              <w:rPr>
                <w:lang w:val="en-GB"/>
              </w:rPr>
            </w:pPr>
            <w:r w:rsidRPr="00345182">
              <w:rPr>
                <w:lang w:val="en-GB"/>
              </w:rPr>
              <w:t>2555</w:t>
            </w:r>
          </w:p>
        </w:tc>
        <w:tc>
          <w:tcPr>
            <w:tcW w:w="1038" w:type="dxa"/>
            <w:shd w:val="clear" w:color="auto" w:fill="auto"/>
          </w:tcPr>
          <w:p w14:paraId="35E81A43" w14:textId="77777777" w:rsidR="00BA674E" w:rsidRPr="00345182" w:rsidRDefault="00454070" w:rsidP="003412FB">
            <w:pPr>
              <w:pStyle w:val="TextCuadro"/>
              <w:jc w:val="center"/>
              <w:rPr>
                <w:lang w:val="en-GB"/>
              </w:rPr>
            </w:pPr>
            <w:r w:rsidRPr="00345182">
              <w:rPr>
                <w:lang w:val="en-GB"/>
              </w:rPr>
              <w:t>2031</w:t>
            </w:r>
          </w:p>
        </w:tc>
        <w:tc>
          <w:tcPr>
            <w:tcW w:w="1037" w:type="dxa"/>
            <w:shd w:val="clear" w:color="auto" w:fill="auto"/>
          </w:tcPr>
          <w:p w14:paraId="244440C0" w14:textId="77777777" w:rsidR="00BA674E" w:rsidRPr="00345182" w:rsidRDefault="00454070" w:rsidP="003412FB">
            <w:pPr>
              <w:pStyle w:val="TextCuadro"/>
              <w:jc w:val="center"/>
              <w:rPr>
                <w:lang w:val="en-GB"/>
              </w:rPr>
            </w:pPr>
            <w:r w:rsidRPr="00345182">
              <w:rPr>
                <w:lang w:val="en-GB"/>
              </w:rPr>
              <w:t>2337</w:t>
            </w:r>
          </w:p>
        </w:tc>
        <w:tc>
          <w:tcPr>
            <w:tcW w:w="1115" w:type="dxa"/>
            <w:shd w:val="clear" w:color="auto" w:fill="auto"/>
          </w:tcPr>
          <w:p w14:paraId="6974D95E" w14:textId="77777777" w:rsidR="00BA674E" w:rsidRPr="00345182" w:rsidRDefault="00454070" w:rsidP="003412FB">
            <w:pPr>
              <w:pStyle w:val="TextCuadro"/>
              <w:jc w:val="center"/>
              <w:rPr>
                <w:lang w:val="en-GB"/>
              </w:rPr>
            </w:pPr>
            <w:r w:rsidRPr="00345182">
              <w:rPr>
                <w:lang w:val="en-GB"/>
              </w:rPr>
              <w:t>2563</w:t>
            </w:r>
          </w:p>
        </w:tc>
      </w:tr>
      <w:tr w:rsidR="00BA674E" w:rsidRPr="00345182" w14:paraId="2786A724" w14:textId="77777777" w:rsidTr="003412FB">
        <w:trPr>
          <w:trHeight w:val="295"/>
        </w:trPr>
        <w:tc>
          <w:tcPr>
            <w:tcW w:w="4977" w:type="dxa"/>
            <w:vMerge w:val="restart"/>
            <w:shd w:val="clear" w:color="auto" w:fill="auto"/>
          </w:tcPr>
          <w:p w14:paraId="6F7F4081" w14:textId="77777777" w:rsidR="00BA674E" w:rsidRPr="00345182" w:rsidRDefault="00454070" w:rsidP="003412FB">
            <w:pPr>
              <w:pStyle w:val="TextCuadro"/>
              <w:rPr>
                <w:lang w:val="en-GB"/>
              </w:rPr>
            </w:pPr>
            <w:r w:rsidRPr="00345182">
              <w:rPr>
                <w:lang w:val="en-GB"/>
              </w:rPr>
              <w:t>Self-employment rate</w:t>
            </w:r>
          </w:p>
        </w:tc>
        <w:tc>
          <w:tcPr>
            <w:tcW w:w="1037" w:type="dxa"/>
            <w:shd w:val="clear" w:color="auto" w:fill="auto"/>
          </w:tcPr>
          <w:p w14:paraId="7FDA90B7" w14:textId="77777777" w:rsidR="00BA674E" w:rsidRPr="00345182" w:rsidRDefault="00454070" w:rsidP="003412FB">
            <w:pPr>
              <w:pStyle w:val="TextCuadro"/>
              <w:jc w:val="center"/>
              <w:rPr>
                <w:lang w:val="en-GB"/>
              </w:rPr>
            </w:pPr>
            <w:r w:rsidRPr="00345182">
              <w:rPr>
                <w:lang w:val="en-GB"/>
              </w:rPr>
              <w:t>-0.035</w:t>
            </w:r>
          </w:p>
        </w:tc>
        <w:tc>
          <w:tcPr>
            <w:tcW w:w="1038" w:type="dxa"/>
            <w:shd w:val="clear" w:color="auto" w:fill="auto"/>
          </w:tcPr>
          <w:p w14:paraId="7EEEC66C" w14:textId="77777777" w:rsidR="00BA674E" w:rsidRPr="00345182" w:rsidRDefault="00454070" w:rsidP="003412FB">
            <w:pPr>
              <w:pStyle w:val="TextCuadro"/>
              <w:jc w:val="center"/>
              <w:rPr>
                <w:lang w:val="en-GB"/>
              </w:rPr>
            </w:pPr>
            <w:r w:rsidRPr="00345182">
              <w:rPr>
                <w:lang w:val="en-GB"/>
              </w:rPr>
              <w:t>0.021</w:t>
            </w:r>
          </w:p>
        </w:tc>
        <w:tc>
          <w:tcPr>
            <w:tcW w:w="1037" w:type="dxa"/>
            <w:shd w:val="clear" w:color="auto" w:fill="auto"/>
          </w:tcPr>
          <w:p w14:paraId="293F0683" w14:textId="77777777" w:rsidR="00BA674E" w:rsidRPr="00345182" w:rsidRDefault="00454070" w:rsidP="003412FB">
            <w:pPr>
              <w:pStyle w:val="TextCuadro"/>
              <w:jc w:val="center"/>
              <w:rPr>
                <w:lang w:val="en-GB"/>
              </w:rPr>
            </w:pPr>
            <w:r w:rsidRPr="00345182">
              <w:rPr>
                <w:lang w:val="en-GB"/>
              </w:rPr>
              <w:t>0.014</w:t>
            </w:r>
          </w:p>
        </w:tc>
        <w:tc>
          <w:tcPr>
            <w:tcW w:w="1115" w:type="dxa"/>
            <w:shd w:val="clear" w:color="auto" w:fill="auto"/>
          </w:tcPr>
          <w:p w14:paraId="71E98B01" w14:textId="77777777" w:rsidR="00BA674E" w:rsidRPr="00345182" w:rsidRDefault="00454070" w:rsidP="003412FB">
            <w:pPr>
              <w:pStyle w:val="TextCuadro"/>
              <w:jc w:val="center"/>
              <w:rPr>
                <w:lang w:val="en-GB"/>
              </w:rPr>
            </w:pPr>
            <w:r w:rsidRPr="00345182">
              <w:rPr>
                <w:lang w:val="en-GB"/>
              </w:rPr>
              <w:t>-0.066</w:t>
            </w:r>
          </w:p>
        </w:tc>
      </w:tr>
      <w:tr w:rsidR="00BA674E" w:rsidRPr="00345182" w14:paraId="1E20670F" w14:textId="77777777" w:rsidTr="003412FB">
        <w:trPr>
          <w:trHeight w:val="295"/>
        </w:trPr>
        <w:tc>
          <w:tcPr>
            <w:tcW w:w="4977" w:type="dxa"/>
            <w:vMerge/>
            <w:shd w:val="clear" w:color="auto" w:fill="auto"/>
          </w:tcPr>
          <w:p w14:paraId="73C6DAA1" w14:textId="77777777" w:rsidR="00BA674E" w:rsidRPr="00345182" w:rsidRDefault="00BA674E" w:rsidP="003412FB">
            <w:pPr>
              <w:pStyle w:val="TextCuadro"/>
              <w:rPr>
                <w:lang w:val="en-GB"/>
              </w:rPr>
            </w:pPr>
          </w:p>
        </w:tc>
        <w:tc>
          <w:tcPr>
            <w:tcW w:w="1037" w:type="dxa"/>
            <w:shd w:val="clear" w:color="auto" w:fill="auto"/>
          </w:tcPr>
          <w:p w14:paraId="2EBE486D" w14:textId="77777777" w:rsidR="00BA674E" w:rsidRPr="00345182" w:rsidRDefault="00454070" w:rsidP="003412FB">
            <w:pPr>
              <w:pStyle w:val="TextCuadro"/>
              <w:jc w:val="center"/>
              <w:rPr>
                <w:lang w:val="en-GB"/>
              </w:rPr>
            </w:pPr>
            <w:r w:rsidRPr="00345182">
              <w:rPr>
                <w:lang w:val="en-GB"/>
              </w:rPr>
              <w:t>(0.034)</w:t>
            </w:r>
          </w:p>
        </w:tc>
        <w:tc>
          <w:tcPr>
            <w:tcW w:w="1038" w:type="dxa"/>
            <w:shd w:val="clear" w:color="auto" w:fill="auto"/>
          </w:tcPr>
          <w:p w14:paraId="54ED53D7" w14:textId="77777777" w:rsidR="00BA674E" w:rsidRPr="00345182" w:rsidRDefault="00454070" w:rsidP="003412FB">
            <w:pPr>
              <w:pStyle w:val="TextCuadro"/>
              <w:jc w:val="center"/>
              <w:rPr>
                <w:lang w:val="en-GB"/>
              </w:rPr>
            </w:pPr>
            <w:r w:rsidRPr="00345182">
              <w:rPr>
                <w:lang w:val="en-GB"/>
              </w:rPr>
              <w:t>(0.031)</w:t>
            </w:r>
          </w:p>
        </w:tc>
        <w:tc>
          <w:tcPr>
            <w:tcW w:w="1037" w:type="dxa"/>
            <w:shd w:val="clear" w:color="auto" w:fill="auto"/>
          </w:tcPr>
          <w:p w14:paraId="2FB63B91" w14:textId="77777777" w:rsidR="00BA674E" w:rsidRPr="00345182" w:rsidRDefault="00454070" w:rsidP="003412FB">
            <w:pPr>
              <w:pStyle w:val="TextCuadro"/>
              <w:jc w:val="center"/>
              <w:rPr>
                <w:lang w:val="en-GB"/>
              </w:rPr>
            </w:pPr>
            <w:r w:rsidRPr="00345182">
              <w:rPr>
                <w:lang w:val="en-GB"/>
              </w:rPr>
              <w:t>(0.027)</w:t>
            </w:r>
          </w:p>
        </w:tc>
        <w:tc>
          <w:tcPr>
            <w:tcW w:w="1115" w:type="dxa"/>
            <w:shd w:val="clear" w:color="auto" w:fill="auto"/>
          </w:tcPr>
          <w:p w14:paraId="7D18090E" w14:textId="77777777" w:rsidR="00BA674E" w:rsidRPr="00345182" w:rsidRDefault="00454070" w:rsidP="003412FB">
            <w:pPr>
              <w:pStyle w:val="TextCuadro"/>
              <w:jc w:val="center"/>
              <w:rPr>
                <w:lang w:val="en-GB"/>
              </w:rPr>
            </w:pPr>
            <w:r w:rsidRPr="00345182">
              <w:rPr>
                <w:lang w:val="en-GB"/>
              </w:rPr>
              <w:t>(0.036)</w:t>
            </w:r>
          </w:p>
        </w:tc>
      </w:tr>
      <w:tr w:rsidR="00BA674E" w:rsidRPr="00345182" w14:paraId="1E862F8C" w14:textId="77777777" w:rsidTr="003412FB">
        <w:trPr>
          <w:trHeight w:val="295"/>
        </w:trPr>
        <w:tc>
          <w:tcPr>
            <w:tcW w:w="4977" w:type="dxa"/>
            <w:shd w:val="clear" w:color="auto" w:fill="auto"/>
          </w:tcPr>
          <w:p w14:paraId="5C1E5F6C"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143F9C30" w14:textId="77777777" w:rsidR="00BA674E" w:rsidRPr="00345182" w:rsidRDefault="00454070" w:rsidP="003412FB">
            <w:pPr>
              <w:pStyle w:val="TextCuadro"/>
              <w:jc w:val="center"/>
              <w:rPr>
                <w:lang w:val="en-GB"/>
              </w:rPr>
            </w:pPr>
            <w:r w:rsidRPr="00345182">
              <w:rPr>
                <w:lang w:val="en-GB"/>
              </w:rPr>
              <w:t>0.387</w:t>
            </w:r>
          </w:p>
        </w:tc>
        <w:tc>
          <w:tcPr>
            <w:tcW w:w="1038" w:type="dxa"/>
            <w:shd w:val="clear" w:color="auto" w:fill="auto"/>
          </w:tcPr>
          <w:p w14:paraId="67578AC4" w14:textId="77777777" w:rsidR="00BA674E" w:rsidRPr="00345182" w:rsidRDefault="00454070" w:rsidP="003412FB">
            <w:pPr>
              <w:pStyle w:val="TextCuadro"/>
              <w:jc w:val="center"/>
              <w:rPr>
                <w:lang w:val="en-GB"/>
              </w:rPr>
            </w:pPr>
            <w:r w:rsidRPr="00345182">
              <w:rPr>
                <w:lang w:val="en-GB"/>
              </w:rPr>
              <w:t>0.380</w:t>
            </w:r>
          </w:p>
        </w:tc>
        <w:tc>
          <w:tcPr>
            <w:tcW w:w="1037" w:type="dxa"/>
            <w:shd w:val="clear" w:color="auto" w:fill="auto"/>
          </w:tcPr>
          <w:p w14:paraId="24737D49" w14:textId="77777777" w:rsidR="00BA674E" w:rsidRPr="00345182" w:rsidRDefault="00454070" w:rsidP="003412FB">
            <w:pPr>
              <w:pStyle w:val="TextCuadro"/>
              <w:jc w:val="center"/>
              <w:rPr>
                <w:lang w:val="en-GB"/>
              </w:rPr>
            </w:pPr>
            <w:r w:rsidRPr="00345182">
              <w:rPr>
                <w:lang w:val="en-GB"/>
              </w:rPr>
              <w:t>0.374</w:t>
            </w:r>
          </w:p>
        </w:tc>
        <w:tc>
          <w:tcPr>
            <w:tcW w:w="1115" w:type="dxa"/>
            <w:shd w:val="clear" w:color="auto" w:fill="auto"/>
          </w:tcPr>
          <w:p w14:paraId="7D9A2B90" w14:textId="77777777" w:rsidR="00BA674E" w:rsidRPr="00345182" w:rsidRDefault="00454070" w:rsidP="003412FB">
            <w:pPr>
              <w:pStyle w:val="TextCuadro"/>
              <w:jc w:val="center"/>
              <w:rPr>
                <w:lang w:val="en-GB"/>
              </w:rPr>
            </w:pPr>
            <w:r w:rsidRPr="00345182">
              <w:rPr>
                <w:lang w:val="en-GB"/>
              </w:rPr>
              <w:t>0.414</w:t>
            </w:r>
          </w:p>
        </w:tc>
      </w:tr>
      <w:tr w:rsidR="00BA674E" w:rsidRPr="00345182" w14:paraId="39DE0DC3" w14:textId="77777777" w:rsidTr="003412FB">
        <w:trPr>
          <w:trHeight w:val="295"/>
        </w:trPr>
        <w:tc>
          <w:tcPr>
            <w:tcW w:w="4977" w:type="dxa"/>
            <w:shd w:val="clear" w:color="auto" w:fill="auto"/>
          </w:tcPr>
          <w:p w14:paraId="1CDAC7A2"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1029470E" w14:textId="77777777" w:rsidR="00BA674E" w:rsidRPr="00345182" w:rsidRDefault="00454070" w:rsidP="003412FB">
            <w:pPr>
              <w:pStyle w:val="TextCuadro"/>
              <w:jc w:val="center"/>
              <w:rPr>
                <w:lang w:val="en-GB"/>
              </w:rPr>
            </w:pPr>
            <w:r w:rsidRPr="00345182">
              <w:rPr>
                <w:lang w:val="en-GB"/>
              </w:rPr>
              <w:t>2555</w:t>
            </w:r>
          </w:p>
        </w:tc>
        <w:tc>
          <w:tcPr>
            <w:tcW w:w="1038" w:type="dxa"/>
            <w:shd w:val="clear" w:color="auto" w:fill="auto"/>
          </w:tcPr>
          <w:p w14:paraId="1A979637" w14:textId="77777777" w:rsidR="00BA674E" w:rsidRPr="00345182" w:rsidRDefault="00454070" w:rsidP="003412FB">
            <w:pPr>
              <w:pStyle w:val="TextCuadro"/>
              <w:jc w:val="center"/>
              <w:rPr>
                <w:lang w:val="en-GB"/>
              </w:rPr>
            </w:pPr>
            <w:r w:rsidRPr="00345182">
              <w:rPr>
                <w:lang w:val="en-GB"/>
              </w:rPr>
              <w:t>2031</w:t>
            </w:r>
          </w:p>
        </w:tc>
        <w:tc>
          <w:tcPr>
            <w:tcW w:w="1037" w:type="dxa"/>
            <w:shd w:val="clear" w:color="auto" w:fill="auto"/>
          </w:tcPr>
          <w:p w14:paraId="446A8350" w14:textId="77777777" w:rsidR="00BA674E" w:rsidRPr="00345182" w:rsidRDefault="00454070" w:rsidP="003412FB">
            <w:pPr>
              <w:pStyle w:val="TextCuadro"/>
              <w:jc w:val="center"/>
              <w:rPr>
                <w:lang w:val="en-GB"/>
              </w:rPr>
            </w:pPr>
            <w:r w:rsidRPr="00345182">
              <w:rPr>
                <w:lang w:val="en-GB"/>
              </w:rPr>
              <w:t>2337</w:t>
            </w:r>
          </w:p>
        </w:tc>
        <w:tc>
          <w:tcPr>
            <w:tcW w:w="1115" w:type="dxa"/>
            <w:shd w:val="clear" w:color="auto" w:fill="auto"/>
          </w:tcPr>
          <w:p w14:paraId="453C6AE8" w14:textId="77777777" w:rsidR="00BA674E" w:rsidRPr="00345182" w:rsidRDefault="00454070" w:rsidP="003412FB">
            <w:pPr>
              <w:pStyle w:val="TextCuadro"/>
              <w:jc w:val="center"/>
              <w:rPr>
                <w:lang w:val="en-GB"/>
              </w:rPr>
            </w:pPr>
            <w:r w:rsidRPr="00345182">
              <w:rPr>
                <w:lang w:val="en-GB"/>
              </w:rPr>
              <w:t>2563</w:t>
            </w:r>
          </w:p>
        </w:tc>
      </w:tr>
      <w:tr w:rsidR="00BA674E" w:rsidRPr="00345182" w14:paraId="65DC756E" w14:textId="77777777" w:rsidTr="003412FB">
        <w:trPr>
          <w:trHeight w:val="295"/>
        </w:trPr>
        <w:tc>
          <w:tcPr>
            <w:tcW w:w="4977" w:type="dxa"/>
            <w:vMerge w:val="restart"/>
            <w:shd w:val="clear" w:color="auto" w:fill="auto"/>
          </w:tcPr>
          <w:p w14:paraId="16C2D69F" w14:textId="77777777" w:rsidR="00BA674E" w:rsidRPr="00345182" w:rsidRDefault="00454070" w:rsidP="003412FB">
            <w:pPr>
              <w:pStyle w:val="TextCuadro"/>
              <w:rPr>
                <w:lang w:val="en-GB"/>
              </w:rPr>
            </w:pPr>
            <w:r w:rsidRPr="00345182">
              <w:rPr>
                <w:lang w:val="en-GB"/>
              </w:rPr>
              <w:t>Employment rate</w:t>
            </w:r>
          </w:p>
        </w:tc>
        <w:tc>
          <w:tcPr>
            <w:tcW w:w="1037" w:type="dxa"/>
            <w:shd w:val="clear" w:color="auto" w:fill="auto"/>
          </w:tcPr>
          <w:p w14:paraId="4BB05100" w14:textId="77777777" w:rsidR="00BA674E" w:rsidRPr="00345182" w:rsidRDefault="00454070" w:rsidP="003412FB">
            <w:pPr>
              <w:pStyle w:val="TextCuadro"/>
              <w:jc w:val="center"/>
              <w:rPr>
                <w:lang w:val="en-GB"/>
              </w:rPr>
            </w:pPr>
            <w:r w:rsidRPr="00345182">
              <w:rPr>
                <w:lang w:val="en-GB"/>
              </w:rPr>
              <w:t>-0.041</w:t>
            </w:r>
          </w:p>
        </w:tc>
        <w:tc>
          <w:tcPr>
            <w:tcW w:w="1038" w:type="dxa"/>
            <w:shd w:val="clear" w:color="auto" w:fill="auto"/>
          </w:tcPr>
          <w:p w14:paraId="46205287" w14:textId="77777777" w:rsidR="00BA674E" w:rsidRPr="00345182" w:rsidRDefault="00454070" w:rsidP="003412FB">
            <w:pPr>
              <w:pStyle w:val="TextCuadro"/>
              <w:jc w:val="center"/>
              <w:rPr>
                <w:lang w:val="en-GB"/>
              </w:rPr>
            </w:pPr>
            <w:r w:rsidRPr="00345182">
              <w:rPr>
                <w:lang w:val="en-GB"/>
              </w:rPr>
              <w:t>-0.080*</w:t>
            </w:r>
          </w:p>
        </w:tc>
        <w:tc>
          <w:tcPr>
            <w:tcW w:w="1037" w:type="dxa"/>
            <w:shd w:val="clear" w:color="auto" w:fill="auto"/>
          </w:tcPr>
          <w:p w14:paraId="610AE39A" w14:textId="77777777" w:rsidR="00BA674E" w:rsidRPr="00345182" w:rsidRDefault="00454070" w:rsidP="003412FB">
            <w:pPr>
              <w:pStyle w:val="TextCuadro"/>
              <w:jc w:val="center"/>
              <w:rPr>
                <w:lang w:val="en-GB"/>
              </w:rPr>
            </w:pPr>
            <w:r w:rsidRPr="00345182">
              <w:rPr>
                <w:lang w:val="en-GB"/>
              </w:rPr>
              <w:t>0.013</w:t>
            </w:r>
          </w:p>
        </w:tc>
        <w:tc>
          <w:tcPr>
            <w:tcW w:w="1115" w:type="dxa"/>
            <w:shd w:val="clear" w:color="auto" w:fill="auto"/>
          </w:tcPr>
          <w:p w14:paraId="79CA6D9F" w14:textId="77777777" w:rsidR="00BA674E" w:rsidRPr="00345182" w:rsidRDefault="00454070" w:rsidP="003412FB">
            <w:pPr>
              <w:pStyle w:val="TextCuadro"/>
              <w:jc w:val="center"/>
              <w:rPr>
                <w:lang w:val="en-GB"/>
              </w:rPr>
            </w:pPr>
            <w:r w:rsidRPr="00345182">
              <w:rPr>
                <w:lang w:val="en-GB"/>
              </w:rPr>
              <w:t>-0.173*</w:t>
            </w:r>
          </w:p>
        </w:tc>
      </w:tr>
      <w:tr w:rsidR="00BA674E" w:rsidRPr="00345182" w14:paraId="7B5E2DD1" w14:textId="77777777" w:rsidTr="003412FB">
        <w:trPr>
          <w:trHeight w:val="295"/>
        </w:trPr>
        <w:tc>
          <w:tcPr>
            <w:tcW w:w="4977" w:type="dxa"/>
            <w:vMerge/>
            <w:shd w:val="clear" w:color="auto" w:fill="auto"/>
          </w:tcPr>
          <w:p w14:paraId="5591E2CA" w14:textId="77777777" w:rsidR="00BA674E" w:rsidRPr="00345182" w:rsidRDefault="00BA674E" w:rsidP="003412FB">
            <w:pPr>
              <w:pStyle w:val="TextCuadro"/>
              <w:rPr>
                <w:lang w:val="en-GB"/>
              </w:rPr>
            </w:pPr>
          </w:p>
        </w:tc>
        <w:tc>
          <w:tcPr>
            <w:tcW w:w="1037" w:type="dxa"/>
            <w:shd w:val="clear" w:color="auto" w:fill="auto"/>
          </w:tcPr>
          <w:p w14:paraId="58B63374" w14:textId="77777777" w:rsidR="00BA674E" w:rsidRPr="00345182" w:rsidRDefault="00454070" w:rsidP="003412FB">
            <w:pPr>
              <w:pStyle w:val="TextCuadro"/>
              <w:jc w:val="center"/>
              <w:rPr>
                <w:lang w:val="en-GB"/>
              </w:rPr>
            </w:pPr>
            <w:r w:rsidRPr="00345182">
              <w:rPr>
                <w:lang w:val="en-GB"/>
              </w:rPr>
              <w:t>(0.024)</w:t>
            </w:r>
          </w:p>
        </w:tc>
        <w:tc>
          <w:tcPr>
            <w:tcW w:w="1038" w:type="dxa"/>
            <w:shd w:val="clear" w:color="auto" w:fill="auto"/>
          </w:tcPr>
          <w:p w14:paraId="60E0BB56" w14:textId="77777777" w:rsidR="00BA674E" w:rsidRPr="00345182" w:rsidRDefault="00454070" w:rsidP="003412FB">
            <w:pPr>
              <w:pStyle w:val="TextCuadro"/>
              <w:jc w:val="center"/>
              <w:rPr>
                <w:lang w:val="en-GB"/>
              </w:rPr>
            </w:pPr>
            <w:r w:rsidRPr="00345182">
              <w:rPr>
                <w:lang w:val="en-GB"/>
              </w:rPr>
              <w:t>(0.024)</w:t>
            </w:r>
          </w:p>
        </w:tc>
        <w:tc>
          <w:tcPr>
            <w:tcW w:w="1037" w:type="dxa"/>
            <w:shd w:val="clear" w:color="auto" w:fill="auto"/>
          </w:tcPr>
          <w:p w14:paraId="287FB60C" w14:textId="77777777" w:rsidR="00BA674E" w:rsidRPr="00345182" w:rsidRDefault="00454070" w:rsidP="003412FB">
            <w:pPr>
              <w:pStyle w:val="TextCuadro"/>
              <w:jc w:val="center"/>
              <w:rPr>
                <w:lang w:val="en-GB"/>
              </w:rPr>
            </w:pPr>
            <w:r w:rsidRPr="00345182">
              <w:rPr>
                <w:lang w:val="en-GB"/>
              </w:rPr>
              <w:t>(0.033)</w:t>
            </w:r>
          </w:p>
        </w:tc>
        <w:tc>
          <w:tcPr>
            <w:tcW w:w="1115" w:type="dxa"/>
            <w:shd w:val="clear" w:color="auto" w:fill="auto"/>
          </w:tcPr>
          <w:p w14:paraId="4677C21A" w14:textId="77777777" w:rsidR="00BA674E" w:rsidRPr="00345182" w:rsidRDefault="00454070" w:rsidP="003412FB">
            <w:pPr>
              <w:pStyle w:val="TextCuadro"/>
              <w:jc w:val="center"/>
              <w:rPr>
                <w:lang w:val="en-GB"/>
              </w:rPr>
            </w:pPr>
            <w:r w:rsidRPr="00345182">
              <w:rPr>
                <w:lang w:val="en-GB"/>
              </w:rPr>
              <w:t>(0.034)</w:t>
            </w:r>
          </w:p>
        </w:tc>
      </w:tr>
      <w:tr w:rsidR="00BA674E" w:rsidRPr="00345182" w14:paraId="2CB8F01D" w14:textId="77777777" w:rsidTr="003412FB">
        <w:trPr>
          <w:trHeight w:val="295"/>
        </w:trPr>
        <w:tc>
          <w:tcPr>
            <w:tcW w:w="4977" w:type="dxa"/>
            <w:shd w:val="clear" w:color="auto" w:fill="auto"/>
          </w:tcPr>
          <w:p w14:paraId="6710AAFA"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057C22FF" w14:textId="77777777" w:rsidR="00BA674E" w:rsidRPr="00345182" w:rsidRDefault="00454070" w:rsidP="003412FB">
            <w:pPr>
              <w:pStyle w:val="TextCuadro"/>
              <w:jc w:val="center"/>
              <w:rPr>
                <w:lang w:val="en-GB"/>
              </w:rPr>
            </w:pPr>
            <w:r w:rsidRPr="00345182">
              <w:rPr>
                <w:lang w:val="en-GB"/>
              </w:rPr>
              <w:t>0.594</w:t>
            </w:r>
          </w:p>
        </w:tc>
        <w:tc>
          <w:tcPr>
            <w:tcW w:w="1038" w:type="dxa"/>
            <w:shd w:val="clear" w:color="auto" w:fill="auto"/>
          </w:tcPr>
          <w:p w14:paraId="065752E1" w14:textId="77777777" w:rsidR="00BA674E" w:rsidRPr="00345182" w:rsidRDefault="00454070" w:rsidP="003412FB">
            <w:pPr>
              <w:pStyle w:val="TextCuadro"/>
              <w:jc w:val="center"/>
              <w:rPr>
                <w:lang w:val="en-GB"/>
              </w:rPr>
            </w:pPr>
            <w:r w:rsidRPr="00345182">
              <w:rPr>
                <w:lang w:val="en-GB"/>
              </w:rPr>
              <w:t>0.658</w:t>
            </w:r>
          </w:p>
        </w:tc>
        <w:tc>
          <w:tcPr>
            <w:tcW w:w="1037" w:type="dxa"/>
            <w:shd w:val="clear" w:color="auto" w:fill="auto"/>
          </w:tcPr>
          <w:p w14:paraId="5F1324BA" w14:textId="77777777" w:rsidR="00BA674E" w:rsidRPr="00345182" w:rsidRDefault="00454070" w:rsidP="003412FB">
            <w:pPr>
              <w:pStyle w:val="TextCuadro"/>
              <w:jc w:val="center"/>
              <w:rPr>
                <w:lang w:val="en-GB"/>
              </w:rPr>
            </w:pPr>
            <w:r w:rsidRPr="00345182">
              <w:rPr>
                <w:lang w:val="en-GB"/>
              </w:rPr>
              <w:t>0.642</w:t>
            </w:r>
          </w:p>
        </w:tc>
        <w:tc>
          <w:tcPr>
            <w:tcW w:w="1115" w:type="dxa"/>
            <w:shd w:val="clear" w:color="auto" w:fill="auto"/>
          </w:tcPr>
          <w:p w14:paraId="7C74ED1A" w14:textId="77777777" w:rsidR="00BA674E" w:rsidRPr="00345182" w:rsidRDefault="00454070" w:rsidP="003412FB">
            <w:pPr>
              <w:pStyle w:val="TextCuadro"/>
              <w:jc w:val="center"/>
              <w:rPr>
                <w:lang w:val="en-GB"/>
              </w:rPr>
            </w:pPr>
            <w:r w:rsidRPr="00345182">
              <w:rPr>
                <w:lang w:val="en-GB"/>
              </w:rPr>
              <w:t>0.746</w:t>
            </w:r>
          </w:p>
        </w:tc>
      </w:tr>
      <w:tr w:rsidR="00BA674E" w:rsidRPr="00345182" w14:paraId="6FB56B65" w14:textId="77777777" w:rsidTr="003412FB">
        <w:trPr>
          <w:trHeight w:val="295"/>
        </w:trPr>
        <w:tc>
          <w:tcPr>
            <w:tcW w:w="4977" w:type="dxa"/>
            <w:shd w:val="clear" w:color="auto" w:fill="auto"/>
          </w:tcPr>
          <w:p w14:paraId="4DE05124"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3195AC4B" w14:textId="77777777" w:rsidR="00BA674E" w:rsidRPr="00345182" w:rsidRDefault="00454070" w:rsidP="003412FB">
            <w:pPr>
              <w:pStyle w:val="TextCuadro"/>
              <w:jc w:val="center"/>
              <w:rPr>
                <w:lang w:val="en-GB"/>
              </w:rPr>
            </w:pPr>
            <w:r w:rsidRPr="00345182">
              <w:rPr>
                <w:lang w:val="en-GB"/>
              </w:rPr>
              <w:t>2555</w:t>
            </w:r>
          </w:p>
        </w:tc>
        <w:tc>
          <w:tcPr>
            <w:tcW w:w="1038" w:type="dxa"/>
            <w:shd w:val="clear" w:color="auto" w:fill="auto"/>
          </w:tcPr>
          <w:p w14:paraId="55FF8765" w14:textId="77777777" w:rsidR="00BA674E" w:rsidRPr="00345182" w:rsidRDefault="00454070" w:rsidP="003412FB">
            <w:pPr>
              <w:pStyle w:val="TextCuadro"/>
              <w:jc w:val="center"/>
              <w:rPr>
                <w:lang w:val="en-GB"/>
              </w:rPr>
            </w:pPr>
            <w:r w:rsidRPr="00345182">
              <w:rPr>
                <w:lang w:val="en-GB"/>
              </w:rPr>
              <w:t>2031</w:t>
            </w:r>
          </w:p>
        </w:tc>
        <w:tc>
          <w:tcPr>
            <w:tcW w:w="1037" w:type="dxa"/>
            <w:shd w:val="clear" w:color="auto" w:fill="auto"/>
          </w:tcPr>
          <w:p w14:paraId="46FA18D7" w14:textId="77777777" w:rsidR="00BA674E" w:rsidRPr="00345182" w:rsidRDefault="00454070" w:rsidP="003412FB">
            <w:pPr>
              <w:pStyle w:val="TextCuadro"/>
              <w:jc w:val="center"/>
              <w:rPr>
                <w:lang w:val="en-GB"/>
              </w:rPr>
            </w:pPr>
            <w:r w:rsidRPr="00345182">
              <w:rPr>
                <w:lang w:val="en-GB"/>
              </w:rPr>
              <w:t>2337</w:t>
            </w:r>
          </w:p>
        </w:tc>
        <w:tc>
          <w:tcPr>
            <w:tcW w:w="1115" w:type="dxa"/>
            <w:shd w:val="clear" w:color="auto" w:fill="auto"/>
          </w:tcPr>
          <w:p w14:paraId="0397C035" w14:textId="77777777" w:rsidR="00BA674E" w:rsidRPr="00345182" w:rsidRDefault="00454070" w:rsidP="003412FB">
            <w:pPr>
              <w:pStyle w:val="TextCuadro"/>
              <w:jc w:val="center"/>
              <w:rPr>
                <w:lang w:val="en-GB"/>
              </w:rPr>
            </w:pPr>
            <w:r w:rsidRPr="00345182">
              <w:rPr>
                <w:lang w:val="en-GB"/>
              </w:rPr>
              <w:t>2563</w:t>
            </w:r>
          </w:p>
        </w:tc>
      </w:tr>
      <w:tr w:rsidR="00BA674E" w:rsidRPr="00345182" w14:paraId="206073A0" w14:textId="77777777" w:rsidTr="003412FB">
        <w:trPr>
          <w:trHeight w:val="295"/>
        </w:trPr>
        <w:tc>
          <w:tcPr>
            <w:tcW w:w="4977" w:type="dxa"/>
            <w:vMerge w:val="restart"/>
            <w:shd w:val="clear" w:color="auto" w:fill="auto"/>
          </w:tcPr>
          <w:p w14:paraId="1DE60019" w14:textId="62EBD2EB" w:rsidR="00BA674E" w:rsidRPr="00345182" w:rsidRDefault="00126E7D" w:rsidP="003412FB">
            <w:pPr>
              <w:pStyle w:val="TextCuadro"/>
              <w:rPr>
                <w:lang w:val="en-GB"/>
              </w:rPr>
            </w:pPr>
            <w:r>
              <w:rPr>
                <w:lang w:val="en-GB"/>
              </w:rPr>
              <w:t>Labour</w:t>
            </w:r>
            <w:r w:rsidR="00454070" w:rsidRPr="00345182">
              <w:rPr>
                <w:lang w:val="en-GB"/>
              </w:rPr>
              <w:t xml:space="preserve"> force participation rate</w:t>
            </w:r>
          </w:p>
        </w:tc>
        <w:tc>
          <w:tcPr>
            <w:tcW w:w="1037" w:type="dxa"/>
            <w:shd w:val="clear" w:color="auto" w:fill="auto"/>
          </w:tcPr>
          <w:p w14:paraId="1B9E830B" w14:textId="77777777" w:rsidR="00BA674E" w:rsidRPr="00345182" w:rsidRDefault="00454070" w:rsidP="003412FB">
            <w:pPr>
              <w:pStyle w:val="TextCuadro"/>
              <w:jc w:val="center"/>
              <w:rPr>
                <w:lang w:val="en-GB"/>
              </w:rPr>
            </w:pPr>
            <w:r w:rsidRPr="00345182">
              <w:rPr>
                <w:lang w:val="en-GB"/>
              </w:rPr>
              <w:t>0.019</w:t>
            </w:r>
          </w:p>
        </w:tc>
        <w:tc>
          <w:tcPr>
            <w:tcW w:w="1038" w:type="dxa"/>
            <w:shd w:val="clear" w:color="auto" w:fill="auto"/>
          </w:tcPr>
          <w:p w14:paraId="2B160D2C" w14:textId="77777777" w:rsidR="00BA674E" w:rsidRPr="00345182" w:rsidRDefault="00454070" w:rsidP="003412FB">
            <w:pPr>
              <w:pStyle w:val="TextCuadro"/>
              <w:jc w:val="center"/>
              <w:rPr>
                <w:lang w:val="en-GB"/>
              </w:rPr>
            </w:pPr>
            <w:r w:rsidRPr="00345182">
              <w:rPr>
                <w:lang w:val="en-GB"/>
              </w:rPr>
              <w:t>-0.078*</w:t>
            </w:r>
          </w:p>
        </w:tc>
        <w:tc>
          <w:tcPr>
            <w:tcW w:w="1037" w:type="dxa"/>
            <w:shd w:val="clear" w:color="auto" w:fill="auto"/>
          </w:tcPr>
          <w:p w14:paraId="0804121A" w14:textId="77777777" w:rsidR="00BA674E" w:rsidRPr="00345182" w:rsidRDefault="00454070" w:rsidP="003412FB">
            <w:pPr>
              <w:pStyle w:val="TextCuadro"/>
              <w:jc w:val="center"/>
              <w:rPr>
                <w:lang w:val="en-GB"/>
              </w:rPr>
            </w:pPr>
            <w:r w:rsidRPr="00345182">
              <w:rPr>
                <w:lang w:val="en-GB"/>
              </w:rPr>
              <w:t>0.003</w:t>
            </w:r>
          </w:p>
        </w:tc>
        <w:tc>
          <w:tcPr>
            <w:tcW w:w="1115" w:type="dxa"/>
            <w:shd w:val="clear" w:color="auto" w:fill="auto"/>
          </w:tcPr>
          <w:p w14:paraId="1F371D01" w14:textId="77777777" w:rsidR="00BA674E" w:rsidRPr="00345182" w:rsidRDefault="00454070" w:rsidP="003412FB">
            <w:pPr>
              <w:pStyle w:val="TextCuadro"/>
              <w:jc w:val="center"/>
              <w:rPr>
                <w:lang w:val="en-GB"/>
              </w:rPr>
            </w:pPr>
            <w:r w:rsidRPr="00345182">
              <w:rPr>
                <w:lang w:val="en-GB"/>
              </w:rPr>
              <w:t>-0.004</w:t>
            </w:r>
          </w:p>
        </w:tc>
      </w:tr>
      <w:tr w:rsidR="00BA674E" w:rsidRPr="00345182" w14:paraId="056681D8" w14:textId="77777777" w:rsidTr="003412FB">
        <w:trPr>
          <w:trHeight w:val="295"/>
        </w:trPr>
        <w:tc>
          <w:tcPr>
            <w:tcW w:w="4977" w:type="dxa"/>
            <w:vMerge/>
            <w:shd w:val="clear" w:color="auto" w:fill="auto"/>
          </w:tcPr>
          <w:p w14:paraId="2F4086CF" w14:textId="77777777" w:rsidR="00BA674E" w:rsidRPr="00345182" w:rsidRDefault="00BA674E" w:rsidP="003412FB">
            <w:pPr>
              <w:pStyle w:val="TextCuadro"/>
              <w:rPr>
                <w:lang w:val="en-GB"/>
              </w:rPr>
            </w:pPr>
          </w:p>
        </w:tc>
        <w:tc>
          <w:tcPr>
            <w:tcW w:w="1037" w:type="dxa"/>
            <w:shd w:val="clear" w:color="auto" w:fill="auto"/>
          </w:tcPr>
          <w:p w14:paraId="59808A31" w14:textId="77777777" w:rsidR="00BA674E" w:rsidRPr="00345182" w:rsidRDefault="00454070" w:rsidP="003412FB">
            <w:pPr>
              <w:pStyle w:val="TextCuadro"/>
              <w:jc w:val="center"/>
              <w:rPr>
                <w:lang w:val="en-GB"/>
              </w:rPr>
            </w:pPr>
            <w:r w:rsidRPr="00345182">
              <w:rPr>
                <w:lang w:val="en-GB"/>
              </w:rPr>
              <w:t>(0.022)</w:t>
            </w:r>
          </w:p>
        </w:tc>
        <w:tc>
          <w:tcPr>
            <w:tcW w:w="1038" w:type="dxa"/>
            <w:shd w:val="clear" w:color="auto" w:fill="auto"/>
          </w:tcPr>
          <w:p w14:paraId="33424F38" w14:textId="77777777" w:rsidR="00BA674E" w:rsidRPr="00345182" w:rsidRDefault="00454070" w:rsidP="003412FB">
            <w:pPr>
              <w:pStyle w:val="TextCuadro"/>
              <w:jc w:val="center"/>
              <w:rPr>
                <w:lang w:val="en-GB"/>
              </w:rPr>
            </w:pPr>
            <w:r w:rsidRPr="00345182">
              <w:rPr>
                <w:lang w:val="en-GB"/>
              </w:rPr>
              <w:t>(0.023)</w:t>
            </w:r>
          </w:p>
        </w:tc>
        <w:tc>
          <w:tcPr>
            <w:tcW w:w="1037" w:type="dxa"/>
            <w:shd w:val="clear" w:color="auto" w:fill="auto"/>
          </w:tcPr>
          <w:p w14:paraId="11E5F3E2" w14:textId="77777777" w:rsidR="00BA674E" w:rsidRPr="00345182" w:rsidRDefault="00454070" w:rsidP="003412FB">
            <w:pPr>
              <w:pStyle w:val="TextCuadro"/>
              <w:jc w:val="center"/>
              <w:rPr>
                <w:lang w:val="en-GB"/>
              </w:rPr>
            </w:pPr>
            <w:r w:rsidRPr="00345182">
              <w:rPr>
                <w:lang w:val="en-GB"/>
              </w:rPr>
              <w:t>(0.027)</w:t>
            </w:r>
          </w:p>
        </w:tc>
        <w:tc>
          <w:tcPr>
            <w:tcW w:w="1115" w:type="dxa"/>
            <w:shd w:val="clear" w:color="auto" w:fill="auto"/>
          </w:tcPr>
          <w:p w14:paraId="3DC9E517" w14:textId="77777777" w:rsidR="00BA674E" w:rsidRPr="00345182" w:rsidRDefault="00454070" w:rsidP="003412FB">
            <w:pPr>
              <w:pStyle w:val="TextCuadro"/>
              <w:jc w:val="center"/>
              <w:rPr>
                <w:lang w:val="en-GB"/>
              </w:rPr>
            </w:pPr>
            <w:r w:rsidRPr="00345182">
              <w:rPr>
                <w:lang w:val="en-GB"/>
              </w:rPr>
              <w:t>(0.029)</w:t>
            </w:r>
          </w:p>
        </w:tc>
      </w:tr>
      <w:tr w:rsidR="00BA674E" w:rsidRPr="00345182" w14:paraId="2A8E6BB5" w14:textId="77777777" w:rsidTr="003412FB">
        <w:trPr>
          <w:trHeight w:val="295"/>
        </w:trPr>
        <w:tc>
          <w:tcPr>
            <w:tcW w:w="4977" w:type="dxa"/>
            <w:shd w:val="clear" w:color="auto" w:fill="auto"/>
          </w:tcPr>
          <w:p w14:paraId="488FF0D1"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5516685A" w14:textId="77777777" w:rsidR="00BA674E" w:rsidRPr="00345182" w:rsidRDefault="00454070" w:rsidP="003412FB">
            <w:pPr>
              <w:pStyle w:val="TextCuadro"/>
              <w:jc w:val="center"/>
              <w:rPr>
                <w:lang w:val="en-GB"/>
              </w:rPr>
            </w:pPr>
            <w:r w:rsidRPr="00345182">
              <w:rPr>
                <w:lang w:val="en-GB"/>
              </w:rPr>
              <w:t>0.435</w:t>
            </w:r>
          </w:p>
        </w:tc>
        <w:tc>
          <w:tcPr>
            <w:tcW w:w="1038" w:type="dxa"/>
            <w:shd w:val="clear" w:color="auto" w:fill="auto"/>
          </w:tcPr>
          <w:p w14:paraId="57AE2A26" w14:textId="77777777" w:rsidR="00BA674E" w:rsidRPr="00345182" w:rsidRDefault="00454070" w:rsidP="003412FB">
            <w:pPr>
              <w:pStyle w:val="TextCuadro"/>
              <w:jc w:val="center"/>
              <w:rPr>
                <w:lang w:val="en-GB"/>
              </w:rPr>
            </w:pPr>
            <w:r w:rsidRPr="00345182">
              <w:rPr>
                <w:lang w:val="en-GB"/>
              </w:rPr>
              <w:t>0.484</w:t>
            </w:r>
          </w:p>
        </w:tc>
        <w:tc>
          <w:tcPr>
            <w:tcW w:w="1037" w:type="dxa"/>
            <w:shd w:val="clear" w:color="auto" w:fill="auto"/>
          </w:tcPr>
          <w:p w14:paraId="4F93CB65" w14:textId="77777777" w:rsidR="00BA674E" w:rsidRPr="00345182" w:rsidRDefault="00454070" w:rsidP="003412FB">
            <w:pPr>
              <w:pStyle w:val="TextCuadro"/>
              <w:jc w:val="center"/>
              <w:rPr>
                <w:lang w:val="en-GB"/>
              </w:rPr>
            </w:pPr>
            <w:r w:rsidRPr="00345182">
              <w:rPr>
                <w:lang w:val="en-GB"/>
              </w:rPr>
              <w:t>0.474</w:t>
            </w:r>
          </w:p>
        </w:tc>
        <w:tc>
          <w:tcPr>
            <w:tcW w:w="1115" w:type="dxa"/>
            <w:shd w:val="clear" w:color="auto" w:fill="auto"/>
          </w:tcPr>
          <w:p w14:paraId="73EEC87D" w14:textId="77777777" w:rsidR="00BA674E" w:rsidRPr="00345182" w:rsidRDefault="00454070" w:rsidP="003412FB">
            <w:pPr>
              <w:pStyle w:val="TextCuadro"/>
              <w:jc w:val="center"/>
              <w:rPr>
                <w:lang w:val="en-GB"/>
              </w:rPr>
            </w:pPr>
            <w:r w:rsidRPr="00345182">
              <w:rPr>
                <w:lang w:val="en-GB"/>
              </w:rPr>
              <w:t>0.476</w:t>
            </w:r>
          </w:p>
        </w:tc>
      </w:tr>
      <w:tr w:rsidR="00BA674E" w:rsidRPr="00345182" w14:paraId="1662A63E" w14:textId="77777777" w:rsidTr="003412FB">
        <w:trPr>
          <w:trHeight w:val="295"/>
        </w:trPr>
        <w:tc>
          <w:tcPr>
            <w:tcW w:w="4977" w:type="dxa"/>
            <w:shd w:val="clear" w:color="auto" w:fill="auto"/>
          </w:tcPr>
          <w:p w14:paraId="34C6C1D1"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48063835" w14:textId="77777777" w:rsidR="00BA674E" w:rsidRPr="00345182" w:rsidRDefault="00454070" w:rsidP="003412FB">
            <w:pPr>
              <w:pStyle w:val="TextCuadro"/>
              <w:jc w:val="center"/>
              <w:rPr>
                <w:lang w:val="en-GB"/>
              </w:rPr>
            </w:pPr>
            <w:r w:rsidRPr="00345182">
              <w:rPr>
                <w:lang w:val="en-GB"/>
              </w:rPr>
              <w:t>5651</w:t>
            </w:r>
          </w:p>
        </w:tc>
        <w:tc>
          <w:tcPr>
            <w:tcW w:w="1038" w:type="dxa"/>
            <w:shd w:val="clear" w:color="auto" w:fill="auto"/>
          </w:tcPr>
          <w:p w14:paraId="31A71575" w14:textId="77777777" w:rsidR="00BA674E" w:rsidRPr="00345182" w:rsidRDefault="00454070" w:rsidP="003412FB">
            <w:pPr>
              <w:pStyle w:val="TextCuadro"/>
              <w:jc w:val="center"/>
              <w:rPr>
                <w:lang w:val="en-GB"/>
              </w:rPr>
            </w:pPr>
            <w:r w:rsidRPr="00345182">
              <w:rPr>
                <w:lang w:val="en-GB"/>
              </w:rPr>
              <w:t>4380</w:t>
            </w:r>
          </w:p>
        </w:tc>
        <w:tc>
          <w:tcPr>
            <w:tcW w:w="1037" w:type="dxa"/>
            <w:shd w:val="clear" w:color="auto" w:fill="auto"/>
          </w:tcPr>
          <w:p w14:paraId="71EEF8ED" w14:textId="77777777" w:rsidR="00BA674E" w:rsidRPr="00345182" w:rsidRDefault="00454070" w:rsidP="003412FB">
            <w:pPr>
              <w:pStyle w:val="TextCuadro"/>
              <w:jc w:val="center"/>
              <w:rPr>
                <w:lang w:val="en-GB"/>
              </w:rPr>
            </w:pPr>
            <w:r w:rsidRPr="00345182">
              <w:rPr>
                <w:lang w:val="en-GB"/>
              </w:rPr>
              <w:t>4906</w:t>
            </w:r>
          </w:p>
        </w:tc>
        <w:tc>
          <w:tcPr>
            <w:tcW w:w="1115" w:type="dxa"/>
            <w:shd w:val="clear" w:color="auto" w:fill="auto"/>
          </w:tcPr>
          <w:p w14:paraId="77D08A9D" w14:textId="77777777" w:rsidR="00BA674E" w:rsidRPr="00345182" w:rsidRDefault="00454070" w:rsidP="003412FB">
            <w:pPr>
              <w:pStyle w:val="TextCuadro"/>
              <w:jc w:val="center"/>
              <w:rPr>
                <w:lang w:val="en-GB"/>
              </w:rPr>
            </w:pPr>
            <w:r w:rsidRPr="00345182">
              <w:rPr>
                <w:lang w:val="en-GB"/>
              </w:rPr>
              <w:t>5345</w:t>
            </w:r>
          </w:p>
        </w:tc>
      </w:tr>
      <w:tr w:rsidR="00BA674E" w:rsidRPr="00345182" w14:paraId="0916C5D3" w14:textId="77777777" w:rsidTr="003412FB">
        <w:trPr>
          <w:trHeight w:val="295"/>
        </w:trPr>
        <w:tc>
          <w:tcPr>
            <w:tcW w:w="4977" w:type="dxa"/>
            <w:vMerge w:val="restart"/>
            <w:shd w:val="clear" w:color="auto" w:fill="auto"/>
          </w:tcPr>
          <w:p w14:paraId="61906014" w14:textId="77777777" w:rsidR="00BA674E" w:rsidRPr="00345182" w:rsidRDefault="00454070" w:rsidP="003412FB">
            <w:pPr>
              <w:pStyle w:val="TextCuadro"/>
              <w:rPr>
                <w:lang w:val="en-GB"/>
              </w:rPr>
            </w:pPr>
            <w:r w:rsidRPr="00345182">
              <w:rPr>
                <w:lang w:val="en-GB"/>
              </w:rPr>
              <w:t>Average monthly income</w:t>
            </w:r>
          </w:p>
        </w:tc>
        <w:tc>
          <w:tcPr>
            <w:tcW w:w="1037" w:type="dxa"/>
            <w:shd w:val="clear" w:color="auto" w:fill="auto"/>
          </w:tcPr>
          <w:p w14:paraId="7AC2CB02" w14:textId="77777777" w:rsidR="00BA674E" w:rsidRPr="00345182" w:rsidRDefault="00454070" w:rsidP="003412FB">
            <w:pPr>
              <w:pStyle w:val="TextCuadro"/>
              <w:jc w:val="center"/>
              <w:rPr>
                <w:lang w:val="en-GB"/>
              </w:rPr>
            </w:pPr>
            <w:r w:rsidRPr="00345182">
              <w:rPr>
                <w:lang w:val="en-GB"/>
              </w:rPr>
              <w:t>29.419</w:t>
            </w:r>
          </w:p>
        </w:tc>
        <w:tc>
          <w:tcPr>
            <w:tcW w:w="1038" w:type="dxa"/>
            <w:shd w:val="clear" w:color="auto" w:fill="auto"/>
          </w:tcPr>
          <w:p w14:paraId="1DF31393" w14:textId="77777777" w:rsidR="00BA674E" w:rsidRPr="00345182" w:rsidRDefault="00454070" w:rsidP="003412FB">
            <w:pPr>
              <w:pStyle w:val="TextCuadro"/>
              <w:jc w:val="center"/>
              <w:rPr>
                <w:lang w:val="en-GB"/>
              </w:rPr>
            </w:pPr>
            <w:r w:rsidRPr="00345182">
              <w:rPr>
                <w:lang w:val="en-GB"/>
              </w:rPr>
              <w:t>-30.760</w:t>
            </w:r>
          </w:p>
        </w:tc>
        <w:tc>
          <w:tcPr>
            <w:tcW w:w="1037" w:type="dxa"/>
            <w:shd w:val="clear" w:color="auto" w:fill="auto"/>
          </w:tcPr>
          <w:p w14:paraId="1142AE05" w14:textId="77777777" w:rsidR="00BA674E" w:rsidRPr="00345182" w:rsidRDefault="00454070" w:rsidP="003412FB">
            <w:pPr>
              <w:pStyle w:val="TextCuadro"/>
              <w:jc w:val="center"/>
              <w:rPr>
                <w:lang w:val="en-GB"/>
              </w:rPr>
            </w:pPr>
            <w:r w:rsidRPr="00345182">
              <w:rPr>
                <w:lang w:val="en-GB"/>
              </w:rPr>
              <w:t>59.626</w:t>
            </w:r>
          </w:p>
        </w:tc>
        <w:tc>
          <w:tcPr>
            <w:tcW w:w="1115" w:type="dxa"/>
            <w:shd w:val="clear" w:color="auto" w:fill="auto"/>
          </w:tcPr>
          <w:p w14:paraId="461AB176" w14:textId="77777777" w:rsidR="00BA674E" w:rsidRPr="00345182" w:rsidRDefault="00454070" w:rsidP="003412FB">
            <w:pPr>
              <w:pStyle w:val="TextCuadro"/>
              <w:jc w:val="center"/>
              <w:rPr>
                <w:lang w:val="en-GB"/>
              </w:rPr>
            </w:pPr>
            <w:r w:rsidRPr="00345182">
              <w:rPr>
                <w:lang w:val="en-GB"/>
              </w:rPr>
              <w:t>-104.738*</w:t>
            </w:r>
          </w:p>
        </w:tc>
      </w:tr>
      <w:tr w:rsidR="00BA674E" w:rsidRPr="00345182" w14:paraId="728AD62C" w14:textId="77777777" w:rsidTr="003412FB">
        <w:trPr>
          <w:trHeight w:val="295"/>
        </w:trPr>
        <w:tc>
          <w:tcPr>
            <w:tcW w:w="4977" w:type="dxa"/>
            <w:vMerge/>
            <w:shd w:val="clear" w:color="auto" w:fill="auto"/>
          </w:tcPr>
          <w:p w14:paraId="49AFEDD8" w14:textId="77777777" w:rsidR="00BA674E" w:rsidRPr="00345182" w:rsidRDefault="00BA674E" w:rsidP="003412FB">
            <w:pPr>
              <w:pStyle w:val="TextCuadro"/>
              <w:rPr>
                <w:lang w:val="en-GB"/>
              </w:rPr>
            </w:pPr>
          </w:p>
        </w:tc>
        <w:tc>
          <w:tcPr>
            <w:tcW w:w="1037" w:type="dxa"/>
            <w:shd w:val="clear" w:color="auto" w:fill="auto"/>
          </w:tcPr>
          <w:p w14:paraId="7D44482A" w14:textId="77777777" w:rsidR="00BA674E" w:rsidRPr="00345182" w:rsidRDefault="00454070" w:rsidP="003412FB">
            <w:pPr>
              <w:pStyle w:val="TextCuadro"/>
              <w:jc w:val="center"/>
              <w:rPr>
                <w:lang w:val="en-GB"/>
              </w:rPr>
            </w:pPr>
            <w:r w:rsidRPr="00345182">
              <w:rPr>
                <w:lang w:val="en-GB"/>
              </w:rPr>
              <w:t>(38.561)</w:t>
            </w:r>
          </w:p>
        </w:tc>
        <w:tc>
          <w:tcPr>
            <w:tcW w:w="1038" w:type="dxa"/>
            <w:shd w:val="clear" w:color="auto" w:fill="auto"/>
          </w:tcPr>
          <w:p w14:paraId="3F916526" w14:textId="77777777" w:rsidR="00BA674E" w:rsidRPr="00345182" w:rsidRDefault="00454070" w:rsidP="003412FB">
            <w:pPr>
              <w:pStyle w:val="TextCuadro"/>
              <w:jc w:val="center"/>
              <w:rPr>
                <w:lang w:val="en-GB"/>
              </w:rPr>
            </w:pPr>
            <w:r w:rsidRPr="00345182">
              <w:rPr>
                <w:lang w:val="en-GB"/>
              </w:rPr>
              <w:t>(31.308)</w:t>
            </w:r>
          </w:p>
        </w:tc>
        <w:tc>
          <w:tcPr>
            <w:tcW w:w="1037" w:type="dxa"/>
            <w:shd w:val="clear" w:color="auto" w:fill="auto"/>
          </w:tcPr>
          <w:p w14:paraId="47E2403D" w14:textId="77777777" w:rsidR="00BA674E" w:rsidRPr="00345182" w:rsidRDefault="00454070" w:rsidP="003412FB">
            <w:pPr>
              <w:pStyle w:val="TextCuadro"/>
              <w:jc w:val="center"/>
              <w:rPr>
                <w:lang w:val="en-GB"/>
              </w:rPr>
            </w:pPr>
            <w:r w:rsidRPr="00345182">
              <w:rPr>
                <w:lang w:val="en-GB"/>
              </w:rPr>
              <w:t>(30.762)</w:t>
            </w:r>
          </w:p>
        </w:tc>
        <w:tc>
          <w:tcPr>
            <w:tcW w:w="1115" w:type="dxa"/>
            <w:shd w:val="clear" w:color="auto" w:fill="auto"/>
          </w:tcPr>
          <w:p w14:paraId="4DC75168" w14:textId="77777777" w:rsidR="00BA674E" w:rsidRPr="00345182" w:rsidRDefault="00454070" w:rsidP="003412FB">
            <w:pPr>
              <w:pStyle w:val="TextCuadro"/>
              <w:jc w:val="center"/>
              <w:rPr>
                <w:lang w:val="en-GB"/>
              </w:rPr>
            </w:pPr>
            <w:r w:rsidRPr="00345182">
              <w:rPr>
                <w:lang w:val="en-GB"/>
              </w:rPr>
              <w:t>(34.622)</w:t>
            </w:r>
          </w:p>
        </w:tc>
      </w:tr>
      <w:tr w:rsidR="00BA674E" w:rsidRPr="00345182" w14:paraId="04D30A46" w14:textId="77777777" w:rsidTr="003412FB">
        <w:trPr>
          <w:trHeight w:val="295"/>
        </w:trPr>
        <w:tc>
          <w:tcPr>
            <w:tcW w:w="4977" w:type="dxa"/>
            <w:shd w:val="clear" w:color="auto" w:fill="auto"/>
          </w:tcPr>
          <w:p w14:paraId="53475C8E"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73B6961D" w14:textId="77777777" w:rsidR="00BA674E" w:rsidRPr="00345182" w:rsidRDefault="00454070" w:rsidP="003412FB">
            <w:pPr>
              <w:pStyle w:val="TextCuadro"/>
              <w:jc w:val="center"/>
              <w:rPr>
                <w:lang w:val="en-GB"/>
              </w:rPr>
            </w:pPr>
            <w:r w:rsidRPr="00345182">
              <w:rPr>
                <w:lang w:val="en-GB"/>
              </w:rPr>
              <w:t>579.594</w:t>
            </w:r>
          </w:p>
        </w:tc>
        <w:tc>
          <w:tcPr>
            <w:tcW w:w="1038" w:type="dxa"/>
            <w:shd w:val="clear" w:color="auto" w:fill="auto"/>
          </w:tcPr>
          <w:p w14:paraId="3EA9D145" w14:textId="77777777" w:rsidR="00BA674E" w:rsidRPr="00345182" w:rsidRDefault="00454070" w:rsidP="003412FB">
            <w:pPr>
              <w:pStyle w:val="TextCuadro"/>
              <w:jc w:val="center"/>
              <w:rPr>
                <w:lang w:val="en-GB"/>
              </w:rPr>
            </w:pPr>
            <w:r w:rsidRPr="00345182">
              <w:rPr>
                <w:lang w:val="en-GB"/>
              </w:rPr>
              <w:t>598.350</w:t>
            </w:r>
          </w:p>
        </w:tc>
        <w:tc>
          <w:tcPr>
            <w:tcW w:w="1037" w:type="dxa"/>
            <w:shd w:val="clear" w:color="auto" w:fill="auto"/>
          </w:tcPr>
          <w:p w14:paraId="13CE0BED" w14:textId="77777777" w:rsidR="00BA674E" w:rsidRPr="00345182" w:rsidRDefault="00454070" w:rsidP="003412FB">
            <w:pPr>
              <w:pStyle w:val="TextCuadro"/>
              <w:jc w:val="center"/>
              <w:rPr>
                <w:lang w:val="en-GB"/>
              </w:rPr>
            </w:pPr>
            <w:r w:rsidRPr="00345182">
              <w:rPr>
                <w:lang w:val="en-GB"/>
              </w:rPr>
              <w:t>560.775</w:t>
            </w:r>
          </w:p>
        </w:tc>
        <w:tc>
          <w:tcPr>
            <w:tcW w:w="1115" w:type="dxa"/>
            <w:shd w:val="clear" w:color="auto" w:fill="auto"/>
          </w:tcPr>
          <w:p w14:paraId="62AC3DFD" w14:textId="77777777" w:rsidR="00BA674E" w:rsidRPr="00345182" w:rsidRDefault="00454070" w:rsidP="003412FB">
            <w:pPr>
              <w:pStyle w:val="TextCuadro"/>
              <w:jc w:val="center"/>
              <w:rPr>
                <w:lang w:val="en-GB"/>
              </w:rPr>
            </w:pPr>
            <w:r w:rsidRPr="00345182">
              <w:rPr>
                <w:lang w:val="en-GB"/>
              </w:rPr>
              <w:t>625.956</w:t>
            </w:r>
          </w:p>
        </w:tc>
      </w:tr>
      <w:tr w:rsidR="00BA674E" w:rsidRPr="00345182" w14:paraId="4F079781" w14:textId="77777777" w:rsidTr="003412FB">
        <w:trPr>
          <w:trHeight w:val="295"/>
        </w:trPr>
        <w:tc>
          <w:tcPr>
            <w:tcW w:w="4977" w:type="dxa"/>
            <w:shd w:val="clear" w:color="auto" w:fill="auto"/>
          </w:tcPr>
          <w:p w14:paraId="2F3DE078"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73D9288B" w14:textId="77777777" w:rsidR="00BA674E" w:rsidRPr="00345182" w:rsidRDefault="00454070" w:rsidP="003412FB">
            <w:pPr>
              <w:pStyle w:val="TextCuadro"/>
              <w:jc w:val="center"/>
              <w:rPr>
                <w:lang w:val="en-GB"/>
              </w:rPr>
            </w:pPr>
            <w:r w:rsidRPr="00345182">
              <w:rPr>
                <w:lang w:val="en-GB"/>
              </w:rPr>
              <w:t>1812</w:t>
            </w:r>
          </w:p>
        </w:tc>
        <w:tc>
          <w:tcPr>
            <w:tcW w:w="1038" w:type="dxa"/>
            <w:shd w:val="clear" w:color="auto" w:fill="auto"/>
          </w:tcPr>
          <w:p w14:paraId="6CF54B3D" w14:textId="77777777" w:rsidR="00BA674E" w:rsidRPr="00345182" w:rsidRDefault="00454070" w:rsidP="003412FB">
            <w:pPr>
              <w:pStyle w:val="TextCuadro"/>
              <w:jc w:val="center"/>
              <w:rPr>
                <w:lang w:val="en-GB"/>
              </w:rPr>
            </w:pPr>
            <w:r w:rsidRPr="00345182">
              <w:rPr>
                <w:lang w:val="en-GB"/>
              </w:rPr>
              <w:t>1458</w:t>
            </w:r>
          </w:p>
        </w:tc>
        <w:tc>
          <w:tcPr>
            <w:tcW w:w="1037" w:type="dxa"/>
            <w:shd w:val="clear" w:color="auto" w:fill="auto"/>
          </w:tcPr>
          <w:p w14:paraId="19544EFC" w14:textId="77777777" w:rsidR="00BA674E" w:rsidRPr="00345182" w:rsidRDefault="00454070" w:rsidP="003412FB">
            <w:pPr>
              <w:pStyle w:val="TextCuadro"/>
              <w:jc w:val="center"/>
              <w:rPr>
                <w:lang w:val="en-GB"/>
              </w:rPr>
            </w:pPr>
            <w:r w:rsidRPr="00345182">
              <w:rPr>
                <w:lang w:val="en-GB"/>
              </w:rPr>
              <w:t>1644</w:t>
            </w:r>
          </w:p>
        </w:tc>
        <w:tc>
          <w:tcPr>
            <w:tcW w:w="1115" w:type="dxa"/>
            <w:shd w:val="clear" w:color="auto" w:fill="auto"/>
          </w:tcPr>
          <w:p w14:paraId="5266DBB5" w14:textId="77777777" w:rsidR="00BA674E" w:rsidRPr="00345182" w:rsidRDefault="00454070" w:rsidP="003412FB">
            <w:pPr>
              <w:pStyle w:val="TextCuadro"/>
              <w:jc w:val="center"/>
              <w:rPr>
                <w:lang w:val="en-GB"/>
              </w:rPr>
            </w:pPr>
            <w:r w:rsidRPr="00345182">
              <w:rPr>
                <w:lang w:val="en-GB"/>
              </w:rPr>
              <w:t>1783</w:t>
            </w:r>
          </w:p>
        </w:tc>
      </w:tr>
      <w:tr w:rsidR="00BA674E" w:rsidRPr="00345182" w14:paraId="46A43DE7" w14:textId="77777777" w:rsidTr="003412FB">
        <w:trPr>
          <w:trHeight w:val="295"/>
        </w:trPr>
        <w:tc>
          <w:tcPr>
            <w:tcW w:w="4977" w:type="dxa"/>
            <w:vMerge w:val="restart"/>
            <w:shd w:val="clear" w:color="auto" w:fill="auto"/>
          </w:tcPr>
          <w:p w14:paraId="714C0727" w14:textId="77777777" w:rsidR="00BA674E" w:rsidRPr="00345182" w:rsidRDefault="00454070" w:rsidP="003412FB">
            <w:pPr>
              <w:pStyle w:val="TextCuadro"/>
              <w:rPr>
                <w:lang w:val="en-GB"/>
              </w:rPr>
            </w:pPr>
            <w:r w:rsidRPr="00345182">
              <w:rPr>
                <w:lang w:val="en-GB"/>
              </w:rPr>
              <w:t>Average of the household member that have any income</w:t>
            </w:r>
          </w:p>
        </w:tc>
        <w:tc>
          <w:tcPr>
            <w:tcW w:w="1037" w:type="dxa"/>
            <w:shd w:val="clear" w:color="auto" w:fill="auto"/>
          </w:tcPr>
          <w:p w14:paraId="0CBB5477" w14:textId="77777777" w:rsidR="00BA674E" w:rsidRPr="00345182" w:rsidRDefault="00454070" w:rsidP="003412FB">
            <w:pPr>
              <w:pStyle w:val="TextCuadro"/>
              <w:jc w:val="center"/>
              <w:rPr>
                <w:lang w:val="en-GB"/>
              </w:rPr>
            </w:pPr>
            <w:r w:rsidRPr="00345182">
              <w:rPr>
                <w:lang w:val="en-GB"/>
              </w:rPr>
              <w:t>0.217</w:t>
            </w:r>
          </w:p>
        </w:tc>
        <w:tc>
          <w:tcPr>
            <w:tcW w:w="1038" w:type="dxa"/>
            <w:shd w:val="clear" w:color="auto" w:fill="auto"/>
          </w:tcPr>
          <w:p w14:paraId="09A3FEEC" w14:textId="77777777" w:rsidR="00BA674E" w:rsidRPr="00345182" w:rsidRDefault="00454070" w:rsidP="003412FB">
            <w:pPr>
              <w:pStyle w:val="TextCuadro"/>
              <w:jc w:val="center"/>
              <w:rPr>
                <w:lang w:val="en-GB"/>
              </w:rPr>
            </w:pPr>
            <w:r w:rsidRPr="00345182">
              <w:rPr>
                <w:lang w:val="en-GB"/>
              </w:rPr>
              <w:t>0.086</w:t>
            </w:r>
          </w:p>
        </w:tc>
        <w:tc>
          <w:tcPr>
            <w:tcW w:w="1037" w:type="dxa"/>
            <w:shd w:val="clear" w:color="auto" w:fill="auto"/>
          </w:tcPr>
          <w:p w14:paraId="73776538" w14:textId="77777777" w:rsidR="00BA674E" w:rsidRPr="00345182" w:rsidRDefault="00454070" w:rsidP="003412FB">
            <w:pPr>
              <w:pStyle w:val="TextCuadro"/>
              <w:jc w:val="center"/>
              <w:rPr>
                <w:lang w:val="en-GB"/>
              </w:rPr>
            </w:pPr>
            <w:r w:rsidRPr="00345182">
              <w:rPr>
                <w:lang w:val="en-GB"/>
              </w:rPr>
              <w:t>0.046</w:t>
            </w:r>
          </w:p>
        </w:tc>
        <w:tc>
          <w:tcPr>
            <w:tcW w:w="1115" w:type="dxa"/>
            <w:shd w:val="clear" w:color="auto" w:fill="auto"/>
          </w:tcPr>
          <w:p w14:paraId="46730C1B" w14:textId="77777777" w:rsidR="00BA674E" w:rsidRPr="00345182" w:rsidRDefault="00454070" w:rsidP="003412FB">
            <w:pPr>
              <w:pStyle w:val="TextCuadro"/>
              <w:jc w:val="center"/>
              <w:rPr>
                <w:lang w:val="en-GB"/>
              </w:rPr>
            </w:pPr>
            <w:r w:rsidRPr="00345182">
              <w:rPr>
                <w:lang w:val="en-GB"/>
              </w:rPr>
              <w:t>0.859*</w:t>
            </w:r>
          </w:p>
        </w:tc>
      </w:tr>
      <w:tr w:rsidR="00BA674E" w:rsidRPr="00345182" w14:paraId="6064C9BB" w14:textId="77777777" w:rsidTr="003412FB">
        <w:trPr>
          <w:trHeight w:val="295"/>
        </w:trPr>
        <w:tc>
          <w:tcPr>
            <w:tcW w:w="4977" w:type="dxa"/>
            <w:vMerge/>
            <w:shd w:val="clear" w:color="auto" w:fill="auto"/>
          </w:tcPr>
          <w:p w14:paraId="25E79572" w14:textId="77777777" w:rsidR="00BA674E" w:rsidRPr="00345182" w:rsidRDefault="00BA674E" w:rsidP="003412FB">
            <w:pPr>
              <w:pStyle w:val="TextCuadro"/>
              <w:rPr>
                <w:lang w:val="en-GB"/>
              </w:rPr>
            </w:pPr>
          </w:p>
        </w:tc>
        <w:tc>
          <w:tcPr>
            <w:tcW w:w="1037" w:type="dxa"/>
            <w:shd w:val="clear" w:color="auto" w:fill="auto"/>
          </w:tcPr>
          <w:p w14:paraId="405CF7AD" w14:textId="77777777" w:rsidR="00BA674E" w:rsidRPr="00345182" w:rsidRDefault="00454070" w:rsidP="003412FB">
            <w:pPr>
              <w:pStyle w:val="TextCuadro"/>
              <w:jc w:val="center"/>
              <w:rPr>
                <w:lang w:val="en-GB"/>
              </w:rPr>
            </w:pPr>
            <w:r w:rsidRPr="00345182">
              <w:rPr>
                <w:lang w:val="en-GB"/>
              </w:rPr>
              <w:t>(0.184)</w:t>
            </w:r>
          </w:p>
        </w:tc>
        <w:tc>
          <w:tcPr>
            <w:tcW w:w="1038" w:type="dxa"/>
            <w:shd w:val="clear" w:color="auto" w:fill="auto"/>
          </w:tcPr>
          <w:p w14:paraId="499689B4" w14:textId="77777777" w:rsidR="00BA674E" w:rsidRPr="00345182" w:rsidRDefault="00454070" w:rsidP="003412FB">
            <w:pPr>
              <w:pStyle w:val="TextCuadro"/>
              <w:jc w:val="center"/>
              <w:rPr>
                <w:lang w:val="en-GB"/>
              </w:rPr>
            </w:pPr>
            <w:r w:rsidRPr="00345182">
              <w:rPr>
                <w:lang w:val="en-GB"/>
              </w:rPr>
              <w:t>(0.202)</w:t>
            </w:r>
          </w:p>
        </w:tc>
        <w:tc>
          <w:tcPr>
            <w:tcW w:w="1037" w:type="dxa"/>
            <w:shd w:val="clear" w:color="auto" w:fill="auto"/>
          </w:tcPr>
          <w:p w14:paraId="2F2DA0C6" w14:textId="77777777" w:rsidR="00BA674E" w:rsidRPr="00345182" w:rsidRDefault="00454070" w:rsidP="003412FB">
            <w:pPr>
              <w:pStyle w:val="TextCuadro"/>
              <w:jc w:val="center"/>
              <w:rPr>
                <w:lang w:val="en-GB"/>
              </w:rPr>
            </w:pPr>
            <w:r w:rsidRPr="00345182">
              <w:rPr>
                <w:lang w:val="en-GB"/>
              </w:rPr>
              <w:t>(0.201)</w:t>
            </w:r>
          </w:p>
        </w:tc>
        <w:tc>
          <w:tcPr>
            <w:tcW w:w="1115" w:type="dxa"/>
            <w:shd w:val="clear" w:color="auto" w:fill="auto"/>
          </w:tcPr>
          <w:p w14:paraId="047D925E" w14:textId="77777777" w:rsidR="00BA674E" w:rsidRPr="00345182" w:rsidRDefault="00454070" w:rsidP="003412FB">
            <w:pPr>
              <w:pStyle w:val="TextCuadro"/>
              <w:jc w:val="center"/>
              <w:rPr>
                <w:lang w:val="en-GB"/>
              </w:rPr>
            </w:pPr>
            <w:r w:rsidRPr="00345182">
              <w:rPr>
                <w:lang w:val="en-GB"/>
              </w:rPr>
              <w:t>(0.199)</w:t>
            </w:r>
          </w:p>
        </w:tc>
      </w:tr>
      <w:tr w:rsidR="00BA674E" w:rsidRPr="00345182" w14:paraId="7D0A9E7B" w14:textId="77777777" w:rsidTr="003412FB">
        <w:trPr>
          <w:trHeight w:val="295"/>
        </w:trPr>
        <w:tc>
          <w:tcPr>
            <w:tcW w:w="4977" w:type="dxa"/>
            <w:shd w:val="clear" w:color="auto" w:fill="auto"/>
          </w:tcPr>
          <w:p w14:paraId="159C03DF"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1D4D3BEF" w14:textId="77777777" w:rsidR="00BA674E" w:rsidRPr="00345182" w:rsidRDefault="00454070" w:rsidP="003412FB">
            <w:pPr>
              <w:pStyle w:val="TextCuadro"/>
              <w:jc w:val="center"/>
              <w:rPr>
                <w:lang w:val="en-GB"/>
              </w:rPr>
            </w:pPr>
            <w:r w:rsidRPr="00345182">
              <w:rPr>
                <w:lang w:val="en-GB"/>
              </w:rPr>
              <w:t>4.034</w:t>
            </w:r>
          </w:p>
        </w:tc>
        <w:tc>
          <w:tcPr>
            <w:tcW w:w="1038" w:type="dxa"/>
            <w:shd w:val="clear" w:color="auto" w:fill="auto"/>
          </w:tcPr>
          <w:p w14:paraId="370102F6" w14:textId="77777777" w:rsidR="00BA674E" w:rsidRPr="00345182" w:rsidRDefault="00454070" w:rsidP="003412FB">
            <w:pPr>
              <w:pStyle w:val="TextCuadro"/>
              <w:jc w:val="center"/>
              <w:rPr>
                <w:lang w:val="en-GB"/>
              </w:rPr>
            </w:pPr>
            <w:r w:rsidRPr="00345182">
              <w:rPr>
                <w:lang w:val="en-GB"/>
              </w:rPr>
              <w:t>3.792</w:t>
            </w:r>
          </w:p>
        </w:tc>
        <w:tc>
          <w:tcPr>
            <w:tcW w:w="1037" w:type="dxa"/>
            <w:shd w:val="clear" w:color="auto" w:fill="auto"/>
          </w:tcPr>
          <w:p w14:paraId="3CDB679E" w14:textId="77777777" w:rsidR="00BA674E" w:rsidRPr="00345182" w:rsidRDefault="00454070" w:rsidP="003412FB">
            <w:pPr>
              <w:pStyle w:val="TextCuadro"/>
              <w:jc w:val="center"/>
              <w:rPr>
                <w:lang w:val="en-GB"/>
              </w:rPr>
            </w:pPr>
            <w:r w:rsidRPr="00345182">
              <w:rPr>
                <w:lang w:val="en-GB"/>
              </w:rPr>
              <w:t>3.775</w:t>
            </w:r>
          </w:p>
        </w:tc>
        <w:tc>
          <w:tcPr>
            <w:tcW w:w="1115" w:type="dxa"/>
            <w:shd w:val="clear" w:color="auto" w:fill="auto"/>
          </w:tcPr>
          <w:p w14:paraId="4822E07B" w14:textId="77777777" w:rsidR="00BA674E" w:rsidRPr="00345182" w:rsidRDefault="00454070" w:rsidP="003412FB">
            <w:pPr>
              <w:pStyle w:val="TextCuadro"/>
              <w:jc w:val="center"/>
              <w:rPr>
                <w:lang w:val="en-GB"/>
              </w:rPr>
            </w:pPr>
            <w:r w:rsidRPr="00345182">
              <w:rPr>
                <w:lang w:val="en-GB"/>
              </w:rPr>
              <w:t>3.248</w:t>
            </w:r>
          </w:p>
        </w:tc>
      </w:tr>
      <w:tr w:rsidR="00BA674E" w:rsidRPr="00345182" w14:paraId="76FE4101" w14:textId="77777777" w:rsidTr="003412FB">
        <w:trPr>
          <w:trHeight w:val="295"/>
        </w:trPr>
        <w:tc>
          <w:tcPr>
            <w:tcW w:w="4977" w:type="dxa"/>
            <w:shd w:val="clear" w:color="auto" w:fill="auto"/>
          </w:tcPr>
          <w:p w14:paraId="1B6EBFAF"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02BC5EBD" w14:textId="77777777" w:rsidR="00BA674E" w:rsidRPr="00345182" w:rsidRDefault="00454070" w:rsidP="003412FB">
            <w:pPr>
              <w:pStyle w:val="TextCuadro"/>
              <w:jc w:val="center"/>
              <w:rPr>
                <w:lang w:val="en-GB"/>
              </w:rPr>
            </w:pPr>
            <w:r w:rsidRPr="00345182">
              <w:rPr>
                <w:lang w:val="en-GB"/>
              </w:rPr>
              <w:t>1812</w:t>
            </w:r>
          </w:p>
        </w:tc>
        <w:tc>
          <w:tcPr>
            <w:tcW w:w="1038" w:type="dxa"/>
            <w:shd w:val="clear" w:color="auto" w:fill="auto"/>
          </w:tcPr>
          <w:p w14:paraId="0F8B3B0D" w14:textId="77777777" w:rsidR="00BA674E" w:rsidRPr="00345182" w:rsidRDefault="00454070" w:rsidP="003412FB">
            <w:pPr>
              <w:pStyle w:val="TextCuadro"/>
              <w:jc w:val="center"/>
              <w:rPr>
                <w:lang w:val="en-GB"/>
              </w:rPr>
            </w:pPr>
            <w:r w:rsidRPr="00345182">
              <w:rPr>
                <w:lang w:val="en-GB"/>
              </w:rPr>
              <w:t>1458</w:t>
            </w:r>
          </w:p>
        </w:tc>
        <w:tc>
          <w:tcPr>
            <w:tcW w:w="1037" w:type="dxa"/>
            <w:shd w:val="clear" w:color="auto" w:fill="auto"/>
          </w:tcPr>
          <w:p w14:paraId="6B6512A7" w14:textId="77777777" w:rsidR="00BA674E" w:rsidRPr="00345182" w:rsidRDefault="00454070" w:rsidP="003412FB">
            <w:pPr>
              <w:pStyle w:val="TextCuadro"/>
              <w:jc w:val="center"/>
              <w:rPr>
                <w:lang w:val="en-GB"/>
              </w:rPr>
            </w:pPr>
            <w:r w:rsidRPr="00345182">
              <w:rPr>
                <w:lang w:val="en-GB"/>
              </w:rPr>
              <w:t>1644</w:t>
            </w:r>
          </w:p>
        </w:tc>
        <w:tc>
          <w:tcPr>
            <w:tcW w:w="1115" w:type="dxa"/>
            <w:shd w:val="clear" w:color="auto" w:fill="auto"/>
          </w:tcPr>
          <w:p w14:paraId="1F89729A" w14:textId="77777777" w:rsidR="00BA674E" w:rsidRPr="00345182" w:rsidRDefault="00454070" w:rsidP="003412FB">
            <w:pPr>
              <w:pStyle w:val="TextCuadro"/>
              <w:jc w:val="center"/>
              <w:rPr>
                <w:lang w:val="en-GB"/>
              </w:rPr>
            </w:pPr>
            <w:r w:rsidRPr="00345182">
              <w:rPr>
                <w:lang w:val="en-GB"/>
              </w:rPr>
              <w:t>1783</w:t>
            </w:r>
          </w:p>
        </w:tc>
      </w:tr>
    </w:tbl>
    <w:p w14:paraId="1310B302"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02B02015"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39CB7CA1" w14:textId="0C075FEF"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 xml:space="preserve">Table A2.10 -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(using survey data) for households with child by sex</w:t>
      </w:r>
    </w:p>
    <w:tbl>
      <w:tblPr>
        <w:tblStyle w:val="afff"/>
        <w:tblW w:w="9203"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3159"/>
        <w:gridCol w:w="869"/>
        <w:gridCol w:w="869"/>
        <w:gridCol w:w="867"/>
        <w:gridCol w:w="871"/>
        <w:gridCol w:w="865"/>
        <w:gridCol w:w="832"/>
        <w:gridCol w:w="871"/>
      </w:tblGrid>
      <w:tr w:rsidR="00BA674E" w:rsidRPr="00345182" w14:paraId="5C049184" w14:textId="77777777" w:rsidTr="00FF13CF">
        <w:trPr>
          <w:trHeight w:val="255"/>
          <w:tblHeader/>
        </w:trPr>
        <w:tc>
          <w:tcPr>
            <w:tcW w:w="3159" w:type="dxa"/>
            <w:shd w:val="clear" w:color="auto" w:fill="BFBFBF"/>
          </w:tcPr>
          <w:p w14:paraId="4E78EC67" w14:textId="77777777" w:rsidR="00BA674E" w:rsidRPr="00345182" w:rsidRDefault="00BA674E" w:rsidP="003412FB">
            <w:pPr>
              <w:pStyle w:val="TextCuadro"/>
              <w:rPr>
                <w:b/>
                <w:lang w:val="en-GB"/>
              </w:rPr>
            </w:pPr>
          </w:p>
        </w:tc>
        <w:tc>
          <w:tcPr>
            <w:tcW w:w="3476" w:type="dxa"/>
            <w:gridSpan w:val="4"/>
            <w:shd w:val="clear" w:color="auto" w:fill="BFBFBF"/>
          </w:tcPr>
          <w:p w14:paraId="101219F1" w14:textId="77777777" w:rsidR="00BA674E" w:rsidRPr="00345182" w:rsidRDefault="00454070" w:rsidP="003412FB">
            <w:pPr>
              <w:pStyle w:val="TextCuadro"/>
              <w:jc w:val="center"/>
              <w:rPr>
                <w:b/>
                <w:lang w:val="en-GB"/>
              </w:rPr>
            </w:pPr>
            <w:r w:rsidRPr="00345182">
              <w:rPr>
                <w:b/>
                <w:lang w:val="en-GB"/>
              </w:rPr>
              <w:t>Female</w:t>
            </w:r>
          </w:p>
        </w:tc>
        <w:tc>
          <w:tcPr>
            <w:tcW w:w="2568" w:type="dxa"/>
            <w:gridSpan w:val="3"/>
            <w:shd w:val="clear" w:color="auto" w:fill="BFBFBF"/>
          </w:tcPr>
          <w:p w14:paraId="2179E2F5" w14:textId="77777777" w:rsidR="00BA674E" w:rsidRPr="00345182" w:rsidRDefault="00454070" w:rsidP="003412FB">
            <w:pPr>
              <w:pStyle w:val="TextCuadro"/>
              <w:jc w:val="center"/>
              <w:rPr>
                <w:b/>
                <w:lang w:val="en-GB"/>
              </w:rPr>
            </w:pPr>
            <w:r w:rsidRPr="00345182">
              <w:rPr>
                <w:b/>
                <w:lang w:val="en-GB"/>
              </w:rPr>
              <w:t>Male</w:t>
            </w:r>
          </w:p>
        </w:tc>
      </w:tr>
      <w:tr w:rsidR="00BA674E" w:rsidRPr="00345182" w14:paraId="1AEA0775" w14:textId="77777777" w:rsidTr="003412FB">
        <w:trPr>
          <w:trHeight w:val="255"/>
        </w:trPr>
        <w:tc>
          <w:tcPr>
            <w:tcW w:w="3159" w:type="dxa"/>
            <w:shd w:val="clear" w:color="auto" w:fill="auto"/>
          </w:tcPr>
          <w:p w14:paraId="364F5DDB" w14:textId="77777777" w:rsidR="00BA674E" w:rsidRPr="00345182" w:rsidRDefault="00BA674E" w:rsidP="003412FB">
            <w:pPr>
              <w:pStyle w:val="TextCuadro"/>
              <w:rPr>
                <w:lang w:val="en-GB"/>
              </w:rPr>
            </w:pPr>
          </w:p>
        </w:tc>
        <w:tc>
          <w:tcPr>
            <w:tcW w:w="869" w:type="dxa"/>
            <w:shd w:val="clear" w:color="auto" w:fill="auto"/>
          </w:tcPr>
          <w:p w14:paraId="1DD0596D" w14:textId="77777777" w:rsidR="00BA674E" w:rsidRPr="00345182" w:rsidRDefault="00454070" w:rsidP="003412FB">
            <w:pPr>
              <w:pStyle w:val="TextCuadro"/>
              <w:jc w:val="center"/>
              <w:rPr>
                <w:lang w:val="en-GB"/>
              </w:rPr>
            </w:pPr>
            <w:r w:rsidRPr="00345182">
              <w:rPr>
                <w:lang w:val="en-GB"/>
              </w:rPr>
              <w:t>30K</w:t>
            </w:r>
          </w:p>
        </w:tc>
        <w:tc>
          <w:tcPr>
            <w:tcW w:w="869" w:type="dxa"/>
            <w:shd w:val="clear" w:color="auto" w:fill="auto"/>
          </w:tcPr>
          <w:p w14:paraId="5D036D48" w14:textId="77777777" w:rsidR="00BA674E" w:rsidRPr="00345182" w:rsidRDefault="00454070" w:rsidP="003412FB">
            <w:pPr>
              <w:pStyle w:val="TextCuadro"/>
              <w:jc w:val="center"/>
              <w:rPr>
                <w:lang w:val="en-GB"/>
              </w:rPr>
            </w:pPr>
            <w:r w:rsidRPr="00345182">
              <w:rPr>
                <w:lang w:val="en-GB"/>
              </w:rPr>
              <w:t>57K</w:t>
            </w:r>
          </w:p>
        </w:tc>
        <w:tc>
          <w:tcPr>
            <w:tcW w:w="867" w:type="dxa"/>
            <w:shd w:val="clear" w:color="auto" w:fill="auto"/>
          </w:tcPr>
          <w:p w14:paraId="67845652" w14:textId="77777777" w:rsidR="00BA674E" w:rsidRPr="00345182" w:rsidRDefault="00454070" w:rsidP="003412FB">
            <w:pPr>
              <w:pStyle w:val="TextCuadro"/>
              <w:jc w:val="center"/>
              <w:rPr>
                <w:lang w:val="en-GB"/>
              </w:rPr>
            </w:pPr>
            <w:r w:rsidRPr="00345182">
              <w:rPr>
                <w:lang w:val="en-GB"/>
              </w:rPr>
              <w:t>60K</w:t>
            </w:r>
          </w:p>
        </w:tc>
        <w:tc>
          <w:tcPr>
            <w:tcW w:w="871" w:type="dxa"/>
            <w:shd w:val="clear" w:color="auto" w:fill="auto"/>
          </w:tcPr>
          <w:p w14:paraId="5AF06898" w14:textId="77777777" w:rsidR="00BA674E" w:rsidRPr="00345182" w:rsidRDefault="00454070" w:rsidP="003412FB">
            <w:pPr>
              <w:pStyle w:val="TextCuadro"/>
              <w:jc w:val="center"/>
              <w:rPr>
                <w:lang w:val="en-GB"/>
              </w:rPr>
            </w:pPr>
            <w:r w:rsidRPr="00345182">
              <w:rPr>
                <w:lang w:val="en-GB"/>
              </w:rPr>
              <w:t>65K</w:t>
            </w:r>
          </w:p>
        </w:tc>
        <w:tc>
          <w:tcPr>
            <w:tcW w:w="865" w:type="dxa"/>
            <w:shd w:val="clear" w:color="auto" w:fill="auto"/>
          </w:tcPr>
          <w:p w14:paraId="53E98322" w14:textId="77777777" w:rsidR="00BA674E" w:rsidRPr="00345182" w:rsidRDefault="00454070" w:rsidP="003412FB">
            <w:pPr>
              <w:pStyle w:val="TextCuadro"/>
              <w:jc w:val="center"/>
              <w:rPr>
                <w:lang w:val="en-GB"/>
              </w:rPr>
            </w:pPr>
            <w:r w:rsidRPr="00345182">
              <w:rPr>
                <w:lang w:val="en-GB"/>
              </w:rPr>
              <w:t>30K</w:t>
            </w:r>
          </w:p>
        </w:tc>
        <w:tc>
          <w:tcPr>
            <w:tcW w:w="832" w:type="dxa"/>
            <w:shd w:val="clear" w:color="auto" w:fill="auto"/>
          </w:tcPr>
          <w:p w14:paraId="4058891E" w14:textId="77777777" w:rsidR="00BA674E" w:rsidRPr="00345182" w:rsidRDefault="00454070" w:rsidP="003412FB">
            <w:pPr>
              <w:pStyle w:val="TextCuadro"/>
              <w:jc w:val="center"/>
              <w:rPr>
                <w:lang w:val="en-GB"/>
              </w:rPr>
            </w:pPr>
            <w:r w:rsidRPr="00345182">
              <w:rPr>
                <w:lang w:val="en-GB"/>
              </w:rPr>
              <w:t>57K</w:t>
            </w:r>
          </w:p>
        </w:tc>
        <w:tc>
          <w:tcPr>
            <w:tcW w:w="871" w:type="dxa"/>
            <w:shd w:val="clear" w:color="auto" w:fill="auto"/>
          </w:tcPr>
          <w:p w14:paraId="1F910E9B" w14:textId="77777777" w:rsidR="00BA674E" w:rsidRPr="00345182" w:rsidRDefault="00454070" w:rsidP="003412FB">
            <w:pPr>
              <w:pStyle w:val="TextCuadro"/>
              <w:jc w:val="center"/>
              <w:rPr>
                <w:lang w:val="en-GB"/>
              </w:rPr>
            </w:pPr>
            <w:r w:rsidRPr="00345182">
              <w:rPr>
                <w:lang w:val="en-GB"/>
              </w:rPr>
              <w:t>60K</w:t>
            </w:r>
          </w:p>
        </w:tc>
      </w:tr>
      <w:tr w:rsidR="00BA674E" w:rsidRPr="00345182" w14:paraId="6316A91D" w14:textId="77777777" w:rsidTr="003412FB">
        <w:trPr>
          <w:trHeight w:val="255"/>
        </w:trPr>
        <w:tc>
          <w:tcPr>
            <w:tcW w:w="3159" w:type="dxa"/>
            <w:vMerge w:val="restart"/>
            <w:shd w:val="clear" w:color="auto" w:fill="auto"/>
          </w:tcPr>
          <w:p w14:paraId="1F2CE15B" w14:textId="77777777" w:rsidR="00BA674E" w:rsidRPr="00345182" w:rsidRDefault="00454070" w:rsidP="003412FB">
            <w:pPr>
              <w:pStyle w:val="TextCuadro"/>
              <w:rPr>
                <w:lang w:val="en-GB"/>
              </w:rPr>
            </w:pPr>
            <w:r w:rsidRPr="00345182">
              <w:rPr>
                <w:lang w:val="en-GB"/>
              </w:rPr>
              <w:t>% Employees with permanent contract</w:t>
            </w:r>
          </w:p>
        </w:tc>
        <w:tc>
          <w:tcPr>
            <w:tcW w:w="869" w:type="dxa"/>
            <w:shd w:val="clear" w:color="auto" w:fill="auto"/>
          </w:tcPr>
          <w:p w14:paraId="17CE2F56" w14:textId="77777777" w:rsidR="00BA674E" w:rsidRPr="00345182" w:rsidRDefault="00454070" w:rsidP="003412FB">
            <w:pPr>
              <w:pStyle w:val="TextCuadro"/>
              <w:jc w:val="center"/>
              <w:rPr>
                <w:lang w:val="en-GB"/>
              </w:rPr>
            </w:pPr>
            <w:r w:rsidRPr="00345182">
              <w:rPr>
                <w:lang w:val="en-GB"/>
              </w:rPr>
              <w:t>-0.031</w:t>
            </w:r>
          </w:p>
        </w:tc>
        <w:tc>
          <w:tcPr>
            <w:tcW w:w="869" w:type="dxa"/>
            <w:shd w:val="clear" w:color="auto" w:fill="auto"/>
          </w:tcPr>
          <w:p w14:paraId="5BFAB076" w14:textId="77777777" w:rsidR="00BA674E" w:rsidRPr="00345182" w:rsidRDefault="00454070" w:rsidP="003412FB">
            <w:pPr>
              <w:pStyle w:val="TextCuadro"/>
              <w:jc w:val="center"/>
              <w:rPr>
                <w:lang w:val="en-GB"/>
              </w:rPr>
            </w:pPr>
            <w:r w:rsidRPr="00345182">
              <w:rPr>
                <w:lang w:val="en-GB"/>
              </w:rPr>
              <w:t>-0.070</w:t>
            </w:r>
          </w:p>
        </w:tc>
        <w:tc>
          <w:tcPr>
            <w:tcW w:w="867" w:type="dxa"/>
            <w:shd w:val="clear" w:color="auto" w:fill="auto"/>
          </w:tcPr>
          <w:p w14:paraId="3B507DE0" w14:textId="77777777" w:rsidR="00BA674E" w:rsidRPr="00345182" w:rsidRDefault="00454070" w:rsidP="003412FB">
            <w:pPr>
              <w:pStyle w:val="TextCuadro"/>
              <w:jc w:val="center"/>
              <w:rPr>
                <w:lang w:val="en-GB"/>
              </w:rPr>
            </w:pPr>
            <w:r w:rsidRPr="00345182">
              <w:rPr>
                <w:lang w:val="en-GB"/>
              </w:rPr>
              <w:t>0.058</w:t>
            </w:r>
          </w:p>
        </w:tc>
        <w:tc>
          <w:tcPr>
            <w:tcW w:w="871" w:type="dxa"/>
            <w:shd w:val="clear" w:color="auto" w:fill="auto"/>
          </w:tcPr>
          <w:p w14:paraId="19F9E081" w14:textId="77777777" w:rsidR="00BA674E" w:rsidRPr="00345182" w:rsidRDefault="00454070" w:rsidP="003412FB">
            <w:pPr>
              <w:pStyle w:val="TextCuadro"/>
              <w:jc w:val="center"/>
              <w:rPr>
                <w:lang w:val="en-GB"/>
              </w:rPr>
            </w:pPr>
            <w:r w:rsidRPr="00345182">
              <w:rPr>
                <w:lang w:val="en-GB"/>
              </w:rPr>
              <w:t>-0.126+</w:t>
            </w:r>
          </w:p>
        </w:tc>
        <w:tc>
          <w:tcPr>
            <w:tcW w:w="865" w:type="dxa"/>
            <w:shd w:val="clear" w:color="auto" w:fill="auto"/>
          </w:tcPr>
          <w:p w14:paraId="22267E72" w14:textId="77777777" w:rsidR="00BA674E" w:rsidRPr="00345182" w:rsidRDefault="00454070" w:rsidP="003412FB">
            <w:pPr>
              <w:pStyle w:val="TextCuadro"/>
              <w:jc w:val="center"/>
              <w:rPr>
                <w:lang w:val="en-GB"/>
              </w:rPr>
            </w:pPr>
            <w:r w:rsidRPr="00345182">
              <w:rPr>
                <w:lang w:val="en-GB"/>
              </w:rPr>
              <w:t>-0.002</w:t>
            </w:r>
          </w:p>
        </w:tc>
        <w:tc>
          <w:tcPr>
            <w:tcW w:w="832" w:type="dxa"/>
            <w:shd w:val="clear" w:color="auto" w:fill="auto"/>
          </w:tcPr>
          <w:p w14:paraId="39CD9D20" w14:textId="77777777" w:rsidR="00BA674E" w:rsidRPr="00345182" w:rsidRDefault="00454070" w:rsidP="003412FB">
            <w:pPr>
              <w:pStyle w:val="TextCuadro"/>
              <w:jc w:val="center"/>
              <w:rPr>
                <w:lang w:val="en-GB"/>
              </w:rPr>
            </w:pPr>
            <w:r w:rsidRPr="00345182">
              <w:rPr>
                <w:lang w:val="en-GB"/>
              </w:rPr>
              <w:t>-0.036</w:t>
            </w:r>
          </w:p>
        </w:tc>
        <w:tc>
          <w:tcPr>
            <w:tcW w:w="871" w:type="dxa"/>
            <w:shd w:val="clear" w:color="auto" w:fill="auto"/>
          </w:tcPr>
          <w:p w14:paraId="2011B9EE" w14:textId="77777777" w:rsidR="00BA674E" w:rsidRPr="00345182" w:rsidRDefault="00454070" w:rsidP="003412FB">
            <w:pPr>
              <w:pStyle w:val="TextCuadro"/>
              <w:jc w:val="center"/>
              <w:rPr>
                <w:lang w:val="en-GB"/>
              </w:rPr>
            </w:pPr>
            <w:r w:rsidRPr="00345182">
              <w:rPr>
                <w:lang w:val="en-GB"/>
              </w:rPr>
              <w:t>-0.033</w:t>
            </w:r>
          </w:p>
        </w:tc>
      </w:tr>
      <w:tr w:rsidR="00BA674E" w:rsidRPr="00345182" w14:paraId="5CEBC0BD" w14:textId="77777777" w:rsidTr="003412FB">
        <w:trPr>
          <w:trHeight w:val="255"/>
        </w:trPr>
        <w:tc>
          <w:tcPr>
            <w:tcW w:w="3159" w:type="dxa"/>
            <w:vMerge/>
            <w:shd w:val="clear" w:color="auto" w:fill="auto"/>
          </w:tcPr>
          <w:p w14:paraId="7762AC93" w14:textId="77777777" w:rsidR="00BA674E" w:rsidRPr="00345182" w:rsidRDefault="00BA674E" w:rsidP="003412FB">
            <w:pPr>
              <w:pStyle w:val="TextCuadro"/>
              <w:rPr>
                <w:lang w:val="en-GB"/>
              </w:rPr>
            </w:pPr>
          </w:p>
        </w:tc>
        <w:tc>
          <w:tcPr>
            <w:tcW w:w="869" w:type="dxa"/>
            <w:shd w:val="clear" w:color="auto" w:fill="auto"/>
          </w:tcPr>
          <w:p w14:paraId="1F838AF3" w14:textId="77777777" w:rsidR="00BA674E" w:rsidRPr="00345182" w:rsidRDefault="00454070" w:rsidP="003412FB">
            <w:pPr>
              <w:pStyle w:val="TextCuadro"/>
              <w:jc w:val="center"/>
              <w:rPr>
                <w:lang w:val="en-GB"/>
              </w:rPr>
            </w:pPr>
            <w:r w:rsidRPr="00345182">
              <w:rPr>
                <w:lang w:val="en-GB"/>
              </w:rPr>
              <w:t>(0.046)</w:t>
            </w:r>
          </w:p>
        </w:tc>
        <w:tc>
          <w:tcPr>
            <w:tcW w:w="869" w:type="dxa"/>
            <w:shd w:val="clear" w:color="auto" w:fill="auto"/>
          </w:tcPr>
          <w:p w14:paraId="14765662" w14:textId="77777777" w:rsidR="00BA674E" w:rsidRPr="00345182" w:rsidRDefault="00454070" w:rsidP="003412FB">
            <w:pPr>
              <w:pStyle w:val="TextCuadro"/>
              <w:jc w:val="center"/>
              <w:rPr>
                <w:lang w:val="en-GB"/>
              </w:rPr>
            </w:pPr>
            <w:r w:rsidRPr="00345182">
              <w:rPr>
                <w:lang w:val="en-GB"/>
              </w:rPr>
              <w:t>(0.042)</w:t>
            </w:r>
          </w:p>
        </w:tc>
        <w:tc>
          <w:tcPr>
            <w:tcW w:w="867" w:type="dxa"/>
            <w:shd w:val="clear" w:color="auto" w:fill="auto"/>
          </w:tcPr>
          <w:p w14:paraId="1ADCB9BB" w14:textId="77777777" w:rsidR="00BA674E" w:rsidRPr="00345182" w:rsidRDefault="00454070" w:rsidP="003412FB">
            <w:pPr>
              <w:pStyle w:val="TextCuadro"/>
              <w:jc w:val="center"/>
              <w:rPr>
                <w:lang w:val="en-GB"/>
              </w:rPr>
            </w:pPr>
            <w:r w:rsidRPr="00345182">
              <w:rPr>
                <w:lang w:val="en-GB"/>
              </w:rPr>
              <w:t>(0.053)</w:t>
            </w:r>
          </w:p>
        </w:tc>
        <w:tc>
          <w:tcPr>
            <w:tcW w:w="871" w:type="dxa"/>
            <w:shd w:val="clear" w:color="auto" w:fill="auto"/>
          </w:tcPr>
          <w:p w14:paraId="20CE0364" w14:textId="77777777" w:rsidR="00BA674E" w:rsidRPr="00345182" w:rsidRDefault="00454070" w:rsidP="003412FB">
            <w:pPr>
              <w:pStyle w:val="TextCuadro"/>
              <w:jc w:val="center"/>
              <w:rPr>
                <w:lang w:val="en-GB"/>
              </w:rPr>
            </w:pPr>
            <w:r w:rsidRPr="00345182">
              <w:rPr>
                <w:lang w:val="en-GB"/>
              </w:rPr>
              <w:t>(0.049)</w:t>
            </w:r>
          </w:p>
        </w:tc>
        <w:tc>
          <w:tcPr>
            <w:tcW w:w="865" w:type="dxa"/>
            <w:shd w:val="clear" w:color="auto" w:fill="auto"/>
          </w:tcPr>
          <w:p w14:paraId="1A64DF9C" w14:textId="77777777" w:rsidR="00BA674E" w:rsidRPr="00345182" w:rsidRDefault="00454070" w:rsidP="003412FB">
            <w:pPr>
              <w:pStyle w:val="TextCuadro"/>
              <w:jc w:val="center"/>
              <w:rPr>
                <w:lang w:val="en-GB"/>
              </w:rPr>
            </w:pPr>
            <w:r w:rsidRPr="00345182">
              <w:rPr>
                <w:lang w:val="en-GB"/>
              </w:rPr>
              <w:t>(0.017)</w:t>
            </w:r>
          </w:p>
        </w:tc>
        <w:tc>
          <w:tcPr>
            <w:tcW w:w="832" w:type="dxa"/>
            <w:shd w:val="clear" w:color="auto" w:fill="auto"/>
          </w:tcPr>
          <w:p w14:paraId="2AE313B4" w14:textId="77777777" w:rsidR="00BA674E" w:rsidRPr="00345182" w:rsidRDefault="00454070" w:rsidP="003412FB">
            <w:pPr>
              <w:pStyle w:val="TextCuadro"/>
              <w:jc w:val="center"/>
              <w:rPr>
                <w:lang w:val="en-GB"/>
              </w:rPr>
            </w:pPr>
            <w:r w:rsidRPr="00345182">
              <w:rPr>
                <w:lang w:val="en-GB"/>
              </w:rPr>
              <w:t>(0.038)</w:t>
            </w:r>
          </w:p>
        </w:tc>
        <w:tc>
          <w:tcPr>
            <w:tcW w:w="871" w:type="dxa"/>
            <w:shd w:val="clear" w:color="auto" w:fill="auto"/>
          </w:tcPr>
          <w:p w14:paraId="6477A46C" w14:textId="77777777" w:rsidR="00BA674E" w:rsidRPr="00345182" w:rsidRDefault="00454070" w:rsidP="003412FB">
            <w:pPr>
              <w:pStyle w:val="TextCuadro"/>
              <w:jc w:val="center"/>
              <w:rPr>
                <w:lang w:val="en-GB"/>
              </w:rPr>
            </w:pPr>
            <w:r w:rsidRPr="00345182">
              <w:rPr>
                <w:lang w:val="en-GB"/>
              </w:rPr>
              <w:t>(0.050)</w:t>
            </w:r>
          </w:p>
        </w:tc>
      </w:tr>
      <w:tr w:rsidR="00BA674E" w:rsidRPr="00345182" w14:paraId="682E813F" w14:textId="77777777" w:rsidTr="003412FB">
        <w:trPr>
          <w:trHeight w:val="255"/>
        </w:trPr>
        <w:tc>
          <w:tcPr>
            <w:tcW w:w="3159" w:type="dxa"/>
            <w:shd w:val="clear" w:color="auto" w:fill="auto"/>
          </w:tcPr>
          <w:p w14:paraId="5B4DF604"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58E3CBBF" w14:textId="77777777" w:rsidR="00BA674E" w:rsidRPr="00345182" w:rsidRDefault="00454070" w:rsidP="003412FB">
            <w:pPr>
              <w:pStyle w:val="TextCuadro"/>
              <w:jc w:val="center"/>
              <w:rPr>
                <w:lang w:val="en-GB"/>
              </w:rPr>
            </w:pPr>
            <w:r w:rsidRPr="00345182">
              <w:rPr>
                <w:lang w:val="en-GB"/>
              </w:rPr>
              <w:t>0.187</w:t>
            </w:r>
          </w:p>
        </w:tc>
        <w:tc>
          <w:tcPr>
            <w:tcW w:w="869" w:type="dxa"/>
            <w:shd w:val="clear" w:color="auto" w:fill="auto"/>
          </w:tcPr>
          <w:p w14:paraId="360C457D" w14:textId="77777777" w:rsidR="00BA674E" w:rsidRPr="00345182" w:rsidRDefault="00454070" w:rsidP="003412FB">
            <w:pPr>
              <w:pStyle w:val="TextCuadro"/>
              <w:jc w:val="center"/>
              <w:rPr>
                <w:lang w:val="en-GB"/>
              </w:rPr>
            </w:pPr>
            <w:r w:rsidRPr="00345182">
              <w:rPr>
                <w:lang w:val="en-GB"/>
              </w:rPr>
              <w:t>0.216</w:t>
            </w:r>
          </w:p>
        </w:tc>
        <w:tc>
          <w:tcPr>
            <w:tcW w:w="867" w:type="dxa"/>
            <w:shd w:val="clear" w:color="auto" w:fill="auto"/>
          </w:tcPr>
          <w:p w14:paraId="0FD2A3DB" w14:textId="77777777" w:rsidR="00BA674E" w:rsidRPr="00345182" w:rsidRDefault="00454070" w:rsidP="003412FB">
            <w:pPr>
              <w:pStyle w:val="TextCuadro"/>
              <w:jc w:val="center"/>
              <w:rPr>
                <w:lang w:val="en-GB"/>
              </w:rPr>
            </w:pPr>
            <w:r w:rsidRPr="00345182">
              <w:rPr>
                <w:lang w:val="en-GB"/>
              </w:rPr>
              <w:t>0.179</w:t>
            </w:r>
          </w:p>
        </w:tc>
        <w:tc>
          <w:tcPr>
            <w:tcW w:w="871" w:type="dxa"/>
            <w:shd w:val="clear" w:color="auto" w:fill="auto"/>
          </w:tcPr>
          <w:p w14:paraId="1EE4BB10" w14:textId="77777777" w:rsidR="00BA674E" w:rsidRPr="00345182" w:rsidRDefault="00454070" w:rsidP="003412FB">
            <w:pPr>
              <w:pStyle w:val="TextCuadro"/>
              <w:jc w:val="center"/>
              <w:rPr>
                <w:lang w:val="en-GB"/>
              </w:rPr>
            </w:pPr>
            <w:r w:rsidRPr="00345182">
              <w:rPr>
                <w:lang w:val="en-GB"/>
              </w:rPr>
              <w:t>0.251</w:t>
            </w:r>
          </w:p>
        </w:tc>
        <w:tc>
          <w:tcPr>
            <w:tcW w:w="865" w:type="dxa"/>
            <w:shd w:val="clear" w:color="auto" w:fill="auto"/>
          </w:tcPr>
          <w:p w14:paraId="47E9189F" w14:textId="77777777" w:rsidR="00BA674E" w:rsidRPr="00345182" w:rsidRDefault="00454070" w:rsidP="003412FB">
            <w:pPr>
              <w:pStyle w:val="TextCuadro"/>
              <w:jc w:val="center"/>
              <w:rPr>
                <w:lang w:val="en-GB"/>
              </w:rPr>
            </w:pPr>
            <w:r w:rsidRPr="00345182">
              <w:rPr>
                <w:lang w:val="en-GB"/>
              </w:rPr>
              <w:t>0.065</w:t>
            </w:r>
          </w:p>
        </w:tc>
        <w:tc>
          <w:tcPr>
            <w:tcW w:w="832" w:type="dxa"/>
            <w:shd w:val="clear" w:color="auto" w:fill="auto"/>
          </w:tcPr>
          <w:p w14:paraId="5462745C" w14:textId="77777777" w:rsidR="00BA674E" w:rsidRPr="00345182" w:rsidRDefault="00454070" w:rsidP="003412FB">
            <w:pPr>
              <w:pStyle w:val="TextCuadro"/>
              <w:jc w:val="center"/>
              <w:rPr>
                <w:lang w:val="en-GB"/>
              </w:rPr>
            </w:pPr>
            <w:r w:rsidRPr="00345182">
              <w:rPr>
                <w:lang w:val="en-GB"/>
              </w:rPr>
              <w:t>0.106</w:t>
            </w:r>
          </w:p>
        </w:tc>
        <w:tc>
          <w:tcPr>
            <w:tcW w:w="871" w:type="dxa"/>
            <w:shd w:val="clear" w:color="auto" w:fill="auto"/>
          </w:tcPr>
          <w:p w14:paraId="6016DD23" w14:textId="77777777" w:rsidR="00BA674E" w:rsidRPr="00345182" w:rsidRDefault="00454070" w:rsidP="003412FB">
            <w:pPr>
              <w:pStyle w:val="TextCuadro"/>
              <w:jc w:val="center"/>
              <w:rPr>
                <w:lang w:val="en-GB"/>
              </w:rPr>
            </w:pPr>
            <w:r w:rsidRPr="00345182">
              <w:rPr>
                <w:lang w:val="en-GB"/>
              </w:rPr>
              <w:t>0.119</w:t>
            </w:r>
          </w:p>
        </w:tc>
      </w:tr>
      <w:tr w:rsidR="00BA674E" w:rsidRPr="00345182" w14:paraId="5079241C" w14:textId="77777777" w:rsidTr="003412FB">
        <w:trPr>
          <w:trHeight w:val="255"/>
        </w:trPr>
        <w:tc>
          <w:tcPr>
            <w:tcW w:w="3159" w:type="dxa"/>
            <w:shd w:val="clear" w:color="auto" w:fill="auto"/>
          </w:tcPr>
          <w:p w14:paraId="5B213F8D"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258FF31E" w14:textId="77777777" w:rsidR="00BA674E" w:rsidRPr="00345182" w:rsidRDefault="00454070" w:rsidP="003412FB">
            <w:pPr>
              <w:pStyle w:val="TextCuadro"/>
              <w:jc w:val="center"/>
              <w:rPr>
                <w:lang w:val="en-GB"/>
              </w:rPr>
            </w:pPr>
            <w:r w:rsidRPr="00345182">
              <w:rPr>
                <w:lang w:val="en-GB"/>
              </w:rPr>
              <w:t>556</w:t>
            </w:r>
          </w:p>
        </w:tc>
        <w:tc>
          <w:tcPr>
            <w:tcW w:w="869" w:type="dxa"/>
            <w:shd w:val="clear" w:color="auto" w:fill="auto"/>
          </w:tcPr>
          <w:p w14:paraId="1E6E9925" w14:textId="77777777" w:rsidR="00BA674E" w:rsidRPr="00345182" w:rsidRDefault="00454070" w:rsidP="003412FB">
            <w:pPr>
              <w:pStyle w:val="TextCuadro"/>
              <w:jc w:val="center"/>
              <w:rPr>
                <w:lang w:val="en-GB"/>
              </w:rPr>
            </w:pPr>
            <w:r w:rsidRPr="00345182">
              <w:rPr>
                <w:lang w:val="en-GB"/>
              </w:rPr>
              <w:t>500</w:t>
            </w:r>
          </w:p>
        </w:tc>
        <w:tc>
          <w:tcPr>
            <w:tcW w:w="867" w:type="dxa"/>
            <w:shd w:val="clear" w:color="auto" w:fill="auto"/>
          </w:tcPr>
          <w:p w14:paraId="13F5F2B7" w14:textId="77777777" w:rsidR="00BA674E" w:rsidRPr="00345182" w:rsidRDefault="00454070" w:rsidP="003412FB">
            <w:pPr>
              <w:pStyle w:val="TextCuadro"/>
              <w:jc w:val="center"/>
              <w:rPr>
                <w:lang w:val="en-GB"/>
              </w:rPr>
            </w:pPr>
            <w:r w:rsidRPr="00345182">
              <w:rPr>
                <w:lang w:val="en-GB"/>
              </w:rPr>
              <w:t>607</w:t>
            </w:r>
          </w:p>
        </w:tc>
        <w:tc>
          <w:tcPr>
            <w:tcW w:w="871" w:type="dxa"/>
            <w:shd w:val="clear" w:color="auto" w:fill="auto"/>
          </w:tcPr>
          <w:p w14:paraId="5D6D1AE3" w14:textId="77777777" w:rsidR="00BA674E" w:rsidRPr="00345182" w:rsidRDefault="00454070" w:rsidP="003412FB">
            <w:pPr>
              <w:pStyle w:val="TextCuadro"/>
              <w:jc w:val="center"/>
              <w:rPr>
                <w:lang w:val="en-GB"/>
              </w:rPr>
            </w:pPr>
            <w:r w:rsidRPr="00345182">
              <w:rPr>
                <w:lang w:val="en-GB"/>
              </w:rPr>
              <w:t>696</w:t>
            </w:r>
          </w:p>
        </w:tc>
        <w:tc>
          <w:tcPr>
            <w:tcW w:w="865" w:type="dxa"/>
            <w:shd w:val="clear" w:color="auto" w:fill="auto"/>
          </w:tcPr>
          <w:p w14:paraId="3DAD7073" w14:textId="77777777" w:rsidR="00BA674E" w:rsidRPr="00345182" w:rsidRDefault="00454070" w:rsidP="003412FB">
            <w:pPr>
              <w:pStyle w:val="TextCuadro"/>
              <w:jc w:val="center"/>
              <w:rPr>
                <w:lang w:val="en-GB"/>
              </w:rPr>
            </w:pPr>
            <w:r w:rsidRPr="00345182">
              <w:rPr>
                <w:lang w:val="en-GB"/>
              </w:rPr>
              <w:t>1040</w:t>
            </w:r>
          </w:p>
        </w:tc>
        <w:tc>
          <w:tcPr>
            <w:tcW w:w="832" w:type="dxa"/>
            <w:shd w:val="clear" w:color="auto" w:fill="auto"/>
          </w:tcPr>
          <w:p w14:paraId="41BFBA87" w14:textId="77777777" w:rsidR="00BA674E" w:rsidRPr="00345182" w:rsidRDefault="00454070" w:rsidP="003412FB">
            <w:pPr>
              <w:pStyle w:val="TextCuadro"/>
              <w:jc w:val="center"/>
              <w:rPr>
                <w:lang w:val="en-GB"/>
              </w:rPr>
            </w:pPr>
            <w:r w:rsidRPr="00345182">
              <w:rPr>
                <w:lang w:val="en-GB"/>
              </w:rPr>
              <w:t>843</w:t>
            </w:r>
          </w:p>
        </w:tc>
        <w:tc>
          <w:tcPr>
            <w:tcW w:w="871" w:type="dxa"/>
            <w:shd w:val="clear" w:color="auto" w:fill="auto"/>
          </w:tcPr>
          <w:p w14:paraId="7363A335" w14:textId="77777777" w:rsidR="00BA674E" w:rsidRPr="00345182" w:rsidRDefault="00454070" w:rsidP="003412FB">
            <w:pPr>
              <w:pStyle w:val="TextCuadro"/>
              <w:jc w:val="center"/>
              <w:rPr>
                <w:lang w:val="en-GB"/>
              </w:rPr>
            </w:pPr>
            <w:r w:rsidRPr="00345182">
              <w:rPr>
                <w:lang w:val="en-GB"/>
              </w:rPr>
              <w:t>963</w:t>
            </w:r>
          </w:p>
        </w:tc>
      </w:tr>
      <w:tr w:rsidR="00BA674E" w:rsidRPr="00345182" w14:paraId="4C0A62EF" w14:textId="77777777" w:rsidTr="003412FB">
        <w:trPr>
          <w:trHeight w:val="255"/>
        </w:trPr>
        <w:tc>
          <w:tcPr>
            <w:tcW w:w="3159" w:type="dxa"/>
            <w:vMerge w:val="restart"/>
            <w:shd w:val="clear" w:color="auto" w:fill="auto"/>
          </w:tcPr>
          <w:p w14:paraId="526B29C0" w14:textId="77777777" w:rsidR="00BA674E" w:rsidRPr="00345182" w:rsidRDefault="00454070" w:rsidP="003412FB">
            <w:pPr>
              <w:pStyle w:val="TextCuadro"/>
              <w:rPr>
                <w:lang w:val="en-GB"/>
              </w:rPr>
            </w:pPr>
            <w:r w:rsidRPr="00345182">
              <w:rPr>
                <w:lang w:val="en-GB"/>
              </w:rPr>
              <w:t>% Employees with temporal contract</w:t>
            </w:r>
          </w:p>
        </w:tc>
        <w:tc>
          <w:tcPr>
            <w:tcW w:w="869" w:type="dxa"/>
            <w:shd w:val="clear" w:color="auto" w:fill="auto"/>
          </w:tcPr>
          <w:p w14:paraId="742D93F2" w14:textId="77777777" w:rsidR="00BA674E" w:rsidRPr="00345182" w:rsidRDefault="00454070" w:rsidP="003412FB">
            <w:pPr>
              <w:pStyle w:val="TextCuadro"/>
              <w:jc w:val="center"/>
              <w:rPr>
                <w:lang w:val="en-GB"/>
              </w:rPr>
            </w:pPr>
            <w:r w:rsidRPr="00345182">
              <w:rPr>
                <w:lang w:val="en-GB"/>
              </w:rPr>
              <w:t>0.136+</w:t>
            </w:r>
          </w:p>
        </w:tc>
        <w:tc>
          <w:tcPr>
            <w:tcW w:w="869" w:type="dxa"/>
            <w:shd w:val="clear" w:color="auto" w:fill="auto"/>
          </w:tcPr>
          <w:p w14:paraId="1391AC05" w14:textId="77777777" w:rsidR="00BA674E" w:rsidRPr="00345182" w:rsidRDefault="00454070" w:rsidP="003412FB">
            <w:pPr>
              <w:pStyle w:val="TextCuadro"/>
              <w:jc w:val="center"/>
              <w:rPr>
                <w:lang w:val="en-GB"/>
              </w:rPr>
            </w:pPr>
            <w:r w:rsidRPr="00345182">
              <w:rPr>
                <w:lang w:val="en-GB"/>
              </w:rPr>
              <w:t>0.054</w:t>
            </w:r>
          </w:p>
        </w:tc>
        <w:tc>
          <w:tcPr>
            <w:tcW w:w="867" w:type="dxa"/>
            <w:shd w:val="clear" w:color="auto" w:fill="auto"/>
          </w:tcPr>
          <w:p w14:paraId="5680EE18" w14:textId="77777777" w:rsidR="00BA674E" w:rsidRPr="00345182" w:rsidRDefault="00454070" w:rsidP="003412FB">
            <w:pPr>
              <w:pStyle w:val="TextCuadro"/>
              <w:jc w:val="center"/>
              <w:rPr>
                <w:lang w:val="en-GB"/>
              </w:rPr>
            </w:pPr>
            <w:r w:rsidRPr="00345182">
              <w:rPr>
                <w:lang w:val="en-GB"/>
              </w:rPr>
              <w:t>0.005</w:t>
            </w:r>
          </w:p>
        </w:tc>
        <w:tc>
          <w:tcPr>
            <w:tcW w:w="871" w:type="dxa"/>
            <w:shd w:val="clear" w:color="auto" w:fill="auto"/>
          </w:tcPr>
          <w:p w14:paraId="2B3AE3FD" w14:textId="77777777" w:rsidR="00BA674E" w:rsidRPr="00345182" w:rsidRDefault="00454070" w:rsidP="003412FB">
            <w:pPr>
              <w:pStyle w:val="TextCuadro"/>
              <w:jc w:val="center"/>
              <w:rPr>
                <w:lang w:val="en-GB"/>
              </w:rPr>
            </w:pPr>
            <w:r w:rsidRPr="00345182">
              <w:rPr>
                <w:lang w:val="en-GB"/>
              </w:rPr>
              <w:t>0.059</w:t>
            </w:r>
          </w:p>
        </w:tc>
        <w:tc>
          <w:tcPr>
            <w:tcW w:w="865" w:type="dxa"/>
            <w:shd w:val="clear" w:color="auto" w:fill="auto"/>
          </w:tcPr>
          <w:p w14:paraId="0D492F83" w14:textId="77777777" w:rsidR="00BA674E" w:rsidRPr="00345182" w:rsidRDefault="00454070" w:rsidP="003412FB">
            <w:pPr>
              <w:pStyle w:val="TextCuadro"/>
              <w:jc w:val="center"/>
              <w:rPr>
                <w:lang w:val="en-GB"/>
              </w:rPr>
            </w:pPr>
            <w:r w:rsidRPr="00345182">
              <w:rPr>
                <w:lang w:val="en-GB"/>
              </w:rPr>
              <w:t>0.066</w:t>
            </w:r>
          </w:p>
        </w:tc>
        <w:tc>
          <w:tcPr>
            <w:tcW w:w="832" w:type="dxa"/>
            <w:shd w:val="clear" w:color="auto" w:fill="auto"/>
          </w:tcPr>
          <w:p w14:paraId="4BB07CD2" w14:textId="77777777" w:rsidR="00BA674E" w:rsidRPr="00345182" w:rsidRDefault="00454070" w:rsidP="003412FB">
            <w:pPr>
              <w:pStyle w:val="TextCuadro"/>
              <w:jc w:val="center"/>
              <w:rPr>
                <w:lang w:val="en-GB"/>
              </w:rPr>
            </w:pPr>
            <w:r w:rsidRPr="00345182">
              <w:rPr>
                <w:lang w:val="en-GB"/>
              </w:rPr>
              <w:t>0.037</w:t>
            </w:r>
          </w:p>
        </w:tc>
        <w:tc>
          <w:tcPr>
            <w:tcW w:w="871" w:type="dxa"/>
            <w:shd w:val="clear" w:color="auto" w:fill="auto"/>
          </w:tcPr>
          <w:p w14:paraId="4CB16206" w14:textId="77777777" w:rsidR="00BA674E" w:rsidRPr="00345182" w:rsidRDefault="00454070" w:rsidP="003412FB">
            <w:pPr>
              <w:pStyle w:val="TextCuadro"/>
              <w:jc w:val="center"/>
              <w:rPr>
                <w:lang w:val="en-GB"/>
              </w:rPr>
            </w:pPr>
            <w:r w:rsidRPr="00345182">
              <w:rPr>
                <w:lang w:val="en-GB"/>
              </w:rPr>
              <w:t>0.055</w:t>
            </w:r>
          </w:p>
        </w:tc>
      </w:tr>
      <w:tr w:rsidR="00BA674E" w:rsidRPr="00345182" w14:paraId="1EC52DA4" w14:textId="77777777" w:rsidTr="003412FB">
        <w:trPr>
          <w:trHeight w:val="255"/>
        </w:trPr>
        <w:tc>
          <w:tcPr>
            <w:tcW w:w="3159" w:type="dxa"/>
            <w:vMerge/>
            <w:shd w:val="clear" w:color="auto" w:fill="auto"/>
          </w:tcPr>
          <w:p w14:paraId="45825419" w14:textId="77777777" w:rsidR="00BA674E" w:rsidRPr="00345182" w:rsidRDefault="00BA674E" w:rsidP="003412FB">
            <w:pPr>
              <w:pStyle w:val="TextCuadro"/>
              <w:rPr>
                <w:lang w:val="en-GB"/>
              </w:rPr>
            </w:pPr>
          </w:p>
        </w:tc>
        <w:tc>
          <w:tcPr>
            <w:tcW w:w="869" w:type="dxa"/>
            <w:shd w:val="clear" w:color="auto" w:fill="auto"/>
          </w:tcPr>
          <w:p w14:paraId="33E124CA" w14:textId="77777777" w:rsidR="00BA674E" w:rsidRPr="00345182" w:rsidRDefault="00454070" w:rsidP="003412FB">
            <w:pPr>
              <w:pStyle w:val="TextCuadro"/>
              <w:jc w:val="center"/>
              <w:rPr>
                <w:lang w:val="en-GB"/>
              </w:rPr>
            </w:pPr>
            <w:r w:rsidRPr="00345182">
              <w:rPr>
                <w:lang w:val="en-GB"/>
              </w:rPr>
              <w:t>(0.052)</w:t>
            </w:r>
          </w:p>
        </w:tc>
        <w:tc>
          <w:tcPr>
            <w:tcW w:w="869" w:type="dxa"/>
            <w:shd w:val="clear" w:color="auto" w:fill="auto"/>
          </w:tcPr>
          <w:p w14:paraId="5F4D2DD3" w14:textId="77777777" w:rsidR="00BA674E" w:rsidRPr="00345182" w:rsidRDefault="00454070" w:rsidP="003412FB">
            <w:pPr>
              <w:pStyle w:val="TextCuadro"/>
              <w:jc w:val="center"/>
              <w:rPr>
                <w:lang w:val="en-GB"/>
              </w:rPr>
            </w:pPr>
            <w:r w:rsidRPr="00345182">
              <w:rPr>
                <w:lang w:val="en-GB"/>
              </w:rPr>
              <w:t>(0.061)</w:t>
            </w:r>
          </w:p>
        </w:tc>
        <w:tc>
          <w:tcPr>
            <w:tcW w:w="867" w:type="dxa"/>
            <w:shd w:val="clear" w:color="auto" w:fill="auto"/>
          </w:tcPr>
          <w:p w14:paraId="2EE3ECB1" w14:textId="77777777" w:rsidR="00BA674E" w:rsidRPr="00345182" w:rsidRDefault="00454070" w:rsidP="003412FB">
            <w:pPr>
              <w:pStyle w:val="TextCuadro"/>
              <w:jc w:val="center"/>
              <w:rPr>
                <w:lang w:val="en-GB"/>
              </w:rPr>
            </w:pPr>
            <w:r w:rsidRPr="00345182">
              <w:rPr>
                <w:lang w:val="en-GB"/>
              </w:rPr>
              <w:t>(0.066)</w:t>
            </w:r>
          </w:p>
        </w:tc>
        <w:tc>
          <w:tcPr>
            <w:tcW w:w="871" w:type="dxa"/>
            <w:shd w:val="clear" w:color="auto" w:fill="auto"/>
          </w:tcPr>
          <w:p w14:paraId="78FC117F" w14:textId="77777777" w:rsidR="00BA674E" w:rsidRPr="00345182" w:rsidRDefault="00454070" w:rsidP="003412FB">
            <w:pPr>
              <w:pStyle w:val="TextCuadro"/>
              <w:jc w:val="center"/>
              <w:rPr>
                <w:lang w:val="en-GB"/>
              </w:rPr>
            </w:pPr>
            <w:r w:rsidRPr="00345182">
              <w:rPr>
                <w:lang w:val="en-GB"/>
              </w:rPr>
              <w:t>(0.044)</w:t>
            </w:r>
          </w:p>
        </w:tc>
        <w:tc>
          <w:tcPr>
            <w:tcW w:w="865" w:type="dxa"/>
            <w:shd w:val="clear" w:color="auto" w:fill="auto"/>
          </w:tcPr>
          <w:p w14:paraId="7938351C" w14:textId="77777777" w:rsidR="00BA674E" w:rsidRPr="00345182" w:rsidRDefault="00454070" w:rsidP="003412FB">
            <w:pPr>
              <w:pStyle w:val="TextCuadro"/>
              <w:jc w:val="center"/>
              <w:rPr>
                <w:lang w:val="en-GB"/>
              </w:rPr>
            </w:pPr>
            <w:r w:rsidRPr="00345182">
              <w:rPr>
                <w:lang w:val="en-GB"/>
              </w:rPr>
              <w:t>(0.047)</w:t>
            </w:r>
          </w:p>
        </w:tc>
        <w:tc>
          <w:tcPr>
            <w:tcW w:w="832" w:type="dxa"/>
            <w:shd w:val="clear" w:color="auto" w:fill="auto"/>
          </w:tcPr>
          <w:p w14:paraId="7C5A7CA9" w14:textId="77777777" w:rsidR="00BA674E" w:rsidRPr="00345182" w:rsidRDefault="00454070" w:rsidP="003412FB">
            <w:pPr>
              <w:pStyle w:val="TextCuadro"/>
              <w:jc w:val="center"/>
              <w:rPr>
                <w:lang w:val="en-GB"/>
              </w:rPr>
            </w:pPr>
            <w:r w:rsidRPr="00345182">
              <w:rPr>
                <w:lang w:val="en-GB"/>
              </w:rPr>
              <w:t>(0.044)</w:t>
            </w:r>
          </w:p>
        </w:tc>
        <w:tc>
          <w:tcPr>
            <w:tcW w:w="871" w:type="dxa"/>
            <w:shd w:val="clear" w:color="auto" w:fill="auto"/>
          </w:tcPr>
          <w:p w14:paraId="366D6B96" w14:textId="77777777" w:rsidR="00BA674E" w:rsidRPr="00345182" w:rsidRDefault="00454070" w:rsidP="003412FB">
            <w:pPr>
              <w:pStyle w:val="TextCuadro"/>
              <w:jc w:val="center"/>
              <w:rPr>
                <w:lang w:val="en-GB"/>
              </w:rPr>
            </w:pPr>
            <w:r w:rsidRPr="00345182">
              <w:rPr>
                <w:lang w:val="en-GB"/>
              </w:rPr>
              <w:t>(0.031)</w:t>
            </w:r>
          </w:p>
        </w:tc>
      </w:tr>
      <w:tr w:rsidR="00BA674E" w:rsidRPr="00345182" w14:paraId="4709290C" w14:textId="77777777" w:rsidTr="003412FB">
        <w:trPr>
          <w:trHeight w:val="255"/>
        </w:trPr>
        <w:tc>
          <w:tcPr>
            <w:tcW w:w="3159" w:type="dxa"/>
            <w:shd w:val="clear" w:color="auto" w:fill="auto"/>
          </w:tcPr>
          <w:p w14:paraId="0D749F62"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4E132BEC" w14:textId="77777777" w:rsidR="00BA674E" w:rsidRPr="00345182" w:rsidRDefault="00454070" w:rsidP="003412FB">
            <w:pPr>
              <w:pStyle w:val="TextCuadro"/>
              <w:jc w:val="center"/>
              <w:rPr>
                <w:lang w:val="en-GB"/>
              </w:rPr>
            </w:pPr>
            <w:r w:rsidRPr="00345182">
              <w:rPr>
                <w:lang w:val="en-GB"/>
              </w:rPr>
              <w:t>0.109</w:t>
            </w:r>
          </w:p>
        </w:tc>
        <w:tc>
          <w:tcPr>
            <w:tcW w:w="869" w:type="dxa"/>
            <w:shd w:val="clear" w:color="auto" w:fill="auto"/>
          </w:tcPr>
          <w:p w14:paraId="5088D4D9" w14:textId="77777777" w:rsidR="00BA674E" w:rsidRPr="00345182" w:rsidRDefault="00454070" w:rsidP="003412FB">
            <w:pPr>
              <w:pStyle w:val="TextCuadro"/>
              <w:jc w:val="center"/>
              <w:rPr>
                <w:lang w:val="en-GB"/>
              </w:rPr>
            </w:pPr>
            <w:r w:rsidRPr="00345182">
              <w:rPr>
                <w:lang w:val="en-GB"/>
              </w:rPr>
              <w:t>0.186</w:t>
            </w:r>
          </w:p>
        </w:tc>
        <w:tc>
          <w:tcPr>
            <w:tcW w:w="867" w:type="dxa"/>
            <w:shd w:val="clear" w:color="auto" w:fill="auto"/>
          </w:tcPr>
          <w:p w14:paraId="2C5A7A0D" w14:textId="77777777" w:rsidR="00BA674E" w:rsidRPr="00345182" w:rsidRDefault="00454070" w:rsidP="003412FB">
            <w:pPr>
              <w:pStyle w:val="TextCuadro"/>
              <w:jc w:val="center"/>
              <w:rPr>
                <w:lang w:val="en-GB"/>
              </w:rPr>
            </w:pPr>
            <w:r w:rsidRPr="00345182">
              <w:rPr>
                <w:lang w:val="en-GB"/>
              </w:rPr>
              <w:t>0.187</w:t>
            </w:r>
          </w:p>
        </w:tc>
        <w:tc>
          <w:tcPr>
            <w:tcW w:w="871" w:type="dxa"/>
            <w:shd w:val="clear" w:color="auto" w:fill="auto"/>
          </w:tcPr>
          <w:p w14:paraId="260909CF" w14:textId="77777777" w:rsidR="00BA674E" w:rsidRPr="00345182" w:rsidRDefault="00454070" w:rsidP="003412FB">
            <w:pPr>
              <w:pStyle w:val="TextCuadro"/>
              <w:jc w:val="center"/>
              <w:rPr>
                <w:lang w:val="en-GB"/>
              </w:rPr>
            </w:pPr>
            <w:r w:rsidRPr="00345182">
              <w:rPr>
                <w:lang w:val="en-GB"/>
              </w:rPr>
              <w:t>0.153</w:t>
            </w:r>
          </w:p>
        </w:tc>
        <w:tc>
          <w:tcPr>
            <w:tcW w:w="865" w:type="dxa"/>
            <w:shd w:val="clear" w:color="auto" w:fill="auto"/>
          </w:tcPr>
          <w:p w14:paraId="43CA0FCF" w14:textId="77777777" w:rsidR="00BA674E" w:rsidRPr="00345182" w:rsidRDefault="00454070" w:rsidP="003412FB">
            <w:pPr>
              <w:pStyle w:val="TextCuadro"/>
              <w:jc w:val="center"/>
              <w:rPr>
                <w:lang w:val="en-GB"/>
              </w:rPr>
            </w:pPr>
            <w:r w:rsidRPr="00345182">
              <w:rPr>
                <w:lang w:val="en-GB"/>
              </w:rPr>
              <w:t>0.084</w:t>
            </w:r>
          </w:p>
        </w:tc>
        <w:tc>
          <w:tcPr>
            <w:tcW w:w="832" w:type="dxa"/>
            <w:shd w:val="clear" w:color="auto" w:fill="auto"/>
          </w:tcPr>
          <w:p w14:paraId="39CD4839" w14:textId="77777777" w:rsidR="00BA674E" w:rsidRPr="00345182" w:rsidRDefault="00454070" w:rsidP="003412FB">
            <w:pPr>
              <w:pStyle w:val="TextCuadro"/>
              <w:jc w:val="center"/>
              <w:rPr>
                <w:lang w:val="en-GB"/>
              </w:rPr>
            </w:pPr>
            <w:r w:rsidRPr="00345182">
              <w:rPr>
                <w:lang w:val="en-GB"/>
              </w:rPr>
              <w:t>0.089</w:t>
            </w:r>
          </w:p>
        </w:tc>
        <w:tc>
          <w:tcPr>
            <w:tcW w:w="871" w:type="dxa"/>
            <w:shd w:val="clear" w:color="auto" w:fill="auto"/>
          </w:tcPr>
          <w:p w14:paraId="13588C40" w14:textId="77777777" w:rsidR="00BA674E" w:rsidRPr="00345182" w:rsidRDefault="00454070" w:rsidP="003412FB">
            <w:pPr>
              <w:pStyle w:val="TextCuadro"/>
              <w:jc w:val="center"/>
              <w:rPr>
                <w:lang w:val="en-GB"/>
              </w:rPr>
            </w:pPr>
            <w:r w:rsidRPr="00345182">
              <w:rPr>
                <w:lang w:val="en-GB"/>
              </w:rPr>
              <w:t>0.064</w:t>
            </w:r>
          </w:p>
        </w:tc>
      </w:tr>
      <w:tr w:rsidR="00BA674E" w:rsidRPr="00345182" w14:paraId="43B0703C" w14:textId="77777777" w:rsidTr="003412FB">
        <w:trPr>
          <w:trHeight w:val="255"/>
        </w:trPr>
        <w:tc>
          <w:tcPr>
            <w:tcW w:w="3159" w:type="dxa"/>
            <w:shd w:val="clear" w:color="auto" w:fill="auto"/>
          </w:tcPr>
          <w:p w14:paraId="45789B3C"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3EE81986" w14:textId="77777777" w:rsidR="00BA674E" w:rsidRPr="00345182" w:rsidRDefault="00454070" w:rsidP="003412FB">
            <w:pPr>
              <w:pStyle w:val="TextCuadro"/>
              <w:jc w:val="center"/>
              <w:rPr>
                <w:lang w:val="en-GB"/>
              </w:rPr>
            </w:pPr>
            <w:r w:rsidRPr="00345182">
              <w:rPr>
                <w:lang w:val="en-GB"/>
              </w:rPr>
              <w:t>556</w:t>
            </w:r>
          </w:p>
        </w:tc>
        <w:tc>
          <w:tcPr>
            <w:tcW w:w="869" w:type="dxa"/>
            <w:shd w:val="clear" w:color="auto" w:fill="auto"/>
          </w:tcPr>
          <w:p w14:paraId="69280384" w14:textId="77777777" w:rsidR="00BA674E" w:rsidRPr="00345182" w:rsidRDefault="00454070" w:rsidP="003412FB">
            <w:pPr>
              <w:pStyle w:val="TextCuadro"/>
              <w:jc w:val="center"/>
              <w:rPr>
                <w:lang w:val="en-GB"/>
              </w:rPr>
            </w:pPr>
            <w:r w:rsidRPr="00345182">
              <w:rPr>
                <w:lang w:val="en-GB"/>
              </w:rPr>
              <w:t>500</w:t>
            </w:r>
          </w:p>
        </w:tc>
        <w:tc>
          <w:tcPr>
            <w:tcW w:w="867" w:type="dxa"/>
            <w:shd w:val="clear" w:color="auto" w:fill="auto"/>
          </w:tcPr>
          <w:p w14:paraId="3F1BD6FD" w14:textId="77777777" w:rsidR="00BA674E" w:rsidRPr="00345182" w:rsidRDefault="00454070" w:rsidP="003412FB">
            <w:pPr>
              <w:pStyle w:val="TextCuadro"/>
              <w:jc w:val="center"/>
              <w:rPr>
                <w:lang w:val="en-GB"/>
              </w:rPr>
            </w:pPr>
            <w:r w:rsidRPr="00345182">
              <w:rPr>
                <w:lang w:val="en-GB"/>
              </w:rPr>
              <w:t>607</w:t>
            </w:r>
          </w:p>
        </w:tc>
        <w:tc>
          <w:tcPr>
            <w:tcW w:w="871" w:type="dxa"/>
            <w:shd w:val="clear" w:color="auto" w:fill="auto"/>
          </w:tcPr>
          <w:p w14:paraId="2A13814D" w14:textId="77777777" w:rsidR="00BA674E" w:rsidRPr="00345182" w:rsidRDefault="00454070" w:rsidP="003412FB">
            <w:pPr>
              <w:pStyle w:val="TextCuadro"/>
              <w:jc w:val="center"/>
              <w:rPr>
                <w:lang w:val="en-GB"/>
              </w:rPr>
            </w:pPr>
            <w:r w:rsidRPr="00345182">
              <w:rPr>
                <w:lang w:val="en-GB"/>
              </w:rPr>
              <w:t>696</w:t>
            </w:r>
          </w:p>
        </w:tc>
        <w:tc>
          <w:tcPr>
            <w:tcW w:w="865" w:type="dxa"/>
            <w:shd w:val="clear" w:color="auto" w:fill="auto"/>
          </w:tcPr>
          <w:p w14:paraId="49543533" w14:textId="77777777" w:rsidR="00BA674E" w:rsidRPr="00345182" w:rsidRDefault="00454070" w:rsidP="003412FB">
            <w:pPr>
              <w:pStyle w:val="TextCuadro"/>
              <w:jc w:val="center"/>
              <w:rPr>
                <w:lang w:val="en-GB"/>
              </w:rPr>
            </w:pPr>
            <w:r w:rsidRPr="00345182">
              <w:rPr>
                <w:lang w:val="en-GB"/>
              </w:rPr>
              <w:t>1040</w:t>
            </w:r>
          </w:p>
        </w:tc>
        <w:tc>
          <w:tcPr>
            <w:tcW w:w="832" w:type="dxa"/>
            <w:shd w:val="clear" w:color="auto" w:fill="auto"/>
          </w:tcPr>
          <w:p w14:paraId="3E89B148" w14:textId="77777777" w:rsidR="00BA674E" w:rsidRPr="00345182" w:rsidRDefault="00454070" w:rsidP="003412FB">
            <w:pPr>
              <w:pStyle w:val="TextCuadro"/>
              <w:jc w:val="center"/>
              <w:rPr>
                <w:lang w:val="en-GB"/>
              </w:rPr>
            </w:pPr>
            <w:r w:rsidRPr="00345182">
              <w:rPr>
                <w:lang w:val="en-GB"/>
              </w:rPr>
              <w:t>843</w:t>
            </w:r>
          </w:p>
        </w:tc>
        <w:tc>
          <w:tcPr>
            <w:tcW w:w="871" w:type="dxa"/>
            <w:shd w:val="clear" w:color="auto" w:fill="auto"/>
          </w:tcPr>
          <w:p w14:paraId="4362E322" w14:textId="77777777" w:rsidR="00BA674E" w:rsidRPr="00345182" w:rsidRDefault="00454070" w:rsidP="003412FB">
            <w:pPr>
              <w:pStyle w:val="TextCuadro"/>
              <w:jc w:val="center"/>
              <w:rPr>
                <w:lang w:val="en-GB"/>
              </w:rPr>
            </w:pPr>
            <w:r w:rsidRPr="00345182">
              <w:rPr>
                <w:lang w:val="en-GB"/>
              </w:rPr>
              <w:t>963</w:t>
            </w:r>
          </w:p>
        </w:tc>
      </w:tr>
      <w:tr w:rsidR="00BA674E" w:rsidRPr="00345182" w14:paraId="7746E9C0" w14:textId="77777777" w:rsidTr="003412FB">
        <w:trPr>
          <w:trHeight w:val="255"/>
        </w:trPr>
        <w:tc>
          <w:tcPr>
            <w:tcW w:w="3159" w:type="dxa"/>
            <w:vMerge w:val="restart"/>
            <w:shd w:val="clear" w:color="auto" w:fill="auto"/>
          </w:tcPr>
          <w:p w14:paraId="62CE8250" w14:textId="77777777" w:rsidR="00BA674E" w:rsidRPr="00345182" w:rsidRDefault="00454070" w:rsidP="003412FB">
            <w:pPr>
              <w:pStyle w:val="TextCuadro"/>
              <w:rPr>
                <w:lang w:val="en-GB"/>
              </w:rPr>
            </w:pPr>
            <w:r w:rsidRPr="00345182">
              <w:rPr>
                <w:lang w:val="en-GB"/>
              </w:rPr>
              <w:t>% Employees with contract</w:t>
            </w:r>
          </w:p>
        </w:tc>
        <w:tc>
          <w:tcPr>
            <w:tcW w:w="869" w:type="dxa"/>
            <w:shd w:val="clear" w:color="auto" w:fill="auto"/>
          </w:tcPr>
          <w:p w14:paraId="276A3312" w14:textId="77777777" w:rsidR="00BA674E" w:rsidRPr="00345182" w:rsidRDefault="00454070" w:rsidP="003412FB">
            <w:pPr>
              <w:pStyle w:val="TextCuadro"/>
              <w:jc w:val="center"/>
              <w:rPr>
                <w:lang w:val="en-GB"/>
              </w:rPr>
            </w:pPr>
            <w:r w:rsidRPr="00345182">
              <w:rPr>
                <w:lang w:val="en-GB"/>
              </w:rPr>
              <w:t>0.105</w:t>
            </w:r>
          </w:p>
        </w:tc>
        <w:tc>
          <w:tcPr>
            <w:tcW w:w="869" w:type="dxa"/>
            <w:shd w:val="clear" w:color="auto" w:fill="auto"/>
          </w:tcPr>
          <w:p w14:paraId="3036049E" w14:textId="77777777" w:rsidR="00BA674E" w:rsidRPr="00345182" w:rsidRDefault="00454070" w:rsidP="003412FB">
            <w:pPr>
              <w:pStyle w:val="TextCuadro"/>
              <w:jc w:val="center"/>
              <w:rPr>
                <w:lang w:val="en-GB"/>
              </w:rPr>
            </w:pPr>
            <w:r w:rsidRPr="00345182">
              <w:rPr>
                <w:lang w:val="en-GB"/>
              </w:rPr>
              <w:t>-0.017</w:t>
            </w:r>
          </w:p>
        </w:tc>
        <w:tc>
          <w:tcPr>
            <w:tcW w:w="867" w:type="dxa"/>
            <w:shd w:val="clear" w:color="auto" w:fill="auto"/>
          </w:tcPr>
          <w:p w14:paraId="235BFB64" w14:textId="77777777" w:rsidR="00BA674E" w:rsidRPr="00345182" w:rsidRDefault="00454070" w:rsidP="003412FB">
            <w:pPr>
              <w:pStyle w:val="TextCuadro"/>
              <w:jc w:val="center"/>
              <w:rPr>
                <w:lang w:val="en-GB"/>
              </w:rPr>
            </w:pPr>
            <w:r w:rsidRPr="00345182">
              <w:rPr>
                <w:lang w:val="en-GB"/>
              </w:rPr>
              <w:t>0.063</w:t>
            </w:r>
          </w:p>
        </w:tc>
        <w:tc>
          <w:tcPr>
            <w:tcW w:w="871" w:type="dxa"/>
            <w:shd w:val="clear" w:color="auto" w:fill="auto"/>
          </w:tcPr>
          <w:p w14:paraId="1AC7E493" w14:textId="77777777" w:rsidR="00BA674E" w:rsidRPr="00345182" w:rsidRDefault="00454070" w:rsidP="003412FB">
            <w:pPr>
              <w:pStyle w:val="TextCuadro"/>
              <w:jc w:val="center"/>
              <w:rPr>
                <w:lang w:val="en-GB"/>
              </w:rPr>
            </w:pPr>
            <w:r w:rsidRPr="00345182">
              <w:rPr>
                <w:lang w:val="en-GB"/>
              </w:rPr>
              <w:t>-0.067</w:t>
            </w:r>
          </w:p>
        </w:tc>
        <w:tc>
          <w:tcPr>
            <w:tcW w:w="865" w:type="dxa"/>
            <w:shd w:val="clear" w:color="auto" w:fill="auto"/>
          </w:tcPr>
          <w:p w14:paraId="0198AC8E" w14:textId="77777777" w:rsidR="00BA674E" w:rsidRPr="00345182" w:rsidRDefault="00454070" w:rsidP="003412FB">
            <w:pPr>
              <w:pStyle w:val="TextCuadro"/>
              <w:jc w:val="center"/>
              <w:rPr>
                <w:lang w:val="en-GB"/>
              </w:rPr>
            </w:pPr>
            <w:r w:rsidRPr="00345182">
              <w:rPr>
                <w:lang w:val="en-GB"/>
              </w:rPr>
              <w:t>0.063</w:t>
            </w:r>
          </w:p>
        </w:tc>
        <w:tc>
          <w:tcPr>
            <w:tcW w:w="832" w:type="dxa"/>
            <w:shd w:val="clear" w:color="auto" w:fill="auto"/>
          </w:tcPr>
          <w:p w14:paraId="59206C32" w14:textId="77777777" w:rsidR="00BA674E" w:rsidRPr="00345182" w:rsidRDefault="00454070" w:rsidP="003412FB">
            <w:pPr>
              <w:pStyle w:val="TextCuadro"/>
              <w:jc w:val="center"/>
              <w:rPr>
                <w:lang w:val="en-GB"/>
              </w:rPr>
            </w:pPr>
            <w:r w:rsidRPr="00345182">
              <w:rPr>
                <w:lang w:val="en-GB"/>
              </w:rPr>
              <w:t>0.001</w:t>
            </w:r>
          </w:p>
        </w:tc>
        <w:tc>
          <w:tcPr>
            <w:tcW w:w="871" w:type="dxa"/>
            <w:shd w:val="clear" w:color="auto" w:fill="auto"/>
          </w:tcPr>
          <w:p w14:paraId="4BE3A53D" w14:textId="77777777" w:rsidR="00BA674E" w:rsidRPr="00345182" w:rsidRDefault="00454070" w:rsidP="003412FB">
            <w:pPr>
              <w:pStyle w:val="TextCuadro"/>
              <w:jc w:val="center"/>
              <w:rPr>
                <w:lang w:val="en-GB"/>
              </w:rPr>
            </w:pPr>
            <w:r w:rsidRPr="00345182">
              <w:rPr>
                <w:lang w:val="en-GB"/>
              </w:rPr>
              <w:t>0.022</w:t>
            </w:r>
          </w:p>
        </w:tc>
      </w:tr>
      <w:tr w:rsidR="00BA674E" w:rsidRPr="00345182" w14:paraId="3BA6BE6C" w14:textId="77777777" w:rsidTr="003412FB">
        <w:trPr>
          <w:trHeight w:val="255"/>
        </w:trPr>
        <w:tc>
          <w:tcPr>
            <w:tcW w:w="3159" w:type="dxa"/>
            <w:vMerge/>
            <w:shd w:val="clear" w:color="auto" w:fill="auto"/>
          </w:tcPr>
          <w:p w14:paraId="76826DB9" w14:textId="77777777" w:rsidR="00BA674E" w:rsidRPr="00345182" w:rsidRDefault="00BA674E" w:rsidP="003412FB">
            <w:pPr>
              <w:pStyle w:val="TextCuadro"/>
              <w:rPr>
                <w:lang w:val="en-GB"/>
              </w:rPr>
            </w:pPr>
          </w:p>
        </w:tc>
        <w:tc>
          <w:tcPr>
            <w:tcW w:w="869" w:type="dxa"/>
            <w:shd w:val="clear" w:color="auto" w:fill="auto"/>
          </w:tcPr>
          <w:p w14:paraId="04B83F88" w14:textId="77777777" w:rsidR="00BA674E" w:rsidRPr="00345182" w:rsidRDefault="00454070" w:rsidP="003412FB">
            <w:pPr>
              <w:pStyle w:val="TextCuadro"/>
              <w:jc w:val="center"/>
              <w:rPr>
                <w:lang w:val="en-GB"/>
              </w:rPr>
            </w:pPr>
            <w:r w:rsidRPr="00345182">
              <w:rPr>
                <w:lang w:val="en-GB"/>
              </w:rPr>
              <w:t>(0.077)</w:t>
            </w:r>
          </w:p>
        </w:tc>
        <w:tc>
          <w:tcPr>
            <w:tcW w:w="869" w:type="dxa"/>
            <w:shd w:val="clear" w:color="auto" w:fill="auto"/>
          </w:tcPr>
          <w:p w14:paraId="2B69F87C" w14:textId="77777777" w:rsidR="00BA674E" w:rsidRPr="00345182" w:rsidRDefault="00454070" w:rsidP="003412FB">
            <w:pPr>
              <w:pStyle w:val="TextCuadro"/>
              <w:jc w:val="center"/>
              <w:rPr>
                <w:lang w:val="en-GB"/>
              </w:rPr>
            </w:pPr>
            <w:r w:rsidRPr="00345182">
              <w:rPr>
                <w:lang w:val="en-GB"/>
              </w:rPr>
              <w:t>(0.065)</w:t>
            </w:r>
          </w:p>
        </w:tc>
        <w:tc>
          <w:tcPr>
            <w:tcW w:w="867" w:type="dxa"/>
            <w:shd w:val="clear" w:color="auto" w:fill="auto"/>
          </w:tcPr>
          <w:p w14:paraId="1B6E69BE" w14:textId="77777777" w:rsidR="00BA674E" w:rsidRPr="00345182" w:rsidRDefault="00454070" w:rsidP="003412FB">
            <w:pPr>
              <w:pStyle w:val="TextCuadro"/>
              <w:jc w:val="center"/>
              <w:rPr>
                <w:lang w:val="en-GB"/>
              </w:rPr>
            </w:pPr>
            <w:r w:rsidRPr="00345182">
              <w:rPr>
                <w:lang w:val="en-GB"/>
              </w:rPr>
              <w:t>(0.093)</w:t>
            </w:r>
          </w:p>
        </w:tc>
        <w:tc>
          <w:tcPr>
            <w:tcW w:w="871" w:type="dxa"/>
            <w:shd w:val="clear" w:color="auto" w:fill="auto"/>
          </w:tcPr>
          <w:p w14:paraId="75DB5671" w14:textId="77777777" w:rsidR="00BA674E" w:rsidRPr="00345182" w:rsidRDefault="00454070" w:rsidP="003412FB">
            <w:pPr>
              <w:pStyle w:val="TextCuadro"/>
              <w:jc w:val="center"/>
              <w:rPr>
                <w:lang w:val="en-GB"/>
              </w:rPr>
            </w:pPr>
            <w:r w:rsidRPr="00345182">
              <w:rPr>
                <w:lang w:val="en-GB"/>
              </w:rPr>
              <w:t>(0.066)</w:t>
            </w:r>
          </w:p>
        </w:tc>
        <w:tc>
          <w:tcPr>
            <w:tcW w:w="865" w:type="dxa"/>
            <w:shd w:val="clear" w:color="auto" w:fill="auto"/>
          </w:tcPr>
          <w:p w14:paraId="7A9024A2" w14:textId="77777777" w:rsidR="00BA674E" w:rsidRPr="00345182" w:rsidRDefault="00454070" w:rsidP="003412FB">
            <w:pPr>
              <w:pStyle w:val="TextCuadro"/>
              <w:jc w:val="center"/>
              <w:rPr>
                <w:lang w:val="en-GB"/>
              </w:rPr>
            </w:pPr>
            <w:r w:rsidRPr="00345182">
              <w:rPr>
                <w:lang w:val="en-GB"/>
              </w:rPr>
              <w:t>(0.050)</w:t>
            </w:r>
          </w:p>
        </w:tc>
        <w:tc>
          <w:tcPr>
            <w:tcW w:w="832" w:type="dxa"/>
            <w:shd w:val="clear" w:color="auto" w:fill="auto"/>
          </w:tcPr>
          <w:p w14:paraId="06DA5729" w14:textId="77777777" w:rsidR="00BA674E" w:rsidRPr="00345182" w:rsidRDefault="00454070" w:rsidP="003412FB">
            <w:pPr>
              <w:pStyle w:val="TextCuadro"/>
              <w:jc w:val="center"/>
              <w:rPr>
                <w:lang w:val="en-GB"/>
              </w:rPr>
            </w:pPr>
            <w:r w:rsidRPr="00345182">
              <w:rPr>
                <w:lang w:val="en-GB"/>
              </w:rPr>
              <w:t>(0.065)</w:t>
            </w:r>
          </w:p>
        </w:tc>
        <w:tc>
          <w:tcPr>
            <w:tcW w:w="871" w:type="dxa"/>
            <w:shd w:val="clear" w:color="auto" w:fill="auto"/>
          </w:tcPr>
          <w:p w14:paraId="014E8090" w14:textId="77777777" w:rsidR="00BA674E" w:rsidRPr="00345182" w:rsidRDefault="00454070" w:rsidP="003412FB">
            <w:pPr>
              <w:pStyle w:val="TextCuadro"/>
              <w:jc w:val="center"/>
              <w:rPr>
                <w:lang w:val="en-GB"/>
              </w:rPr>
            </w:pPr>
            <w:r w:rsidRPr="00345182">
              <w:rPr>
                <w:lang w:val="en-GB"/>
              </w:rPr>
              <w:t>(0.067)</w:t>
            </w:r>
          </w:p>
        </w:tc>
      </w:tr>
      <w:tr w:rsidR="00BA674E" w:rsidRPr="00345182" w14:paraId="1667541F" w14:textId="77777777" w:rsidTr="003412FB">
        <w:trPr>
          <w:trHeight w:val="255"/>
        </w:trPr>
        <w:tc>
          <w:tcPr>
            <w:tcW w:w="3159" w:type="dxa"/>
            <w:shd w:val="clear" w:color="auto" w:fill="auto"/>
          </w:tcPr>
          <w:p w14:paraId="06E4123A"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769BE39B" w14:textId="77777777" w:rsidR="00BA674E" w:rsidRPr="00345182" w:rsidRDefault="00454070" w:rsidP="003412FB">
            <w:pPr>
              <w:pStyle w:val="TextCuadro"/>
              <w:jc w:val="center"/>
              <w:rPr>
                <w:lang w:val="en-GB"/>
              </w:rPr>
            </w:pPr>
            <w:r w:rsidRPr="00345182">
              <w:rPr>
                <w:lang w:val="en-GB"/>
              </w:rPr>
              <w:t>0.295</w:t>
            </w:r>
          </w:p>
        </w:tc>
        <w:tc>
          <w:tcPr>
            <w:tcW w:w="869" w:type="dxa"/>
            <w:shd w:val="clear" w:color="auto" w:fill="auto"/>
          </w:tcPr>
          <w:p w14:paraId="55779569" w14:textId="77777777" w:rsidR="00BA674E" w:rsidRPr="00345182" w:rsidRDefault="00454070" w:rsidP="003412FB">
            <w:pPr>
              <w:pStyle w:val="TextCuadro"/>
              <w:jc w:val="center"/>
              <w:rPr>
                <w:lang w:val="en-GB"/>
              </w:rPr>
            </w:pPr>
            <w:r w:rsidRPr="00345182">
              <w:rPr>
                <w:lang w:val="en-GB"/>
              </w:rPr>
              <w:t>0.401</w:t>
            </w:r>
          </w:p>
        </w:tc>
        <w:tc>
          <w:tcPr>
            <w:tcW w:w="867" w:type="dxa"/>
            <w:shd w:val="clear" w:color="auto" w:fill="auto"/>
          </w:tcPr>
          <w:p w14:paraId="67ABD0C2" w14:textId="77777777" w:rsidR="00BA674E" w:rsidRPr="00345182" w:rsidRDefault="00454070" w:rsidP="003412FB">
            <w:pPr>
              <w:pStyle w:val="TextCuadro"/>
              <w:jc w:val="center"/>
              <w:rPr>
                <w:lang w:val="en-GB"/>
              </w:rPr>
            </w:pPr>
            <w:r w:rsidRPr="00345182">
              <w:rPr>
                <w:lang w:val="en-GB"/>
              </w:rPr>
              <w:t>0.366</w:t>
            </w:r>
          </w:p>
        </w:tc>
        <w:tc>
          <w:tcPr>
            <w:tcW w:w="871" w:type="dxa"/>
            <w:shd w:val="clear" w:color="auto" w:fill="auto"/>
          </w:tcPr>
          <w:p w14:paraId="457486BB" w14:textId="77777777" w:rsidR="00BA674E" w:rsidRPr="00345182" w:rsidRDefault="00454070" w:rsidP="003412FB">
            <w:pPr>
              <w:pStyle w:val="TextCuadro"/>
              <w:jc w:val="center"/>
              <w:rPr>
                <w:lang w:val="en-GB"/>
              </w:rPr>
            </w:pPr>
            <w:r w:rsidRPr="00345182">
              <w:rPr>
                <w:lang w:val="en-GB"/>
              </w:rPr>
              <w:t>0.405</w:t>
            </w:r>
          </w:p>
        </w:tc>
        <w:tc>
          <w:tcPr>
            <w:tcW w:w="865" w:type="dxa"/>
            <w:shd w:val="clear" w:color="auto" w:fill="auto"/>
          </w:tcPr>
          <w:p w14:paraId="22618F20" w14:textId="77777777" w:rsidR="00BA674E" w:rsidRPr="00345182" w:rsidRDefault="00454070" w:rsidP="003412FB">
            <w:pPr>
              <w:pStyle w:val="TextCuadro"/>
              <w:jc w:val="center"/>
              <w:rPr>
                <w:lang w:val="en-GB"/>
              </w:rPr>
            </w:pPr>
            <w:r w:rsidRPr="00345182">
              <w:rPr>
                <w:lang w:val="en-GB"/>
              </w:rPr>
              <w:t>0.148</w:t>
            </w:r>
          </w:p>
        </w:tc>
        <w:tc>
          <w:tcPr>
            <w:tcW w:w="832" w:type="dxa"/>
            <w:shd w:val="clear" w:color="auto" w:fill="auto"/>
          </w:tcPr>
          <w:p w14:paraId="13BC7447" w14:textId="77777777" w:rsidR="00BA674E" w:rsidRPr="00345182" w:rsidRDefault="00454070" w:rsidP="003412FB">
            <w:pPr>
              <w:pStyle w:val="TextCuadro"/>
              <w:jc w:val="center"/>
              <w:rPr>
                <w:lang w:val="en-GB"/>
              </w:rPr>
            </w:pPr>
            <w:r w:rsidRPr="00345182">
              <w:rPr>
                <w:lang w:val="en-GB"/>
              </w:rPr>
              <w:t>0.195</w:t>
            </w:r>
          </w:p>
        </w:tc>
        <w:tc>
          <w:tcPr>
            <w:tcW w:w="871" w:type="dxa"/>
            <w:shd w:val="clear" w:color="auto" w:fill="auto"/>
          </w:tcPr>
          <w:p w14:paraId="3FC57D5E" w14:textId="77777777" w:rsidR="00BA674E" w:rsidRPr="00345182" w:rsidRDefault="00454070" w:rsidP="003412FB">
            <w:pPr>
              <w:pStyle w:val="TextCuadro"/>
              <w:jc w:val="center"/>
              <w:rPr>
                <w:lang w:val="en-GB"/>
              </w:rPr>
            </w:pPr>
            <w:r w:rsidRPr="00345182">
              <w:rPr>
                <w:lang w:val="en-GB"/>
              </w:rPr>
              <w:t>0.183</w:t>
            </w:r>
          </w:p>
        </w:tc>
      </w:tr>
      <w:tr w:rsidR="00BA674E" w:rsidRPr="00345182" w14:paraId="463DF52E" w14:textId="77777777" w:rsidTr="003412FB">
        <w:trPr>
          <w:trHeight w:val="255"/>
        </w:trPr>
        <w:tc>
          <w:tcPr>
            <w:tcW w:w="3159" w:type="dxa"/>
            <w:shd w:val="clear" w:color="auto" w:fill="auto"/>
          </w:tcPr>
          <w:p w14:paraId="1512DBFE" w14:textId="77777777" w:rsidR="00BA674E" w:rsidRPr="00345182" w:rsidRDefault="00454070" w:rsidP="003412FB">
            <w:pPr>
              <w:pStyle w:val="TextCuadro"/>
              <w:rPr>
                <w:lang w:val="en-GB"/>
              </w:rPr>
            </w:pPr>
            <w:r w:rsidRPr="00345182">
              <w:rPr>
                <w:lang w:val="en-GB"/>
              </w:rPr>
              <w:lastRenderedPageBreak/>
              <w:t>Number of observations</w:t>
            </w:r>
          </w:p>
        </w:tc>
        <w:tc>
          <w:tcPr>
            <w:tcW w:w="869" w:type="dxa"/>
            <w:shd w:val="clear" w:color="auto" w:fill="auto"/>
          </w:tcPr>
          <w:p w14:paraId="0F8E51A1" w14:textId="77777777" w:rsidR="00BA674E" w:rsidRPr="00345182" w:rsidRDefault="00454070" w:rsidP="003412FB">
            <w:pPr>
              <w:pStyle w:val="TextCuadro"/>
              <w:jc w:val="center"/>
              <w:rPr>
                <w:lang w:val="en-GB"/>
              </w:rPr>
            </w:pPr>
            <w:r w:rsidRPr="00345182">
              <w:rPr>
                <w:lang w:val="en-GB"/>
              </w:rPr>
              <w:t>556</w:t>
            </w:r>
          </w:p>
        </w:tc>
        <w:tc>
          <w:tcPr>
            <w:tcW w:w="869" w:type="dxa"/>
            <w:shd w:val="clear" w:color="auto" w:fill="auto"/>
          </w:tcPr>
          <w:p w14:paraId="61DE435C" w14:textId="77777777" w:rsidR="00BA674E" w:rsidRPr="00345182" w:rsidRDefault="00454070" w:rsidP="003412FB">
            <w:pPr>
              <w:pStyle w:val="TextCuadro"/>
              <w:jc w:val="center"/>
              <w:rPr>
                <w:lang w:val="en-GB"/>
              </w:rPr>
            </w:pPr>
            <w:r w:rsidRPr="00345182">
              <w:rPr>
                <w:lang w:val="en-GB"/>
              </w:rPr>
              <w:t>500</w:t>
            </w:r>
          </w:p>
        </w:tc>
        <w:tc>
          <w:tcPr>
            <w:tcW w:w="867" w:type="dxa"/>
            <w:shd w:val="clear" w:color="auto" w:fill="auto"/>
          </w:tcPr>
          <w:p w14:paraId="26CB1144" w14:textId="77777777" w:rsidR="00BA674E" w:rsidRPr="00345182" w:rsidRDefault="00454070" w:rsidP="003412FB">
            <w:pPr>
              <w:pStyle w:val="TextCuadro"/>
              <w:jc w:val="center"/>
              <w:rPr>
                <w:lang w:val="en-GB"/>
              </w:rPr>
            </w:pPr>
            <w:r w:rsidRPr="00345182">
              <w:rPr>
                <w:lang w:val="en-GB"/>
              </w:rPr>
              <w:t>607</w:t>
            </w:r>
          </w:p>
        </w:tc>
        <w:tc>
          <w:tcPr>
            <w:tcW w:w="871" w:type="dxa"/>
            <w:shd w:val="clear" w:color="auto" w:fill="auto"/>
          </w:tcPr>
          <w:p w14:paraId="5762264F" w14:textId="77777777" w:rsidR="00BA674E" w:rsidRPr="00345182" w:rsidRDefault="00454070" w:rsidP="003412FB">
            <w:pPr>
              <w:pStyle w:val="TextCuadro"/>
              <w:jc w:val="center"/>
              <w:rPr>
                <w:lang w:val="en-GB"/>
              </w:rPr>
            </w:pPr>
            <w:r w:rsidRPr="00345182">
              <w:rPr>
                <w:lang w:val="en-GB"/>
              </w:rPr>
              <w:t>696</w:t>
            </w:r>
          </w:p>
        </w:tc>
        <w:tc>
          <w:tcPr>
            <w:tcW w:w="865" w:type="dxa"/>
            <w:shd w:val="clear" w:color="auto" w:fill="auto"/>
          </w:tcPr>
          <w:p w14:paraId="6B647EE9" w14:textId="77777777" w:rsidR="00BA674E" w:rsidRPr="00345182" w:rsidRDefault="00454070" w:rsidP="003412FB">
            <w:pPr>
              <w:pStyle w:val="TextCuadro"/>
              <w:jc w:val="center"/>
              <w:rPr>
                <w:lang w:val="en-GB"/>
              </w:rPr>
            </w:pPr>
            <w:r w:rsidRPr="00345182">
              <w:rPr>
                <w:lang w:val="en-GB"/>
              </w:rPr>
              <w:t>1040</w:t>
            </w:r>
          </w:p>
        </w:tc>
        <w:tc>
          <w:tcPr>
            <w:tcW w:w="832" w:type="dxa"/>
            <w:shd w:val="clear" w:color="auto" w:fill="auto"/>
          </w:tcPr>
          <w:p w14:paraId="0965A529" w14:textId="77777777" w:rsidR="00BA674E" w:rsidRPr="00345182" w:rsidRDefault="00454070" w:rsidP="003412FB">
            <w:pPr>
              <w:pStyle w:val="TextCuadro"/>
              <w:jc w:val="center"/>
              <w:rPr>
                <w:lang w:val="en-GB"/>
              </w:rPr>
            </w:pPr>
            <w:r w:rsidRPr="00345182">
              <w:rPr>
                <w:lang w:val="en-GB"/>
              </w:rPr>
              <w:t>843</w:t>
            </w:r>
          </w:p>
        </w:tc>
        <w:tc>
          <w:tcPr>
            <w:tcW w:w="871" w:type="dxa"/>
            <w:shd w:val="clear" w:color="auto" w:fill="auto"/>
          </w:tcPr>
          <w:p w14:paraId="1B7DDAC2" w14:textId="77777777" w:rsidR="00BA674E" w:rsidRPr="00345182" w:rsidRDefault="00454070" w:rsidP="003412FB">
            <w:pPr>
              <w:pStyle w:val="TextCuadro"/>
              <w:jc w:val="center"/>
              <w:rPr>
                <w:lang w:val="en-GB"/>
              </w:rPr>
            </w:pPr>
            <w:r w:rsidRPr="00345182">
              <w:rPr>
                <w:lang w:val="en-GB"/>
              </w:rPr>
              <w:t>963</w:t>
            </w:r>
          </w:p>
        </w:tc>
      </w:tr>
      <w:tr w:rsidR="00BA674E" w:rsidRPr="00345182" w14:paraId="731F3BBE" w14:textId="77777777" w:rsidTr="003412FB">
        <w:trPr>
          <w:trHeight w:val="255"/>
        </w:trPr>
        <w:tc>
          <w:tcPr>
            <w:tcW w:w="3159" w:type="dxa"/>
            <w:vMerge w:val="restart"/>
            <w:shd w:val="clear" w:color="auto" w:fill="auto"/>
          </w:tcPr>
          <w:p w14:paraId="51F3C219" w14:textId="77777777" w:rsidR="00BA674E" w:rsidRPr="00345182" w:rsidRDefault="00454070" w:rsidP="003412FB">
            <w:pPr>
              <w:pStyle w:val="TextCuadro"/>
              <w:rPr>
                <w:lang w:val="en-GB"/>
              </w:rPr>
            </w:pPr>
            <w:r w:rsidRPr="00345182">
              <w:rPr>
                <w:lang w:val="en-GB"/>
              </w:rPr>
              <w:t>% Employees without contract</w:t>
            </w:r>
          </w:p>
        </w:tc>
        <w:tc>
          <w:tcPr>
            <w:tcW w:w="869" w:type="dxa"/>
            <w:shd w:val="clear" w:color="auto" w:fill="auto"/>
          </w:tcPr>
          <w:p w14:paraId="0F6A1180" w14:textId="77777777" w:rsidR="00BA674E" w:rsidRPr="00345182" w:rsidRDefault="00454070" w:rsidP="003412FB">
            <w:pPr>
              <w:pStyle w:val="TextCuadro"/>
              <w:jc w:val="center"/>
              <w:rPr>
                <w:lang w:val="en-GB"/>
              </w:rPr>
            </w:pPr>
            <w:r w:rsidRPr="00345182">
              <w:rPr>
                <w:lang w:val="en-GB"/>
              </w:rPr>
              <w:t>-0.037</w:t>
            </w:r>
          </w:p>
        </w:tc>
        <w:tc>
          <w:tcPr>
            <w:tcW w:w="869" w:type="dxa"/>
            <w:shd w:val="clear" w:color="auto" w:fill="auto"/>
          </w:tcPr>
          <w:p w14:paraId="732E1BDC" w14:textId="77777777" w:rsidR="00BA674E" w:rsidRPr="00345182" w:rsidRDefault="00454070" w:rsidP="003412FB">
            <w:pPr>
              <w:pStyle w:val="TextCuadro"/>
              <w:jc w:val="center"/>
              <w:rPr>
                <w:lang w:val="en-GB"/>
              </w:rPr>
            </w:pPr>
            <w:r w:rsidRPr="00345182">
              <w:rPr>
                <w:lang w:val="en-GB"/>
              </w:rPr>
              <w:t>-0.145+</w:t>
            </w:r>
          </w:p>
        </w:tc>
        <w:tc>
          <w:tcPr>
            <w:tcW w:w="867" w:type="dxa"/>
            <w:shd w:val="clear" w:color="auto" w:fill="auto"/>
          </w:tcPr>
          <w:p w14:paraId="4AEFC83F" w14:textId="77777777" w:rsidR="00BA674E" w:rsidRPr="00345182" w:rsidRDefault="00454070" w:rsidP="003412FB">
            <w:pPr>
              <w:pStyle w:val="TextCuadro"/>
              <w:jc w:val="center"/>
              <w:rPr>
                <w:lang w:val="en-GB"/>
              </w:rPr>
            </w:pPr>
            <w:r w:rsidRPr="00345182">
              <w:rPr>
                <w:lang w:val="en-GB"/>
              </w:rPr>
              <w:t>0.028</w:t>
            </w:r>
          </w:p>
        </w:tc>
        <w:tc>
          <w:tcPr>
            <w:tcW w:w="871" w:type="dxa"/>
            <w:shd w:val="clear" w:color="auto" w:fill="auto"/>
          </w:tcPr>
          <w:p w14:paraId="6BE20681" w14:textId="77777777" w:rsidR="00BA674E" w:rsidRPr="00345182" w:rsidRDefault="00454070" w:rsidP="003412FB">
            <w:pPr>
              <w:pStyle w:val="TextCuadro"/>
              <w:jc w:val="center"/>
              <w:rPr>
                <w:lang w:val="en-GB"/>
              </w:rPr>
            </w:pPr>
            <w:r w:rsidRPr="00345182">
              <w:rPr>
                <w:lang w:val="en-GB"/>
              </w:rPr>
              <w:t>0.015</w:t>
            </w:r>
          </w:p>
        </w:tc>
        <w:tc>
          <w:tcPr>
            <w:tcW w:w="865" w:type="dxa"/>
            <w:shd w:val="clear" w:color="auto" w:fill="auto"/>
          </w:tcPr>
          <w:p w14:paraId="59207919" w14:textId="77777777" w:rsidR="00BA674E" w:rsidRPr="00345182" w:rsidRDefault="00454070" w:rsidP="003412FB">
            <w:pPr>
              <w:pStyle w:val="TextCuadro"/>
              <w:jc w:val="center"/>
              <w:rPr>
                <w:lang w:val="en-GB"/>
              </w:rPr>
            </w:pPr>
            <w:r w:rsidRPr="00345182">
              <w:rPr>
                <w:lang w:val="en-GB"/>
              </w:rPr>
              <w:t>-0.061+</w:t>
            </w:r>
          </w:p>
        </w:tc>
        <w:tc>
          <w:tcPr>
            <w:tcW w:w="832" w:type="dxa"/>
            <w:shd w:val="clear" w:color="auto" w:fill="auto"/>
          </w:tcPr>
          <w:p w14:paraId="4DD2A633" w14:textId="77777777" w:rsidR="00BA674E" w:rsidRPr="00345182" w:rsidRDefault="00454070" w:rsidP="003412FB">
            <w:pPr>
              <w:pStyle w:val="TextCuadro"/>
              <w:jc w:val="center"/>
              <w:rPr>
                <w:lang w:val="en-GB"/>
              </w:rPr>
            </w:pPr>
            <w:r w:rsidRPr="00345182">
              <w:rPr>
                <w:lang w:val="en-GB"/>
              </w:rPr>
              <w:t>-0.065</w:t>
            </w:r>
          </w:p>
        </w:tc>
        <w:tc>
          <w:tcPr>
            <w:tcW w:w="871" w:type="dxa"/>
            <w:shd w:val="clear" w:color="auto" w:fill="auto"/>
          </w:tcPr>
          <w:p w14:paraId="253EBE82" w14:textId="77777777" w:rsidR="00BA674E" w:rsidRPr="00345182" w:rsidRDefault="00454070" w:rsidP="003412FB">
            <w:pPr>
              <w:pStyle w:val="TextCuadro"/>
              <w:jc w:val="center"/>
              <w:rPr>
                <w:lang w:val="en-GB"/>
              </w:rPr>
            </w:pPr>
            <w:r w:rsidRPr="00345182">
              <w:rPr>
                <w:lang w:val="en-GB"/>
              </w:rPr>
              <w:t>-0.105</w:t>
            </w:r>
          </w:p>
        </w:tc>
      </w:tr>
      <w:tr w:rsidR="00BA674E" w:rsidRPr="00345182" w14:paraId="635D6F25" w14:textId="77777777" w:rsidTr="003412FB">
        <w:trPr>
          <w:trHeight w:val="255"/>
        </w:trPr>
        <w:tc>
          <w:tcPr>
            <w:tcW w:w="3159" w:type="dxa"/>
            <w:vMerge/>
            <w:shd w:val="clear" w:color="auto" w:fill="auto"/>
          </w:tcPr>
          <w:p w14:paraId="1043E2E9" w14:textId="77777777" w:rsidR="00BA674E" w:rsidRPr="00345182" w:rsidRDefault="00BA674E" w:rsidP="003412FB">
            <w:pPr>
              <w:pStyle w:val="TextCuadro"/>
              <w:rPr>
                <w:lang w:val="en-GB"/>
              </w:rPr>
            </w:pPr>
          </w:p>
        </w:tc>
        <w:tc>
          <w:tcPr>
            <w:tcW w:w="869" w:type="dxa"/>
            <w:shd w:val="clear" w:color="auto" w:fill="auto"/>
          </w:tcPr>
          <w:p w14:paraId="1764B3ED" w14:textId="77777777" w:rsidR="00BA674E" w:rsidRPr="00345182" w:rsidRDefault="00454070" w:rsidP="003412FB">
            <w:pPr>
              <w:pStyle w:val="TextCuadro"/>
              <w:jc w:val="center"/>
              <w:rPr>
                <w:lang w:val="en-GB"/>
              </w:rPr>
            </w:pPr>
            <w:r w:rsidRPr="00345182">
              <w:rPr>
                <w:lang w:val="en-GB"/>
              </w:rPr>
              <w:t>(0.053)</w:t>
            </w:r>
          </w:p>
        </w:tc>
        <w:tc>
          <w:tcPr>
            <w:tcW w:w="869" w:type="dxa"/>
            <w:shd w:val="clear" w:color="auto" w:fill="auto"/>
          </w:tcPr>
          <w:p w14:paraId="0D57562E" w14:textId="77777777" w:rsidR="00BA674E" w:rsidRPr="00345182" w:rsidRDefault="00454070" w:rsidP="003412FB">
            <w:pPr>
              <w:pStyle w:val="TextCuadro"/>
              <w:jc w:val="center"/>
              <w:rPr>
                <w:lang w:val="en-GB"/>
              </w:rPr>
            </w:pPr>
            <w:r w:rsidRPr="00345182">
              <w:rPr>
                <w:lang w:val="en-GB"/>
              </w:rPr>
              <w:t>(0.056)</w:t>
            </w:r>
          </w:p>
        </w:tc>
        <w:tc>
          <w:tcPr>
            <w:tcW w:w="867" w:type="dxa"/>
            <w:shd w:val="clear" w:color="auto" w:fill="auto"/>
          </w:tcPr>
          <w:p w14:paraId="6A91D656" w14:textId="77777777" w:rsidR="00BA674E" w:rsidRPr="00345182" w:rsidRDefault="00454070" w:rsidP="003412FB">
            <w:pPr>
              <w:pStyle w:val="TextCuadro"/>
              <w:jc w:val="center"/>
              <w:rPr>
                <w:lang w:val="en-GB"/>
              </w:rPr>
            </w:pPr>
            <w:r w:rsidRPr="00345182">
              <w:rPr>
                <w:lang w:val="en-GB"/>
              </w:rPr>
              <w:t>(0.063)</w:t>
            </w:r>
          </w:p>
        </w:tc>
        <w:tc>
          <w:tcPr>
            <w:tcW w:w="871" w:type="dxa"/>
            <w:shd w:val="clear" w:color="auto" w:fill="auto"/>
          </w:tcPr>
          <w:p w14:paraId="77D880D9" w14:textId="77777777" w:rsidR="00BA674E" w:rsidRPr="00345182" w:rsidRDefault="00454070" w:rsidP="003412FB">
            <w:pPr>
              <w:pStyle w:val="TextCuadro"/>
              <w:jc w:val="center"/>
              <w:rPr>
                <w:lang w:val="en-GB"/>
              </w:rPr>
            </w:pPr>
            <w:r w:rsidRPr="00345182">
              <w:rPr>
                <w:lang w:val="en-GB"/>
              </w:rPr>
              <w:t>(0.044)</w:t>
            </w:r>
          </w:p>
        </w:tc>
        <w:tc>
          <w:tcPr>
            <w:tcW w:w="865" w:type="dxa"/>
            <w:shd w:val="clear" w:color="auto" w:fill="auto"/>
          </w:tcPr>
          <w:p w14:paraId="47D3FC58" w14:textId="77777777" w:rsidR="00BA674E" w:rsidRPr="00345182" w:rsidRDefault="00454070" w:rsidP="003412FB">
            <w:pPr>
              <w:pStyle w:val="TextCuadro"/>
              <w:jc w:val="center"/>
              <w:rPr>
                <w:lang w:val="en-GB"/>
              </w:rPr>
            </w:pPr>
            <w:r w:rsidRPr="00345182">
              <w:rPr>
                <w:lang w:val="en-GB"/>
              </w:rPr>
              <w:t>(0.026)</w:t>
            </w:r>
          </w:p>
        </w:tc>
        <w:tc>
          <w:tcPr>
            <w:tcW w:w="832" w:type="dxa"/>
            <w:shd w:val="clear" w:color="auto" w:fill="auto"/>
          </w:tcPr>
          <w:p w14:paraId="2A848B05" w14:textId="77777777" w:rsidR="00BA674E" w:rsidRPr="00345182" w:rsidRDefault="00454070" w:rsidP="003412FB">
            <w:pPr>
              <w:pStyle w:val="TextCuadro"/>
              <w:jc w:val="center"/>
              <w:rPr>
                <w:lang w:val="en-GB"/>
              </w:rPr>
            </w:pPr>
            <w:r w:rsidRPr="00345182">
              <w:rPr>
                <w:lang w:val="en-GB"/>
              </w:rPr>
              <w:t>(0.039)</w:t>
            </w:r>
          </w:p>
        </w:tc>
        <w:tc>
          <w:tcPr>
            <w:tcW w:w="871" w:type="dxa"/>
            <w:shd w:val="clear" w:color="auto" w:fill="auto"/>
          </w:tcPr>
          <w:p w14:paraId="39D60A7F" w14:textId="77777777" w:rsidR="00BA674E" w:rsidRPr="00345182" w:rsidRDefault="00454070" w:rsidP="003412FB">
            <w:pPr>
              <w:pStyle w:val="TextCuadro"/>
              <w:jc w:val="center"/>
              <w:rPr>
                <w:lang w:val="en-GB"/>
              </w:rPr>
            </w:pPr>
            <w:r w:rsidRPr="00345182">
              <w:rPr>
                <w:lang w:val="en-GB"/>
              </w:rPr>
              <w:t>(0.050)</w:t>
            </w:r>
          </w:p>
        </w:tc>
      </w:tr>
      <w:tr w:rsidR="00BA674E" w:rsidRPr="00345182" w14:paraId="2A7EAF66" w14:textId="77777777" w:rsidTr="003412FB">
        <w:trPr>
          <w:trHeight w:val="255"/>
        </w:trPr>
        <w:tc>
          <w:tcPr>
            <w:tcW w:w="3159" w:type="dxa"/>
            <w:shd w:val="clear" w:color="auto" w:fill="auto"/>
          </w:tcPr>
          <w:p w14:paraId="127DC373"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7DBFC08E" w14:textId="77777777" w:rsidR="00BA674E" w:rsidRPr="00345182" w:rsidRDefault="00454070" w:rsidP="003412FB">
            <w:pPr>
              <w:pStyle w:val="TextCuadro"/>
              <w:jc w:val="center"/>
              <w:rPr>
                <w:lang w:val="en-GB"/>
              </w:rPr>
            </w:pPr>
            <w:r w:rsidRPr="00345182">
              <w:rPr>
                <w:lang w:val="en-GB"/>
              </w:rPr>
              <w:t>0.168</w:t>
            </w:r>
          </w:p>
        </w:tc>
        <w:tc>
          <w:tcPr>
            <w:tcW w:w="869" w:type="dxa"/>
            <w:shd w:val="clear" w:color="auto" w:fill="auto"/>
          </w:tcPr>
          <w:p w14:paraId="404B071D" w14:textId="77777777" w:rsidR="00BA674E" w:rsidRPr="00345182" w:rsidRDefault="00454070" w:rsidP="003412FB">
            <w:pPr>
              <w:pStyle w:val="TextCuadro"/>
              <w:jc w:val="center"/>
              <w:rPr>
                <w:lang w:val="en-GB"/>
              </w:rPr>
            </w:pPr>
            <w:r w:rsidRPr="00345182">
              <w:rPr>
                <w:lang w:val="en-GB"/>
              </w:rPr>
              <w:t>0.191</w:t>
            </w:r>
          </w:p>
        </w:tc>
        <w:tc>
          <w:tcPr>
            <w:tcW w:w="867" w:type="dxa"/>
            <w:shd w:val="clear" w:color="auto" w:fill="auto"/>
          </w:tcPr>
          <w:p w14:paraId="195CC35F" w14:textId="77777777" w:rsidR="00BA674E" w:rsidRPr="00345182" w:rsidRDefault="00454070" w:rsidP="003412FB">
            <w:pPr>
              <w:pStyle w:val="TextCuadro"/>
              <w:jc w:val="center"/>
              <w:rPr>
                <w:lang w:val="en-GB"/>
              </w:rPr>
            </w:pPr>
            <w:r w:rsidRPr="00345182">
              <w:rPr>
                <w:lang w:val="en-GB"/>
              </w:rPr>
              <w:t>0.164</w:t>
            </w:r>
          </w:p>
        </w:tc>
        <w:tc>
          <w:tcPr>
            <w:tcW w:w="871" w:type="dxa"/>
            <w:shd w:val="clear" w:color="auto" w:fill="auto"/>
          </w:tcPr>
          <w:p w14:paraId="16BFD334" w14:textId="77777777" w:rsidR="00BA674E" w:rsidRPr="00345182" w:rsidRDefault="00454070" w:rsidP="003412FB">
            <w:pPr>
              <w:pStyle w:val="TextCuadro"/>
              <w:jc w:val="center"/>
              <w:rPr>
                <w:lang w:val="en-GB"/>
              </w:rPr>
            </w:pPr>
            <w:r w:rsidRPr="00345182">
              <w:rPr>
                <w:lang w:val="en-GB"/>
              </w:rPr>
              <w:t>0.156</w:t>
            </w:r>
          </w:p>
        </w:tc>
        <w:tc>
          <w:tcPr>
            <w:tcW w:w="865" w:type="dxa"/>
            <w:shd w:val="clear" w:color="auto" w:fill="auto"/>
          </w:tcPr>
          <w:p w14:paraId="58163480" w14:textId="77777777" w:rsidR="00BA674E" w:rsidRPr="00345182" w:rsidRDefault="00454070" w:rsidP="003412FB">
            <w:pPr>
              <w:pStyle w:val="TextCuadro"/>
              <w:jc w:val="center"/>
              <w:rPr>
                <w:lang w:val="en-GB"/>
              </w:rPr>
            </w:pPr>
            <w:r w:rsidRPr="00345182">
              <w:rPr>
                <w:lang w:val="en-GB"/>
              </w:rPr>
              <w:t>0.124</w:t>
            </w:r>
          </w:p>
        </w:tc>
        <w:tc>
          <w:tcPr>
            <w:tcW w:w="832" w:type="dxa"/>
            <w:shd w:val="clear" w:color="auto" w:fill="auto"/>
          </w:tcPr>
          <w:p w14:paraId="66E8FEB2" w14:textId="77777777" w:rsidR="00BA674E" w:rsidRPr="00345182" w:rsidRDefault="00454070" w:rsidP="003412FB">
            <w:pPr>
              <w:pStyle w:val="TextCuadro"/>
              <w:jc w:val="center"/>
              <w:rPr>
                <w:lang w:val="en-GB"/>
              </w:rPr>
            </w:pPr>
            <w:r w:rsidRPr="00345182">
              <w:rPr>
                <w:lang w:val="en-GB"/>
              </w:rPr>
              <w:t>0.113</w:t>
            </w:r>
          </w:p>
        </w:tc>
        <w:tc>
          <w:tcPr>
            <w:tcW w:w="871" w:type="dxa"/>
            <w:shd w:val="clear" w:color="auto" w:fill="auto"/>
          </w:tcPr>
          <w:p w14:paraId="137FD798" w14:textId="77777777" w:rsidR="00BA674E" w:rsidRPr="00345182" w:rsidRDefault="00454070" w:rsidP="003412FB">
            <w:pPr>
              <w:pStyle w:val="TextCuadro"/>
              <w:jc w:val="center"/>
              <w:rPr>
                <w:lang w:val="en-GB"/>
              </w:rPr>
            </w:pPr>
            <w:r w:rsidRPr="00345182">
              <w:rPr>
                <w:lang w:val="en-GB"/>
              </w:rPr>
              <w:t>0.160</w:t>
            </w:r>
          </w:p>
        </w:tc>
      </w:tr>
      <w:tr w:rsidR="00BA674E" w:rsidRPr="00345182" w14:paraId="787413A7" w14:textId="77777777" w:rsidTr="003412FB">
        <w:trPr>
          <w:trHeight w:val="255"/>
        </w:trPr>
        <w:tc>
          <w:tcPr>
            <w:tcW w:w="3159" w:type="dxa"/>
            <w:shd w:val="clear" w:color="auto" w:fill="auto"/>
          </w:tcPr>
          <w:p w14:paraId="591B92FA"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11E26022" w14:textId="77777777" w:rsidR="00BA674E" w:rsidRPr="00345182" w:rsidRDefault="00454070" w:rsidP="003412FB">
            <w:pPr>
              <w:pStyle w:val="TextCuadro"/>
              <w:jc w:val="center"/>
              <w:rPr>
                <w:lang w:val="en-GB"/>
              </w:rPr>
            </w:pPr>
            <w:r w:rsidRPr="00345182">
              <w:rPr>
                <w:lang w:val="en-GB"/>
              </w:rPr>
              <w:t>556</w:t>
            </w:r>
          </w:p>
        </w:tc>
        <w:tc>
          <w:tcPr>
            <w:tcW w:w="869" w:type="dxa"/>
            <w:shd w:val="clear" w:color="auto" w:fill="auto"/>
          </w:tcPr>
          <w:p w14:paraId="348EADA0" w14:textId="77777777" w:rsidR="00BA674E" w:rsidRPr="00345182" w:rsidRDefault="00454070" w:rsidP="003412FB">
            <w:pPr>
              <w:pStyle w:val="TextCuadro"/>
              <w:jc w:val="center"/>
              <w:rPr>
                <w:lang w:val="en-GB"/>
              </w:rPr>
            </w:pPr>
            <w:r w:rsidRPr="00345182">
              <w:rPr>
                <w:lang w:val="en-GB"/>
              </w:rPr>
              <w:t>500</w:t>
            </w:r>
          </w:p>
        </w:tc>
        <w:tc>
          <w:tcPr>
            <w:tcW w:w="867" w:type="dxa"/>
            <w:shd w:val="clear" w:color="auto" w:fill="auto"/>
          </w:tcPr>
          <w:p w14:paraId="60A7B295" w14:textId="77777777" w:rsidR="00BA674E" w:rsidRPr="00345182" w:rsidRDefault="00454070" w:rsidP="003412FB">
            <w:pPr>
              <w:pStyle w:val="TextCuadro"/>
              <w:jc w:val="center"/>
              <w:rPr>
                <w:lang w:val="en-GB"/>
              </w:rPr>
            </w:pPr>
            <w:r w:rsidRPr="00345182">
              <w:rPr>
                <w:lang w:val="en-GB"/>
              </w:rPr>
              <w:t>607</w:t>
            </w:r>
          </w:p>
        </w:tc>
        <w:tc>
          <w:tcPr>
            <w:tcW w:w="871" w:type="dxa"/>
            <w:shd w:val="clear" w:color="auto" w:fill="auto"/>
          </w:tcPr>
          <w:p w14:paraId="1C7AE7B5" w14:textId="77777777" w:rsidR="00BA674E" w:rsidRPr="00345182" w:rsidRDefault="00454070" w:rsidP="003412FB">
            <w:pPr>
              <w:pStyle w:val="TextCuadro"/>
              <w:jc w:val="center"/>
              <w:rPr>
                <w:lang w:val="en-GB"/>
              </w:rPr>
            </w:pPr>
            <w:r w:rsidRPr="00345182">
              <w:rPr>
                <w:lang w:val="en-GB"/>
              </w:rPr>
              <w:t>696</w:t>
            </w:r>
          </w:p>
        </w:tc>
        <w:tc>
          <w:tcPr>
            <w:tcW w:w="865" w:type="dxa"/>
            <w:shd w:val="clear" w:color="auto" w:fill="auto"/>
          </w:tcPr>
          <w:p w14:paraId="3217BB9C" w14:textId="77777777" w:rsidR="00BA674E" w:rsidRPr="00345182" w:rsidRDefault="00454070" w:rsidP="003412FB">
            <w:pPr>
              <w:pStyle w:val="TextCuadro"/>
              <w:jc w:val="center"/>
              <w:rPr>
                <w:lang w:val="en-GB"/>
              </w:rPr>
            </w:pPr>
            <w:r w:rsidRPr="00345182">
              <w:rPr>
                <w:lang w:val="en-GB"/>
              </w:rPr>
              <w:t>1040</w:t>
            </w:r>
          </w:p>
        </w:tc>
        <w:tc>
          <w:tcPr>
            <w:tcW w:w="832" w:type="dxa"/>
            <w:shd w:val="clear" w:color="auto" w:fill="auto"/>
          </w:tcPr>
          <w:p w14:paraId="538513A2" w14:textId="77777777" w:rsidR="00BA674E" w:rsidRPr="00345182" w:rsidRDefault="00454070" w:rsidP="003412FB">
            <w:pPr>
              <w:pStyle w:val="TextCuadro"/>
              <w:jc w:val="center"/>
              <w:rPr>
                <w:lang w:val="en-GB"/>
              </w:rPr>
            </w:pPr>
            <w:r w:rsidRPr="00345182">
              <w:rPr>
                <w:lang w:val="en-GB"/>
              </w:rPr>
              <w:t>843</w:t>
            </w:r>
          </w:p>
        </w:tc>
        <w:tc>
          <w:tcPr>
            <w:tcW w:w="871" w:type="dxa"/>
            <w:shd w:val="clear" w:color="auto" w:fill="auto"/>
          </w:tcPr>
          <w:p w14:paraId="334EFE07" w14:textId="77777777" w:rsidR="00BA674E" w:rsidRPr="00345182" w:rsidRDefault="00454070" w:rsidP="003412FB">
            <w:pPr>
              <w:pStyle w:val="TextCuadro"/>
              <w:jc w:val="center"/>
              <w:rPr>
                <w:lang w:val="en-GB"/>
              </w:rPr>
            </w:pPr>
            <w:r w:rsidRPr="00345182">
              <w:rPr>
                <w:lang w:val="en-GB"/>
              </w:rPr>
              <w:t>963</w:t>
            </w:r>
          </w:p>
        </w:tc>
      </w:tr>
      <w:tr w:rsidR="00BA674E" w:rsidRPr="00345182" w14:paraId="43929BA4" w14:textId="77777777" w:rsidTr="003412FB">
        <w:trPr>
          <w:trHeight w:val="255"/>
        </w:trPr>
        <w:tc>
          <w:tcPr>
            <w:tcW w:w="3159" w:type="dxa"/>
            <w:vMerge w:val="restart"/>
            <w:shd w:val="clear" w:color="auto" w:fill="auto"/>
          </w:tcPr>
          <w:p w14:paraId="1822E7F4" w14:textId="77777777" w:rsidR="00BA674E" w:rsidRPr="00345182" w:rsidRDefault="00454070" w:rsidP="003412FB">
            <w:pPr>
              <w:pStyle w:val="TextCuadro"/>
              <w:rPr>
                <w:lang w:val="en-GB"/>
              </w:rPr>
            </w:pPr>
            <w:r w:rsidRPr="00345182">
              <w:rPr>
                <w:lang w:val="en-GB"/>
              </w:rPr>
              <w:t>% EAP without a written contract(temp/perm)</w:t>
            </w:r>
          </w:p>
        </w:tc>
        <w:tc>
          <w:tcPr>
            <w:tcW w:w="869" w:type="dxa"/>
            <w:shd w:val="clear" w:color="auto" w:fill="auto"/>
          </w:tcPr>
          <w:p w14:paraId="0E293FE7" w14:textId="77777777" w:rsidR="00BA674E" w:rsidRPr="00345182" w:rsidRDefault="00454070" w:rsidP="003412FB">
            <w:pPr>
              <w:pStyle w:val="TextCuadro"/>
              <w:jc w:val="center"/>
              <w:rPr>
                <w:lang w:val="en-GB"/>
              </w:rPr>
            </w:pPr>
            <w:r w:rsidRPr="00345182">
              <w:rPr>
                <w:lang w:val="en-GB"/>
              </w:rPr>
              <w:t>-0.041</w:t>
            </w:r>
          </w:p>
        </w:tc>
        <w:tc>
          <w:tcPr>
            <w:tcW w:w="869" w:type="dxa"/>
            <w:shd w:val="clear" w:color="auto" w:fill="auto"/>
          </w:tcPr>
          <w:p w14:paraId="5F85469A" w14:textId="77777777" w:rsidR="00BA674E" w:rsidRPr="00345182" w:rsidRDefault="00454070" w:rsidP="003412FB">
            <w:pPr>
              <w:pStyle w:val="TextCuadro"/>
              <w:jc w:val="center"/>
              <w:rPr>
                <w:lang w:val="en-GB"/>
              </w:rPr>
            </w:pPr>
            <w:r w:rsidRPr="00345182">
              <w:rPr>
                <w:lang w:val="en-GB"/>
              </w:rPr>
              <w:t>-0.122+</w:t>
            </w:r>
          </w:p>
        </w:tc>
        <w:tc>
          <w:tcPr>
            <w:tcW w:w="867" w:type="dxa"/>
            <w:shd w:val="clear" w:color="auto" w:fill="auto"/>
          </w:tcPr>
          <w:p w14:paraId="16F258F1" w14:textId="77777777" w:rsidR="00BA674E" w:rsidRPr="00345182" w:rsidRDefault="00454070" w:rsidP="003412FB">
            <w:pPr>
              <w:pStyle w:val="TextCuadro"/>
              <w:jc w:val="center"/>
              <w:rPr>
                <w:lang w:val="en-GB"/>
              </w:rPr>
            </w:pPr>
            <w:r w:rsidRPr="00345182">
              <w:rPr>
                <w:lang w:val="en-GB"/>
              </w:rPr>
              <w:t>0.048</w:t>
            </w:r>
          </w:p>
        </w:tc>
        <w:tc>
          <w:tcPr>
            <w:tcW w:w="871" w:type="dxa"/>
            <w:shd w:val="clear" w:color="auto" w:fill="auto"/>
          </w:tcPr>
          <w:p w14:paraId="6A4AC49A" w14:textId="77777777" w:rsidR="00BA674E" w:rsidRPr="00345182" w:rsidRDefault="00454070" w:rsidP="003412FB">
            <w:pPr>
              <w:pStyle w:val="TextCuadro"/>
              <w:jc w:val="center"/>
              <w:rPr>
                <w:lang w:val="en-GB"/>
              </w:rPr>
            </w:pPr>
            <w:r w:rsidRPr="00345182">
              <w:rPr>
                <w:lang w:val="en-GB"/>
              </w:rPr>
              <w:t>-0.032</w:t>
            </w:r>
          </w:p>
        </w:tc>
        <w:tc>
          <w:tcPr>
            <w:tcW w:w="865" w:type="dxa"/>
            <w:shd w:val="clear" w:color="auto" w:fill="auto"/>
          </w:tcPr>
          <w:p w14:paraId="51654AD8" w14:textId="77777777" w:rsidR="00BA674E" w:rsidRPr="00345182" w:rsidRDefault="00454070" w:rsidP="003412FB">
            <w:pPr>
              <w:pStyle w:val="TextCuadro"/>
              <w:jc w:val="center"/>
              <w:rPr>
                <w:lang w:val="en-GB"/>
              </w:rPr>
            </w:pPr>
            <w:r w:rsidRPr="00345182">
              <w:rPr>
                <w:lang w:val="en-GB"/>
              </w:rPr>
              <w:t>-0.033+</w:t>
            </w:r>
          </w:p>
        </w:tc>
        <w:tc>
          <w:tcPr>
            <w:tcW w:w="832" w:type="dxa"/>
            <w:shd w:val="clear" w:color="auto" w:fill="auto"/>
          </w:tcPr>
          <w:p w14:paraId="35F526D2" w14:textId="77777777" w:rsidR="00BA674E" w:rsidRPr="00345182" w:rsidRDefault="00454070" w:rsidP="003412FB">
            <w:pPr>
              <w:pStyle w:val="TextCuadro"/>
              <w:jc w:val="center"/>
              <w:rPr>
                <w:lang w:val="en-GB"/>
              </w:rPr>
            </w:pPr>
            <w:r w:rsidRPr="00345182">
              <w:rPr>
                <w:lang w:val="en-GB"/>
              </w:rPr>
              <w:t>-0.039</w:t>
            </w:r>
          </w:p>
        </w:tc>
        <w:tc>
          <w:tcPr>
            <w:tcW w:w="871" w:type="dxa"/>
            <w:shd w:val="clear" w:color="auto" w:fill="auto"/>
          </w:tcPr>
          <w:p w14:paraId="18DF24C7" w14:textId="77777777" w:rsidR="00BA674E" w:rsidRPr="00345182" w:rsidRDefault="00454070" w:rsidP="003412FB">
            <w:pPr>
              <w:pStyle w:val="TextCuadro"/>
              <w:jc w:val="center"/>
              <w:rPr>
                <w:lang w:val="en-GB"/>
              </w:rPr>
            </w:pPr>
            <w:r w:rsidRPr="00345182">
              <w:rPr>
                <w:lang w:val="en-GB"/>
              </w:rPr>
              <w:t>-0.066+</w:t>
            </w:r>
          </w:p>
        </w:tc>
      </w:tr>
      <w:tr w:rsidR="00BA674E" w:rsidRPr="00345182" w14:paraId="5701C43B" w14:textId="77777777" w:rsidTr="003412FB">
        <w:trPr>
          <w:trHeight w:val="255"/>
        </w:trPr>
        <w:tc>
          <w:tcPr>
            <w:tcW w:w="3159" w:type="dxa"/>
            <w:vMerge/>
            <w:shd w:val="clear" w:color="auto" w:fill="auto"/>
          </w:tcPr>
          <w:p w14:paraId="6A69C901" w14:textId="77777777" w:rsidR="00BA674E" w:rsidRPr="00345182" w:rsidRDefault="00BA674E" w:rsidP="003412FB">
            <w:pPr>
              <w:pStyle w:val="TextCuadro"/>
              <w:rPr>
                <w:lang w:val="en-GB"/>
              </w:rPr>
            </w:pPr>
          </w:p>
        </w:tc>
        <w:tc>
          <w:tcPr>
            <w:tcW w:w="869" w:type="dxa"/>
            <w:shd w:val="clear" w:color="auto" w:fill="auto"/>
          </w:tcPr>
          <w:p w14:paraId="775110D0" w14:textId="77777777" w:rsidR="00BA674E" w:rsidRPr="00345182" w:rsidRDefault="00454070" w:rsidP="003412FB">
            <w:pPr>
              <w:pStyle w:val="TextCuadro"/>
              <w:jc w:val="center"/>
              <w:rPr>
                <w:lang w:val="en-GB"/>
              </w:rPr>
            </w:pPr>
            <w:r w:rsidRPr="00345182">
              <w:rPr>
                <w:lang w:val="en-GB"/>
              </w:rPr>
              <w:t>(0.034)</w:t>
            </w:r>
          </w:p>
        </w:tc>
        <w:tc>
          <w:tcPr>
            <w:tcW w:w="869" w:type="dxa"/>
            <w:shd w:val="clear" w:color="auto" w:fill="auto"/>
          </w:tcPr>
          <w:p w14:paraId="7BFEF983" w14:textId="77777777" w:rsidR="00BA674E" w:rsidRPr="00345182" w:rsidRDefault="00454070" w:rsidP="003412FB">
            <w:pPr>
              <w:pStyle w:val="TextCuadro"/>
              <w:jc w:val="center"/>
              <w:rPr>
                <w:lang w:val="en-GB"/>
              </w:rPr>
            </w:pPr>
            <w:r w:rsidRPr="00345182">
              <w:rPr>
                <w:lang w:val="en-GB"/>
              </w:rPr>
              <w:t>(0.045)</w:t>
            </w:r>
          </w:p>
        </w:tc>
        <w:tc>
          <w:tcPr>
            <w:tcW w:w="867" w:type="dxa"/>
            <w:shd w:val="clear" w:color="auto" w:fill="auto"/>
          </w:tcPr>
          <w:p w14:paraId="7FB723D3" w14:textId="77777777" w:rsidR="00BA674E" w:rsidRPr="00345182" w:rsidRDefault="00454070" w:rsidP="003412FB">
            <w:pPr>
              <w:pStyle w:val="TextCuadro"/>
              <w:jc w:val="center"/>
              <w:rPr>
                <w:lang w:val="en-GB"/>
              </w:rPr>
            </w:pPr>
            <w:r w:rsidRPr="00345182">
              <w:rPr>
                <w:lang w:val="en-GB"/>
              </w:rPr>
              <w:t>(0.051)</w:t>
            </w:r>
          </w:p>
        </w:tc>
        <w:tc>
          <w:tcPr>
            <w:tcW w:w="871" w:type="dxa"/>
            <w:shd w:val="clear" w:color="auto" w:fill="auto"/>
          </w:tcPr>
          <w:p w14:paraId="2FE664FE" w14:textId="77777777" w:rsidR="00BA674E" w:rsidRPr="00345182" w:rsidRDefault="00454070" w:rsidP="003412FB">
            <w:pPr>
              <w:pStyle w:val="TextCuadro"/>
              <w:jc w:val="center"/>
              <w:rPr>
                <w:lang w:val="en-GB"/>
              </w:rPr>
            </w:pPr>
            <w:r w:rsidRPr="00345182">
              <w:rPr>
                <w:lang w:val="en-GB"/>
              </w:rPr>
              <w:t>(0.024)</w:t>
            </w:r>
          </w:p>
        </w:tc>
        <w:tc>
          <w:tcPr>
            <w:tcW w:w="865" w:type="dxa"/>
            <w:shd w:val="clear" w:color="auto" w:fill="auto"/>
          </w:tcPr>
          <w:p w14:paraId="34BD2A2F" w14:textId="77777777" w:rsidR="00BA674E" w:rsidRPr="00345182" w:rsidRDefault="00454070" w:rsidP="003412FB">
            <w:pPr>
              <w:pStyle w:val="TextCuadro"/>
              <w:jc w:val="center"/>
              <w:rPr>
                <w:lang w:val="en-GB"/>
              </w:rPr>
            </w:pPr>
            <w:r w:rsidRPr="00345182">
              <w:rPr>
                <w:lang w:val="en-GB"/>
              </w:rPr>
              <w:t>(0.015)</w:t>
            </w:r>
          </w:p>
        </w:tc>
        <w:tc>
          <w:tcPr>
            <w:tcW w:w="832" w:type="dxa"/>
            <w:shd w:val="clear" w:color="auto" w:fill="auto"/>
          </w:tcPr>
          <w:p w14:paraId="5808129B" w14:textId="77777777" w:rsidR="00BA674E" w:rsidRPr="00345182" w:rsidRDefault="00454070" w:rsidP="003412FB">
            <w:pPr>
              <w:pStyle w:val="TextCuadro"/>
              <w:jc w:val="center"/>
              <w:rPr>
                <w:lang w:val="en-GB"/>
              </w:rPr>
            </w:pPr>
            <w:r w:rsidRPr="00345182">
              <w:rPr>
                <w:lang w:val="en-GB"/>
              </w:rPr>
              <w:t>(0.020)</w:t>
            </w:r>
          </w:p>
        </w:tc>
        <w:tc>
          <w:tcPr>
            <w:tcW w:w="871" w:type="dxa"/>
            <w:shd w:val="clear" w:color="auto" w:fill="auto"/>
          </w:tcPr>
          <w:p w14:paraId="48BEB3BA" w14:textId="77777777" w:rsidR="00BA674E" w:rsidRPr="00345182" w:rsidRDefault="00454070" w:rsidP="003412FB">
            <w:pPr>
              <w:pStyle w:val="TextCuadro"/>
              <w:jc w:val="center"/>
              <w:rPr>
                <w:lang w:val="en-GB"/>
              </w:rPr>
            </w:pPr>
            <w:r w:rsidRPr="00345182">
              <w:rPr>
                <w:lang w:val="en-GB"/>
              </w:rPr>
              <w:t>(0.026)</w:t>
            </w:r>
          </w:p>
        </w:tc>
      </w:tr>
      <w:tr w:rsidR="00BA674E" w:rsidRPr="00345182" w14:paraId="4D445C31" w14:textId="77777777" w:rsidTr="003412FB">
        <w:trPr>
          <w:trHeight w:val="255"/>
        </w:trPr>
        <w:tc>
          <w:tcPr>
            <w:tcW w:w="3159" w:type="dxa"/>
            <w:shd w:val="clear" w:color="auto" w:fill="auto"/>
          </w:tcPr>
          <w:p w14:paraId="79D1E738"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04A03CBE" w14:textId="77777777" w:rsidR="00BA674E" w:rsidRPr="00345182" w:rsidRDefault="00454070" w:rsidP="003412FB">
            <w:pPr>
              <w:pStyle w:val="TextCuadro"/>
              <w:jc w:val="center"/>
              <w:rPr>
                <w:lang w:val="en-GB"/>
              </w:rPr>
            </w:pPr>
            <w:r w:rsidRPr="00345182">
              <w:rPr>
                <w:lang w:val="en-GB"/>
              </w:rPr>
              <w:t>0.116</w:t>
            </w:r>
          </w:p>
        </w:tc>
        <w:tc>
          <w:tcPr>
            <w:tcW w:w="869" w:type="dxa"/>
            <w:shd w:val="clear" w:color="auto" w:fill="auto"/>
          </w:tcPr>
          <w:p w14:paraId="1246FFFF" w14:textId="77777777" w:rsidR="00BA674E" w:rsidRPr="00345182" w:rsidRDefault="00454070" w:rsidP="003412FB">
            <w:pPr>
              <w:pStyle w:val="TextCuadro"/>
              <w:jc w:val="center"/>
              <w:rPr>
                <w:lang w:val="en-GB"/>
              </w:rPr>
            </w:pPr>
            <w:r w:rsidRPr="00345182">
              <w:rPr>
                <w:lang w:val="en-GB"/>
              </w:rPr>
              <w:t>0.151</w:t>
            </w:r>
          </w:p>
        </w:tc>
        <w:tc>
          <w:tcPr>
            <w:tcW w:w="867" w:type="dxa"/>
            <w:shd w:val="clear" w:color="auto" w:fill="auto"/>
          </w:tcPr>
          <w:p w14:paraId="48D78B3D" w14:textId="77777777" w:rsidR="00BA674E" w:rsidRPr="00345182" w:rsidRDefault="00454070" w:rsidP="003412FB">
            <w:pPr>
              <w:pStyle w:val="TextCuadro"/>
              <w:jc w:val="center"/>
              <w:rPr>
                <w:lang w:val="en-GB"/>
              </w:rPr>
            </w:pPr>
            <w:r w:rsidRPr="00345182">
              <w:rPr>
                <w:lang w:val="en-GB"/>
              </w:rPr>
              <w:t>0.114</w:t>
            </w:r>
          </w:p>
        </w:tc>
        <w:tc>
          <w:tcPr>
            <w:tcW w:w="871" w:type="dxa"/>
            <w:shd w:val="clear" w:color="auto" w:fill="auto"/>
          </w:tcPr>
          <w:p w14:paraId="10058672" w14:textId="77777777" w:rsidR="00BA674E" w:rsidRPr="00345182" w:rsidRDefault="00454070" w:rsidP="003412FB">
            <w:pPr>
              <w:pStyle w:val="TextCuadro"/>
              <w:jc w:val="center"/>
              <w:rPr>
                <w:lang w:val="en-GB"/>
              </w:rPr>
            </w:pPr>
            <w:r w:rsidRPr="00345182">
              <w:rPr>
                <w:lang w:val="en-GB"/>
              </w:rPr>
              <w:t>0.134</w:t>
            </w:r>
          </w:p>
        </w:tc>
        <w:tc>
          <w:tcPr>
            <w:tcW w:w="865" w:type="dxa"/>
            <w:shd w:val="clear" w:color="auto" w:fill="auto"/>
          </w:tcPr>
          <w:p w14:paraId="3F036A61" w14:textId="77777777" w:rsidR="00BA674E" w:rsidRPr="00345182" w:rsidRDefault="00454070" w:rsidP="003412FB">
            <w:pPr>
              <w:pStyle w:val="TextCuadro"/>
              <w:jc w:val="center"/>
              <w:rPr>
                <w:lang w:val="en-GB"/>
              </w:rPr>
            </w:pPr>
            <w:r w:rsidRPr="00345182">
              <w:rPr>
                <w:lang w:val="en-GB"/>
              </w:rPr>
              <w:t>0.068</w:t>
            </w:r>
          </w:p>
        </w:tc>
        <w:tc>
          <w:tcPr>
            <w:tcW w:w="832" w:type="dxa"/>
            <w:shd w:val="clear" w:color="auto" w:fill="auto"/>
          </w:tcPr>
          <w:p w14:paraId="0114D01A" w14:textId="77777777" w:rsidR="00BA674E" w:rsidRPr="00345182" w:rsidRDefault="00454070" w:rsidP="003412FB">
            <w:pPr>
              <w:pStyle w:val="TextCuadro"/>
              <w:jc w:val="center"/>
              <w:rPr>
                <w:lang w:val="en-GB"/>
              </w:rPr>
            </w:pPr>
            <w:r w:rsidRPr="00345182">
              <w:rPr>
                <w:lang w:val="en-GB"/>
              </w:rPr>
              <w:t>0.065</w:t>
            </w:r>
          </w:p>
        </w:tc>
        <w:tc>
          <w:tcPr>
            <w:tcW w:w="871" w:type="dxa"/>
            <w:shd w:val="clear" w:color="auto" w:fill="auto"/>
          </w:tcPr>
          <w:p w14:paraId="16802627" w14:textId="77777777" w:rsidR="00BA674E" w:rsidRPr="00345182" w:rsidRDefault="00454070" w:rsidP="003412FB">
            <w:pPr>
              <w:pStyle w:val="TextCuadro"/>
              <w:jc w:val="center"/>
              <w:rPr>
                <w:lang w:val="en-GB"/>
              </w:rPr>
            </w:pPr>
            <w:r w:rsidRPr="00345182">
              <w:rPr>
                <w:lang w:val="en-GB"/>
              </w:rPr>
              <w:t>0.098</w:t>
            </w:r>
          </w:p>
        </w:tc>
      </w:tr>
      <w:tr w:rsidR="00BA674E" w:rsidRPr="00345182" w14:paraId="49EC2DE9" w14:textId="77777777" w:rsidTr="003412FB">
        <w:trPr>
          <w:trHeight w:val="255"/>
        </w:trPr>
        <w:tc>
          <w:tcPr>
            <w:tcW w:w="3159" w:type="dxa"/>
            <w:shd w:val="clear" w:color="auto" w:fill="auto"/>
          </w:tcPr>
          <w:p w14:paraId="5291A7B8"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38DC0CD2" w14:textId="77777777" w:rsidR="00BA674E" w:rsidRPr="00345182" w:rsidRDefault="00454070" w:rsidP="003412FB">
            <w:pPr>
              <w:pStyle w:val="TextCuadro"/>
              <w:jc w:val="center"/>
              <w:rPr>
                <w:lang w:val="en-GB"/>
              </w:rPr>
            </w:pPr>
            <w:r w:rsidRPr="00345182">
              <w:rPr>
                <w:lang w:val="en-GB"/>
              </w:rPr>
              <w:t>780</w:t>
            </w:r>
          </w:p>
        </w:tc>
        <w:tc>
          <w:tcPr>
            <w:tcW w:w="869" w:type="dxa"/>
            <w:shd w:val="clear" w:color="auto" w:fill="auto"/>
          </w:tcPr>
          <w:p w14:paraId="6CE498FF" w14:textId="77777777" w:rsidR="00BA674E" w:rsidRPr="00345182" w:rsidRDefault="00454070" w:rsidP="003412FB">
            <w:pPr>
              <w:pStyle w:val="TextCuadro"/>
              <w:jc w:val="center"/>
              <w:rPr>
                <w:lang w:val="en-GB"/>
              </w:rPr>
            </w:pPr>
            <w:r w:rsidRPr="00345182">
              <w:rPr>
                <w:lang w:val="en-GB"/>
              </w:rPr>
              <w:t>647</w:t>
            </w:r>
          </w:p>
        </w:tc>
        <w:tc>
          <w:tcPr>
            <w:tcW w:w="867" w:type="dxa"/>
            <w:shd w:val="clear" w:color="auto" w:fill="auto"/>
          </w:tcPr>
          <w:p w14:paraId="18CE5E22" w14:textId="77777777" w:rsidR="00BA674E" w:rsidRPr="00345182" w:rsidRDefault="00454070" w:rsidP="003412FB">
            <w:pPr>
              <w:pStyle w:val="TextCuadro"/>
              <w:jc w:val="center"/>
              <w:rPr>
                <w:lang w:val="en-GB"/>
              </w:rPr>
            </w:pPr>
            <w:r w:rsidRPr="00345182">
              <w:rPr>
                <w:lang w:val="en-GB"/>
              </w:rPr>
              <w:t>789</w:t>
            </w:r>
          </w:p>
        </w:tc>
        <w:tc>
          <w:tcPr>
            <w:tcW w:w="871" w:type="dxa"/>
            <w:shd w:val="clear" w:color="auto" w:fill="auto"/>
          </w:tcPr>
          <w:p w14:paraId="3FFDFC9E" w14:textId="77777777" w:rsidR="00BA674E" w:rsidRPr="00345182" w:rsidRDefault="00454070" w:rsidP="003412FB">
            <w:pPr>
              <w:pStyle w:val="TextCuadro"/>
              <w:jc w:val="center"/>
              <w:rPr>
                <w:lang w:val="en-GB"/>
              </w:rPr>
            </w:pPr>
            <w:r w:rsidRPr="00345182">
              <w:rPr>
                <w:lang w:val="en-GB"/>
              </w:rPr>
              <w:t>885</w:t>
            </w:r>
          </w:p>
        </w:tc>
        <w:tc>
          <w:tcPr>
            <w:tcW w:w="865" w:type="dxa"/>
            <w:shd w:val="clear" w:color="auto" w:fill="auto"/>
          </w:tcPr>
          <w:p w14:paraId="0DD11111" w14:textId="77777777" w:rsidR="00BA674E" w:rsidRPr="00345182" w:rsidRDefault="00454070" w:rsidP="003412FB">
            <w:pPr>
              <w:pStyle w:val="TextCuadro"/>
              <w:jc w:val="center"/>
              <w:rPr>
                <w:lang w:val="en-GB"/>
              </w:rPr>
            </w:pPr>
            <w:r w:rsidRPr="00345182">
              <w:rPr>
                <w:lang w:val="en-GB"/>
              </w:rPr>
              <w:t>1775</w:t>
            </w:r>
          </w:p>
        </w:tc>
        <w:tc>
          <w:tcPr>
            <w:tcW w:w="832" w:type="dxa"/>
            <w:shd w:val="clear" w:color="auto" w:fill="auto"/>
          </w:tcPr>
          <w:p w14:paraId="28888096" w14:textId="77777777" w:rsidR="00BA674E" w:rsidRPr="00345182" w:rsidRDefault="00454070" w:rsidP="003412FB">
            <w:pPr>
              <w:pStyle w:val="TextCuadro"/>
              <w:jc w:val="center"/>
              <w:rPr>
                <w:lang w:val="en-GB"/>
              </w:rPr>
            </w:pPr>
            <w:r w:rsidRPr="00345182">
              <w:rPr>
                <w:lang w:val="en-GB"/>
              </w:rPr>
              <w:t>1384</w:t>
            </w:r>
          </w:p>
        </w:tc>
        <w:tc>
          <w:tcPr>
            <w:tcW w:w="871" w:type="dxa"/>
            <w:shd w:val="clear" w:color="auto" w:fill="auto"/>
          </w:tcPr>
          <w:p w14:paraId="17B9B1F1" w14:textId="77777777" w:rsidR="00BA674E" w:rsidRPr="00345182" w:rsidRDefault="00454070" w:rsidP="003412FB">
            <w:pPr>
              <w:pStyle w:val="TextCuadro"/>
              <w:jc w:val="center"/>
              <w:rPr>
                <w:lang w:val="en-GB"/>
              </w:rPr>
            </w:pPr>
            <w:r w:rsidRPr="00345182">
              <w:rPr>
                <w:lang w:val="en-GB"/>
              </w:rPr>
              <w:t>1548</w:t>
            </w:r>
          </w:p>
        </w:tc>
      </w:tr>
      <w:tr w:rsidR="00BA674E" w:rsidRPr="00345182" w14:paraId="08CF7AE2" w14:textId="77777777" w:rsidTr="003412FB">
        <w:trPr>
          <w:trHeight w:val="255"/>
        </w:trPr>
        <w:tc>
          <w:tcPr>
            <w:tcW w:w="3159" w:type="dxa"/>
            <w:vMerge w:val="restart"/>
            <w:shd w:val="clear" w:color="auto" w:fill="auto"/>
          </w:tcPr>
          <w:p w14:paraId="04AA28CD" w14:textId="77777777" w:rsidR="00BA674E" w:rsidRPr="00345182" w:rsidRDefault="00454070" w:rsidP="003412FB">
            <w:pPr>
              <w:pStyle w:val="TextCuadro"/>
              <w:rPr>
                <w:lang w:val="en-GB"/>
              </w:rPr>
            </w:pPr>
            <w:r w:rsidRPr="00345182">
              <w:rPr>
                <w:lang w:val="en-GB"/>
              </w:rPr>
              <w:t>% EAP with a written contract(temp/perm)</w:t>
            </w:r>
          </w:p>
        </w:tc>
        <w:tc>
          <w:tcPr>
            <w:tcW w:w="869" w:type="dxa"/>
            <w:shd w:val="clear" w:color="auto" w:fill="auto"/>
          </w:tcPr>
          <w:p w14:paraId="0EEBFC32" w14:textId="77777777" w:rsidR="00BA674E" w:rsidRPr="00345182" w:rsidRDefault="00454070" w:rsidP="003412FB">
            <w:pPr>
              <w:pStyle w:val="TextCuadro"/>
              <w:jc w:val="center"/>
              <w:rPr>
                <w:lang w:val="en-GB"/>
              </w:rPr>
            </w:pPr>
            <w:r w:rsidRPr="00345182">
              <w:rPr>
                <w:lang w:val="en-GB"/>
              </w:rPr>
              <w:t>0.023</w:t>
            </w:r>
          </w:p>
        </w:tc>
        <w:tc>
          <w:tcPr>
            <w:tcW w:w="869" w:type="dxa"/>
            <w:shd w:val="clear" w:color="auto" w:fill="auto"/>
          </w:tcPr>
          <w:p w14:paraId="0E36B4BA" w14:textId="77777777" w:rsidR="00BA674E" w:rsidRPr="00345182" w:rsidRDefault="00454070" w:rsidP="003412FB">
            <w:pPr>
              <w:pStyle w:val="TextCuadro"/>
              <w:jc w:val="center"/>
              <w:rPr>
                <w:lang w:val="en-GB"/>
              </w:rPr>
            </w:pPr>
            <w:r w:rsidRPr="00345182">
              <w:rPr>
                <w:lang w:val="en-GB"/>
              </w:rPr>
              <w:t>-0.047</w:t>
            </w:r>
          </w:p>
        </w:tc>
        <w:tc>
          <w:tcPr>
            <w:tcW w:w="867" w:type="dxa"/>
            <w:shd w:val="clear" w:color="auto" w:fill="auto"/>
          </w:tcPr>
          <w:p w14:paraId="63BFFDA3" w14:textId="77777777" w:rsidR="00BA674E" w:rsidRPr="00345182" w:rsidRDefault="00454070" w:rsidP="003412FB">
            <w:pPr>
              <w:pStyle w:val="TextCuadro"/>
              <w:jc w:val="center"/>
              <w:rPr>
                <w:lang w:val="en-GB"/>
              </w:rPr>
            </w:pPr>
            <w:r w:rsidRPr="00345182">
              <w:rPr>
                <w:lang w:val="en-GB"/>
              </w:rPr>
              <w:t>0.107</w:t>
            </w:r>
          </w:p>
        </w:tc>
        <w:tc>
          <w:tcPr>
            <w:tcW w:w="871" w:type="dxa"/>
            <w:shd w:val="clear" w:color="auto" w:fill="auto"/>
          </w:tcPr>
          <w:p w14:paraId="57724DA6" w14:textId="77777777" w:rsidR="00BA674E" w:rsidRPr="00345182" w:rsidRDefault="00454070" w:rsidP="003412FB">
            <w:pPr>
              <w:pStyle w:val="TextCuadro"/>
              <w:jc w:val="center"/>
              <w:rPr>
                <w:lang w:val="en-GB"/>
              </w:rPr>
            </w:pPr>
            <w:r w:rsidRPr="00345182">
              <w:rPr>
                <w:lang w:val="en-GB"/>
              </w:rPr>
              <w:t>-0.150+</w:t>
            </w:r>
          </w:p>
        </w:tc>
        <w:tc>
          <w:tcPr>
            <w:tcW w:w="865" w:type="dxa"/>
            <w:shd w:val="clear" w:color="auto" w:fill="auto"/>
          </w:tcPr>
          <w:p w14:paraId="5719C7AC" w14:textId="77777777" w:rsidR="00BA674E" w:rsidRPr="00345182" w:rsidRDefault="00454070" w:rsidP="003412FB">
            <w:pPr>
              <w:pStyle w:val="TextCuadro"/>
              <w:jc w:val="center"/>
              <w:rPr>
                <w:lang w:val="en-GB"/>
              </w:rPr>
            </w:pPr>
            <w:r w:rsidRPr="00345182">
              <w:rPr>
                <w:lang w:val="en-GB"/>
              </w:rPr>
              <w:t>0.034</w:t>
            </w:r>
          </w:p>
        </w:tc>
        <w:tc>
          <w:tcPr>
            <w:tcW w:w="832" w:type="dxa"/>
            <w:shd w:val="clear" w:color="auto" w:fill="auto"/>
          </w:tcPr>
          <w:p w14:paraId="130E00AE" w14:textId="77777777" w:rsidR="00BA674E" w:rsidRPr="00345182" w:rsidRDefault="00454070" w:rsidP="003412FB">
            <w:pPr>
              <w:pStyle w:val="TextCuadro"/>
              <w:jc w:val="center"/>
              <w:rPr>
                <w:lang w:val="en-GB"/>
              </w:rPr>
            </w:pPr>
            <w:r w:rsidRPr="00345182">
              <w:rPr>
                <w:lang w:val="en-GB"/>
              </w:rPr>
              <w:t>-0.012</w:t>
            </w:r>
          </w:p>
        </w:tc>
        <w:tc>
          <w:tcPr>
            <w:tcW w:w="871" w:type="dxa"/>
            <w:shd w:val="clear" w:color="auto" w:fill="auto"/>
          </w:tcPr>
          <w:p w14:paraId="1B3CDBF8" w14:textId="77777777" w:rsidR="00BA674E" w:rsidRPr="00345182" w:rsidRDefault="00454070" w:rsidP="003412FB">
            <w:pPr>
              <w:pStyle w:val="TextCuadro"/>
              <w:jc w:val="center"/>
              <w:rPr>
                <w:lang w:val="en-GB"/>
              </w:rPr>
            </w:pPr>
            <w:r w:rsidRPr="00345182">
              <w:rPr>
                <w:lang w:val="en-GB"/>
              </w:rPr>
              <w:t>0.002</w:t>
            </w:r>
          </w:p>
        </w:tc>
      </w:tr>
      <w:tr w:rsidR="00BA674E" w:rsidRPr="00345182" w14:paraId="7EA096C4" w14:textId="77777777" w:rsidTr="003412FB">
        <w:trPr>
          <w:trHeight w:val="255"/>
        </w:trPr>
        <w:tc>
          <w:tcPr>
            <w:tcW w:w="3159" w:type="dxa"/>
            <w:vMerge/>
            <w:shd w:val="clear" w:color="auto" w:fill="auto"/>
          </w:tcPr>
          <w:p w14:paraId="1AA9F603" w14:textId="77777777" w:rsidR="00BA674E" w:rsidRPr="00345182" w:rsidRDefault="00BA674E" w:rsidP="003412FB">
            <w:pPr>
              <w:pStyle w:val="TextCuadro"/>
              <w:rPr>
                <w:lang w:val="en-GB"/>
              </w:rPr>
            </w:pPr>
          </w:p>
        </w:tc>
        <w:tc>
          <w:tcPr>
            <w:tcW w:w="869" w:type="dxa"/>
            <w:shd w:val="clear" w:color="auto" w:fill="auto"/>
          </w:tcPr>
          <w:p w14:paraId="054F96A1" w14:textId="77777777" w:rsidR="00BA674E" w:rsidRPr="00345182" w:rsidRDefault="00454070" w:rsidP="003412FB">
            <w:pPr>
              <w:pStyle w:val="TextCuadro"/>
              <w:jc w:val="center"/>
              <w:rPr>
                <w:lang w:val="en-GB"/>
              </w:rPr>
            </w:pPr>
            <w:r w:rsidRPr="00345182">
              <w:rPr>
                <w:lang w:val="en-GB"/>
              </w:rPr>
              <w:t>(0.055)</w:t>
            </w:r>
          </w:p>
        </w:tc>
        <w:tc>
          <w:tcPr>
            <w:tcW w:w="869" w:type="dxa"/>
            <w:shd w:val="clear" w:color="auto" w:fill="auto"/>
          </w:tcPr>
          <w:p w14:paraId="5952412E" w14:textId="77777777" w:rsidR="00BA674E" w:rsidRPr="00345182" w:rsidRDefault="00454070" w:rsidP="003412FB">
            <w:pPr>
              <w:pStyle w:val="TextCuadro"/>
              <w:jc w:val="center"/>
              <w:rPr>
                <w:lang w:val="en-GB"/>
              </w:rPr>
            </w:pPr>
            <w:r w:rsidRPr="00345182">
              <w:rPr>
                <w:lang w:val="en-GB"/>
              </w:rPr>
              <w:t>(0.043)</w:t>
            </w:r>
          </w:p>
        </w:tc>
        <w:tc>
          <w:tcPr>
            <w:tcW w:w="867" w:type="dxa"/>
            <w:shd w:val="clear" w:color="auto" w:fill="auto"/>
          </w:tcPr>
          <w:p w14:paraId="439B5F5F" w14:textId="77777777" w:rsidR="00BA674E" w:rsidRPr="00345182" w:rsidRDefault="00454070" w:rsidP="003412FB">
            <w:pPr>
              <w:pStyle w:val="TextCuadro"/>
              <w:jc w:val="center"/>
              <w:rPr>
                <w:lang w:val="en-GB"/>
              </w:rPr>
            </w:pPr>
            <w:r w:rsidRPr="00345182">
              <w:rPr>
                <w:lang w:val="en-GB"/>
              </w:rPr>
              <w:t>(0.067)</w:t>
            </w:r>
          </w:p>
        </w:tc>
        <w:tc>
          <w:tcPr>
            <w:tcW w:w="871" w:type="dxa"/>
            <w:shd w:val="clear" w:color="auto" w:fill="auto"/>
          </w:tcPr>
          <w:p w14:paraId="3AA69B4D" w14:textId="77777777" w:rsidR="00BA674E" w:rsidRPr="00345182" w:rsidRDefault="00454070" w:rsidP="003412FB">
            <w:pPr>
              <w:pStyle w:val="TextCuadro"/>
              <w:jc w:val="center"/>
              <w:rPr>
                <w:lang w:val="en-GB"/>
              </w:rPr>
            </w:pPr>
            <w:r w:rsidRPr="00345182">
              <w:rPr>
                <w:lang w:val="en-GB"/>
              </w:rPr>
              <w:t>(0.061)</w:t>
            </w:r>
          </w:p>
        </w:tc>
        <w:tc>
          <w:tcPr>
            <w:tcW w:w="865" w:type="dxa"/>
            <w:shd w:val="clear" w:color="auto" w:fill="auto"/>
          </w:tcPr>
          <w:p w14:paraId="24A0A002" w14:textId="77777777" w:rsidR="00BA674E" w:rsidRPr="00345182" w:rsidRDefault="00454070" w:rsidP="003412FB">
            <w:pPr>
              <w:pStyle w:val="TextCuadro"/>
              <w:jc w:val="center"/>
              <w:rPr>
                <w:lang w:val="en-GB"/>
              </w:rPr>
            </w:pPr>
            <w:r w:rsidRPr="00345182">
              <w:rPr>
                <w:lang w:val="en-GB"/>
              </w:rPr>
              <w:t>(0.031)</w:t>
            </w:r>
          </w:p>
        </w:tc>
        <w:tc>
          <w:tcPr>
            <w:tcW w:w="832" w:type="dxa"/>
            <w:shd w:val="clear" w:color="auto" w:fill="auto"/>
          </w:tcPr>
          <w:p w14:paraId="412727B2" w14:textId="77777777" w:rsidR="00BA674E" w:rsidRPr="00345182" w:rsidRDefault="00454070" w:rsidP="003412FB">
            <w:pPr>
              <w:pStyle w:val="TextCuadro"/>
              <w:jc w:val="center"/>
              <w:rPr>
                <w:lang w:val="en-GB"/>
              </w:rPr>
            </w:pPr>
            <w:r w:rsidRPr="00345182">
              <w:rPr>
                <w:lang w:val="en-GB"/>
              </w:rPr>
              <w:t>(0.035)</w:t>
            </w:r>
          </w:p>
        </w:tc>
        <w:tc>
          <w:tcPr>
            <w:tcW w:w="871" w:type="dxa"/>
            <w:shd w:val="clear" w:color="auto" w:fill="auto"/>
          </w:tcPr>
          <w:p w14:paraId="162AAFA2" w14:textId="77777777" w:rsidR="00BA674E" w:rsidRPr="00345182" w:rsidRDefault="00454070" w:rsidP="003412FB">
            <w:pPr>
              <w:pStyle w:val="TextCuadro"/>
              <w:jc w:val="center"/>
              <w:rPr>
                <w:lang w:val="en-GB"/>
              </w:rPr>
            </w:pPr>
            <w:r w:rsidRPr="00345182">
              <w:rPr>
                <w:lang w:val="en-GB"/>
              </w:rPr>
              <w:t>(0.039)</w:t>
            </w:r>
          </w:p>
        </w:tc>
      </w:tr>
      <w:tr w:rsidR="00BA674E" w:rsidRPr="00345182" w14:paraId="3D4F7A9E" w14:textId="77777777" w:rsidTr="003412FB">
        <w:trPr>
          <w:trHeight w:val="255"/>
        </w:trPr>
        <w:tc>
          <w:tcPr>
            <w:tcW w:w="3159" w:type="dxa"/>
            <w:shd w:val="clear" w:color="auto" w:fill="auto"/>
          </w:tcPr>
          <w:p w14:paraId="71C4D0E4"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268EA60D" w14:textId="77777777" w:rsidR="00BA674E" w:rsidRPr="00345182" w:rsidRDefault="00454070" w:rsidP="003412FB">
            <w:pPr>
              <w:pStyle w:val="TextCuadro"/>
              <w:jc w:val="center"/>
              <w:rPr>
                <w:lang w:val="en-GB"/>
              </w:rPr>
            </w:pPr>
            <w:r w:rsidRPr="00345182">
              <w:rPr>
                <w:lang w:val="en-GB"/>
              </w:rPr>
              <w:t>0.206</w:t>
            </w:r>
          </w:p>
        </w:tc>
        <w:tc>
          <w:tcPr>
            <w:tcW w:w="869" w:type="dxa"/>
            <w:shd w:val="clear" w:color="auto" w:fill="auto"/>
          </w:tcPr>
          <w:p w14:paraId="498517DD" w14:textId="77777777" w:rsidR="00BA674E" w:rsidRPr="00345182" w:rsidRDefault="00454070" w:rsidP="003412FB">
            <w:pPr>
              <w:pStyle w:val="TextCuadro"/>
              <w:jc w:val="center"/>
              <w:rPr>
                <w:lang w:val="en-GB"/>
              </w:rPr>
            </w:pPr>
            <w:r w:rsidRPr="00345182">
              <w:rPr>
                <w:lang w:val="en-GB"/>
              </w:rPr>
              <w:t>0.317</w:t>
            </w:r>
          </w:p>
        </w:tc>
        <w:tc>
          <w:tcPr>
            <w:tcW w:w="867" w:type="dxa"/>
            <w:shd w:val="clear" w:color="auto" w:fill="auto"/>
          </w:tcPr>
          <w:p w14:paraId="11F15CA5" w14:textId="77777777" w:rsidR="00BA674E" w:rsidRPr="00345182" w:rsidRDefault="00454070" w:rsidP="003412FB">
            <w:pPr>
              <w:pStyle w:val="TextCuadro"/>
              <w:jc w:val="center"/>
              <w:rPr>
                <w:lang w:val="en-GB"/>
              </w:rPr>
            </w:pPr>
            <w:r w:rsidRPr="00345182">
              <w:rPr>
                <w:lang w:val="en-GB"/>
              </w:rPr>
              <w:t>0.253</w:t>
            </w:r>
          </w:p>
        </w:tc>
        <w:tc>
          <w:tcPr>
            <w:tcW w:w="871" w:type="dxa"/>
            <w:shd w:val="clear" w:color="auto" w:fill="auto"/>
          </w:tcPr>
          <w:p w14:paraId="737BD3DF" w14:textId="77777777" w:rsidR="00BA674E" w:rsidRPr="00345182" w:rsidRDefault="00454070" w:rsidP="003412FB">
            <w:pPr>
              <w:pStyle w:val="TextCuadro"/>
              <w:jc w:val="center"/>
              <w:rPr>
                <w:lang w:val="en-GB"/>
              </w:rPr>
            </w:pPr>
            <w:r w:rsidRPr="00345182">
              <w:rPr>
                <w:lang w:val="en-GB"/>
              </w:rPr>
              <w:t>0.345</w:t>
            </w:r>
          </w:p>
        </w:tc>
        <w:tc>
          <w:tcPr>
            <w:tcW w:w="865" w:type="dxa"/>
            <w:shd w:val="clear" w:color="auto" w:fill="auto"/>
          </w:tcPr>
          <w:p w14:paraId="707BF91C" w14:textId="77777777" w:rsidR="00BA674E" w:rsidRPr="00345182" w:rsidRDefault="00454070" w:rsidP="003412FB">
            <w:pPr>
              <w:pStyle w:val="TextCuadro"/>
              <w:jc w:val="center"/>
              <w:rPr>
                <w:lang w:val="en-GB"/>
              </w:rPr>
            </w:pPr>
            <w:r w:rsidRPr="00345182">
              <w:rPr>
                <w:lang w:val="en-GB"/>
              </w:rPr>
              <w:t>0.080</w:t>
            </w:r>
          </w:p>
        </w:tc>
        <w:tc>
          <w:tcPr>
            <w:tcW w:w="832" w:type="dxa"/>
            <w:shd w:val="clear" w:color="auto" w:fill="auto"/>
          </w:tcPr>
          <w:p w14:paraId="5F10A4FA" w14:textId="77777777" w:rsidR="00BA674E" w:rsidRPr="00345182" w:rsidRDefault="00454070" w:rsidP="003412FB">
            <w:pPr>
              <w:pStyle w:val="TextCuadro"/>
              <w:jc w:val="center"/>
              <w:rPr>
                <w:lang w:val="en-GB"/>
              </w:rPr>
            </w:pPr>
            <w:r w:rsidRPr="00345182">
              <w:rPr>
                <w:lang w:val="en-GB"/>
              </w:rPr>
              <w:t>0.115</w:t>
            </w:r>
          </w:p>
        </w:tc>
        <w:tc>
          <w:tcPr>
            <w:tcW w:w="871" w:type="dxa"/>
            <w:shd w:val="clear" w:color="auto" w:fill="auto"/>
          </w:tcPr>
          <w:p w14:paraId="1C95E3C3" w14:textId="77777777" w:rsidR="00BA674E" w:rsidRPr="00345182" w:rsidRDefault="00454070" w:rsidP="003412FB">
            <w:pPr>
              <w:pStyle w:val="TextCuadro"/>
              <w:jc w:val="center"/>
              <w:rPr>
                <w:lang w:val="en-GB"/>
              </w:rPr>
            </w:pPr>
            <w:r w:rsidRPr="00345182">
              <w:rPr>
                <w:lang w:val="en-GB"/>
              </w:rPr>
              <w:t>0.112</w:t>
            </w:r>
          </w:p>
        </w:tc>
      </w:tr>
      <w:tr w:rsidR="00BA674E" w:rsidRPr="00345182" w14:paraId="1B1A5315" w14:textId="77777777" w:rsidTr="003412FB">
        <w:trPr>
          <w:trHeight w:val="255"/>
        </w:trPr>
        <w:tc>
          <w:tcPr>
            <w:tcW w:w="3159" w:type="dxa"/>
            <w:shd w:val="clear" w:color="auto" w:fill="auto"/>
          </w:tcPr>
          <w:p w14:paraId="2D1FE3E1"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3B75F878" w14:textId="77777777" w:rsidR="00BA674E" w:rsidRPr="00345182" w:rsidRDefault="00454070" w:rsidP="003412FB">
            <w:pPr>
              <w:pStyle w:val="TextCuadro"/>
              <w:jc w:val="center"/>
              <w:rPr>
                <w:lang w:val="en-GB"/>
              </w:rPr>
            </w:pPr>
            <w:r w:rsidRPr="00345182">
              <w:rPr>
                <w:lang w:val="en-GB"/>
              </w:rPr>
              <w:t>780</w:t>
            </w:r>
          </w:p>
        </w:tc>
        <w:tc>
          <w:tcPr>
            <w:tcW w:w="869" w:type="dxa"/>
            <w:shd w:val="clear" w:color="auto" w:fill="auto"/>
          </w:tcPr>
          <w:p w14:paraId="37C9E33E" w14:textId="77777777" w:rsidR="00BA674E" w:rsidRPr="00345182" w:rsidRDefault="00454070" w:rsidP="003412FB">
            <w:pPr>
              <w:pStyle w:val="TextCuadro"/>
              <w:jc w:val="center"/>
              <w:rPr>
                <w:lang w:val="en-GB"/>
              </w:rPr>
            </w:pPr>
            <w:r w:rsidRPr="00345182">
              <w:rPr>
                <w:lang w:val="en-GB"/>
              </w:rPr>
              <w:t>647</w:t>
            </w:r>
          </w:p>
        </w:tc>
        <w:tc>
          <w:tcPr>
            <w:tcW w:w="867" w:type="dxa"/>
            <w:shd w:val="clear" w:color="auto" w:fill="auto"/>
          </w:tcPr>
          <w:p w14:paraId="571F9E95" w14:textId="77777777" w:rsidR="00BA674E" w:rsidRPr="00345182" w:rsidRDefault="00454070" w:rsidP="003412FB">
            <w:pPr>
              <w:pStyle w:val="TextCuadro"/>
              <w:jc w:val="center"/>
              <w:rPr>
                <w:lang w:val="en-GB"/>
              </w:rPr>
            </w:pPr>
            <w:r w:rsidRPr="00345182">
              <w:rPr>
                <w:lang w:val="en-GB"/>
              </w:rPr>
              <w:t>789</w:t>
            </w:r>
          </w:p>
        </w:tc>
        <w:tc>
          <w:tcPr>
            <w:tcW w:w="871" w:type="dxa"/>
            <w:shd w:val="clear" w:color="auto" w:fill="auto"/>
          </w:tcPr>
          <w:p w14:paraId="7313AAE5" w14:textId="77777777" w:rsidR="00BA674E" w:rsidRPr="00345182" w:rsidRDefault="00454070" w:rsidP="003412FB">
            <w:pPr>
              <w:pStyle w:val="TextCuadro"/>
              <w:jc w:val="center"/>
              <w:rPr>
                <w:lang w:val="en-GB"/>
              </w:rPr>
            </w:pPr>
            <w:r w:rsidRPr="00345182">
              <w:rPr>
                <w:lang w:val="en-GB"/>
              </w:rPr>
              <w:t>885</w:t>
            </w:r>
          </w:p>
        </w:tc>
        <w:tc>
          <w:tcPr>
            <w:tcW w:w="865" w:type="dxa"/>
            <w:shd w:val="clear" w:color="auto" w:fill="auto"/>
          </w:tcPr>
          <w:p w14:paraId="548FFB31" w14:textId="77777777" w:rsidR="00BA674E" w:rsidRPr="00345182" w:rsidRDefault="00454070" w:rsidP="003412FB">
            <w:pPr>
              <w:pStyle w:val="TextCuadro"/>
              <w:jc w:val="center"/>
              <w:rPr>
                <w:lang w:val="en-GB"/>
              </w:rPr>
            </w:pPr>
            <w:r w:rsidRPr="00345182">
              <w:rPr>
                <w:lang w:val="en-GB"/>
              </w:rPr>
              <w:t>1775</w:t>
            </w:r>
          </w:p>
        </w:tc>
        <w:tc>
          <w:tcPr>
            <w:tcW w:w="832" w:type="dxa"/>
            <w:shd w:val="clear" w:color="auto" w:fill="auto"/>
          </w:tcPr>
          <w:p w14:paraId="32A46523" w14:textId="77777777" w:rsidR="00BA674E" w:rsidRPr="00345182" w:rsidRDefault="00454070" w:rsidP="003412FB">
            <w:pPr>
              <w:pStyle w:val="TextCuadro"/>
              <w:jc w:val="center"/>
              <w:rPr>
                <w:lang w:val="en-GB"/>
              </w:rPr>
            </w:pPr>
            <w:r w:rsidRPr="00345182">
              <w:rPr>
                <w:lang w:val="en-GB"/>
              </w:rPr>
              <w:t>1384</w:t>
            </w:r>
          </w:p>
        </w:tc>
        <w:tc>
          <w:tcPr>
            <w:tcW w:w="871" w:type="dxa"/>
            <w:shd w:val="clear" w:color="auto" w:fill="auto"/>
          </w:tcPr>
          <w:p w14:paraId="67C8BD7D" w14:textId="77777777" w:rsidR="00BA674E" w:rsidRPr="00345182" w:rsidRDefault="00454070" w:rsidP="003412FB">
            <w:pPr>
              <w:pStyle w:val="TextCuadro"/>
              <w:jc w:val="center"/>
              <w:rPr>
                <w:lang w:val="en-GB"/>
              </w:rPr>
            </w:pPr>
            <w:r w:rsidRPr="00345182">
              <w:rPr>
                <w:lang w:val="en-GB"/>
              </w:rPr>
              <w:t>1548</w:t>
            </w:r>
          </w:p>
        </w:tc>
      </w:tr>
      <w:tr w:rsidR="00BA674E" w:rsidRPr="00345182" w14:paraId="1D215A46" w14:textId="77777777" w:rsidTr="003412FB">
        <w:trPr>
          <w:trHeight w:val="255"/>
        </w:trPr>
        <w:tc>
          <w:tcPr>
            <w:tcW w:w="3159" w:type="dxa"/>
            <w:vMerge w:val="restart"/>
            <w:shd w:val="clear" w:color="auto" w:fill="auto"/>
          </w:tcPr>
          <w:p w14:paraId="5BF20AF8" w14:textId="77777777" w:rsidR="00BA674E" w:rsidRPr="00345182" w:rsidRDefault="00454070" w:rsidP="003412FB">
            <w:pPr>
              <w:pStyle w:val="TextCuadro"/>
              <w:rPr>
                <w:lang w:val="en-GB"/>
              </w:rPr>
            </w:pPr>
            <w:r w:rsidRPr="00345182">
              <w:rPr>
                <w:lang w:val="en-GB"/>
              </w:rPr>
              <w:t>Unemployment rate</w:t>
            </w:r>
          </w:p>
        </w:tc>
        <w:tc>
          <w:tcPr>
            <w:tcW w:w="869" w:type="dxa"/>
            <w:shd w:val="clear" w:color="auto" w:fill="auto"/>
          </w:tcPr>
          <w:p w14:paraId="6F9BAABA" w14:textId="77777777" w:rsidR="00BA674E" w:rsidRPr="00345182" w:rsidRDefault="00454070" w:rsidP="003412FB">
            <w:pPr>
              <w:pStyle w:val="TextCuadro"/>
              <w:jc w:val="center"/>
              <w:rPr>
                <w:lang w:val="en-GB"/>
              </w:rPr>
            </w:pPr>
            <w:r w:rsidRPr="00345182">
              <w:rPr>
                <w:lang w:val="en-GB"/>
              </w:rPr>
              <w:t>0.120+</w:t>
            </w:r>
          </w:p>
        </w:tc>
        <w:tc>
          <w:tcPr>
            <w:tcW w:w="869" w:type="dxa"/>
            <w:shd w:val="clear" w:color="auto" w:fill="auto"/>
          </w:tcPr>
          <w:p w14:paraId="41F18B38" w14:textId="77777777" w:rsidR="00BA674E" w:rsidRPr="00345182" w:rsidRDefault="00454070" w:rsidP="003412FB">
            <w:pPr>
              <w:pStyle w:val="TextCuadro"/>
              <w:jc w:val="center"/>
              <w:rPr>
                <w:lang w:val="en-GB"/>
              </w:rPr>
            </w:pPr>
            <w:r w:rsidRPr="00345182">
              <w:rPr>
                <w:lang w:val="en-GB"/>
              </w:rPr>
              <w:t>0.087</w:t>
            </w:r>
          </w:p>
        </w:tc>
        <w:tc>
          <w:tcPr>
            <w:tcW w:w="867" w:type="dxa"/>
            <w:shd w:val="clear" w:color="auto" w:fill="auto"/>
          </w:tcPr>
          <w:p w14:paraId="6A76C1AD" w14:textId="77777777" w:rsidR="00BA674E" w:rsidRPr="00345182" w:rsidRDefault="00454070" w:rsidP="003412FB">
            <w:pPr>
              <w:pStyle w:val="TextCuadro"/>
              <w:jc w:val="center"/>
              <w:rPr>
                <w:lang w:val="en-GB"/>
              </w:rPr>
            </w:pPr>
            <w:r w:rsidRPr="00345182">
              <w:rPr>
                <w:lang w:val="en-GB"/>
              </w:rPr>
              <w:t>-0.162+</w:t>
            </w:r>
          </w:p>
        </w:tc>
        <w:tc>
          <w:tcPr>
            <w:tcW w:w="871" w:type="dxa"/>
            <w:shd w:val="clear" w:color="auto" w:fill="auto"/>
          </w:tcPr>
          <w:p w14:paraId="68F0FDFC" w14:textId="77777777" w:rsidR="00BA674E" w:rsidRPr="00345182" w:rsidRDefault="00454070" w:rsidP="003412FB">
            <w:pPr>
              <w:pStyle w:val="TextCuadro"/>
              <w:jc w:val="center"/>
              <w:rPr>
                <w:lang w:val="en-GB"/>
              </w:rPr>
            </w:pPr>
            <w:r w:rsidRPr="00345182">
              <w:rPr>
                <w:lang w:val="en-GB"/>
              </w:rPr>
              <w:t>0.265*</w:t>
            </w:r>
          </w:p>
        </w:tc>
        <w:tc>
          <w:tcPr>
            <w:tcW w:w="865" w:type="dxa"/>
            <w:shd w:val="clear" w:color="auto" w:fill="auto"/>
          </w:tcPr>
          <w:p w14:paraId="004C9B38" w14:textId="77777777" w:rsidR="00BA674E" w:rsidRPr="00345182" w:rsidRDefault="00454070" w:rsidP="003412FB">
            <w:pPr>
              <w:pStyle w:val="TextCuadro"/>
              <w:jc w:val="center"/>
              <w:rPr>
                <w:lang w:val="en-GB"/>
              </w:rPr>
            </w:pPr>
            <w:r w:rsidRPr="00345182">
              <w:rPr>
                <w:lang w:val="en-GB"/>
              </w:rPr>
              <w:t>0.002</w:t>
            </w:r>
          </w:p>
        </w:tc>
        <w:tc>
          <w:tcPr>
            <w:tcW w:w="832" w:type="dxa"/>
            <w:shd w:val="clear" w:color="auto" w:fill="auto"/>
          </w:tcPr>
          <w:p w14:paraId="15EB71B0" w14:textId="77777777" w:rsidR="00BA674E" w:rsidRPr="00345182" w:rsidRDefault="00454070" w:rsidP="003412FB">
            <w:pPr>
              <w:pStyle w:val="TextCuadro"/>
              <w:jc w:val="center"/>
              <w:rPr>
                <w:lang w:val="en-GB"/>
              </w:rPr>
            </w:pPr>
            <w:r w:rsidRPr="00345182">
              <w:rPr>
                <w:lang w:val="en-GB"/>
              </w:rPr>
              <w:t>0.063*</w:t>
            </w:r>
          </w:p>
        </w:tc>
        <w:tc>
          <w:tcPr>
            <w:tcW w:w="871" w:type="dxa"/>
            <w:shd w:val="clear" w:color="auto" w:fill="auto"/>
          </w:tcPr>
          <w:p w14:paraId="04752537" w14:textId="77777777" w:rsidR="00BA674E" w:rsidRPr="00345182" w:rsidRDefault="00454070" w:rsidP="003412FB">
            <w:pPr>
              <w:pStyle w:val="TextCuadro"/>
              <w:jc w:val="center"/>
              <w:rPr>
                <w:lang w:val="en-GB"/>
              </w:rPr>
            </w:pPr>
            <w:r w:rsidRPr="00345182">
              <w:rPr>
                <w:lang w:val="en-GB"/>
              </w:rPr>
              <w:t>0.053</w:t>
            </w:r>
          </w:p>
        </w:tc>
      </w:tr>
      <w:tr w:rsidR="00BA674E" w:rsidRPr="00345182" w14:paraId="7B6B9C06" w14:textId="77777777" w:rsidTr="003412FB">
        <w:trPr>
          <w:trHeight w:val="255"/>
        </w:trPr>
        <w:tc>
          <w:tcPr>
            <w:tcW w:w="3159" w:type="dxa"/>
            <w:vMerge/>
            <w:shd w:val="clear" w:color="auto" w:fill="auto"/>
          </w:tcPr>
          <w:p w14:paraId="2390EA4F" w14:textId="77777777" w:rsidR="00BA674E" w:rsidRPr="00345182" w:rsidRDefault="00BA674E" w:rsidP="003412FB">
            <w:pPr>
              <w:pStyle w:val="TextCuadro"/>
              <w:rPr>
                <w:lang w:val="en-GB"/>
              </w:rPr>
            </w:pPr>
          </w:p>
        </w:tc>
        <w:tc>
          <w:tcPr>
            <w:tcW w:w="869" w:type="dxa"/>
            <w:shd w:val="clear" w:color="auto" w:fill="auto"/>
          </w:tcPr>
          <w:p w14:paraId="09798B34" w14:textId="77777777" w:rsidR="00BA674E" w:rsidRPr="00345182" w:rsidRDefault="00454070" w:rsidP="003412FB">
            <w:pPr>
              <w:pStyle w:val="TextCuadro"/>
              <w:jc w:val="center"/>
              <w:rPr>
                <w:lang w:val="en-GB"/>
              </w:rPr>
            </w:pPr>
            <w:r w:rsidRPr="00345182">
              <w:rPr>
                <w:lang w:val="en-GB"/>
              </w:rPr>
              <w:t>(0.047)</w:t>
            </w:r>
          </w:p>
        </w:tc>
        <w:tc>
          <w:tcPr>
            <w:tcW w:w="869" w:type="dxa"/>
            <w:shd w:val="clear" w:color="auto" w:fill="auto"/>
          </w:tcPr>
          <w:p w14:paraId="16DE0DB4" w14:textId="77777777" w:rsidR="00BA674E" w:rsidRPr="00345182" w:rsidRDefault="00454070" w:rsidP="003412FB">
            <w:pPr>
              <w:pStyle w:val="TextCuadro"/>
              <w:jc w:val="center"/>
              <w:rPr>
                <w:lang w:val="en-GB"/>
              </w:rPr>
            </w:pPr>
            <w:r w:rsidRPr="00345182">
              <w:rPr>
                <w:lang w:val="en-GB"/>
              </w:rPr>
              <w:t>(0.062)</w:t>
            </w:r>
          </w:p>
        </w:tc>
        <w:tc>
          <w:tcPr>
            <w:tcW w:w="867" w:type="dxa"/>
            <w:shd w:val="clear" w:color="auto" w:fill="auto"/>
          </w:tcPr>
          <w:p w14:paraId="5FC074A0" w14:textId="77777777" w:rsidR="00BA674E" w:rsidRPr="00345182" w:rsidRDefault="00454070" w:rsidP="003412FB">
            <w:pPr>
              <w:pStyle w:val="TextCuadro"/>
              <w:jc w:val="center"/>
              <w:rPr>
                <w:lang w:val="en-GB"/>
              </w:rPr>
            </w:pPr>
            <w:r w:rsidRPr="00345182">
              <w:rPr>
                <w:lang w:val="en-GB"/>
              </w:rPr>
              <w:t>(0.055)</w:t>
            </w:r>
          </w:p>
        </w:tc>
        <w:tc>
          <w:tcPr>
            <w:tcW w:w="871" w:type="dxa"/>
            <w:shd w:val="clear" w:color="auto" w:fill="auto"/>
          </w:tcPr>
          <w:p w14:paraId="75470DD7" w14:textId="77777777" w:rsidR="00BA674E" w:rsidRPr="00345182" w:rsidRDefault="00454070" w:rsidP="003412FB">
            <w:pPr>
              <w:pStyle w:val="TextCuadro"/>
              <w:jc w:val="center"/>
              <w:rPr>
                <w:lang w:val="en-GB"/>
              </w:rPr>
            </w:pPr>
            <w:r w:rsidRPr="00345182">
              <w:rPr>
                <w:lang w:val="en-GB"/>
              </w:rPr>
              <w:t>(0.065)</w:t>
            </w:r>
          </w:p>
        </w:tc>
        <w:tc>
          <w:tcPr>
            <w:tcW w:w="865" w:type="dxa"/>
            <w:shd w:val="clear" w:color="auto" w:fill="auto"/>
          </w:tcPr>
          <w:p w14:paraId="41EAEAA4" w14:textId="77777777" w:rsidR="00BA674E" w:rsidRPr="00345182" w:rsidRDefault="00454070" w:rsidP="003412FB">
            <w:pPr>
              <w:pStyle w:val="TextCuadro"/>
              <w:jc w:val="center"/>
              <w:rPr>
                <w:lang w:val="en-GB"/>
              </w:rPr>
            </w:pPr>
            <w:r w:rsidRPr="00345182">
              <w:rPr>
                <w:lang w:val="en-GB"/>
              </w:rPr>
              <w:t>(0.042)</w:t>
            </w:r>
          </w:p>
        </w:tc>
        <w:tc>
          <w:tcPr>
            <w:tcW w:w="832" w:type="dxa"/>
            <w:shd w:val="clear" w:color="auto" w:fill="auto"/>
          </w:tcPr>
          <w:p w14:paraId="6C386107" w14:textId="77777777" w:rsidR="00BA674E" w:rsidRPr="00345182" w:rsidRDefault="00454070" w:rsidP="003412FB">
            <w:pPr>
              <w:pStyle w:val="TextCuadro"/>
              <w:jc w:val="center"/>
              <w:rPr>
                <w:lang w:val="en-GB"/>
              </w:rPr>
            </w:pPr>
            <w:r w:rsidRPr="00345182">
              <w:rPr>
                <w:lang w:val="en-GB"/>
              </w:rPr>
              <w:t>(0.019)</w:t>
            </w:r>
          </w:p>
        </w:tc>
        <w:tc>
          <w:tcPr>
            <w:tcW w:w="871" w:type="dxa"/>
            <w:shd w:val="clear" w:color="auto" w:fill="auto"/>
          </w:tcPr>
          <w:p w14:paraId="49EF4660" w14:textId="77777777" w:rsidR="00BA674E" w:rsidRPr="00345182" w:rsidRDefault="00454070" w:rsidP="003412FB">
            <w:pPr>
              <w:pStyle w:val="TextCuadro"/>
              <w:jc w:val="center"/>
              <w:rPr>
                <w:lang w:val="en-GB"/>
              </w:rPr>
            </w:pPr>
            <w:r w:rsidRPr="00345182">
              <w:rPr>
                <w:lang w:val="en-GB"/>
              </w:rPr>
              <w:t>(0.026)</w:t>
            </w:r>
          </w:p>
        </w:tc>
      </w:tr>
      <w:tr w:rsidR="00BA674E" w:rsidRPr="00345182" w14:paraId="1F0124C6" w14:textId="77777777" w:rsidTr="003412FB">
        <w:trPr>
          <w:trHeight w:val="255"/>
        </w:trPr>
        <w:tc>
          <w:tcPr>
            <w:tcW w:w="3159" w:type="dxa"/>
            <w:shd w:val="clear" w:color="auto" w:fill="auto"/>
          </w:tcPr>
          <w:p w14:paraId="6A4D997F"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3E069F23" w14:textId="77777777" w:rsidR="00BA674E" w:rsidRPr="00345182" w:rsidRDefault="00454070" w:rsidP="003412FB">
            <w:pPr>
              <w:pStyle w:val="TextCuadro"/>
              <w:jc w:val="center"/>
              <w:rPr>
                <w:lang w:val="en-GB"/>
              </w:rPr>
            </w:pPr>
            <w:r w:rsidRPr="00345182">
              <w:rPr>
                <w:lang w:val="en-GB"/>
              </w:rPr>
              <w:t>0.307</w:t>
            </w:r>
          </w:p>
        </w:tc>
        <w:tc>
          <w:tcPr>
            <w:tcW w:w="869" w:type="dxa"/>
            <w:shd w:val="clear" w:color="auto" w:fill="auto"/>
          </w:tcPr>
          <w:p w14:paraId="1F13E12D" w14:textId="77777777" w:rsidR="00BA674E" w:rsidRPr="00345182" w:rsidRDefault="00454070" w:rsidP="003412FB">
            <w:pPr>
              <w:pStyle w:val="TextCuadro"/>
              <w:jc w:val="center"/>
              <w:rPr>
                <w:lang w:val="en-GB"/>
              </w:rPr>
            </w:pPr>
            <w:r w:rsidRPr="00345182">
              <w:rPr>
                <w:lang w:val="en-GB"/>
              </w:rPr>
              <w:t>0.211</w:t>
            </w:r>
          </w:p>
        </w:tc>
        <w:tc>
          <w:tcPr>
            <w:tcW w:w="867" w:type="dxa"/>
            <w:shd w:val="clear" w:color="auto" w:fill="auto"/>
          </w:tcPr>
          <w:p w14:paraId="58B23E8F" w14:textId="77777777" w:rsidR="00BA674E" w:rsidRPr="00345182" w:rsidRDefault="00454070" w:rsidP="003412FB">
            <w:pPr>
              <w:pStyle w:val="TextCuadro"/>
              <w:jc w:val="center"/>
              <w:rPr>
                <w:lang w:val="en-GB"/>
              </w:rPr>
            </w:pPr>
            <w:r w:rsidRPr="00345182">
              <w:rPr>
                <w:lang w:val="en-GB"/>
              </w:rPr>
              <w:t>0.309</w:t>
            </w:r>
          </w:p>
        </w:tc>
        <w:tc>
          <w:tcPr>
            <w:tcW w:w="871" w:type="dxa"/>
            <w:shd w:val="clear" w:color="auto" w:fill="auto"/>
          </w:tcPr>
          <w:p w14:paraId="4916CB2A" w14:textId="77777777" w:rsidR="00BA674E" w:rsidRPr="00345182" w:rsidRDefault="00454070" w:rsidP="003412FB">
            <w:pPr>
              <w:pStyle w:val="TextCuadro"/>
              <w:jc w:val="center"/>
              <w:rPr>
                <w:lang w:val="en-GB"/>
              </w:rPr>
            </w:pPr>
            <w:r w:rsidRPr="00345182">
              <w:rPr>
                <w:lang w:val="en-GB"/>
              </w:rPr>
              <w:t>0.147</w:t>
            </w:r>
          </w:p>
        </w:tc>
        <w:tc>
          <w:tcPr>
            <w:tcW w:w="865" w:type="dxa"/>
            <w:shd w:val="clear" w:color="auto" w:fill="auto"/>
          </w:tcPr>
          <w:p w14:paraId="0A7CF496" w14:textId="77777777" w:rsidR="00BA674E" w:rsidRPr="00345182" w:rsidRDefault="00454070" w:rsidP="003412FB">
            <w:pPr>
              <w:pStyle w:val="TextCuadro"/>
              <w:jc w:val="center"/>
              <w:rPr>
                <w:lang w:val="en-GB"/>
              </w:rPr>
            </w:pPr>
            <w:r w:rsidRPr="00345182">
              <w:rPr>
                <w:lang w:val="en-GB"/>
              </w:rPr>
              <w:t>0.457</w:t>
            </w:r>
          </w:p>
        </w:tc>
        <w:tc>
          <w:tcPr>
            <w:tcW w:w="832" w:type="dxa"/>
            <w:shd w:val="clear" w:color="auto" w:fill="auto"/>
          </w:tcPr>
          <w:p w14:paraId="76BFC84D" w14:textId="77777777" w:rsidR="00BA674E" w:rsidRPr="00345182" w:rsidRDefault="00454070" w:rsidP="003412FB">
            <w:pPr>
              <w:pStyle w:val="TextCuadro"/>
              <w:jc w:val="center"/>
              <w:rPr>
                <w:lang w:val="en-GB"/>
              </w:rPr>
            </w:pPr>
            <w:r w:rsidRPr="00345182">
              <w:rPr>
                <w:lang w:val="en-GB"/>
              </w:rPr>
              <w:t>0.410</w:t>
            </w:r>
          </w:p>
        </w:tc>
        <w:tc>
          <w:tcPr>
            <w:tcW w:w="871" w:type="dxa"/>
            <w:shd w:val="clear" w:color="auto" w:fill="auto"/>
          </w:tcPr>
          <w:p w14:paraId="36741973" w14:textId="77777777" w:rsidR="00BA674E" w:rsidRPr="00345182" w:rsidRDefault="00454070" w:rsidP="003412FB">
            <w:pPr>
              <w:pStyle w:val="TextCuadro"/>
              <w:jc w:val="center"/>
              <w:rPr>
                <w:lang w:val="en-GB"/>
              </w:rPr>
            </w:pPr>
            <w:r w:rsidRPr="00345182">
              <w:rPr>
                <w:lang w:val="en-GB"/>
              </w:rPr>
              <w:t>0.387</w:t>
            </w:r>
          </w:p>
        </w:tc>
      </w:tr>
      <w:tr w:rsidR="00BA674E" w:rsidRPr="00345182" w14:paraId="7D9610C8" w14:textId="77777777" w:rsidTr="003412FB">
        <w:trPr>
          <w:trHeight w:val="255"/>
        </w:trPr>
        <w:tc>
          <w:tcPr>
            <w:tcW w:w="3159" w:type="dxa"/>
            <w:shd w:val="clear" w:color="auto" w:fill="auto"/>
          </w:tcPr>
          <w:p w14:paraId="09EC8B29"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52A36575" w14:textId="77777777" w:rsidR="00BA674E" w:rsidRPr="00345182" w:rsidRDefault="00454070" w:rsidP="003412FB">
            <w:pPr>
              <w:pStyle w:val="TextCuadro"/>
              <w:jc w:val="center"/>
              <w:rPr>
                <w:lang w:val="en-GB"/>
              </w:rPr>
            </w:pPr>
            <w:r w:rsidRPr="00345182">
              <w:rPr>
                <w:lang w:val="en-GB"/>
              </w:rPr>
              <w:t>780</w:t>
            </w:r>
          </w:p>
        </w:tc>
        <w:tc>
          <w:tcPr>
            <w:tcW w:w="869" w:type="dxa"/>
            <w:shd w:val="clear" w:color="auto" w:fill="auto"/>
          </w:tcPr>
          <w:p w14:paraId="617810DE" w14:textId="77777777" w:rsidR="00BA674E" w:rsidRPr="00345182" w:rsidRDefault="00454070" w:rsidP="003412FB">
            <w:pPr>
              <w:pStyle w:val="TextCuadro"/>
              <w:jc w:val="center"/>
              <w:rPr>
                <w:lang w:val="en-GB"/>
              </w:rPr>
            </w:pPr>
            <w:r w:rsidRPr="00345182">
              <w:rPr>
                <w:lang w:val="en-GB"/>
              </w:rPr>
              <w:t>647</w:t>
            </w:r>
          </w:p>
        </w:tc>
        <w:tc>
          <w:tcPr>
            <w:tcW w:w="867" w:type="dxa"/>
            <w:shd w:val="clear" w:color="auto" w:fill="auto"/>
          </w:tcPr>
          <w:p w14:paraId="562C0CE8" w14:textId="77777777" w:rsidR="00BA674E" w:rsidRPr="00345182" w:rsidRDefault="00454070" w:rsidP="003412FB">
            <w:pPr>
              <w:pStyle w:val="TextCuadro"/>
              <w:jc w:val="center"/>
              <w:rPr>
                <w:lang w:val="en-GB"/>
              </w:rPr>
            </w:pPr>
            <w:r w:rsidRPr="00345182">
              <w:rPr>
                <w:lang w:val="en-GB"/>
              </w:rPr>
              <w:t>789</w:t>
            </w:r>
          </w:p>
        </w:tc>
        <w:tc>
          <w:tcPr>
            <w:tcW w:w="871" w:type="dxa"/>
            <w:shd w:val="clear" w:color="auto" w:fill="auto"/>
          </w:tcPr>
          <w:p w14:paraId="72F80E93" w14:textId="77777777" w:rsidR="00BA674E" w:rsidRPr="00345182" w:rsidRDefault="00454070" w:rsidP="003412FB">
            <w:pPr>
              <w:pStyle w:val="TextCuadro"/>
              <w:jc w:val="center"/>
              <w:rPr>
                <w:lang w:val="en-GB"/>
              </w:rPr>
            </w:pPr>
            <w:r w:rsidRPr="00345182">
              <w:rPr>
                <w:lang w:val="en-GB"/>
              </w:rPr>
              <w:t>885</w:t>
            </w:r>
          </w:p>
        </w:tc>
        <w:tc>
          <w:tcPr>
            <w:tcW w:w="865" w:type="dxa"/>
            <w:shd w:val="clear" w:color="auto" w:fill="auto"/>
          </w:tcPr>
          <w:p w14:paraId="315405A1" w14:textId="77777777" w:rsidR="00BA674E" w:rsidRPr="00345182" w:rsidRDefault="00454070" w:rsidP="003412FB">
            <w:pPr>
              <w:pStyle w:val="TextCuadro"/>
              <w:jc w:val="center"/>
              <w:rPr>
                <w:lang w:val="en-GB"/>
              </w:rPr>
            </w:pPr>
            <w:r w:rsidRPr="00345182">
              <w:rPr>
                <w:lang w:val="en-GB"/>
              </w:rPr>
              <w:t>1775</w:t>
            </w:r>
          </w:p>
        </w:tc>
        <w:tc>
          <w:tcPr>
            <w:tcW w:w="832" w:type="dxa"/>
            <w:shd w:val="clear" w:color="auto" w:fill="auto"/>
          </w:tcPr>
          <w:p w14:paraId="7F68BE70" w14:textId="77777777" w:rsidR="00BA674E" w:rsidRPr="00345182" w:rsidRDefault="00454070" w:rsidP="003412FB">
            <w:pPr>
              <w:pStyle w:val="TextCuadro"/>
              <w:jc w:val="center"/>
              <w:rPr>
                <w:lang w:val="en-GB"/>
              </w:rPr>
            </w:pPr>
            <w:r w:rsidRPr="00345182">
              <w:rPr>
                <w:lang w:val="en-GB"/>
              </w:rPr>
              <w:t>1384</w:t>
            </w:r>
          </w:p>
        </w:tc>
        <w:tc>
          <w:tcPr>
            <w:tcW w:w="871" w:type="dxa"/>
            <w:shd w:val="clear" w:color="auto" w:fill="auto"/>
          </w:tcPr>
          <w:p w14:paraId="705EBD6E" w14:textId="77777777" w:rsidR="00BA674E" w:rsidRPr="00345182" w:rsidRDefault="00454070" w:rsidP="003412FB">
            <w:pPr>
              <w:pStyle w:val="TextCuadro"/>
              <w:jc w:val="center"/>
              <w:rPr>
                <w:lang w:val="en-GB"/>
              </w:rPr>
            </w:pPr>
            <w:r w:rsidRPr="00345182">
              <w:rPr>
                <w:lang w:val="en-GB"/>
              </w:rPr>
              <w:t>1548</w:t>
            </w:r>
          </w:p>
        </w:tc>
      </w:tr>
      <w:tr w:rsidR="00BA674E" w:rsidRPr="00345182" w14:paraId="516B7891" w14:textId="77777777" w:rsidTr="003412FB">
        <w:trPr>
          <w:trHeight w:val="255"/>
        </w:trPr>
        <w:tc>
          <w:tcPr>
            <w:tcW w:w="3159" w:type="dxa"/>
            <w:vMerge w:val="restart"/>
            <w:shd w:val="clear" w:color="auto" w:fill="auto"/>
          </w:tcPr>
          <w:p w14:paraId="010EB12F" w14:textId="77777777" w:rsidR="00BA674E" w:rsidRPr="00345182" w:rsidRDefault="00454070" w:rsidP="003412FB">
            <w:pPr>
              <w:pStyle w:val="TextCuadro"/>
              <w:rPr>
                <w:lang w:val="en-GB"/>
              </w:rPr>
            </w:pPr>
            <w:r w:rsidRPr="00345182">
              <w:rPr>
                <w:lang w:val="en-GB"/>
              </w:rPr>
              <w:t>Self-employment rate</w:t>
            </w:r>
          </w:p>
        </w:tc>
        <w:tc>
          <w:tcPr>
            <w:tcW w:w="869" w:type="dxa"/>
            <w:shd w:val="clear" w:color="auto" w:fill="auto"/>
          </w:tcPr>
          <w:p w14:paraId="2BB01A8A" w14:textId="77777777" w:rsidR="00BA674E" w:rsidRPr="00345182" w:rsidRDefault="00454070" w:rsidP="003412FB">
            <w:pPr>
              <w:pStyle w:val="TextCuadro"/>
              <w:jc w:val="center"/>
              <w:rPr>
                <w:lang w:val="en-GB"/>
              </w:rPr>
            </w:pPr>
            <w:r w:rsidRPr="00345182">
              <w:rPr>
                <w:lang w:val="en-GB"/>
              </w:rPr>
              <w:t>-0.102+</w:t>
            </w:r>
          </w:p>
        </w:tc>
        <w:tc>
          <w:tcPr>
            <w:tcW w:w="869" w:type="dxa"/>
            <w:shd w:val="clear" w:color="auto" w:fill="auto"/>
          </w:tcPr>
          <w:p w14:paraId="1DF6D808" w14:textId="77777777" w:rsidR="00BA674E" w:rsidRPr="00345182" w:rsidRDefault="00454070" w:rsidP="003412FB">
            <w:pPr>
              <w:pStyle w:val="TextCuadro"/>
              <w:jc w:val="center"/>
              <w:rPr>
                <w:lang w:val="en-GB"/>
              </w:rPr>
            </w:pPr>
            <w:r w:rsidRPr="00345182">
              <w:rPr>
                <w:lang w:val="en-GB"/>
              </w:rPr>
              <w:t>0.082</w:t>
            </w:r>
          </w:p>
        </w:tc>
        <w:tc>
          <w:tcPr>
            <w:tcW w:w="867" w:type="dxa"/>
            <w:shd w:val="clear" w:color="auto" w:fill="auto"/>
          </w:tcPr>
          <w:p w14:paraId="21CA7D38" w14:textId="77777777" w:rsidR="00BA674E" w:rsidRPr="00345182" w:rsidRDefault="00454070" w:rsidP="003412FB">
            <w:pPr>
              <w:pStyle w:val="TextCuadro"/>
              <w:jc w:val="center"/>
              <w:rPr>
                <w:lang w:val="en-GB"/>
              </w:rPr>
            </w:pPr>
            <w:r w:rsidRPr="00345182">
              <w:rPr>
                <w:lang w:val="en-GB"/>
              </w:rPr>
              <w:t>0.008</w:t>
            </w:r>
          </w:p>
        </w:tc>
        <w:tc>
          <w:tcPr>
            <w:tcW w:w="871" w:type="dxa"/>
            <w:shd w:val="clear" w:color="auto" w:fill="auto"/>
          </w:tcPr>
          <w:p w14:paraId="7032820E" w14:textId="77777777" w:rsidR="00BA674E" w:rsidRPr="00345182" w:rsidRDefault="00454070" w:rsidP="003412FB">
            <w:pPr>
              <w:pStyle w:val="TextCuadro"/>
              <w:jc w:val="center"/>
              <w:rPr>
                <w:lang w:val="en-GB"/>
              </w:rPr>
            </w:pPr>
            <w:r w:rsidRPr="00345182">
              <w:rPr>
                <w:lang w:val="en-GB"/>
              </w:rPr>
              <w:t>-0.083</w:t>
            </w:r>
          </w:p>
        </w:tc>
        <w:tc>
          <w:tcPr>
            <w:tcW w:w="865" w:type="dxa"/>
            <w:shd w:val="clear" w:color="auto" w:fill="auto"/>
          </w:tcPr>
          <w:p w14:paraId="5CB437D3" w14:textId="77777777" w:rsidR="00BA674E" w:rsidRPr="00345182" w:rsidRDefault="00454070" w:rsidP="003412FB">
            <w:pPr>
              <w:pStyle w:val="TextCuadro"/>
              <w:jc w:val="center"/>
              <w:rPr>
                <w:lang w:val="en-GB"/>
              </w:rPr>
            </w:pPr>
            <w:r w:rsidRPr="00345182">
              <w:rPr>
                <w:lang w:val="en-GB"/>
              </w:rPr>
              <w:t>-0.003</w:t>
            </w:r>
          </w:p>
        </w:tc>
        <w:tc>
          <w:tcPr>
            <w:tcW w:w="832" w:type="dxa"/>
            <w:shd w:val="clear" w:color="auto" w:fill="auto"/>
          </w:tcPr>
          <w:p w14:paraId="08CE8F12" w14:textId="77777777" w:rsidR="00BA674E" w:rsidRPr="00345182" w:rsidRDefault="00454070" w:rsidP="003412FB">
            <w:pPr>
              <w:pStyle w:val="TextCuadro"/>
              <w:jc w:val="center"/>
              <w:rPr>
                <w:lang w:val="en-GB"/>
              </w:rPr>
            </w:pPr>
            <w:r w:rsidRPr="00345182">
              <w:rPr>
                <w:lang w:val="en-GB"/>
              </w:rPr>
              <w:t>-0.012</w:t>
            </w:r>
          </w:p>
        </w:tc>
        <w:tc>
          <w:tcPr>
            <w:tcW w:w="871" w:type="dxa"/>
            <w:shd w:val="clear" w:color="auto" w:fill="auto"/>
          </w:tcPr>
          <w:p w14:paraId="77534ADA" w14:textId="77777777" w:rsidR="00BA674E" w:rsidRPr="00345182" w:rsidRDefault="00454070" w:rsidP="003412FB">
            <w:pPr>
              <w:pStyle w:val="TextCuadro"/>
              <w:jc w:val="center"/>
              <w:rPr>
                <w:lang w:val="en-GB"/>
              </w:rPr>
            </w:pPr>
            <w:r w:rsidRPr="00345182">
              <w:rPr>
                <w:lang w:val="en-GB"/>
              </w:rPr>
              <w:t>0.010</w:t>
            </w:r>
          </w:p>
        </w:tc>
      </w:tr>
      <w:tr w:rsidR="00BA674E" w:rsidRPr="00345182" w14:paraId="4925C91D" w14:textId="77777777" w:rsidTr="003412FB">
        <w:trPr>
          <w:trHeight w:val="255"/>
        </w:trPr>
        <w:tc>
          <w:tcPr>
            <w:tcW w:w="3159" w:type="dxa"/>
            <w:vMerge/>
            <w:shd w:val="clear" w:color="auto" w:fill="auto"/>
          </w:tcPr>
          <w:p w14:paraId="22FD37C2" w14:textId="77777777" w:rsidR="00BA674E" w:rsidRPr="00345182" w:rsidRDefault="00BA674E" w:rsidP="003412FB">
            <w:pPr>
              <w:pStyle w:val="TextCuadro"/>
              <w:rPr>
                <w:lang w:val="en-GB"/>
              </w:rPr>
            </w:pPr>
          </w:p>
        </w:tc>
        <w:tc>
          <w:tcPr>
            <w:tcW w:w="869" w:type="dxa"/>
            <w:shd w:val="clear" w:color="auto" w:fill="auto"/>
          </w:tcPr>
          <w:p w14:paraId="6750C239" w14:textId="77777777" w:rsidR="00BA674E" w:rsidRPr="00345182" w:rsidRDefault="00454070" w:rsidP="003412FB">
            <w:pPr>
              <w:pStyle w:val="TextCuadro"/>
              <w:jc w:val="center"/>
              <w:rPr>
                <w:lang w:val="en-GB"/>
              </w:rPr>
            </w:pPr>
            <w:r w:rsidRPr="00345182">
              <w:rPr>
                <w:lang w:val="en-GB"/>
              </w:rPr>
              <w:t>(0.042)</w:t>
            </w:r>
          </w:p>
        </w:tc>
        <w:tc>
          <w:tcPr>
            <w:tcW w:w="869" w:type="dxa"/>
            <w:shd w:val="clear" w:color="auto" w:fill="auto"/>
          </w:tcPr>
          <w:p w14:paraId="2038001E" w14:textId="77777777" w:rsidR="00BA674E" w:rsidRPr="00345182" w:rsidRDefault="00454070" w:rsidP="003412FB">
            <w:pPr>
              <w:pStyle w:val="TextCuadro"/>
              <w:jc w:val="center"/>
              <w:rPr>
                <w:lang w:val="en-GB"/>
              </w:rPr>
            </w:pPr>
            <w:r w:rsidRPr="00345182">
              <w:rPr>
                <w:lang w:val="en-GB"/>
              </w:rPr>
              <w:t>(0.077)</w:t>
            </w:r>
          </w:p>
        </w:tc>
        <w:tc>
          <w:tcPr>
            <w:tcW w:w="867" w:type="dxa"/>
            <w:shd w:val="clear" w:color="auto" w:fill="auto"/>
          </w:tcPr>
          <w:p w14:paraId="1F693898" w14:textId="77777777" w:rsidR="00BA674E" w:rsidRPr="00345182" w:rsidRDefault="00454070" w:rsidP="003412FB">
            <w:pPr>
              <w:pStyle w:val="TextCuadro"/>
              <w:jc w:val="center"/>
              <w:rPr>
                <w:lang w:val="en-GB"/>
              </w:rPr>
            </w:pPr>
            <w:r w:rsidRPr="00345182">
              <w:rPr>
                <w:lang w:val="en-GB"/>
              </w:rPr>
              <w:t>(0.061)</w:t>
            </w:r>
          </w:p>
        </w:tc>
        <w:tc>
          <w:tcPr>
            <w:tcW w:w="871" w:type="dxa"/>
            <w:shd w:val="clear" w:color="auto" w:fill="auto"/>
          </w:tcPr>
          <w:p w14:paraId="22ACF3D1" w14:textId="77777777" w:rsidR="00BA674E" w:rsidRPr="00345182" w:rsidRDefault="00454070" w:rsidP="003412FB">
            <w:pPr>
              <w:pStyle w:val="TextCuadro"/>
              <w:jc w:val="center"/>
              <w:rPr>
                <w:lang w:val="en-GB"/>
              </w:rPr>
            </w:pPr>
            <w:r w:rsidRPr="00345182">
              <w:rPr>
                <w:lang w:val="en-GB"/>
              </w:rPr>
              <w:t>(0.046)</w:t>
            </w:r>
          </w:p>
        </w:tc>
        <w:tc>
          <w:tcPr>
            <w:tcW w:w="865" w:type="dxa"/>
            <w:shd w:val="clear" w:color="auto" w:fill="auto"/>
          </w:tcPr>
          <w:p w14:paraId="60124F2C" w14:textId="77777777" w:rsidR="00BA674E" w:rsidRPr="00345182" w:rsidRDefault="00454070" w:rsidP="003412FB">
            <w:pPr>
              <w:pStyle w:val="TextCuadro"/>
              <w:jc w:val="center"/>
              <w:rPr>
                <w:lang w:val="en-GB"/>
              </w:rPr>
            </w:pPr>
            <w:r w:rsidRPr="00345182">
              <w:rPr>
                <w:lang w:val="en-GB"/>
              </w:rPr>
              <w:t>(0.041)</w:t>
            </w:r>
          </w:p>
        </w:tc>
        <w:tc>
          <w:tcPr>
            <w:tcW w:w="832" w:type="dxa"/>
            <w:shd w:val="clear" w:color="auto" w:fill="auto"/>
          </w:tcPr>
          <w:p w14:paraId="3974384E" w14:textId="77777777" w:rsidR="00BA674E" w:rsidRPr="00345182" w:rsidRDefault="00454070" w:rsidP="003412FB">
            <w:pPr>
              <w:pStyle w:val="TextCuadro"/>
              <w:jc w:val="center"/>
              <w:rPr>
                <w:lang w:val="en-GB"/>
              </w:rPr>
            </w:pPr>
            <w:r w:rsidRPr="00345182">
              <w:rPr>
                <w:lang w:val="en-GB"/>
              </w:rPr>
              <w:t>(0.030)</w:t>
            </w:r>
          </w:p>
        </w:tc>
        <w:tc>
          <w:tcPr>
            <w:tcW w:w="871" w:type="dxa"/>
            <w:shd w:val="clear" w:color="auto" w:fill="auto"/>
          </w:tcPr>
          <w:p w14:paraId="3AA0E2B3" w14:textId="77777777" w:rsidR="00BA674E" w:rsidRPr="00345182" w:rsidRDefault="00454070" w:rsidP="003412FB">
            <w:pPr>
              <w:pStyle w:val="TextCuadro"/>
              <w:jc w:val="center"/>
              <w:rPr>
                <w:lang w:val="en-GB"/>
              </w:rPr>
            </w:pPr>
            <w:r w:rsidRPr="00345182">
              <w:rPr>
                <w:lang w:val="en-GB"/>
              </w:rPr>
              <w:t>(0.032)</w:t>
            </w:r>
          </w:p>
        </w:tc>
      </w:tr>
      <w:tr w:rsidR="00BA674E" w:rsidRPr="00345182" w14:paraId="315D5CE9" w14:textId="77777777" w:rsidTr="003412FB">
        <w:trPr>
          <w:trHeight w:val="255"/>
        </w:trPr>
        <w:tc>
          <w:tcPr>
            <w:tcW w:w="3159" w:type="dxa"/>
            <w:shd w:val="clear" w:color="auto" w:fill="auto"/>
          </w:tcPr>
          <w:p w14:paraId="49A14071"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4A31FFE6" w14:textId="77777777" w:rsidR="00BA674E" w:rsidRPr="00345182" w:rsidRDefault="00454070" w:rsidP="003412FB">
            <w:pPr>
              <w:pStyle w:val="TextCuadro"/>
              <w:jc w:val="center"/>
              <w:rPr>
                <w:lang w:val="en-GB"/>
              </w:rPr>
            </w:pPr>
            <w:r w:rsidRPr="00345182">
              <w:rPr>
                <w:lang w:val="en-GB"/>
              </w:rPr>
              <w:t>0.371</w:t>
            </w:r>
          </w:p>
        </w:tc>
        <w:tc>
          <w:tcPr>
            <w:tcW w:w="869" w:type="dxa"/>
            <w:shd w:val="clear" w:color="auto" w:fill="auto"/>
          </w:tcPr>
          <w:p w14:paraId="7B32F404" w14:textId="77777777" w:rsidR="00BA674E" w:rsidRPr="00345182" w:rsidRDefault="00454070" w:rsidP="003412FB">
            <w:pPr>
              <w:pStyle w:val="TextCuadro"/>
              <w:jc w:val="center"/>
              <w:rPr>
                <w:lang w:val="en-GB"/>
              </w:rPr>
            </w:pPr>
            <w:r w:rsidRPr="00345182">
              <w:rPr>
                <w:lang w:val="en-GB"/>
              </w:rPr>
              <w:t>0.321</w:t>
            </w:r>
          </w:p>
        </w:tc>
        <w:tc>
          <w:tcPr>
            <w:tcW w:w="867" w:type="dxa"/>
            <w:shd w:val="clear" w:color="auto" w:fill="auto"/>
          </w:tcPr>
          <w:p w14:paraId="6CC83902" w14:textId="77777777" w:rsidR="00BA674E" w:rsidRPr="00345182" w:rsidRDefault="00454070" w:rsidP="003412FB">
            <w:pPr>
              <w:pStyle w:val="TextCuadro"/>
              <w:jc w:val="center"/>
              <w:rPr>
                <w:lang w:val="en-GB"/>
              </w:rPr>
            </w:pPr>
            <w:r w:rsidRPr="00345182">
              <w:rPr>
                <w:lang w:val="en-GB"/>
              </w:rPr>
              <w:t>0.324</w:t>
            </w:r>
          </w:p>
        </w:tc>
        <w:tc>
          <w:tcPr>
            <w:tcW w:w="871" w:type="dxa"/>
            <w:shd w:val="clear" w:color="auto" w:fill="auto"/>
          </w:tcPr>
          <w:p w14:paraId="583FEFCC" w14:textId="77777777" w:rsidR="00BA674E" w:rsidRPr="00345182" w:rsidRDefault="00454070" w:rsidP="003412FB">
            <w:pPr>
              <w:pStyle w:val="TextCuadro"/>
              <w:jc w:val="center"/>
              <w:rPr>
                <w:lang w:val="en-GB"/>
              </w:rPr>
            </w:pPr>
            <w:r w:rsidRPr="00345182">
              <w:rPr>
                <w:lang w:val="en-GB"/>
              </w:rPr>
              <w:t>0.375</w:t>
            </w:r>
          </w:p>
        </w:tc>
        <w:tc>
          <w:tcPr>
            <w:tcW w:w="865" w:type="dxa"/>
            <w:shd w:val="clear" w:color="auto" w:fill="auto"/>
          </w:tcPr>
          <w:p w14:paraId="27DF3882" w14:textId="77777777" w:rsidR="00BA674E" w:rsidRPr="00345182" w:rsidRDefault="00454070" w:rsidP="003412FB">
            <w:pPr>
              <w:pStyle w:val="TextCuadro"/>
              <w:jc w:val="center"/>
              <w:rPr>
                <w:lang w:val="en-GB"/>
              </w:rPr>
            </w:pPr>
            <w:r w:rsidRPr="00345182">
              <w:rPr>
                <w:lang w:val="en-GB"/>
              </w:rPr>
              <w:t>0.396</w:t>
            </w:r>
          </w:p>
        </w:tc>
        <w:tc>
          <w:tcPr>
            <w:tcW w:w="832" w:type="dxa"/>
            <w:shd w:val="clear" w:color="auto" w:fill="auto"/>
          </w:tcPr>
          <w:p w14:paraId="39878D12" w14:textId="77777777" w:rsidR="00BA674E" w:rsidRPr="00345182" w:rsidRDefault="00454070" w:rsidP="003412FB">
            <w:pPr>
              <w:pStyle w:val="TextCuadro"/>
              <w:jc w:val="center"/>
              <w:rPr>
                <w:lang w:val="en-GB"/>
              </w:rPr>
            </w:pPr>
            <w:r w:rsidRPr="00345182">
              <w:rPr>
                <w:lang w:val="en-GB"/>
              </w:rPr>
              <w:t>0.410</w:t>
            </w:r>
          </w:p>
        </w:tc>
        <w:tc>
          <w:tcPr>
            <w:tcW w:w="871" w:type="dxa"/>
            <w:shd w:val="clear" w:color="auto" w:fill="auto"/>
          </w:tcPr>
          <w:p w14:paraId="203BCE12" w14:textId="77777777" w:rsidR="00BA674E" w:rsidRPr="00345182" w:rsidRDefault="00454070" w:rsidP="003412FB">
            <w:pPr>
              <w:pStyle w:val="TextCuadro"/>
              <w:jc w:val="center"/>
              <w:rPr>
                <w:lang w:val="en-GB"/>
              </w:rPr>
            </w:pPr>
            <w:r w:rsidRPr="00345182">
              <w:rPr>
                <w:lang w:val="en-GB"/>
              </w:rPr>
              <w:t>0.403</w:t>
            </w:r>
          </w:p>
        </w:tc>
      </w:tr>
      <w:tr w:rsidR="00BA674E" w:rsidRPr="00345182" w14:paraId="072D29DB" w14:textId="77777777" w:rsidTr="003412FB">
        <w:trPr>
          <w:trHeight w:val="255"/>
        </w:trPr>
        <w:tc>
          <w:tcPr>
            <w:tcW w:w="3159" w:type="dxa"/>
            <w:shd w:val="clear" w:color="auto" w:fill="auto"/>
          </w:tcPr>
          <w:p w14:paraId="65C21E59"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63133604" w14:textId="77777777" w:rsidR="00BA674E" w:rsidRPr="00345182" w:rsidRDefault="00454070" w:rsidP="003412FB">
            <w:pPr>
              <w:pStyle w:val="TextCuadro"/>
              <w:jc w:val="center"/>
              <w:rPr>
                <w:lang w:val="en-GB"/>
              </w:rPr>
            </w:pPr>
            <w:r w:rsidRPr="00345182">
              <w:rPr>
                <w:lang w:val="en-GB"/>
              </w:rPr>
              <w:t>780</w:t>
            </w:r>
          </w:p>
        </w:tc>
        <w:tc>
          <w:tcPr>
            <w:tcW w:w="869" w:type="dxa"/>
            <w:shd w:val="clear" w:color="auto" w:fill="auto"/>
          </w:tcPr>
          <w:p w14:paraId="730C10B1" w14:textId="77777777" w:rsidR="00BA674E" w:rsidRPr="00345182" w:rsidRDefault="00454070" w:rsidP="003412FB">
            <w:pPr>
              <w:pStyle w:val="TextCuadro"/>
              <w:jc w:val="center"/>
              <w:rPr>
                <w:lang w:val="en-GB"/>
              </w:rPr>
            </w:pPr>
            <w:r w:rsidRPr="00345182">
              <w:rPr>
                <w:lang w:val="en-GB"/>
              </w:rPr>
              <w:t>647</w:t>
            </w:r>
          </w:p>
        </w:tc>
        <w:tc>
          <w:tcPr>
            <w:tcW w:w="867" w:type="dxa"/>
            <w:shd w:val="clear" w:color="auto" w:fill="auto"/>
          </w:tcPr>
          <w:p w14:paraId="30E93CF4" w14:textId="77777777" w:rsidR="00BA674E" w:rsidRPr="00345182" w:rsidRDefault="00454070" w:rsidP="003412FB">
            <w:pPr>
              <w:pStyle w:val="TextCuadro"/>
              <w:jc w:val="center"/>
              <w:rPr>
                <w:lang w:val="en-GB"/>
              </w:rPr>
            </w:pPr>
            <w:r w:rsidRPr="00345182">
              <w:rPr>
                <w:lang w:val="en-GB"/>
              </w:rPr>
              <w:t>789</w:t>
            </w:r>
          </w:p>
        </w:tc>
        <w:tc>
          <w:tcPr>
            <w:tcW w:w="871" w:type="dxa"/>
            <w:shd w:val="clear" w:color="auto" w:fill="auto"/>
          </w:tcPr>
          <w:p w14:paraId="7ED430C8" w14:textId="77777777" w:rsidR="00BA674E" w:rsidRPr="00345182" w:rsidRDefault="00454070" w:rsidP="003412FB">
            <w:pPr>
              <w:pStyle w:val="TextCuadro"/>
              <w:jc w:val="center"/>
              <w:rPr>
                <w:lang w:val="en-GB"/>
              </w:rPr>
            </w:pPr>
            <w:r w:rsidRPr="00345182">
              <w:rPr>
                <w:lang w:val="en-GB"/>
              </w:rPr>
              <w:t>885</w:t>
            </w:r>
          </w:p>
        </w:tc>
        <w:tc>
          <w:tcPr>
            <w:tcW w:w="865" w:type="dxa"/>
            <w:shd w:val="clear" w:color="auto" w:fill="auto"/>
          </w:tcPr>
          <w:p w14:paraId="2D606830" w14:textId="77777777" w:rsidR="00BA674E" w:rsidRPr="00345182" w:rsidRDefault="00454070" w:rsidP="003412FB">
            <w:pPr>
              <w:pStyle w:val="TextCuadro"/>
              <w:jc w:val="center"/>
              <w:rPr>
                <w:lang w:val="en-GB"/>
              </w:rPr>
            </w:pPr>
            <w:r w:rsidRPr="00345182">
              <w:rPr>
                <w:lang w:val="en-GB"/>
              </w:rPr>
              <w:t>1775</w:t>
            </w:r>
          </w:p>
        </w:tc>
        <w:tc>
          <w:tcPr>
            <w:tcW w:w="832" w:type="dxa"/>
            <w:shd w:val="clear" w:color="auto" w:fill="auto"/>
          </w:tcPr>
          <w:p w14:paraId="6689B2E8" w14:textId="77777777" w:rsidR="00BA674E" w:rsidRPr="00345182" w:rsidRDefault="00454070" w:rsidP="003412FB">
            <w:pPr>
              <w:pStyle w:val="TextCuadro"/>
              <w:jc w:val="center"/>
              <w:rPr>
                <w:lang w:val="en-GB"/>
              </w:rPr>
            </w:pPr>
            <w:r w:rsidRPr="00345182">
              <w:rPr>
                <w:lang w:val="en-GB"/>
              </w:rPr>
              <w:t>1384</w:t>
            </w:r>
          </w:p>
        </w:tc>
        <w:tc>
          <w:tcPr>
            <w:tcW w:w="871" w:type="dxa"/>
            <w:shd w:val="clear" w:color="auto" w:fill="auto"/>
          </w:tcPr>
          <w:p w14:paraId="4BA15455" w14:textId="77777777" w:rsidR="00BA674E" w:rsidRPr="00345182" w:rsidRDefault="00454070" w:rsidP="003412FB">
            <w:pPr>
              <w:pStyle w:val="TextCuadro"/>
              <w:jc w:val="center"/>
              <w:rPr>
                <w:lang w:val="en-GB"/>
              </w:rPr>
            </w:pPr>
            <w:r w:rsidRPr="00345182">
              <w:rPr>
                <w:lang w:val="en-GB"/>
              </w:rPr>
              <w:t>1548</w:t>
            </w:r>
          </w:p>
        </w:tc>
      </w:tr>
      <w:tr w:rsidR="00BA674E" w:rsidRPr="00345182" w14:paraId="70F9CFEB" w14:textId="77777777" w:rsidTr="003412FB">
        <w:trPr>
          <w:trHeight w:val="255"/>
        </w:trPr>
        <w:tc>
          <w:tcPr>
            <w:tcW w:w="3159" w:type="dxa"/>
            <w:vMerge w:val="restart"/>
            <w:shd w:val="clear" w:color="auto" w:fill="auto"/>
          </w:tcPr>
          <w:p w14:paraId="6AAB7C64" w14:textId="77777777" w:rsidR="00BA674E" w:rsidRPr="00345182" w:rsidRDefault="00454070" w:rsidP="003412FB">
            <w:pPr>
              <w:pStyle w:val="TextCuadro"/>
              <w:rPr>
                <w:lang w:val="en-GB"/>
              </w:rPr>
            </w:pPr>
            <w:r w:rsidRPr="00345182">
              <w:rPr>
                <w:lang w:val="en-GB"/>
              </w:rPr>
              <w:t>Employment rate</w:t>
            </w:r>
          </w:p>
        </w:tc>
        <w:tc>
          <w:tcPr>
            <w:tcW w:w="869" w:type="dxa"/>
            <w:shd w:val="clear" w:color="auto" w:fill="auto"/>
          </w:tcPr>
          <w:p w14:paraId="4FCFED42" w14:textId="77777777" w:rsidR="00BA674E" w:rsidRPr="00345182" w:rsidRDefault="00454070" w:rsidP="003412FB">
            <w:pPr>
              <w:pStyle w:val="TextCuadro"/>
              <w:jc w:val="center"/>
              <w:rPr>
                <w:lang w:val="en-GB"/>
              </w:rPr>
            </w:pPr>
            <w:r w:rsidRPr="00345182">
              <w:rPr>
                <w:lang w:val="en-GB"/>
              </w:rPr>
              <w:t>-0.120+</w:t>
            </w:r>
          </w:p>
        </w:tc>
        <w:tc>
          <w:tcPr>
            <w:tcW w:w="869" w:type="dxa"/>
            <w:shd w:val="clear" w:color="auto" w:fill="auto"/>
          </w:tcPr>
          <w:p w14:paraId="76CDCA26" w14:textId="77777777" w:rsidR="00BA674E" w:rsidRPr="00345182" w:rsidRDefault="00454070" w:rsidP="003412FB">
            <w:pPr>
              <w:pStyle w:val="TextCuadro"/>
              <w:jc w:val="center"/>
              <w:rPr>
                <w:lang w:val="en-GB"/>
              </w:rPr>
            </w:pPr>
            <w:r w:rsidRPr="00345182">
              <w:rPr>
                <w:lang w:val="en-GB"/>
              </w:rPr>
              <w:t>-0.087</w:t>
            </w:r>
          </w:p>
        </w:tc>
        <w:tc>
          <w:tcPr>
            <w:tcW w:w="867" w:type="dxa"/>
            <w:shd w:val="clear" w:color="auto" w:fill="auto"/>
          </w:tcPr>
          <w:p w14:paraId="4FD11774" w14:textId="77777777" w:rsidR="00BA674E" w:rsidRPr="00345182" w:rsidRDefault="00454070" w:rsidP="003412FB">
            <w:pPr>
              <w:pStyle w:val="TextCuadro"/>
              <w:jc w:val="center"/>
              <w:rPr>
                <w:lang w:val="en-GB"/>
              </w:rPr>
            </w:pPr>
            <w:r w:rsidRPr="00345182">
              <w:rPr>
                <w:lang w:val="en-GB"/>
              </w:rPr>
              <w:t>0.162+</w:t>
            </w:r>
          </w:p>
        </w:tc>
        <w:tc>
          <w:tcPr>
            <w:tcW w:w="871" w:type="dxa"/>
            <w:shd w:val="clear" w:color="auto" w:fill="auto"/>
          </w:tcPr>
          <w:p w14:paraId="237D9C87" w14:textId="77777777" w:rsidR="00BA674E" w:rsidRPr="00345182" w:rsidRDefault="00454070" w:rsidP="003412FB">
            <w:pPr>
              <w:pStyle w:val="TextCuadro"/>
              <w:jc w:val="center"/>
              <w:rPr>
                <w:lang w:val="en-GB"/>
              </w:rPr>
            </w:pPr>
            <w:r w:rsidRPr="00345182">
              <w:rPr>
                <w:lang w:val="en-GB"/>
              </w:rPr>
              <w:t>-0.265*</w:t>
            </w:r>
          </w:p>
        </w:tc>
        <w:tc>
          <w:tcPr>
            <w:tcW w:w="865" w:type="dxa"/>
            <w:shd w:val="clear" w:color="auto" w:fill="auto"/>
          </w:tcPr>
          <w:p w14:paraId="24EAA34A" w14:textId="77777777" w:rsidR="00BA674E" w:rsidRPr="00345182" w:rsidRDefault="00454070" w:rsidP="003412FB">
            <w:pPr>
              <w:pStyle w:val="TextCuadro"/>
              <w:jc w:val="center"/>
              <w:rPr>
                <w:lang w:val="en-GB"/>
              </w:rPr>
            </w:pPr>
            <w:r w:rsidRPr="00345182">
              <w:rPr>
                <w:lang w:val="en-GB"/>
              </w:rPr>
              <w:t>-0.002</w:t>
            </w:r>
          </w:p>
        </w:tc>
        <w:tc>
          <w:tcPr>
            <w:tcW w:w="832" w:type="dxa"/>
            <w:shd w:val="clear" w:color="auto" w:fill="auto"/>
          </w:tcPr>
          <w:p w14:paraId="588702DB" w14:textId="77777777" w:rsidR="00BA674E" w:rsidRPr="00345182" w:rsidRDefault="00454070" w:rsidP="003412FB">
            <w:pPr>
              <w:pStyle w:val="TextCuadro"/>
              <w:jc w:val="center"/>
              <w:rPr>
                <w:lang w:val="en-GB"/>
              </w:rPr>
            </w:pPr>
            <w:r w:rsidRPr="00345182">
              <w:rPr>
                <w:lang w:val="en-GB"/>
              </w:rPr>
              <w:t>-0.063*</w:t>
            </w:r>
          </w:p>
        </w:tc>
        <w:tc>
          <w:tcPr>
            <w:tcW w:w="871" w:type="dxa"/>
            <w:shd w:val="clear" w:color="auto" w:fill="auto"/>
          </w:tcPr>
          <w:p w14:paraId="4E857582" w14:textId="77777777" w:rsidR="00BA674E" w:rsidRPr="00345182" w:rsidRDefault="00454070" w:rsidP="003412FB">
            <w:pPr>
              <w:pStyle w:val="TextCuadro"/>
              <w:jc w:val="center"/>
              <w:rPr>
                <w:lang w:val="en-GB"/>
              </w:rPr>
            </w:pPr>
            <w:r w:rsidRPr="00345182">
              <w:rPr>
                <w:lang w:val="en-GB"/>
              </w:rPr>
              <w:t>-0.053</w:t>
            </w:r>
          </w:p>
        </w:tc>
      </w:tr>
      <w:tr w:rsidR="00BA674E" w:rsidRPr="00345182" w14:paraId="3B497412" w14:textId="77777777" w:rsidTr="003412FB">
        <w:trPr>
          <w:trHeight w:val="255"/>
        </w:trPr>
        <w:tc>
          <w:tcPr>
            <w:tcW w:w="3159" w:type="dxa"/>
            <w:vMerge/>
            <w:shd w:val="clear" w:color="auto" w:fill="auto"/>
          </w:tcPr>
          <w:p w14:paraId="3AAA6674" w14:textId="77777777" w:rsidR="00BA674E" w:rsidRPr="00345182" w:rsidRDefault="00BA674E" w:rsidP="003412FB">
            <w:pPr>
              <w:pStyle w:val="TextCuadro"/>
              <w:rPr>
                <w:lang w:val="en-GB"/>
              </w:rPr>
            </w:pPr>
          </w:p>
        </w:tc>
        <w:tc>
          <w:tcPr>
            <w:tcW w:w="869" w:type="dxa"/>
            <w:shd w:val="clear" w:color="auto" w:fill="auto"/>
          </w:tcPr>
          <w:p w14:paraId="36294230" w14:textId="77777777" w:rsidR="00BA674E" w:rsidRPr="00345182" w:rsidRDefault="00454070" w:rsidP="003412FB">
            <w:pPr>
              <w:pStyle w:val="TextCuadro"/>
              <w:jc w:val="center"/>
              <w:rPr>
                <w:lang w:val="en-GB"/>
              </w:rPr>
            </w:pPr>
            <w:r w:rsidRPr="00345182">
              <w:rPr>
                <w:lang w:val="en-GB"/>
              </w:rPr>
              <w:t>(0.047)</w:t>
            </w:r>
          </w:p>
        </w:tc>
        <w:tc>
          <w:tcPr>
            <w:tcW w:w="869" w:type="dxa"/>
            <w:shd w:val="clear" w:color="auto" w:fill="auto"/>
          </w:tcPr>
          <w:p w14:paraId="67DD014E" w14:textId="77777777" w:rsidR="00BA674E" w:rsidRPr="00345182" w:rsidRDefault="00454070" w:rsidP="003412FB">
            <w:pPr>
              <w:pStyle w:val="TextCuadro"/>
              <w:jc w:val="center"/>
              <w:rPr>
                <w:lang w:val="en-GB"/>
              </w:rPr>
            </w:pPr>
            <w:r w:rsidRPr="00345182">
              <w:rPr>
                <w:lang w:val="en-GB"/>
              </w:rPr>
              <w:t>(0.062)</w:t>
            </w:r>
          </w:p>
        </w:tc>
        <w:tc>
          <w:tcPr>
            <w:tcW w:w="867" w:type="dxa"/>
            <w:shd w:val="clear" w:color="auto" w:fill="auto"/>
          </w:tcPr>
          <w:p w14:paraId="2487ED52" w14:textId="77777777" w:rsidR="00BA674E" w:rsidRPr="00345182" w:rsidRDefault="00454070" w:rsidP="003412FB">
            <w:pPr>
              <w:pStyle w:val="TextCuadro"/>
              <w:jc w:val="center"/>
              <w:rPr>
                <w:lang w:val="en-GB"/>
              </w:rPr>
            </w:pPr>
            <w:r w:rsidRPr="00345182">
              <w:rPr>
                <w:lang w:val="en-GB"/>
              </w:rPr>
              <w:t>(0.055)</w:t>
            </w:r>
          </w:p>
        </w:tc>
        <w:tc>
          <w:tcPr>
            <w:tcW w:w="871" w:type="dxa"/>
            <w:shd w:val="clear" w:color="auto" w:fill="auto"/>
          </w:tcPr>
          <w:p w14:paraId="0DA8306B" w14:textId="77777777" w:rsidR="00BA674E" w:rsidRPr="00345182" w:rsidRDefault="00454070" w:rsidP="003412FB">
            <w:pPr>
              <w:pStyle w:val="TextCuadro"/>
              <w:jc w:val="center"/>
              <w:rPr>
                <w:lang w:val="en-GB"/>
              </w:rPr>
            </w:pPr>
            <w:r w:rsidRPr="00345182">
              <w:rPr>
                <w:lang w:val="en-GB"/>
              </w:rPr>
              <w:t>(0.065)</w:t>
            </w:r>
          </w:p>
        </w:tc>
        <w:tc>
          <w:tcPr>
            <w:tcW w:w="865" w:type="dxa"/>
            <w:shd w:val="clear" w:color="auto" w:fill="auto"/>
          </w:tcPr>
          <w:p w14:paraId="0856333E" w14:textId="77777777" w:rsidR="00BA674E" w:rsidRPr="00345182" w:rsidRDefault="00454070" w:rsidP="003412FB">
            <w:pPr>
              <w:pStyle w:val="TextCuadro"/>
              <w:jc w:val="center"/>
              <w:rPr>
                <w:lang w:val="en-GB"/>
              </w:rPr>
            </w:pPr>
            <w:r w:rsidRPr="00345182">
              <w:rPr>
                <w:lang w:val="en-GB"/>
              </w:rPr>
              <w:t>(0.042)</w:t>
            </w:r>
          </w:p>
        </w:tc>
        <w:tc>
          <w:tcPr>
            <w:tcW w:w="832" w:type="dxa"/>
            <w:shd w:val="clear" w:color="auto" w:fill="auto"/>
          </w:tcPr>
          <w:p w14:paraId="6DF8981A" w14:textId="77777777" w:rsidR="00BA674E" w:rsidRPr="00345182" w:rsidRDefault="00454070" w:rsidP="003412FB">
            <w:pPr>
              <w:pStyle w:val="TextCuadro"/>
              <w:jc w:val="center"/>
              <w:rPr>
                <w:lang w:val="en-GB"/>
              </w:rPr>
            </w:pPr>
            <w:r w:rsidRPr="00345182">
              <w:rPr>
                <w:lang w:val="en-GB"/>
              </w:rPr>
              <w:t>(0.019)</w:t>
            </w:r>
          </w:p>
        </w:tc>
        <w:tc>
          <w:tcPr>
            <w:tcW w:w="871" w:type="dxa"/>
            <w:shd w:val="clear" w:color="auto" w:fill="auto"/>
          </w:tcPr>
          <w:p w14:paraId="74F021B1" w14:textId="77777777" w:rsidR="00BA674E" w:rsidRPr="00345182" w:rsidRDefault="00454070" w:rsidP="003412FB">
            <w:pPr>
              <w:pStyle w:val="TextCuadro"/>
              <w:jc w:val="center"/>
              <w:rPr>
                <w:lang w:val="en-GB"/>
              </w:rPr>
            </w:pPr>
            <w:r w:rsidRPr="00345182">
              <w:rPr>
                <w:lang w:val="en-GB"/>
              </w:rPr>
              <w:t>(0.026)</w:t>
            </w:r>
          </w:p>
        </w:tc>
      </w:tr>
      <w:tr w:rsidR="00BA674E" w:rsidRPr="00345182" w14:paraId="04E17E88" w14:textId="77777777" w:rsidTr="003412FB">
        <w:trPr>
          <w:trHeight w:val="255"/>
        </w:trPr>
        <w:tc>
          <w:tcPr>
            <w:tcW w:w="3159" w:type="dxa"/>
            <w:shd w:val="clear" w:color="auto" w:fill="auto"/>
          </w:tcPr>
          <w:p w14:paraId="0BF69841"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0E3BB48E" w14:textId="77777777" w:rsidR="00BA674E" w:rsidRPr="00345182" w:rsidRDefault="00454070" w:rsidP="003412FB">
            <w:pPr>
              <w:pStyle w:val="TextCuadro"/>
              <w:jc w:val="center"/>
              <w:rPr>
                <w:lang w:val="en-GB"/>
              </w:rPr>
            </w:pPr>
            <w:r w:rsidRPr="00345182">
              <w:rPr>
                <w:lang w:val="en-GB"/>
              </w:rPr>
              <w:t>0.693</w:t>
            </w:r>
          </w:p>
        </w:tc>
        <w:tc>
          <w:tcPr>
            <w:tcW w:w="869" w:type="dxa"/>
            <w:shd w:val="clear" w:color="auto" w:fill="auto"/>
          </w:tcPr>
          <w:p w14:paraId="238A753E" w14:textId="77777777" w:rsidR="00BA674E" w:rsidRPr="00345182" w:rsidRDefault="00454070" w:rsidP="003412FB">
            <w:pPr>
              <w:pStyle w:val="TextCuadro"/>
              <w:jc w:val="center"/>
              <w:rPr>
                <w:lang w:val="en-GB"/>
              </w:rPr>
            </w:pPr>
            <w:r w:rsidRPr="00345182">
              <w:rPr>
                <w:lang w:val="en-GB"/>
              </w:rPr>
              <w:t>0.789</w:t>
            </w:r>
          </w:p>
        </w:tc>
        <w:tc>
          <w:tcPr>
            <w:tcW w:w="867" w:type="dxa"/>
            <w:shd w:val="clear" w:color="auto" w:fill="auto"/>
          </w:tcPr>
          <w:p w14:paraId="11C09435" w14:textId="77777777" w:rsidR="00BA674E" w:rsidRPr="00345182" w:rsidRDefault="00454070" w:rsidP="003412FB">
            <w:pPr>
              <w:pStyle w:val="TextCuadro"/>
              <w:jc w:val="center"/>
              <w:rPr>
                <w:lang w:val="en-GB"/>
              </w:rPr>
            </w:pPr>
            <w:r w:rsidRPr="00345182">
              <w:rPr>
                <w:lang w:val="en-GB"/>
              </w:rPr>
              <w:t>0.691</w:t>
            </w:r>
          </w:p>
        </w:tc>
        <w:tc>
          <w:tcPr>
            <w:tcW w:w="871" w:type="dxa"/>
            <w:shd w:val="clear" w:color="auto" w:fill="auto"/>
          </w:tcPr>
          <w:p w14:paraId="24027013" w14:textId="77777777" w:rsidR="00BA674E" w:rsidRPr="00345182" w:rsidRDefault="00454070" w:rsidP="003412FB">
            <w:pPr>
              <w:pStyle w:val="TextCuadro"/>
              <w:jc w:val="center"/>
              <w:rPr>
                <w:lang w:val="en-GB"/>
              </w:rPr>
            </w:pPr>
            <w:r w:rsidRPr="00345182">
              <w:rPr>
                <w:lang w:val="en-GB"/>
              </w:rPr>
              <w:t>0.853</w:t>
            </w:r>
          </w:p>
        </w:tc>
        <w:tc>
          <w:tcPr>
            <w:tcW w:w="865" w:type="dxa"/>
            <w:shd w:val="clear" w:color="auto" w:fill="auto"/>
          </w:tcPr>
          <w:p w14:paraId="0C9252EF" w14:textId="77777777" w:rsidR="00BA674E" w:rsidRPr="00345182" w:rsidRDefault="00454070" w:rsidP="003412FB">
            <w:pPr>
              <w:pStyle w:val="TextCuadro"/>
              <w:jc w:val="center"/>
              <w:rPr>
                <w:lang w:val="en-GB"/>
              </w:rPr>
            </w:pPr>
            <w:r w:rsidRPr="00345182">
              <w:rPr>
                <w:lang w:val="en-GB"/>
              </w:rPr>
              <w:t>0.543</w:t>
            </w:r>
          </w:p>
        </w:tc>
        <w:tc>
          <w:tcPr>
            <w:tcW w:w="832" w:type="dxa"/>
            <w:shd w:val="clear" w:color="auto" w:fill="auto"/>
          </w:tcPr>
          <w:p w14:paraId="64845FFB" w14:textId="77777777" w:rsidR="00BA674E" w:rsidRPr="00345182" w:rsidRDefault="00454070" w:rsidP="003412FB">
            <w:pPr>
              <w:pStyle w:val="TextCuadro"/>
              <w:jc w:val="center"/>
              <w:rPr>
                <w:lang w:val="en-GB"/>
              </w:rPr>
            </w:pPr>
            <w:r w:rsidRPr="00345182">
              <w:rPr>
                <w:lang w:val="en-GB"/>
              </w:rPr>
              <w:t>0.590</w:t>
            </w:r>
          </w:p>
        </w:tc>
        <w:tc>
          <w:tcPr>
            <w:tcW w:w="871" w:type="dxa"/>
            <w:shd w:val="clear" w:color="auto" w:fill="auto"/>
          </w:tcPr>
          <w:p w14:paraId="45631320" w14:textId="77777777" w:rsidR="00BA674E" w:rsidRPr="00345182" w:rsidRDefault="00454070" w:rsidP="003412FB">
            <w:pPr>
              <w:pStyle w:val="TextCuadro"/>
              <w:jc w:val="center"/>
              <w:rPr>
                <w:lang w:val="en-GB"/>
              </w:rPr>
            </w:pPr>
            <w:r w:rsidRPr="00345182">
              <w:rPr>
                <w:lang w:val="en-GB"/>
              </w:rPr>
              <w:t>0.613</w:t>
            </w:r>
          </w:p>
        </w:tc>
      </w:tr>
      <w:tr w:rsidR="00BA674E" w:rsidRPr="00345182" w14:paraId="4F51025B" w14:textId="77777777" w:rsidTr="003412FB">
        <w:trPr>
          <w:trHeight w:val="255"/>
        </w:trPr>
        <w:tc>
          <w:tcPr>
            <w:tcW w:w="3159" w:type="dxa"/>
            <w:shd w:val="clear" w:color="auto" w:fill="auto"/>
          </w:tcPr>
          <w:p w14:paraId="59BFDAF5"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303FC1A5" w14:textId="77777777" w:rsidR="00BA674E" w:rsidRPr="00345182" w:rsidRDefault="00454070" w:rsidP="003412FB">
            <w:pPr>
              <w:pStyle w:val="TextCuadro"/>
              <w:jc w:val="center"/>
              <w:rPr>
                <w:lang w:val="en-GB"/>
              </w:rPr>
            </w:pPr>
            <w:r w:rsidRPr="00345182">
              <w:rPr>
                <w:lang w:val="en-GB"/>
              </w:rPr>
              <w:t>780</w:t>
            </w:r>
          </w:p>
        </w:tc>
        <w:tc>
          <w:tcPr>
            <w:tcW w:w="869" w:type="dxa"/>
            <w:shd w:val="clear" w:color="auto" w:fill="auto"/>
          </w:tcPr>
          <w:p w14:paraId="18F4AC36" w14:textId="77777777" w:rsidR="00BA674E" w:rsidRPr="00345182" w:rsidRDefault="00454070" w:rsidP="003412FB">
            <w:pPr>
              <w:pStyle w:val="TextCuadro"/>
              <w:jc w:val="center"/>
              <w:rPr>
                <w:lang w:val="en-GB"/>
              </w:rPr>
            </w:pPr>
            <w:r w:rsidRPr="00345182">
              <w:rPr>
                <w:lang w:val="en-GB"/>
              </w:rPr>
              <w:t>647</w:t>
            </w:r>
          </w:p>
        </w:tc>
        <w:tc>
          <w:tcPr>
            <w:tcW w:w="867" w:type="dxa"/>
            <w:shd w:val="clear" w:color="auto" w:fill="auto"/>
          </w:tcPr>
          <w:p w14:paraId="7D7F6237" w14:textId="77777777" w:rsidR="00BA674E" w:rsidRPr="00345182" w:rsidRDefault="00454070" w:rsidP="003412FB">
            <w:pPr>
              <w:pStyle w:val="TextCuadro"/>
              <w:jc w:val="center"/>
              <w:rPr>
                <w:lang w:val="en-GB"/>
              </w:rPr>
            </w:pPr>
            <w:r w:rsidRPr="00345182">
              <w:rPr>
                <w:lang w:val="en-GB"/>
              </w:rPr>
              <w:t>789</w:t>
            </w:r>
          </w:p>
        </w:tc>
        <w:tc>
          <w:tcPr>
            <w:tcW w:w="871" w:type="dxa"/>
            <w:shd w:val="clear" w:color="auto" w:fill="auto"/>
          </w:tcPr>
          <w:p w14:paraId="1AE7C694" w14:textId="77777777" w:rsidR="00BA674E" w:rsidRPr="00345182" w:rsidRDefault="00454070" w:rsidP="003412FB">
            <w:pPr>
              <w:pStyle w:val="TextCuadro"/>
              <w:jc w:val="center"/>
              <w:rPr>
                <w:lang w:val="en-GB"/>
              </w:rPr>
            </w:pPr>
            <w:r w:rsidRPr="00345182">
              <w:rPr>
                <w:lang w:val="en-GB"/>
              </w:rPr>
              <w:t>885</w:t>
            </w:r>
          </w:p>
        </w:tc>
        <w:tc>
          <w:tcPr>
            <w:tcW w:w="865" w:type="dxa"/>
            <w:shd w:val="clear" w:color="auto" w:fill="auto"/>
          </w:tcPr>
          <w:p w14:paraId="48B9D323" w14:textId="77777777" w:rsidR="00BA674E" w:rsidRPr="00345182" w:rsidRDefault="00454070" w:rsidP="003412FB">
            <w:pPr>
              <w:pStyle w:val="TextCuadro"/>
              <w:jc w:val="center"/>
              <w:rPr>
                <w:lang w:val="en-GB"/>
              </w:rPr>
            </w:pPr>
            <w:r w:rsidRPr="00345182">
              <w:rPr>
                <w:lang w:val="en-GB"/>
              </w:rPr>
              <w:t>1775</w:t>
            </w:r>
          </w:p>
        </w:tc>
        <w:tc>
          <w:tcPr>
            <w:tcW w:w="832" w:type="dxa"/>
            <w:shd w:val="clear" w:color="auto" w:fill="auto"/>
          </w:tcPr>
          <w:p w14:paraId="1BE5C879" w14:textId="77777777" w:rsidR="00BA674E" w:rsidRPr="00345182" w:rsidRDefault="00454070" w:rsidP="003412FB">
            <w:pPr>
              <w:pStyle w:val="TextCuadro"/>
              <w:jc w:val="center"/>
              <w:rPr>
                <w:lang w:val="en-GB"/>
              </w:rPr>
            </w:pPr>
            <w:r w:rsidRPr="00345182">
              <w:rPr>
                <w:lang w:val="en-GB"/>
              </w:rPr>
              <w:t>1384</w:t>
            </w:r>
          </w:p>
        </w:tc>
        <w:tc>
          <w:tcPr>
            <w:tcW w:w="871" w:type="dxa"/>
            <w:shd w:val="clear" w:color="auto" w:fill="auto"/>
          </w:tcPr>
          <w:p w14:paraId="59488CDE" w14:textId="77777777" w:rsidR="00BA674E" w:rsidRPr="00345182" w:rsidRDefault="00454070" w:rsidP="003412FB">
            <w:pPr>
              <w:pStyle w:val="TextCuadro"/>
              <w:jc w:val="center"/>
              <w:rPr>
                <w:lang w:val="en-GB"/>
              </w:rPr>
            </w:pPr>
            <w:r w:rsidRPr="00345182">
              <w:rPr>
                <w:lang w:val="en-GB"/>
              </w:rPr>
              <w:t>1548</w:t>
            </w:r>
          </w:p>
        </w:tc>
      </w:tr>
      <w:tr w:rsidR="00BA674E" w:rsidRPr="00345182" w14:paraId="6DD11D53" w14:textId="77777777" w:rsidTr="003412FB">
        <w:trPr>
          <w:trHeight w:val="255"/>
        </w:trPr>
        <w:tc>
          <w:tcPr>
            <w:tcW w:w="3159" w:type="dxa"/>
            <w:vMerge w:val="restart"/>
            <w:shd w:val="clear" w:color="auto" w:fill="auto"/>
          </w:tcPr>
          <w:p w14:paraId="71D43180" w14:textId="11F81025" w:rsidR="00BA674E" w:rsidRPr="00345182" w:rsidRDefault="00126E7D" w:rsidP="003412FB">
            <w:pPr>
              <w:pStyle w:val="TextCuadro"/>
              <w:rPr>
                <w:lang w:val="en-GB"/>
              </w:rPr>
            </w:pPr>
            <w:r>
              <w:rPr>
                <w:lang w:val="en-GB"/>
              </w:rPr>
              <w:t>Labour</w:t>
            </w:r>
            <w:r w:rsidR="00454070" w:rsidRPr="00345182">
              <w:rPr>
                <w:lang w:val="en-GB"/>
              </w:rPr>
              <w:t xml:space="preserve"> force participation rate</w:t>
            </w:r>
          </w:p>
        </w:tc>
        <w:tc>
          <w:tcPr>
            <w:tcW w:w="869" w:type="dxa"/>
            <w:shd w:val="clear" w:color="auto" w:fill="auto"/>
          </w:tcPr>
          <w:p w14:paraId="747BF089" w14:textId="77777777" w:rsidR="00BA674E" w:rsidRPr="00345182" w:rsidRDefault="00454070" w:rsidP="003412FB">
            <w:pPr>
              <w:pStyle w:val="TextCuadro"/>
              <w:jc w:val="center"/>
              <w:rPr>
                <w:lang w:val="en-GB"/>
              </w:rPr>
            </w:pPr>
            <w:r w:rsidRPr="00345182">
              <w:rPr>
                <w:lang w:val="en-GB"/>
              </w:rPr>
              <w:t>0.008</w:t>
            </w:r>
          </w:p>
        </w:tc>
        <w:tc>
          <w:tcPr>
            <w:tcW w:w="869" w:type="dxa"/>
            <w:shd w:val="clear" w:color="auto" w:fill="auto"/>
          </w:tcPr>
          <w:p w14:paraId="51C7AD7B" w14:textId="77777777" w:rsidR="00BA674E" w:rsidRPr="00345182" w:rsidRDefault="00454070" w:rsidP="003412FB">
            <w:pPr>
              <w:pStyle w:val="TextCuadro"/>
              <w:jc w:val="center"/>
              <w:rPr>
                <w:lang w:val="en-GB"/>
              </w:rPr>
            </w:pPr>
            <w:r w:rsidRPr="00345182">
              <w:rPr>
                <w:lang w:val="en-GB"/>
              </w:rPr>
              <w:t>-0.076</w:t>
            </w:r>
          </w:p>
        </w:tc>
        <w:tc>
          <w:tcPr>
            <w:tcW w:w="867" w:type="dxa"/>
            <w:shd w:val="clear" w:color="auto" w:fill="auto"/>
          </w:tcPr>
          <w:p w14:paraId="74572F4E" w14:textId="77777777" w:rsidR="00BA674E" w:rsidRPr="00345182" w:rsidRDefault="00454070" w:rsidP="003412FB">
            <w:pPr>
              <w:pStyle w:val="TextCuadro"/>
              <w:jc w:val="center"/>
              <w:rPr>
                <w:lang w:val="en-GB"/>
              </w:rPr>
            </w:pPr>
            <w:r w:rsidRPr="00345182">
              <w:rPr>
                <w:lang w:val="en-GB"/>
              </w:rPr>
              <w:t>-0.037</w:t>
            </w:r>
          </w:p>
        </w:tc>
        <w:tc>
          <w:tcPr>
            <w:tcW w:w="871" w:type="dxa"/>
            <w:shd w:val="clear" w:color="auto" w:fill="auto"/>
          </w:tcPr>
          <w:p w14:paraId="4FBECB8E" w14:textId="77777777" w:rsidR="00BA674E" w:rsidRPr="00345182" w:rsidRDefault="00454070" w:rsidP="003412FB">
            <w:pPr>
              <w:pStyle w:val="TextCuadro"/>
              <w:jc w:val="center"/>
              <w:rPr>
                <w:lang w:val="en-GB"/>
              </w:rPr>
            </w:pPr>
            <w:r w:rsidRPr="00345182">
              <w:rPr>
                <w:lang w:val="en-GB"/>
              </w:rPr>
              <w:t>0.011</w:t>
            </w:r>
          </w:p>
        </w:tc>
        <w:tc>
          <w:tcPr>
            <w:tcW w:w="865" w:type="dxa"/>
            <w:shd w:val="clear" w:color="auto" w:fill="auto"/>
          </w:tcPr>
          <w:p w14:paraId="6593E91D" w14:textId="77777777" w:rsidR="00BA674E" w:rsidRPr="00345182" w:rsidRDefault="00454070" w:rsidP="003412FB">
            <w:pPr>
              <w:pStyle w:val="TextCuadro"/>
              <w:jc w:val="center"/>
              <w:rPr>
                <w:lang w:val="en-GB"/>
              </w:rPr>
            </w:pPr>
            <w:r w:rsidRPr="00345182">
              <w:rPr>
                <w:lang w:val="en-GB"/>
              </w:rPr>
              <w:t>0.034</w:t>
            </w:r>
          </w:p>
        </w:tc>
        <w:tc>
          <w:tcPr>
            <w:tcW w:w="832" w:type="dxa"/>
            <w:shd w:val="clear" w:color="auto" w:fill="auto"/>
          </w:tcPr>
          <w:p w14:paraId="7662F844" w14:textId="77777777" w:rsidR="00BA674E" w:rsidRPr="00345182" w:rsidRDefault="00454070" w:rsidP="003412FB">
            <w:pPr>
              <w:pStyle w:val="TextCuadro"/>
              <w:jc w:val="center"/>
              <w:rPr>
                <w:lang w:val="en-GB"/>
              </w:rPr>
            </w:pPr>
            <w:r w:rsidRPr="00345182">
              <w:rPr>
                <w:lang w:val="en-GB"/>
              </w:rPr>
              <w:t>-0.101*</w:t>
            </w:r>
          </w:p>
        </w:tc>
        <w:tc>
          <w:tcPr>
            <w:tcW w:w="871" w:type="dxa"/>
            <w:shd w:val="clear" w:color="auto" w:fill="auto"/>
          </w:tcPr>
          <w:p w14:paraId="4DDB36C6" w14:textId="77777777" w:rsidR="00BA674E" w:rsidRPr="00345182" w:rsidRDefault="00454070" w:rsidP="003412FB">
            <w:pPr>
              <w:pStyle w:val="TextCuadro"/>
              <w:jc w:val="center"/>
              <w:rPr>
                <w:lang w:val="en-GB"/>
              </w:rPr>
            </w:pPr>
            <w:r w:rsidRPr="00345182">
              <w:rPr>
                <w:lang w:val="en-GB"/>
              </w:rPr>
              <w:t>0.040</w:t>
            </w:r>
          </w:p>
        </w:tc>
      </w:tr>
      <w:tr w:rsidR="00BA674E" w:rsidRPr="00345182" w14:paraId="4047702A" w14:textId="77777777" w:rsidTr="003412FB">
        <w:trPr>
          <w:trHeight w:val="255"/>
        </w:trPr>
        <w:tc>
          <w:tcPr>
            <w:tcW w:w="3159" w:type="dxa"/>
            <w:vMerge/>
            <w:shd w:val="clear" w:color="auto" w:fill="auto"/>
          </w:tcPr>
          <w:p w14:paraId="0A5ED95D" w14:textId="77777777" w:rsidR="00BA674E" w:rsidRPr="00345182" w:rsidRDefault="00BA674E" w:rsidP="003412FB">
            <w:pPr>
              <w:pStyle w:val="TextCuadro"/>
              <w:rPr>
                <w:lang w:val="en-GB"/>
              </w:rPr>
            </w:pPr>
          </w:p>
        </w:tc>
        <w:tc>
          <w:tcPr>
            <w:tcW w:w="869" w:type="dxa"/>
            <w:shd w:val="clear" w:color="auto" w:fill="auto"/>
          </w:tcPr>
          <w:p w14:paraId="73C580F3" w14:textId="77777777" w:rsidR="00BA674E" w:rsidRPr="00345182" w:rsidRDefault="00454070" w:rsidP="003412FB">
            <w:pPr>
              <w:pStyle w:val="TextCuadro"/>
              <w:jc w:val="center"/>
              <w:rPr>
                <w:lang w:val="en-GB"/>
              </w:rPr>
            </w:pPr>
            <w:r w:rsidRPr="00345182">
              <w:rPr>
                <w:lang w:val="en-GB"/>
              </w:rPr>
              <w:t>(0.021)</w:t>
            </w:r>
          </w:p>
        </w:tc>
        <w:tc>
          <w:tcPr>
            <w:tcW w:w="869" w:type="dxa"/>
            <w:shd w:val="clear" w:color="auto" w:fill="auto"/>
          </w:tcPr>
          <w:p w14:paraId="7AF0E502" w14:textId="77777777" w:rsidR="00BA674E" w:rsidRPr="00345182" w:rsidRDefault="00454070" w:rsidP="003412FB">
            <w:pPr>
              <w:pStyle w:val="TextCuadro"/>
              <w:jc w:val="center"/>
              <w:rPr>
                <w:lang w:val="en-GB"/>
              </w:rPr>
            </w:pPr>
            <w:r w:rsidRPr="00345182">
              <w:rPr>
                <w:lang w:val="en-GB"/>
              </w:rPr>
              <w:t>(0.042)</w:t>
            </w:r>
          </w:p>
        </w:tc>
        <w:tc>
          <w:tcPr>
            <w:tcW w:w="867" w:type="dxa"/>
            <w:shd w:val="clear" w:color="auto" w:fill="auto"/>
          </w:tcPr>
          <w:p w14:paraId="068E6BF3" w14:textId="77777777" w:rsidR="00BA674E" w:rsidRPr="00345182" w:rsidRDefault="00454070" w:rsidP="003412FB">
            <w:pPr>
              <w:pStyle w:val="TextCuadro"/>
              <w:jc w:val="center"/>
              <w:rPr>
                <w:lang w:val="en-GB"/>
              </w:rPr>
            </w:pPr>
            <w:r w:rsidRPr="00345182">
              <w:rPr>
                <w:lang w:val="en-GB"/>
              </w:rPr>
              <w:t>(0.034)</w:t>
            </w:r>
          </w:p>
        </w:tc>
        <w:tc>
          <w:tcPr>
            <w:tcW w:w="871" w:type="dxa"/>
            <w:shd w:val="clear" w:color="auto" w:fill="auto"/>
          </w:tcPr>
          <w:p w14:paraId="20D00440" w14:textId="77777777" w:rsidR="00BA674E" w:rsidRPr="00345182" w:rsidRDefault="00454070" w:rsidP="003412FB">
            <w:pPr>
              <w:pStyle w:val="TextCuadro"/>
              <w:jc w:val="center"/>
              <w:rPr>
                <w:lang w:val="en-GB"/>
              </w:rPr>
            </w:pPr>
            <w:r w:rsidRPr="00345182">
              <w:rPr>
                <w:lang w:val="en-GB"/>
              </w:rPr>
              <w:t>(0.036)</w:t>
            </w:r>
          </w:p>
        </w:tc>
        <w:tc>
          <w:tcPr>
            <w:tcW w:w="865" w:type="dxa"/>
            <w:shd w:val="clear" w:color="auto" w:fill="auto"/>
          </w:tcPr>
          <w:p w14:paraId="673FBCDA" w14:textId="77777777" w:rsidR="00BA674E" w:rsidRPr="00345182" w:rsidRDefault="00454070" w:rsidP="003412FB">
            <w:pPr>
              <w:pStyle w:val="TextCuadro"/>
              <w:jc w:val="center"/>
              <w:rPr>
                <w:lang w:val="en-GB"/>
              </w:rPr>
            </w:pPr>
            <w:r w:rsidRPr="00345182">
              <w:rPr>
                <w:lang w:val="en-GB"/>
              </w:rPr>
              <w:t>(0.038)</w:t>
            </w:r>
          </w:p>
        </w:tc>
        <w:tc>
          <w:tcPr>
            <w:tcW w:w="832" w:type="dxa"/>
            <w:shd w:val="clear" w:color="auto" w:fill="auto"/>
          </w:tcPr>
          <w:p w14:paraId="133CDA7A" w14:textId="77777777" w:rsidR="00BA674E" w:rsidRPr="00345182" w:rsidRDefault="00454070" w:rsidP="003412FB">
            <w:pPr>
              <w:pStyle w:val="TextCuadro"/>
              <w:jc w:val="center"/>
              <w:rPr>
                <w:lang w:val="en-GB"/>
              </w:rPr>
            </w:pPr>
            <w:r w:rsidRPr="00345182">
              <w:rPr>
                <w:lang w:val="en-GB"/>
              </w:rPr>
              <w:t>(0.020)</w:t>
            </w:r>
          </w:p>
        </w:tc>
        <w:tc>
          <w:tcPr>
            <w:tcW w:w="871" w:type="dxa"/>
            <w:shd w:val="clear" w:color="auto" w:fill="auto"/>
          </w:tcPr>
          <w:p w14:paraId="209647A6" w14:textId="77777777" w:rsidR="00BA674E" w:rsidRPr="00345182" w:rsidRDefault="00454070" w:rsidP="003412FB">
            <w:pPr>
              <w:pStyle w:val="TextCuadro"/>
              <w:jc w:val="center"/>
              <w:rPr>
                <w:lang w:val="en-GB"/>
              </w:rPr>
            </w:pPr>
            <w:r w:rsidRPr="00345182">
              <w:rPr>
                <w:lang w:val="en-GB"/>
              </w:rPr>
              <w:t>(0.023)</w:t>
            </w:r>
          </w:p>
        </w:tc>
      </w:tr>
      <w:tr w:rsidR="00BA674E" w:rsidRPr="00345182" w14:paraId="2107AAA1" w14:textId="77777777" w:rsidTr="003412FB">
        <w:trPr>
          <w:trHeight w:val="255"/>
        </w:trPr>
        <w:tc>
          <w:tcPr>
            <w:tcW w:w="3159" w:type="dxa"/>
            <w:shd w:val="clear" w:color="auto" w:fill="auto"/>
          </w:tcPr>
          <w:p w14:paraId="0FA6D254"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0DDF968B" w14:textId="77777777" w:rsidR="00BA674E" w:rsidRPr="00345182" w:rsidRDefault="00454070" w:rsidP="003412FB">
            <w:pPr>
              <w:pStyle w:val="TextCuadro"/>
              <w:jc w:val="center"/>
              <w:rPr>
                <w:lang w:val="en-GB"/>
              </w:rPr>
            </w:pPr>
            <w:r w:rsidRPr="00345182">
              <w:rPr>
                <w:lang w:val="en-GB"/>
              </w:rPr>
              <w:t>0.260</w:t>
            </w:r>
          </w:p>
        </w:tc>
        <w:tc>
          <w:tcPr>
            <w:tcW w:w="869" w:type="dxa"/>
            <w:shd w:val="clear" w:color="auto" w:fill="auto"/>
          </w:tcPr>
          <w:p w14:paraId="559F048C" w14:textId="77777777" w:rsidR="00BA674E" w:rsidRPr="00345182" w:rsidRDefault="00454070" w:rsidP="003412FB">
            <w:pPr>
              <w:pStyle w:val="TextCuadro"/>
              <w:jc w:val="center"/>
              <w:rPr>
                <w:lang w:val="en-GB"/>
              </w:rPr>
            </w:pPr>
            <w:r w:rsidRPr="00345182">
              <w:rPr>
                <w:lang w:val="en-GB"/>
              </w:rPr>
              <w:t>0.289</w:t>
            </w:r>
          </w:p>
        </w:tc>
        <w:tc>
          <w:tcPr>
            <w:tcW w:w="867" w:type="dxa"/>
            <w:shd w:val="clear" w:color="auto" w:fill="auto"/>
          </w:tcPr>
          <w:p w14:paraId="507E5596" w14:textId="77777777" w:rsidR="00BA674E" w:rsidRPr="00345182" w:rsidRDefault="00454070" w:rsidP="003412FB">
            <w:pPr>
              <w:pStyle w:val="TextCuadro"/>
              <w:jc w:val="center"/>
              <w:rPr>
                <w:lang w:val="en-GB"/>
              </w:rPr>
            </w:pPr>
            <w:r w:rsidRPr="00345182">
              <w:rPr>
                <w:lang w:val="en-GB"/>
              </w:rPr>
              <w:t>0.301</w:t>
            </w:r>
          </w:p>
        </w:tc>
        <w:tc>
          <w:tcPr>
            <w:tcW w:w="871" w:type="dxa"/>
            <w:shd w:val="clear" w:color="auto" w:fill="auto"/>
          </w:tcPr>
          <w:p w14:paraId="19A63675" w14:textId="77777777" w:rsidR="00BA674E" w:rsidRPr="00345182" w:rsidRDefault="00454070" w:rsidP="003412FB">
            <w:pPr>
              <w:pStyle w:val="TextCuadro"/>
              <w:jc w:val="center"/>
              <w:rPr>
                <w:lang w:val="en-GB"/>
              </w:rPr>
            </w:pPr>
            <w:r w:rsidRPr="00345182">
              <w:rPr>
                <w:lang w:val="en-GB"/>
              </w:rPr>
              <w:t>0.294</w:t>
            </w:r>
          </w:p>
        </w:tc>
        <w:tc>
          <w:tcPr>
            <w:tcW w:w="865" w:type="dxa"/>
            <w:shd w:val="clear" w:color="auto" w:fill="auto"/>
          </w:tcPr>
          <w:p w14:paraId="1883ED9D" w14:textId="77777777" w:rsidR="00BA674E" w:rsidRPr="00345182" w:rsidRDefault="00454070" w:rsidP="003412FB">
            <w:pPr>
              <w:pStyle w:val="TextCuadro"/>
              <w:jc w:val="center"/>
              <w:rPr>
                <w:lang w:val="en-GB"/>
              </w:rPr>
            </w:pPr>
            <w:r w:rsidRPr="00345182">
              <w:rPr>
                <w:lang w:val="en-GB"/>
              </w:rPr>
              <w:t>0.667</w:t>
            </w:r>
          </w:p>
        </w:tc>
        <w:tc>
          <w:tcPr>
            <w:tcW w:w="832" w:type="dxa"/>
            <w:shd w:val="clear" w:color="auto" w:fill="auto"/>
          </w:tcPr>
          <w:p w14:paraId="183F61FA" w14:textId="77777777" w:rsidR="00BA674E" w:rsidRPr="00345182" w:rsidRDefault="00454070" w:rsidP="003412FB">
            <w:pPr>
              <w:pStyle w:val="TextCuadro"/>
              <w:jc w:val="center"/>
              <w:rPr>
                <w:lang w:val="en-GB"/>
              </w:rPr>
            </w:pPr>
            <w:r w:rsidRPr="00345182">
              <w:rPr>
                <w:lang w:val="en-GB"/>
              </w:rPr>
              <w:t>0.744</w:t>
            </w:r>
          </w:p>
        </w:tc>
        <w:tc>
          <w:tcPr>
            <w:tcW w:w="871" w:type="dxa"/>
            <w:shd w:val="clear" w:color="auto" w:fill="auto"/>
          </w:tcPr>
          <w:p w14:paraId="529E614D" w14:textId="77777777" w:rsidR="00BA674E" w:rsidRPr="00345182" w:rsidRDefault="00454070" w:rsidP="003412FB">
            <w:pPr>
              <w:pStyle w:val="TextCuadro"/>
              <w:jc w:val="center"/>
              <w:rPr>
                <w:lang w:val="en-GB"/>
              </w:rPr>
            </w:pPr>
            <w:r w:rsidRPr="00345182">
              <w:rPr>
                <w:lang w:val="en-GB"/>
              </w:rPr>
              <w:t>0.709</w:t>
            </w:r>
          </w:p>
        </w:tc>
      </w:tr>
      <w:tr w:rsidR="00BA674E" w:rsidRPr="00345182" w14:paraId="11FEAB42" w14:textId="77777777" w:rsidTr="003412FB">
        <w:trPr>
          <w:trHeight w:val="255"/>
        </w:trPr>
        <w:tc>
          <w:tcPr>
            <w:tcW w:w="3159" w:type="dxa"/>
            <w:shd w:val="clear" w:color="auto" w:fill="auto"/>
          </w:tcPr>
          <w:p w14:paraId="3E29AC4B"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5FC38FDD" w14:textId="77777777" w:rsidR="00BA674E" w:rsidRPr="00345182" w:rsidRDefault="00454070" w:rsidP="003412FB">
            <w:pPr>
              <w:pStyle w:val="TextCuadro"/>
              <w:jc w:val="center"/>
              <w:rPr>
                <w:lang w:val="en-GB"/>
              </w:rPr>
            </w:pPr>
            <w:r w:rsidRPr="00345182">
              <w:rPr>
                <w:lang w:val="en-GB"/>
              </w:rPr>
              <w:t>3135</w:t>
            </w:r>
          </w:p>
        </w:tc>
        <w:tc>
          <w:tcPr>
            <w:tcW w:w="869" w:type="dxa"/>
            <w:shd w:val="clear" w:color="auto" w:fill="auto"/>
          </w:tcPr>
          <w:p w14:paraId="6C72EA39" w14:textId="77777777" w:rsidR="00BA674E" w:rsidRPr="00345182" w:rsidRDefault="00454070" w:rsidP="003412FB">
            <w:pPr>
              <w:pStyle w:val="TextCuadro"/>
              <w:jc w:val="center"/>
              <w:rPr>
                <w:lang w:val="en-GB"/>
              </w:rPr>
            </w:pPr>
            <w:r w:rsidRPr="00345182">
              <w:rPr>
                <w:lang w:val="en-GB"/>
              </w:rPr>
              <w:t>2426</w:t>
            </w:r>
          </w:p>
        </w:tc>
        <w:tc>
          <w:tcPr>
            <w:tcW w:w="867" w:type="dxa"/>
            <w:shd w:val="clear" w:color="auto" w:fill="auto"/>
          </w:tcPr>
          <w:p w14:paraId="0F907DDA" w14:textId="77777777" w:rsidR="00BA674E" w:rsidRPr="00345182" w:rsidRDefault="00454070" w:rsidP="003412FB">
            <w:pPr>
              <w:pStyle w:val="TextCuadro"/>
              <w:jc w:val="center"/>
              <w:rPr>
                <w:lang w:val="en-GB"/>
              </w:rPr>
            </w:pPr>
            <w:r w:rsidRPr="00345182">
              <w:rPr>
                <w:lang w:val="en-GB"/>
              </w:rPr>
              <w:t>2758</w:t>
            </w:r>
          </w:p>
        </w:tc>
        <w:tc>
          <w:tcPr>
            <w:tcW w:w="871" w:type="dxa"/>
            <w:shd w:val="clear" w:color="auto" w:fill="auto"/>
          </w:tcPr>
          <w:p w14:paraId="3538D276" w14:textId="77777777" w:rsidR="00BA674E" w:rsidRPr="00345182" w:rsidRDefault="00454070" w:rsidP="003412FB">
            <w:pPr>
              <w:pStyle w:val="TextCuadro"/>
              <w:jc w:val="center"/>
              <w:rPr>
                <w:lang w:val="en-GB"/>
              </w:rPr>
            </w:pPr>
            <w:r w:rsidRPr="00345182">
              <w:rPr>
                <w:lang w:val="en-GB"/>
              </w:rPr>
              <w:t>3002</w:t>
            </w:r>
          </w:p>
        </w:tc>
        <w:tc>
          <w:tcPr>
            <w:tcW w:w="865" w:type="dxa"/>
            <w:shd w:val="clear" w:color="auto" w:fill="auto"/>
          </w:tcPr>
          <w:p w14:paraId="5FEED088" w14:textId="77777777" w:rsidR="00BA674E" w:rsidRPr="00345182" w:rsidRDefault="00454070" w:rsidP="003412FB">
            <w:pPr>
              <w:pStyle w:val="TextCuadro"/>
              <w:jc w:val="center"/>
              <w:rPr>
                <w:lang w:val="en-GB"/>
              </w:rPr>
            </w:pPr>
            <w:r w:rsidRPr="00345182">
              <w:rPr>
                <w:lang w:val="en-GB"/>
              </w:rPr>
              <w:t>2516</w:t>
            </w:r>
          </w:p>
        </w:tc>
        <w:tc>
          <w:tcPr>
            <w:tcW w:w="832" w:type="dxa"/>
            <w:shd w:val="clear" w:color="auto" w:fill="auto"/>
          </w:tcPr>
          <w:p w14:paraId="67C2DF2D" w14:textId="77777777" w:rsidR="00BA674E" w:rsidRPr="00345182" w:rsidRDefault="00454070" w:rsidP="003412FB">
            <w:pPr>
              <w:pStyle w:val="TextCuadro"/>
              <w:jc w:val="center"/>
              <w:rPr>
                <w:lang w:val="en-GB"/>
              </w:rPr>
            </w:pPr>
            <w:r w:rsidRPr="00345182">
              <w:rPr>
                <w:lang w:val="en-GB"/>
              </w:rPr>
              <w:t>1954</w:t>
            </w:r>
          </w:p>
        </w:tc>
        <w:tc>
          <w:tcPr>
            <w:tcW w:w="871" w:type="dxa"/>
            <w:shd w:val="clear" w:color="auto" w:fill="auto"/>
          </w:tcPr>
          <w:p w14:paraId="39F89F29" w14:textId="77777777" w:rsidR="00BA674E" w:rsidRPr="00345182" w:rsidRDefault="00454070" w:rsidP="003412FB">
            <w:pPr>
              <w:pStyle w:val="TextCuadro"/>
              <w:jc w:val="center"/>
              <w:rPr>
                <w:lang w:val="en-GB"/>
              </w:rPr>
            </w:pPr>
            <w:r w:rsidRPr="00345182">
              <w:rPr>
                <w:lang w:val="en-GB"/>
              </w:rPr>
              <w:t>2148</w:t>
            </w:r>
          </w:p>
        </w:tc>
      </w:tr>
    </w:tbl>
    <w:p w14:paraId="71FCC1C4"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08A25E4A"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5807E784"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A2.11 - FRD estimates for primary education outcomes by age and gender for boys from 6 to 18 years old</w:t>
      </w:r>
    </w:p>
    <w:tbl>
      <w:tblPr>
        <w:tblStyle w:val="afff0"/>
        <w:tblW w:w="9203"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928"/>
        <w:gridCol w:w="1819"/>
        <w:gridCol w:w="1818"/>
        <w:gridCol w:w="1819"/>
        <w:gridCol w:w="1819"/>
      </w:tblGrid>
      <w:tr w:rsidR="00BA674E" w:rsidRPr="00345182" w14:paraId="2C1FAF01" w14:textId="77777777" w:rsidTr="003412FB">
        <w:tc>
          <w:tcPr>
            <w:tcW w:w="1928" w:type="dxa"/>
            <w:shd w:val="clear" w:color="auto" w:fill="BFBFBF"/>
          </w:tcPr>
          <w:p w14:paraId="42499A5B" w14:textId="77777777" w:rsidR="00BA674E" w:rsidRPr="00345182" w:rsidRDefault="00BA674E" w:rsidP="003412FB">
            <w:pPr>
              <w:pStyle w:val="TextCuadro"/>
              <w:rPr>
                <w:b/>
                <w:lang w:val="en-GB"/>
              </w:rPr>
            </w:pPr>
          </w:p>
        </w:tc>
        <w:tc>
          <w:tcPr>
            <w:tcW w:w="1819" w:type="dxa"/>
            <w:shd w:val="clear" w:color="auto" w:fill="BFBFBF"/>
          </w:tcPr>
          <w:p w14:paraId="1CB36203" w14:textId="77777777" w:rsidR="00BA674E" w:rsidRPr="00345182" w:rsidRDefault="00454070" w:rsidP="003412FB">
            <w:pPr>
              <w:pStyle w:val="TextCuadro"/>
              <w:jc w:val="center"/>
              <w:rPr>
                <w:b/>
                <w:lang w:val="en-GB"/>
              </w:rPr>
            </w:pPr>
            <w:r w:rsidRPr="00345182">
              <w:rPr>
                <w:b/>
                <w:lang w:val="en-GB"/>
              </w:rPr>
              <w:t>30K</w:t>
            </w:r>
          </w:p>
        </w:tc>
        <w:tc>
          <w:tcPr>
            <w:tcW w:w="1818" w:type="dxa"/>
            <w:shd w:val="clear" w:color="auto" w:fill="BFBFBF"/>
          </w:tcPr>
          <w:p w14:paraId="28C3D579" w14:textId="77777777" w:rsidR="00BA674E" w:rsidRPr="00345182" w:rsidRDefault="00454070" w:rsidP="003412FB">
            <w:pPr>
              <w:pStyle w:val="TextCuadro"/>
              <w:jc w:val="center"/>
              <w:rPr>
                <w:b/>
                <w:lang w:val="en-GB"/>
              </w:rPr>
            </w:pPr>
            <w:r w:rsidRPr="00345182">
              <w:rPr>
                <w:b/>
                <w:lang w:val="en-GB"/>
              </w:rPr>
              <w:t>57K</w:t>
            </w:r>
          </w:p>
        </w:tc>
        <w:tc>
          <w:tcPr>
            <w:tcW w:w="1819" w:type="dxa"/>
            <w:shd w:val="clear" w:color="auto" w:fill="BFBFBF"/>
          </w:tcPr>
          <w:p w14:paraId="7BE14843" w14:textId="77777777" w:rsidR="00BA674E" w:rsidRPr="00345182" w:rsidRDefault="00454070" w:rsidP="003412FB">
            <w:pPr>
              <w:pStyle w:val="TextCuadro"/>
              <w:jc w:val="center"/>
              <w:rPr>
                <w:b/>
                <w:lang w:val="en-GB"/>
              </w:rPr>
            </w:pPr>
            <w:r w:rsidRPr="00345182">
              <w:rPr>
                <w:b/>
                <w:lang w:val="en-GB"/>
              </w:rPr>
              <w:t>60K</w:t>
            </w:r>
          </w:p>
        </w:tc>
        <w:tc>
          <w:tcPr>
            <w:tcW w:w="1819" w:type="dxa"/>
            <w:shd w:val="clear" w:color="auto" w:fill="BFBFBF"/>
          </w:tcPr>
          <w:p w14:paraId="0C9E3338" w14:textId="77777777" w:rsidR="00BA674E" w:rsidRPr="00345182" w:rsidRDefault="00454070" w:rsidP="003412FB">
            <w:pPr>
              <w:pStyle w:val="TextCuadro"/>
              <w:jc w:val="center"/>
              <w:rPr>
                <w:b/>
                <w:lang w:val="en-GB"/>
              </w:rPr>
            </w:pPr>
            <w:r w:rsidRPr="00345182">
              <w:rPr>
                <w:b/>
                <w:lang w:val="en-GB"/>
              </w:rPr>
              <w:t>65K</w:t>
            </w:r>
          </w:p>
        </w:tc>
      </w:tr>
      <w:tr w:rsidR="00BA674E" w:rsidRPr="00345182" w14:paraId="60932BFC" w14:textId="77777777" w:rsidTr="003412FB">
        <w:tc>
          <w:tcPr>
            <w:tcW w:w="1928" w:type="dxa"/>
            <w:shd w:val="clear" w:color="auto" w:fill="auto"/>
          </w:tcPr>
          <w:p w14:paraId="56899407" w14:textId="77777777" w:rsidR="00BA674E" w:rsidRPr="00345182" w:rsidRDefault="00454070" w:rsidP="003412FB">
            <w:pPr>
              <w:pStyle w:val="TextCuadro"/>
              <w:rPr>
                <w:lang w:val="en-GB"/>
              </w:rPr>
            </w:pPr>
            <w:r w:rsidRPr="00345182">
              <w:rPr>
                <w:lang w:val="en-GB"/>
              </w:rPr>
              <w:t>Enrolled in school - 2019</w:t>
            </w:r>
          </w:p>
        </w:tc>
        <w:tc>
          <w:tcPr>
            <w:tcW w:w="1819" w:type="dxa"/>
            <w:shd w:val="clear" w:color="auto" w:fill="auto"/>
          </w:tcPr>
          <w:p w14:paraId="7700A223" w14:textId="77777777" w:rsidR="00BA674E" w:rsidRPr="00345182" w:rsidRDefault="00454070" w:rsidP="003412FB">
            <w:pPr>
              <w:pStyle w:val="TextCuadro"/>
              <w:jc w:val="center"/>
              <w:rPr>
                <w:lang w:val="en-GB"/>
              </w:rPr>
            </w:pPr>
            <w:r w:rsidRPr="00345182">
              <w:rPr>
                <w:lang w:val="en-GB"/>
              </w:rPr>
              <w:t>-0.010</w:t>
            </w:r>
          </w:p>
        </w:tc>
        <w:tc>
          <w:tcPr>
            <w:tcW w:w="1818" w:type="dxa"/>
            <w:shd w:val="clear" w:color="auto" w:fill="auto"/>
          </w:tcPr>
          <w:p w14:paraId="6E59117F" w14:textId="77777777" w:rsidR="00BA674E" w:rsidRPr="00345182" w:rsidRDefault="00454070" w:rsidP="003412FB">
            <w:pPr>
              <w:pStyle w:val="TextCuadro"/>
              <w:jc w:val="center"/>
              <w:rPr>
                <w:lang w:val="en-GB"/>
              </w:rPr>
            </w:pPr>
            <w:r w:rsidRPr="00345182">
              <w:rPr>
                <w:lang w:val="en-GB"/>
              </w:rPr>
              <w:t>0.002</w:t>
            </w:r>
          </w:p>
        </w:tc>
        <w:tc>
          <w:tcPr>
            <w:tcW w:w="1819" w:type="dxa"/>
            <w:shd w:val="clear" w:color="auto" w:fill="auto"/>
          </w:tcPr>
          <w:p w14:paraId="6A012DD8" w14:textId="77777777" w:rsidR="00BA674E" w:rsidRPr="00345182" w:rsidRDefault="00454070" w:rsidP="003412FB">
            <w:pPr>
              <w:pStyle w:val="TextCuadro"/>
              <w:jc w:val="center"/>
              <w:rPr>
                <w:lang w:val="en-GB"/>
              </w:rPr>
            </w:pPr>
            <w:r w:rsidRPr="00345182">
              <w:rPr>
                <w:lang w:val="en-GB"/>
              </w:rPr>
              <w:t>0.008</w:t>
            </w:r>
          </w:p>
        </w:tc>
        <w:tc>
          <w:tcPr>
            <w:tcW w:w="1819" w:type="dxa"/>
            <w:shd w:val="clear" w:color="auto" w:fill="auto"/>
          </w:tcPr>
          <w:p w14:paraId="4A48A949" w14:textId="77777777" w:rsidR="00BA674E" w:rsidRPr="00345182" w:rsidRDefault="00454070" w:rsidP="003412FB">
            <w:pPr>
              <w:pStyle w:val="TextCuadro"/>
              <w:jc w:val="center"/>
              <w:rPr>
                <w:lang w:val="en-GB"/>
              </w:rPr>
            </w:pPr>
            <w:r w:rsidRPr="00345182">
              <w:rPr>
                <w:lang w:val="en-GB"/>
              </w:rPr>
              <w:t>-0.016</w:t>
            </w:r>
          </w:p>
        </w:tc>
      </w:tr>
      <w:tr w:rsidR="00BA674E" w:rsidRPr="00345182" w14:paraId="78D96104" w14:textId="77777777" w:rsidTr="003412FB">
        <w:tc>
          <w:tcPr>
            <w:tcW w:w="1928" w:type="dxa"/>
            <w:shd w:val="clear" w:color="auto" w:fill="auto"/>
          </w:tcPr>
          <w:p w14:paraId="090B53EB" w14:textId="77777777" w:rsidR="00BA674E" w:rsidRPr="00345182" w:rsidRDefault="00BA674E" w:rsidP="003412FB">
            <w:pPr>
              <w:pStyle w:val="TextCuadro"/>
              <w:rPr>
                <w:lang w:val="en-GB"/>
              </w:rPr>
            </w:pPr>
          </w:p>
        </w:tc>
        <w:tc>
          <w:tcPr>
            <w:tcW w:w="1819" w:type="dxa"/>
            <w:shd w:val="clear" w:color="auto" w:fill="auto"/>
          </w:tcPr>
          <w:p w14:paraId="129F0B08" w14:textId="77777777" w:rsidR="00BA674E" w:rsidRPr="00345182" w:rsidRDefault="00454070" w:rsidP="003412FB">
            <w:pPr>
              <w:pStyle w:val="TextCuadro"/>
              <w:jc w:val="center"/>
              <w:rPr>
                <w:lang w:val="en-GB"/>
              </w:rPr>
            </w:pPr>
            <w:r w:rsidRPr="00345182">
              <w:rPr>
                <w:lang w:val="en-GB"/>
              </w:rPr>
              <w:t>(0.016)</w:t>
            </w:r>
          </w:p>
        </w:tc>
        <w:tc>
          <w:tcPr>
            <w:tcW w:w="1818" w:type="dxa"/>
            <w:shd w:val="clear" w:color="auto" w:fill="auto"/>
          </w:tcPr>
          <w:p w14:paraId="7A76EF45" w14:textId="77777777" w:rsidR="00BA674E" w:rsidRPr="00345182" w:rsidRDefault="00454070" w:rsidP="003412FB">
            <w:pPr>
              <w:pStyle w:val="TextCuadro"/>
              <w:jc w:val="center"/>
              <w:rPr>
                <w:lang w:val="en-GB"/>
              </w:rPr>
            </w:pPr>
            <w:r w:rsidRPr="00345182">
              <w:rPr>
                <w:lang w:val="en-GB"/>
              </w:rPr>
              <w:t>(0.016)</w:t>
            </w:r>
          </w:p>
        </w:tc>
        <w:tc>
          <w:tcPr>
            <w:tcW w:w="1819" w:type="dxa"/>
            <w:shd w:val="clear" w:color="auto" w:fill="auto"/>
          </w:tcPr>
          <w:p w14:paraId="3FC62134" w14:textId="77777777" w:rsidR="00BA674E" w:rsidRPr="00345182" w:rsidRDefault="00454070" w:rsidP="003412FB">
            <w:pPr>
              <w:pStyle w:val="TextCuadro"/>
              <w:jc w:val="center"/>
              <w:rPr>
                <w:lang w:val="en-GB"/>
              </w:rPr>
            </w:pPr>
            <w:r w:rsidRPr="00345182">
              <w:rPr>
                <w:lang w:val="en-GB"/>
              </w:rPr>
              <w:t>(0.027)</w:t>
            </w:r>
          </w:p>
        </w:tc>
        <w:tc>
          <w:tcPr>
            <w:tcW w:w="1819" w:type="dxa"/>
            <w:shd w:val="clear" w:color="auto" w:fill="auto"/>
          </w:tcPr>
          <w:p w14:paraId="2EF49A8A" w14:textId="77777777" w:rsidR="00BA674E" w:rsidRPr="00345182" w:rsidRDefault="00454070" w:rsidP="003412FB">
            <w:pPr>
              <w:pStyle w:val="TextCuadro"/>
              <w:jc w:val="center"/>
              <w:rPr>
                <w:lang w:val="en-GB"/>
              </w:rPr>
            </w:pPr>
            <w:r w:rsidRPr="00345182">
              <w:rPr>
                <w:lang w:val="en-GB"/>
              </w:rPr>
              <w:t>(0.025)</w:t>
            </w:r>
          </w:p>
        </w:tc>
      </w:tr>
      <w:tr w:rsidR="00BA674E" w:rsidRPr="00345182" w14:paraId="632A257F" w14:textId="77777777" w:rsidTr="003412FB">
        <w:tc>
          <w:tcPr>
            <w:tcW w:w="1928" w:type="dxa"/>
            <w:shd w:val="clear" w:color="auto" w:fill="auto"/>
          </w:tcPr>
          <w:p w14:paraId="466BE232" w14:textId="77777777" w:rsidR="00BA674E" w:rsidRPr="00345182" w:rsidRDefault="00454070" w:rsidP="003412FB">
            <w:pPr>
              <w:pStyle w:val="TextCuadro"/>
              <w:rPr>
                <w:lang w:val="en-GB"/>
              </w:rPr>
            </w:pPr>
            <w:r w:rsidRPr="00345182">
              <w:rPr>
                <w:lang w:val="en-GB"/>
              </w:rPr>
              <w:t>Control group mean</w:t>
            </w:r>
          </w:p>
        </w:tc>
        <w:tc>
          <w:tcPr>
            <w:tcW w:w="1819" w:type="dxa"/>
            <w:shd w:val="clear" w:color="auto" w:fill="auto"/>
          </w:tcPr>
          <w:p w14:paraId="33D168DD" w14:textId="77777777" w:rsidR="00BA674E" w:rsidRPr="00345182" w:rsidRDefault="00454070" w:rsidP="003412FB">
            <w:pPr>
              <w:pStyle w:val="TextCuadro"/>
              <w:jc w:val="center"/>
              <w:rPr>
                <w:lang w:val="en-GB"/>
              </w:rPr>
            </w:pPr>
            <w:r w:rsidRPr="00345182">
              <w:rPr>
                <w:lang w:val="en-GB"/>
              </w:rPr>
              <w:t>0.841</w:t>
            </w:r>
          </w:p>
        </w:tc>
        <w:tc>
          <w:tcPr>
            <w:tcW w:w="1818" w:type="dxa"/>
            <w:shd w:val="clear" w:color="auto" w:fill="auto"/>
          </w:tcPr>
          <w:p w14:paraId="03B0B1D1" w14:textId="77777777" w:rsidR="00BA674E" w:rsidRPr="00345182" w:rsidRDefault="00454070" w:rsidP="003412FB">
            <w:pPr>
              <w:pStyle w:val="TextCuadro"/>
              <w:jc w:val="center"/>
              <w:rPr>
                <w:lang w:val="en-GB"/>
              </w:rPr>
            </w:pPr>
            <w:r w:rsidRPr="00345182">
              <w:rPr>
                <w:lang w:val="en-GB"/>
              </w:rPr>
              <w:t>0.858</w:t>
            </w:r>
          </w:p>
        </w:tc>
        <w:tc>
          <w:tcPr>
            <w:tcW w:w="1819" w:type="dxa"/>
            <w:shd w:val="clear" w:color="auto" w:fill="auto"/>
          </w:tcPr>
          <w:p w14:paraId="2CA25600" w14:textId="77777777" w:rsidR="00BA674E" w:rsidRPr="00345182" w:rsidRDefault="00454070" w:rsidP="003412FB">
            <w:pPr>
              <w:pStyle w:val="TextCuadro"/>
              <w:jc w:val="center"/>
              <w:rPr>
                <w:lang w:val="en-GB"/>
              </w:rPr>
            </w:pPr>
            <w:r w:rsidRPr="00345182">
              <w:rPr>
                <w:lang w:val="en-GB"/>
              </w:rPr>
              <w:t>0.860</w:t>
            </w:r>
          </w:p>
        </w:tc>
        <w:tc>
          <w:tcPr>
            <w:tcW w:w="1819" w:type="dxa"/>
            <w:shd w:val="clear" w:color="auto" w:fill="auto"/>
          </w:tcPr>
          <w:p w14:paraId="6ACA04E1" w14:textId="77777777" w:rsidR="00BA674E" w:rsidRPr="00345182" w:rsidRDefault="00454070" w:rsidP="003412FB">
            <w:pPr>
              <w:pStyle w:val="TextCuadro"/>
              <w:jc w:val="center"/>
              <w:rPr>
                <w:lang w:val="en-GB"/>
              </w:rPr>
            </w:pPr>
            <w:r w:rsidRPr="00345182">
              <w:rPr>
                <w:lang w:val="en-GB"/>
              </w:rPr>
              <w:t>0.862</w:t>
            </w:r>
          </w:p>
        </w:tc>
      </w:tr>
      <w:tr w:rsidR="00BA674E" w:rsidRPr="00345182" w14:paraId="6E47D867" w14:textId="77777777" w:rsidTr="003412FB">
        <w:tc>
          <w:tcPr>
            <w:tcW w:w="1928" w:type="dxa"/>
            <w:shd w:val="clear" w:color="auto" w:fill="auto"/>
          </w:tcPr>
          <w:p w14:paraId="62ED596B" w14:textId="77777777" w:rsidR="00BA674E" w:rsidRPr="00345182" w:rsidRDefault="00454070" w:rsidP="003412FB">
            <w:pPr>
              <w:pStyle w:val="TextCuadro"/>
              <w:rPr>
                <w:lang w:val="en-GB"/>
              </w:rPr>
            </w:pPr>
            <w:r w:rsidRPr="00345182">
              <w:rPr>
                <w:lang w:val="en-GB"/>
              </w:rPr>
              <w:t>Bandwidth</w:t>
            </w:r>
          </w:p>
        </w:tc>
        <w:tc>
          <w:tcPr>
            <w:tcW w:w="1819" w:type="dxa"/>
            <w:shd w:val="clear" w:color="auto" w:fill="auto"/>
          </w:tcPr>
          <w:p w14:paraId="468C475F" w14:textId="77777777" w:rsidR="00BA674E" w:rsidRPr="00345182" w:rsidRDefault="00454070" w:rsidP="003412FB">
            <w:pPr>
              <w:pStyle w:val="TextCuadro"/>
              <w:jc w:val="center"/>
              <w:rPr>
                <w:lang w:val="en-GB"/>
              </w:rPr>
            </w:pPr>
            <w:r w:rsidRPr="00345182">
              <w:rPr>
                <w:lang w:val="en-GB"/>
              </w:rPr>
              <w:t>11483.33</w:t>
            </w:r>
          </w:p>
        </w:tc>
        <w:tc>
          <w:tcPr>
            <w:tcW w:w="1818" w:type="dxa"/>
            <w:shd w:val="clear" w:color="auto" w:fill="auto"/>
          </w:tcPr>
          <w:p w14:paraId="0E9AD7C3" w14:textId="77777777" w:rsidR="00BA674E" w:rsidRPr="00345182" w:rsidRDefault="00454070" w:rsidP="003412FB">
            <w:pPr>
              <w:pStyle w:val="TextCuadro"/>
              <w:jc w:val="center"/>
              <w:rPr>
                <w:lang w:val="en-GB"/>
              </w:rPr>
            </w:pPr>
            <w:r w:rsidRPr="00345182">
              <w:rPr>
                <w:lang w:val="en-GB"/>
              </w:rPr>
              <w:t>2620.42</w:t>
            </w:r>
          </w:p>
        </w:tc>
        <w:tc>
          <w:tcPr>
            <w:tcW w:w="1819" w:type="dxa"/>
            <w:shd w:val="clear" w:color="auto" w:fill="auto"/>
          </w:tcPr>
          <w:p w14:paraId="65541BEB" w14:textId="77777777" w:rsidR="00BA674E" w:rsidRPr="00345182" w:rsidRDefault="00454070" w:rsidP="003412FB">
            <w:pPr>
              <w:pStyle w:val="TextCuadro"/>
              <w:jc w:val="center"/>
              <w:rPr>
                <w:lang w:val="en-GB"/>
              </w:rPr>
            </w:pPr>
            <w:r w:rsidRPr="00345182">
              <w:rPr>
                <w:lang w:val="en-GB"/>
              </w:rPr>
              <w:t>1413.19</w:t>
            </w:r>
          </w:p>
        </w:tc>
        <w:tc>
          <w:tcPr>
            <w:tcW w:w="1819" w:type="dxa"/>
            <w:shd w:val="clear" w:color="auto" w:fill="auto"/>
          </w:tcPr>
          <w:p w14:paraId="66BFFC88" w14:textId="77777777" w:rsidR="00BA674E" w:rsidRPr="00345182" w:rsidRDefault="00454070" w:rsidP="003412FB">
            <w:pPr>
              <w:pStyle w:val="TextCuadro"/>
              <w:jc w:val="center"/>
              <w:rPr>
                <w:lang w:val="en-GB"/>
              </w:rPr>
            </w:pPr>
            <w:r w:rsidRPr="00345182">
              <w:rPr>
                <w:lang w:val="en-GB"/>
              </w:rPr>
              <w:t>1717.31</w:t>
            </w:r>
          </w:p>
        </w:tc>
      </w:tr>
      <w:tr w:rsidR="00BA674E" w:rsidRPr="00345182" w14:paraId="77313BEA" w14:textId="77777777" w:rsidTr="003412FB">
        <w:tc>
          <w:tcPr>
            <w:tcW w:w="1928" w:type="dxa"/>
            <w:shd w:val="clear" w:color="auto" w:fill="auto"/>
          </w:tcPr>
          <w:p w14:paraId="5545CFF1" w14:textId="77777777" w:rsidR="00BA674E" w:rsidRPr="00345182" w:rsidRDefault="00454070" w:rsidP="003412FB">
            <w:pPr>
              <w:pStyle w:val="TextCuadro"/>
              <w:rPr>
                <w:lang w:val="en-GB"/>
              </w:rPr>
            </w:pPr>
            <w:r w:rsidRPr="00345182">
              <w:rPr>
                <w:lang w:val="en-GB"/>
              </w:rPr>
              <w:t>Effective N</w:t>
            </w:r>
          </w:p>
        </w:tc>
        <w:tc>
          <w:tcPr>
            <w:tcW w:w="1819" w:type="dxa"/>
            <w:shd w:val="clear" w:color="auto" w:fill="auto"/>
          </w:tcPr>
          <w:p w14:paraId="7247395F" w14:textId="77777777" w:rsidR="00BA674E" w:rsidRPr="00345182" w:rsidRDefault="00454070" w:rsidP="003412FB">
            <w:pPr>
              <w:pStyle w:val="TextCuadro"/>
              <w:jc w:val="center"/>
              <w:rPr>
                <w:lang w:val="en-GB"/>
              </w:rPr>
            </w:pPr>
            <w:r w:rsidRPr="00345182">
              <w:rPr>
                <w:lang w:val="en-GB"/>
              </w:rPr>
              <w:t>10714</w:t>
            </w:r>
          </w:p>
        </w:tc>
        <w:tc>
          <w:tcPr>
            <w:tcW w:w="1818" w:type="dxa"/>
            <w:shd w:val="clear" w:color="auto" w:fill="auto"/>
          </w:tcPr>
          <w:p w14:paraId="3170F623" w14:textId="77777777" w:rsidR="00BA674E" w:rsidRPr="00345182" w:rsidRDefault="00454070" w:rsidP="003412FB">
            <w:pPr>
              <w:pStyle w:val="TextCuadro"/>
              <w:jc w:val="center"/>
              <w:rPr>
                <w:lang w:val="en-GB"/>
              </w:rPr>
            </w:pPr>
            <w:r w:rsidRPr="00345182">
              <w:rPr>
                <w:lang w:val="en-GB"/>
              </w:rPr>
              <w:t>2923</w:t>
            </w:r>
          </w:p>
        </w:tc>
        <w:tc>
          <w:tcPr>
            <w:tcW w:w="1819" w:type="dxa"/>
            <w:shd w:val="clear" w:color="auto" w:fill="auto"/>
          </w:tcPr>
          <w:p w14:paraId="559F63AC" w14:textId="77777777" w:rsidR="00BA674E" w:rsidRPr="00345182" w:rsidRDefault="00454070" w:rsidP="003412FB">
            <w:pPr>
              <w:pStyle w:val="TextCuadro"/>
              <w:jc w:val="center"/>
              <w:rPr>
                <w:lang w:val="en-GB"/>
              </w:rPr>
            </w:pPr>
            <w:r w:rsidRPr="00345182">
              <w:rPr>
                <w:lang w:val="en-GB"/>
              </w:rPr>
              <w:t>1557</w:t>
            </w:r>
          </w:p>
        </w:tc>
        <w:tc>
          <w:tcPr>
            <w:tcW w:w="1819" w:type="dxa"/>
            <w:shd w:val="clear" w:color="auto" w:fill="auto"/>
          </w:tcPr>
          <w:p w14:paraId="5EBF97D9" w14:textId="77777777" w:rsidR="00BA674E" w:rsidRPr="00345182" w:rsidRDefault="00454070" w:rsidP="003412FB">
            <w:pPr>
              <w:pStyle w:val="TextCuadro"/>
              <w:jc w:val="center"/>
              <w:rPr>
                <w:lang w:val="en-GB"/>
              </w:rPr>
            </w:pPr>
            <w:r w:rsidRPr="00345182">
              <w:rPr>
                <w:lang w:val="en-GB"/>
              </w:rPr>
              <w:t>1868</w:t>
            </w:r>
          </w:p>
        </w:tc>
      </w:tr>
      <w:tr w:rsidR="00BA674E" w:rsidRPr="00345182" w14:paraId="4147EEAD" w14:textId="77777777" w:rsidTr="003412FB">
        <w:tc>
          <w:tcPr>
            <w:tcW w:w="1928" w:type="dxa"/>
            <w:shd w:val="clear" w:color="auto" w:fill="auto"/>
          </w:tcPr>
          <w:p w14:paraId="36D48947" w14:textId="77777777" w:rsidR="00BA674E" w:rsidRPr="00345182" w:rsidRDefault="00454070" w:rsidP="003412FB">
            <w:pPr>
              <w:pStyle w:val="TextCuadro"/>
              <w:rPr>
                <w:lang w:val="en-GB"/>
              </w:rPr>
            </w:pPr>
            <w:r w:rsidRPr="00345182">
              <w:rPr>
                <w:lang w:val="en-GB"/>
              </w:rPr>
              <w:t>Advance to next level (2019/2018)</w:t>
            </w:r>
          </w:p>
        </w:tc>
        <w:tc>
          <w:tcPr>
            <w:tcW w:w="1819" w:type="dxa"/>
            <w:shd w:val="clear" w:color="auto" w:fill="auto"/>
          </w:tcPr>
          <w:p w14:paraId="12A339A5" w14:textId="77777777" w:rsidR="00BA674E" w:rsidRPr="00345182" w:rsidRDefault="00454070" w:rsidP="003412FB">
            <w:pPr>
              <w:pStyle w:val="TextCuadro"/>
              <w:jc w:val="center"/>
              <w:rPr>
                <w:lang w:val="en-GB"/>
              </w:rPr>
            </w:pPr>
            <w:r w:rsidRPr="00345182">
              <w:rPr>
                <w:lang w:val="en-GB"/>
              </w:rPr>
              <w:t>-0.034</w:t>
            </w:r>
            <w:r w:rsidRPr="00345182">
              <w:rPr>
                <w:vertAlign w:val="superscript"/>
                <w:lang w:val="en-GB"/>
              </w:rPr>
              <w:t>*</w:t>
            </w:r>
          </w:p>
        </w:tc>
        <w:tc>
          <w:tcPr>
            <w:tcW w:w="1818" w:type="dxa"/>
            <w:shd w:val="clear" w:color="auto" w:fill="auto"/>
          </w:tcPr>
          <w:p w14:paraId="1AE7220C" w14:textId="77777777" w:rsidR="00BA674E" w:rsidRPr="00345182" w:rsidRDefault="00454070" w:rsidP="003412FB">
            <w:pPr>
              <w:pStyle w:val="TextCuadro"/>
              <w:jc w:val="center"/>
              <w:rPr>
                <w:lang w:val="en-GB"/>
              </w:rPr>
            </w:pPr>
            <w:r w:rsidRPr="00345182">
              <w:rPr>
                <w:lang w:val="en-GB"/>
              </w:rPr>
              <w:t>0.004</w:t>
            </w:r>
          </w:p>
        </w:tc>
        <w:tc>
          <w:tcPr>
            <w:tcW w:w="1819" w:type="dxa"/>
            <w:shd w:val="clear" w:color="auto" w:fill="auto"/>
          </w:tcPr>
          <w:p w14:paraId="3011D531" w14:textId="77777777" w:rsidR="00BA674E" w:rsidRPr="00345182" w:rsidRDefault="00454070" w:rsidP="003412FB">
            <w:pPr>
              <w:pStyle w:val="TextCuadro"/>
              <w:jc w:val="center"/>
              <w:rPr>
                <w:lang w:val="en-GB"/>
              </w:rPr>
            </w:pPr>
            <w:r w:rsidRPr="00345182">
              <w:rPr>
                <w:lang w:val="en-GB"/>
              </w:rPr>
              <w:t>-0.001</w:t>
            </w:r>
          </w:p>
        </w:tc>
        <w:tc>
          <w:tcPr>
            <w:tcW w:w="1819" w:type="dxa"/>
            <w:shd w:val="clear" w:color="auto" w:fill="auto"/>
          </w:tcPr>
          <w:p w14:paraId="372C806F" w14:textId="77777777" w:rsidR="00BA674E" w:rsidRPr="00345182" w:rsidRDefault="00454070" w:rsidP="003412FB">
            <w:pPr>
              <w:pStyle w:val="TextCuadro"/>
              <w:jc w:val="center"/>
              <w:rPr>
                <w:lang w:val="en-GB"/>
              </w:rPr>
            </w:pPr>
            <w:r w:rsidRPr="00345182">
              <w:rPr>
                <w:lang w:val="en-GB"/>
              </w:rPr>
              <w:t>-0.007</w:t>
            </w:r>
          </w:p>
        </w:tc>
      </w:tr>
      <w:tr w:rsidR="00BA674E" w:rsidRPr="00345182" w14:paraId="7B43FCBF" w14:textId="77777777" w:rsidTr="003412FB">
        <w:tc>
          <w:tcPr>
            <w:tcW w:w="1928" w:type="dxa"/>
            <w:shd w:val="clear" w:color="auto" w:fill="auto"/>
          </w:tcPr>
          <w:p w14:paraId="7F9C4034" w14:textId="77777777" w:rsidR="00BA674E" w:rsidRPr="00345182" w:rsidRDefault="00BA674E" w:rsidP="003412FB">
            <w:pPr>
              <w:pStyle w:val="TextCuadro"/>
              <w:rPr>
                <w:lang w:val="en-GB"/>
              </w:rPr>
            </w:pPr>
          </w:p>
        </w:tc>
        <w:tc>
          <w:tcPr>
            <w:tcW w:w="1819" w:type="dxa"/>
            <w:shd w:val="clear" w:color="auto" w:fill="auto"/>
          </w:tcPr>
          <w:p w14:paraId="28581788" w14:textId="77777777" w:rsidR="00BA674E" w:rsidRPr="00345182" w:rsidRDefault="00454070" w:rsidP="003412FB">
            <w:pPr>
              <w:pStyle w:val="TextCuadro"/>
              <w:jc w:val="center"/>
              <w:rPr>
                <w:lang w:val="en-GB"/>
              </w:rPr>
            </w:pPr>
            <w:r w:rsidRPr="00345182">
              <w:rPr>
                <w:lang w:val="en-GB"/>
              </w:rPr>
              <w:t>(0.013)</w:t>
            </w:r>
          </w:p>
        </w:tc>
        <w:tc>
          <w:tcPr>
            <w:tcW w:w="1818" w:type="dxa"/>
            <w:shd w:val="clear" w:color="auto" w:fill="auto"/>
          </w:tcPr>
          <w:p w14:paraId="568B93FF" w14:textId="77777777" w:rsidR="00BA674E" w:rsidRPr="00345182" w:rsidRDefault="00454070" w:rsidP="003412FB">
            <w:pPr>
              <w:pStyle w:val="TextCuadro"/>
              <w:jc w:val="center"/>
              <w:rPr>
                <w:lang w:val="en-GB"/>
              </w:rPr>
            </w:pPr>
            <w:r w:rsidRPr="00345182">
              <w:rPr>
                <w:lang w:val="en-GB"/>
              </w:rPr>
              <w:t>(0.012)</w:t>
            </w:r>
          </w:p>
        </w:tc>
        <w:tc>
          <w:tcPr>
            <w:tcW w:w="1819" w:type="dxa"/>
            <w:shd w:val="clear" w:color="auto" w:fill="auto"/>
          </w:tcPr>
          <w:p w14:paraId="43B98470" w14:textId="77777777" w:rsidR="00BA674E" w:rsidRPr="00345182" w:rsidRDefault="00454070" w:rsidP="003412FB">
            <w:pPr>
              <w:pStyle w:val="TextCuadro"/>
              <w:jc w:val="center"/>
              <w:rPr>
                <w:lang w:val="en-GB"/>
              </w:rPr>
            </w:pPr>
            <w:r w:rsidRPr="00345182">
              <w:rPr>
                <w:lang w:val="en-GB"/>
              </w:rPr>
              <w:t>(0.013)</w:t>
            </w:r>
          </w:p>
        </w:tc>
        <w:tc>
          <w:tcPr>
            <w:tcW w:w="1819" w:type="dxa"/>
            <w:shd w:val="clear" w:color="auto" w:fill="auto"/>
          </w:tcPr>
          <w:p w14:paraId="3F1A9E9F" w14:textId="77777777" w:rsidR="00BA674E" w:rsidRPr="00345182" w:rsidRDefault="00454070" w:rsidP="003412FB">
            <w:pPr>
              <w:pStyle w:val="TextCuadro"/>
              <w:jc w:val="center"/>
              <w:rPr>
                <w:lang w:val="en-GB"/>
              </w:rPr>
            </w:pPr>
            <w:r w:rsidRPr="00345182">
              <w:rPr>
                <w:lang w:val="en-GB"/>
              </w:rPr>
              <w:t>(0.016)</w:t>
            </w:r>
          </w:p>
        </w:tc>
      </w:tr>
      <w:tr w:rsidR="00BA674E" w:rsidRPr="00345182" w14:paraId="529C4ABF" w14:textId="77777777" w:rsidTr="003412FB">
        <w:tc>
          <w:tcPr>
            <w:tcW w:w="1928" w:type="dxa"/>
            <w:shd w:val="clear" w:color="auto" w:fill="auto"/>
          </w:tcPr>
          <w:p w14:paraId="7A44140F" w14:textId="77777777" w:rsidR="00BA674E" w:rsidRPr="00345182" w:rsidRDefault="00454070" w:rsidP="003412FB">
            <w:pPr>
              <w:pStyle w:val="TextCuadro"/>
              <w:rPr>
                <w:lang w:val="en-GB"/>
              </w:rPr>
            </w:pPr>
            <w:r w:rsidRPr="00345182">
              <w:rPr>
                <w:lang w:val="en-GB"/>
              </w:rPr>
              <w:t>Control group mean</w:t>
            </w:r>
          </w:p>
        </w:tc>
        <w:tc>
          <w:tcPr>
            <w:tcW w:w="1819" w:type="dxa"/>
            <w:shd w:val="clear" w:color="auto" w:fill="auto"/>
          </w:tcPr>
          <w:p w14:paraId="20C27A36" w14:textId="77777777" w:rsidR="00BA674E" w:rsidRPr="00345182" w:rsidRDefault="00454070" w:rsidP="003412FB">
            <w:pPr>
              <w:pStyle w:val="TextCuadro"/>
              <w:jc w:val="center"/>
              <w:rPr>
                <w:lang w:val="en-GB"/>
              </w:rPr>
            </w:pPr>
            <w:r w:rsidRPr="00345182">
              <w:rPr>
                <w:lang w:val="en-GB"/>
              </w:rPr>
              <w:t>0.959</w:t>
            </w:r>
          </w:p>
        </w:tc>
        <w:tc>
          <w:tcPr>
            <w:tcW w:w="1818" w:type="dxa"/>
            <w:shd w:val="clear" w:color="auto" w:fill="auto"/>
          </w:tcPr>
          <w:p w14:paraId="5FD73FB5" w14:textId="77777777" w:rsidR="00BA674E" w:rsidRPr="00345182" w:rsidRDefault="00454070" w:rsidP="003412FB">
            <w:pPr>
              <w:pStyle w:val="TextCuadro"/>
              <w:jc w:val="center"/>
              <w:rPr>
                <w:lang w:val="en-GB"/>
              </w:rPr>
            </w:pPr>
            <w:r w:rsidRPr="00345182">
              <w:rPr>
                <w:lang w:val="en-GB"/>
              </w:rPr>
              <w:t>0.963</w:t>
            </w:r>
          </w:p>
        </w:tc>
        <w:tc>
          <w:tcPr>
            <w:tcW w:w="1819" w:type="dxa"/>
            <w:shd w:val="clear" w:color="auto" w:fill="auto"/>
          </w:tcPr>
          <w:p w14:paraId="5FB3F7A4" w14:textId="77777777" w:rsidR="00BA674E" w:rsidRPr="00345182" w:rsidRDefault="00454070" w:rsidP="003412FB">
            <w:pPr>
              <w:pStyle w:val="TextCuadro"/>
              <w:jc w:val="center"/>
              <w:rPr>
                <w:lang w:val="en-GB"/>
              </w:rPr>
            </w:pPr>
            <w:r w:rsidRPr="00345182">
              <w:rPr>
                <w:lang w:val="en-GB"/>
              </w:rPr>
              <w:t>0.963</w:t>
            </w:r>
          </w:p>
        </w:tc>
        <w:tc>
          <w:tcPr>
            <w:tcW w:w="1819" w:type="dxa"/>
            <w:shd w:val="clear" w:color="auto" w:fill="auto"/>
          </w:tcPr>
          <w:p w14:paraId="16303635" w14:textId="77777777" w:rsidR="00BA674E" w:rsidRPr="00345182" w:rsidRDefault="00454070" w:rsidP="003412FB">
            <w:pPr>
              <w:pStyle w:val="TextCuadro"/>
              <w:jc w:val="center"/>
              <w:rPr>
                <w:lang w:val="en-GB"/>
              </w:rPr>
            </w:pPr>
            <w:r w:rsidRPr="00345182">
              <w:rPr>
                <w:lang w:val="en-GB"/>
              </w:rPr>
              <w:t>0.964</w:t>
            </w:r>
          </w:p>
        </w:tc>
      </w:tr>
      <w:tr w:rsidR="00BA674E" w:rsidRPr="00345182" w14:paraId="5420CD1C" w14:textId="77777777" w:rsidTr="003412FB">
        <w:tc>
          <w:tcPr>
            <w:tcW w:w="1928" w:type="dxa"/>
            <w:shd w:val="clear" w:color="auto" w:fill="auto"/>
          </w:tcPr>
          <w:p w14:paraId="50EC63C4" w14:textId="77777777" w:rsidR="00BA674E" w:rsidRPr="00345182" w:rsidRDefault="00454070" w:rsidP="003412FB">
            <w:pPr>
              <w:pStyle w:val="TextCuadro"/>
              <w:rPr>
                <w:lang w:val="en-GB"/>
              </w:rPr>
            </w:pPr>
            <w:r w:rsidRPr="00345182">
              <w:rPr>
                <w:lang w:val="en-GB"/>
              </w:rPr>
              <w:t>Bandwidth</w:t>
            </w:r>
          </w:p>
        </w:tc>
        <w:tc>
          <w:tcPr>
            <w:tcW w:w="1819" w:type="dxa"/>
            <w:shd w:val="clear" w:color="auto" w:fill="auto"/>
          </w:tcPr>
          <w:p w14:paraId="17BC4300" w14:textId="77777777" w:rsidR="00BA674E" w:rsidRPr="00345182" w:rsidRDefault="00454070" w:rsidP="003412FB">
            <w:pPr>
              <w:pStyle w:val="TextCuadro"/>
              <w:jc w:val="center"/>
              <w:rPr>
                <w:lang w:val="en-GB"/>
              </w:rPr>
            </w:pPr>
            <w:r w:rsidRPr="00345182">
              <w:rPr>
                <w:lang w:val="en-GB"/>
              </w:rPr>
              <w:t>9105.49</w:t>
            </w:r>
          </w:p>
        </w:tc>
        <w:tc>
          <w:tcPr>
            <w:tcW w:w="1818" w:type="dxa"/>
            <w:shd w:val="clear" w:color="auto" w:fill="auto"/>
          </w:tcPr>
          <w:p w14:paraId="2C6326F3" w14:textId="77777777" w:rsidR="00BA674E" w:rsidRPr="00345182" w:rsidRDefault="00454070" w:rsidP="003412FB">
            <w:pPr>
              <w:pStyle w:val="TextCuadro"/>
              <w:jc w:val="center"/>
              <w:rPr>
                <w:lang w:val="en-GB"/>
              </w:rPr>
            </w:pPr>
            <w:r w:rsidRPr="00345182">
              <w:rPr>
                <w:lang w:val="en-GB"/>
              </w:rPr>
              <w:t>2531.61</w:t>
            </w:r>
          </w:p>
        </w:tc>
        <w:tc>
          <w:tcPr>
            <w:tcW w:w="1819" w:type="dxa"/>
            <w:shd w:val="clear" w:color="auto" w:fill="auto"/>
          </w:tcPr>
          <w:p w14:paraId="72DA0AD8" w14:textId="77777777" w:rsidR="00BA674E" w:rsidRPr="00345182" w:rsidRDefault="00454070" w:rsidP="003412FB">
            <w:pPr>
              <w:pStyle w:val="TextCuadro"/>
              <w:jc w:val="center"/>
              <w:rPr>
                <w:lang w:val="en-GB"/>
              </w:rPr>
            </w:pPr>
            <w:r w:rsidRPr="00345182">
              <w:rPr>
                <w:lang w:val="en-GB"/>
              </w:rPr>
              <w:t>926.84</w:t>
            </w:r>
          </w:p>
        </w:tc>
        <w:tc>
          <w:tcPr>
            <w:tcW w:w="1819" w:type="dxa"/>
            <w:shd w:val="clear" w:color="auto" w:fill="auto"/>
          </w:tcPr>
          <w:p w14:paraId="31DF071E" w14:textId="77777777" w:rsidR="00BA674E" w:rsidRPr="00345182" w:rsidRDefault="00454070" w:rsidP="003412FB">
            <w:pPr>
              <w:pStyle w:val="TextCuadro"/>
              <w:jc w:val="center"/>
              <w:rPr>
                <w:lang w:val="en-GB"/>
              </w:rPr>
            </w:pPr>
            <w:r w:rsidRPr="00345182">
              <w:rPr>
                <w:lang w:val="en-GB"/>
              </w:rPr>
              <w:t>2011.22</w:t>
            </w:r>
          </w:p>
        </w:tc>
      </w:tr>
      <w:tr w:rsidR="00BA674E" w:rsidRPr="00345182" w14:paraId="56C9270E" w14:textId="77777777" w:rsidTr="003412FB">
        <w:tc>
          <w:tcPr>
            <w:tcW w:w="1928" w:type="dxa"/>
            <w:shd w:val="clear" w:color="auto" w:fill="auto"/>
          </w:tcPr>
          <w:p w14:paraId="09698264" w14:textId="77777777" w:rsidR="00BA674E" w:rsidRPr="00345182" w:rsidRDefault="00454070" w:rsidP="003412FB">
            <w:pPr>
              <w:pStyle w:val="TextCuadro"/>
              <w:rPr>
                <w:lang w:val="en-GB"/>
              </w:rPr>
            </w:pPr>
            <w:r w:rsidRPr="00345182">
              <w:rPr>
                <w:lang w:val="en-GB"/>
              </w:rPr>
              <w:t>Effective N</w:t>
            </w:r>
          </w:p>
        </w:tc>
        <w:tc>
          <w:tcPr>
            <w:tcW w:w="1819" w:type="dxa"/>
            <w:shd w:val="clear" w:color="auto" w:fill="auto"/>
          </w:tcPr>
          <w:p w14:paraId="2FBBFA4A" w14:textId="77777777" w:rsidR="00BA674E" w:rsidRPr="00345182" w:rsidRDefault="00454070" w:rsidP="003412FB">
            <w:pPr>
              <w:pStyle w:val="TextCuadro"/>
              <w:jc w:val="center"/>
              <w:rPr>
                <w:lang w:val="en-GB"/>
              </w:rPr>
            </w:pPr>
            <w:r w:rsidRPr="00345182">
              <w:rPr>
                <w:lang w:val="en-GB"/>
              </w:rPr>
              <w:t>7135</w:t>
            </w:r>
          </w:p>
        </w:tc>
        <w:tc>
          <w:tcPr>
            <w:tcW w:w="1818" w:type="dxa"/>
            <w:shd w:val="clear" w:color="auto" w:fill="auto"/>
          </w:tcPr>
          <w:p w14:paraId="597DB90E" w14:textId="77777777" w:rsidR="00BA674E" w:rsidRPr="00345182" w:rsidRDefault="00454070" w:rsidP="003412FB">
            <w:pPr>
              <w:pStyle w:val="TextCuadro"/>
              <w:jc w:val="center"/>
              <w:rPr>
                <w:lang w:val="en-GB"/>
              </w:rPr>
            </w:pPr>
            <w:r w:rsidRPr="00345182">
              <w:rPr>
                <w:lang w:val="en-GB"/>
              </w:rPr>
              <w:t>2335</w:t>
            </w:r>
          </w:p>
        </w:tc>
        <w:tc>
          <w:tcPr>
            <w:tcW w:w="1819" w:type="dxa"/>
            <w:shd w:val="clear" w:color="auto" w:fill="auto"/>
          </w:tcPr>
          <w:p w14:paraId="47313590" w14:textId="77777777" w:rsidR="00BA674E" w:rsidRPr="00345182" w:rsidRDefault="00454070" w:rsidP="003412FB">
            <w:pPr>
              <w:pStyle w:val="TextCuadro"/>
              <w:jc w:val="center"/>
              <w:rPr>
                <w:lang w:val="en-GB"/>
              </w:rPr>
            </w:pPr>
            <w:r w:rsidRPr="00345182">
              <w:rPr>
                <w:lang w:val="en-GB"/>
              </w:rPr>
              <w:t>833</w:t>
            </w:r>
          </w:p>
        </w:tc>
        <w:tc>
          <w:tcPr>
            <w:tcW w:w="1819" w:type="dxa"/>
            <w:shd w:val="clear" w:color="auto" w:fill="auto"/>
          </w:tcPr>
          <w:p w14:paraId="45E0A93B" w14:textId="77777777" w:rsidR="00BA674E" w:rsidRPr="00345182" w:rsidRDefault="00454070" w:rsidP="003412FB">
            <w:pPr>
              <w:pStyle w:val="TextCuadro"/>
              <w:jc w:val="center"/>
              <w:rPr>
                <w:lang w:val="en-GB"/>
              </w:rPr>
            </w:pPr>
            <w:r w:rsidRPr="00345182">
              <w:rPr>
                <w:lang w:val="en-GB"/>
              </w:rPr>
              <w:t>1849</w:t>
            </w:r>
          </w:p>
        </w:tc>
      </w:tr>
    </w:tbl>
    <w:p w14:paraId="7DEC3021"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68FF5F57"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27F98877"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lastRenderedPageBreak/>
        <w:t>Table A2.12 - FRD estimates for primary education outcomes by age and gender for girls from 6 to 18 years old</w:t>
      </w:r>
    </w:p>
    <w:tbl>
      <w:tblPr>
        <w:tblStyle w:val="afff1"/>
        <w:tblW w:w="9571"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2305"/>
        <w:gridCol w:w="1816"/>
        <w:gridCol w:w="1816"/>
        <w:gridCol w:w="1817"/>
        <w:gridCol w:w="1817"/>
      </w:tblGrid>
      <w:tr w:rsidR="00BA674E" w:rsidRPr="00345182" w14:paraId="0E716F81" w14:textId="77777777">
        <w:tc>
          <w:tcPr>
            <w:tcW w:w="2305"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AF4FA60"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335F0BF"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76187E3"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3A6C14C"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F522C1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239A3959" w14:textId="77777777">
        <w:tc>
          <w:tcPr>
            <w:tcW w:w="2305"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CF6DE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Enrolled in school - 2019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B8CA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32141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38AE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8E85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-0.045</w:t>
            </w:r>
          </w:p>
        </w:tc>
      </w:tr>
      <w:tr w:rsidR="00BA674E" w:rsidRPr="00345182" w14:paraId="1EAD925A" w14:textId="77777777">
        <w:tc>
          <w:tcPr>
            <w:tcW w:w="2305"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96CA0B" w14:textId="77777777" w:rsidR="00BA674E" w:rsidRPr="00345182" w:rsidRDefault="00BA674E">
            <w:pPr>
              <w:pStyle w:val="Normal1"/>
              <w:spacing w:after="0"/>
              <w:jc w:val="center"/>
              <w:rPr>
                <w:rFonts w:ascii="Arial Narrow" w:eastAsia="Arial Narrow" w:hAnsi="Arial Narrow" w:cs="Arial Narrow"/>
                <w:b/>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D209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C23BF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84AC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C990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r>
      <w:tr w:rsidR="00BA674E" w:rsidRPr="00345182" w14:paraId="67191FEB" w14:textId="77777777">
        <w:tc>
          <w:tcPr>
            <w:tcW w:w="2305"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D4456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77A8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7EC1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0.880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BFBCE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0.883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BDBD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0.860</w:t>
            </w:r>
          </w:p>
        </w:tc>
      </w:tr>
      <w:tr w:rsidR="00BA674E" w:rsidRPr="00345182" w14:paraId="3D8184D2" w14:textId="77777777">
        <w:tc>
          <w:tcPr>
            <w:tcW w:w="2305"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9EA56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E17DF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12192.66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4E64F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2590.44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85A4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1137.50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0817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2682.90</w:t>
            </w:r>
          </w:p>
        </w:tc>
      </w:tr>
      <w:tr w:rsidR="00BA674E" w:rsidRPr="00345182" w14:paraId="1CAA6ED7" w14:textId="77777777">
        <w:tc>
          <w:tcPr>
            <w:tcW w:w="2305"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D13A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BEA5B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10932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E7DC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2763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0BD2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1216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3A930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2735</w:t>
            </w:r>
          </w:p>
        </w:tc>
      </w:tr>
      <w:tr w:rsidR="00BA674E" w:rsidRPr="00345182" w14:paraId="4D11288A" w14:textId="77777777">
        <w:tc>
          <w:tcPr>
            <w:tcW w:w="2305"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6AF9EF"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Advance to next level (2019/2018)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0318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DA1A5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30DD6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AAD7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-0.039</w:t>
            </w:r>
          </w:p>
        </w:tc>
      </w:tr>
      <w:tr w:rsidR="00BA674E" w:rsidRPr="00345182" w14:paraId="582255CB" w14:textId="77777777">
        <w:tc>
          <w:tcPr>
            <w:tcW w:w="2305"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4D1212" w14:textId="77777777" w:rsidR="00BA674E" w:rsidRPr="00345182" w:rsidRDefault="00BA674E">
            <w:pPr>
              <w:pStyle w:val="Normal1"/>
              <w:spacing w:after="0"/>
              <w:jc w:val="center"/>
              <w:rPr>
                <w:rFonts w:ascii="Arial Narrow" w:eastAsia="Arial Narrow" w:hAnsi="Arial Narrow" w:cs="Arial Narrow"/>
                <w:b/>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BB11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9B81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BCD9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E5F6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r>
      <w:tr w:rsidR="00BA674E" w:rsidRPr="00345182" w14:paraId="49EF1AED" w14:textId="77777777">
        <w:tc>
          <w:tcPr>
            <w:tcW w:w="2305"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423C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0AF4E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62B7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1966E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8E736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0.980</w:t>
            </w:r>
          </w:p>
        </w:tc>
      </w:tr>
      <w:tr w:rsidR="00BA674E" w:rsidRPr="00345182" w14:paraId="790DA467" w14:textId="77777777">
        <w:tc>
          <w:tcPr>
            <w:tcW w:w="2305"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4E8D9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E82B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8592.24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DC1E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2449.84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8C44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1176.43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39A22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1822.66</w:t>
            </w:r>
          </w:p>
        </w:tc>
      </w:tr>
      <w:tr w:rsidR="00BA674E" w:rsidRPr="00345182" w14:paraId="101F0E63" w14:textId="77777777">
        <w:tc>
          <w:tcPr>
            <w:tcW w:w="2305"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68EA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EB68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6447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1404C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2169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076A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9383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1544</w:t>
            </w:r>
          </w:p>
        </w:tc>
      </w:tr>
    </w:tbl>
    <w:p w14:paraId="1277A12B" w14:textId="77777777" w:rsidR="00BA674E" w:rsidRPr="00345182" w:rsidRDefault="00454070">
      <w:pPr>
        <w:pStyle w:val="Normal1"/>
        <w:spacing w:after="0" w:line="240" w:lineRule="auto"/>
        <w:jc w:val="center"/>
      </w:pPr>
      <w:r w:rsidRPr="00345182">
        <w:rPr>
          <w:color w:val="000000"/>
          <w:sz w:val="18"/>
          <w:szCs w:val="18"/>
        </w:rPr>
        <w:t xml:space="preserve">Note: Standard errors in parentheses - </w:t>
      </w: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126EA0C0"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A2.13 - FRD estimates for secondary education outcomes by age and gender for boys from 6 to 18 years old</w:t>
      </w:r>
    </w:p>
    <w:tbl>
      <w:tblPr>
        <w:tblStyle w:val="afff2"/>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57DCA9E8" w14:textId="77777777">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919AD15"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911D579"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C374A71"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02F8F77"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B9FADD6"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54ABF3AE"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6F07D7"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Enrolled in school - 2019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8CA5C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C0F25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1D3FF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2C54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0.076</w:t>
            </w:r>
          </w:p>
        </w:tc>
      </w:tr>
      <w:tr w:rsidR="00BA674E" w:rsidRPr="00345182" w14:paraId="38FA7DC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B039E4"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A9DE4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C247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3FD7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4486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(0.055)</w:t>
            </w:r>
          </w:p>
        </w:tc>
      </w:tr>
      <w:tr w:rsidR="00BA674E" w:rsidRPr="00345182" w14:paraId="34ED7D4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B849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E8D0A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0.841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9860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0.860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B012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0.858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D0B64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0.864</w:t>
            </w:r>
          </w:p>
        </w:tc>
      </w:tr>
      <w:tr w:rsidR="00BA674E" w:rsidRPr="00345182" w14:paraId="319D6266"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5EC3C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C893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8483.96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3BFC76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2589.54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F5273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1111.21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935D7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2785.72</w:t>
            </w:r>
          </w:p>
        </w:tc>
      </w:tr>
      <w:tr w:rsidR="00BA674E" w:rsidRPr="00345182" w14:paraId="5FF73CC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D4BE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8A8CE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3664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4D221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1381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2266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553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D5B11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1508</w:t>
            </w:r>
          </w:p>
        </w:tc>
      </w:tr>
      <w:tr w:rsidR="00BA674E" w:rsidRPr="00345182" w14:paraId="57821FAF" w14:textId="77777777">
        <w:trPr>
          <w:trHeight w:val="341"/>
        </w:trPr>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E4A44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Advance to next level (2019/2018)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7FBBF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59FF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AE30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8940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0.069</w:t>
            </w:r>
          </w:p>
        </w:tc>
      </w:tr>
      <w:tr w:rsidR="00BA674E" w:rsidRPr="00345182" w14:paraId="2397933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6064E52"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F780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FBFB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FBE5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AAA5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(0.076)</w:t>
            </w:r>
          </w:p>
        </w:tc>
      </w:tr>
      <w:tr w:rsidR="00BA674E" w:rsidRPr="00345182" w14:paraId="166FC63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F888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88C6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0.959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266EB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0.963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71D3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0.964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1CB7C6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0.966</w:t>
            </w:r>
          </w:p>
        </w:tc>
      </w:tr>
      <w:tr w:rsidR="00BA674E" w:rsidRPr="00345182" w14:paraId="21E47EB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142D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23966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7170.83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E4E62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2423.56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31743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955.14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4454E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2379.51</w:t>
            </w:r>
          </w:p>
        </w:tc>
      </w:tr>
      <w:tr w:rsidR="00BA674E" w:rsidRPr="00345182" w14:paraId="76F4E34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DE5B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782E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2963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8E0B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1237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4E408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0ECDA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1232</w:t>
            </w:r>
          </w:p>
        </w:tc>
      </w:tr>
    </w:tbl>
    <w:p w14:paraId="2BC0D438"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1F9A3AB1"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7ACA63AD"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A2.14 - FRD estimates for secondary education outcomes by age and gender for girls from 6 to 18 years old</w:t>
      </w:r>
    </w:p>
    <w:tbl>
      <w:tblPr>
        <w:tblStyle w:val="afff3"/>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5F056778"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15ED9B6"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ED2EA5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C73FF0B"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90C05C3"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D45EF97"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4D672DD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5F4AD8"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Enrolled in school - 2019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C742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3C95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4FA1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02CC5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0.002</w:t>
            </w:r>
          </w:p>
        </w:tc>
      </w:tr>
      <w:tr w:rsidR="00BA674E" w:rsidRPr="00345182" w14:paraId="641B4CA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570035"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AF95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1925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B076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B4D34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(0.066)</w:t>
            </w:r>
          </w:p>
        </w:tc>
      </w:tr>
      <w:tr w:rsidR="00BA674E" w:rsidRPr="00345182" w14:paraId="765C642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594D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06EF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2B27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0.881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9DF0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0.890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17211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0.859</w:t>
            </w:r>
          </w:p>
        </w:tc>
      </w:tr>
      <w:tr w:rsidR="00BA674E" w:rsidRPr="00345182" w14:paraId="29380D53"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7A80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9473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9220.81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1DDD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3047.18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CAC96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1516.69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B9CCB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2542.58</w:t>
            </w:r>
          </w:p>
        </w:tc>
      </w:tr>
      <w:tr w:rsidR="00BA674E" w:rsidRPr="00345182" w14:paraId="48C67C4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64047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0D195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92B21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1507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C7FE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738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7FC57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1295</w:t>
            </w:r>
          </w:p>
        </w:tc>
      </w:tr>
      <w:tr w:rsidR="00BA674E" w:rsidRPr="00345182" w14:paraId="211AA4B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9AB625"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Advance to next level (2019/2018)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4A50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06EA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509F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0BCF4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-0.054</w:t>
            </w:r>
          </w:p>
        </w:tc>
      </w:tr>
      <w:tr w:rsidR="00BA674E" w:rsidRPr="00345182" w14:paraId="7958BFB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2CD6FF"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40AD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3BE9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8041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5AD9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(0.072)</w:t>
            </w:r>
          </w:p>
        </w:tc>
      </w:tr>
      <w:tr w:rsidR="00BA674E" w:rsidRPr="00345182" w14:paraId="3730B82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C023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258D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A97F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0.980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95355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2B5A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0.979</w:t>
            </w:r>
          </w:p>
        </w:tc>
      </w:tr>
      <w:tr w:rsidR="00BA674E" w:rsidRPr="00345182" w14:paraId="6E8A394D"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14ED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4E76E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8643.87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894C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2320.41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756061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2356.47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3356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2982.92</w:t>
            </w:r>
          </w:p>
        </w:tc>
      </w:tr>
      <w:tr w:rsidR="00BA674E" w:rsidRPr="00345182" w14:paraId="641FCFA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C51FC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61093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3681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AB10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925A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AD3D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1484</w:t>
            </w:r>
          </w:p>
        </w:tc>
      </w:tr>
    </w:tbl>
    <w:p w14:paraId="336DE367"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19B9C6EE"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07114A24" w14:textId="52A529B9"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A2.15 - FRD estimates for upper secondary education outcomes for boys from 6 to 18 years old</w:t>
      </w:r>
    </w:p>
    <w:tbl>
      <w:tblPr>
        <w:tblStyle w:val="afff4"/>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13F46EFB" w14:textId="77777777">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D560AF7"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8EF6EF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47FB26D"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1ECACC8"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FAD3C7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1B1F045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5241F1"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Enrolled in school - 2019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B87B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5BBD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7FE8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F8FD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-0.163</w:t>
            </w:r>
          </w:p>
        </w:tc>
      </w:tr>
      <w:tr w:rsidR="00BA674E" w:rsidRPr="00345182" w14:paraId="769484B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F6F519"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2571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92A95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772B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CAA1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(0.143)</w:t>
            </w:r>
          </w:p>
        </w:tc>
      </w:tr>
      <w:tr w:rsidR="00BA674E" w:rsidRPr="00345182" w14:paraId="2E02F7B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B377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F6BE0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0.841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E5799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0.859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77A97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0.861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AE33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0.862</w:t>
            </w:r>
          </w:p>
        </w:tc>
      </w:tr>
      <w:tr w:rsidR="00BA674E" w:rsidRPr="00345182" w14:paraId="14668CA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E68B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1796A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9655.01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9F2A0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2408.93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C1617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1242.47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902EF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3223.68</w:t>
            </w:r>
          </w:p>
        </w:tc>
      </w:tr>
      <w:tr w:rsidR="00BA674E" w:rsidRPr="00345182" w14:paraId="1189463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2FA5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F406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1671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A7C4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492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3171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CE972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640</w:t>
            </w:r>
          </w:p>
        </w:tc>
      </w:tr>
      <w:tr w:rsidR="00BA674E" w:rsidRPr="00345182" w14:paraId="3810A14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56F1C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Advance to next level (2019/2018)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859A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8550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79D80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61AC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-0.186</w:t>
            </w:r>
          </w:p>
        </w:tc>
      </w:tr>
      <w:tr w:rsidR="00BA674E" w:rsidRPr="00345182" w14:paraId="6CC63F8A"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08888B"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6B35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F35CF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4310E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EB5F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(0.159)</w:t>
            </w:r>
          </w:p>
        </w:tc>
      </w:tr>
      <w:tr w:rsidR="00BA674E" w:rsidRPr="00345182" w14:paraId="4851019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8080D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DBFE7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0.960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BD075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0.962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CEBF8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0.966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97CA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0.966</w:t>
            </w:r>
          </w:p>
        </w:tc>
      </w:tr>
      <w:tr w:rsidR="00BA674E" w:rsidRPr="00345182" w14:paraId="7A5A4DFC"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6B63A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F1C8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8733.86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A6EC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2942.69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DB88E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1331.28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01ED8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4080.87</w:t>
            </w:r>
          </w:p>
        </w:tc>
      </w:tr>
      <w:tr w:rsidR="00BA674E" w:rsidRPr="00345182" w14:paraId="328C0BF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6EB4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1851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940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F23D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2A45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BA0CD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576</w:t>
            </w:r>
          </w:p>
        </w:tc>
      </w:tr>
    </w:tbl>
    <w:p w14:paraId="41B3FDD6"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311DE54B"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62F22CF6" w14:textId="6B58BBB1"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A2.16 - FRD estimates for upper secondary education outcomes for gi</w:t>
      </w:r>
      <w:r w:rsidR="00944A81" w:rsidRPr="00345182">
        <w:rPr>
          <w:rFonts w:ascii="Century Gothic" w:eastAsia="Century Gothic" w:hAnsi="Century Gothic" w:cs="Century Gothic"/>
          <w:b/>
          <w:color w:val="C00000"/>
        </w:rPr>
        <w:t>r</w:t>
      </w:r>
      <w:r w:rsidRPr="00345182">
        <w:rPr>
          <w:rFonts w:ascii="Century Gothic" w:eastAsia="Century Gothic" w:hAnsi="Century Gothic" w:cs="Century Gothic"/>
          <w:b/>
          <w:color w:val="C00000"/>
        </w:rPr>
        <w:t>ls from 6 to 18 years old</w:t>
      </w:r>
    </w:p>
    <w:tbl>
      <w:tblPr>
        <w:tblStyle w:val="afff5"/>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23708AAF" w14:textId="77777777">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FB3B47A"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C1FA7BB"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5726AB4"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17456F5"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738A722"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16F9CBE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85326B"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Enrolled in school - 2019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EBFA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F033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F38E8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-3.122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B0E9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-0.083</w:t>
            </w:r>
          </w:p>
        </w:tc>
      </w:tr>
      <w:tr w:rsidR="00BA674E" w:rsidRPr="00345182" w14:paraId="4A7114F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80F596C"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E640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38E4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(0.322)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9666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(13.820)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E3E9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(0.082)</w:t>
            </w:r>
          </w:p>
        </w:tc>
      </w:tr>
      <w:tr w:rsidR="00BA674E" w:rsidRPr="00345182" w14:paraId="2B44D09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3EB8E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492A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EF3D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0.880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228C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0.888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7FAE0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0.871</w:t>
            </w:r>
          </w:p>
        </w:tc>
      </w:tr>
      <w:tr w:rsidR="00BA674E" w:rsidRPr="00345182" w14:paraId="5D64A149"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02D64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E1FA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7302.16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D61D1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1940.38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CA233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1023.37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90C1B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5362.20</w:t>
            </w:r>
          </w:p>
        </w:tc>
      </w:tr>
      <w:tr w:rsidR="00BA674E" w:rsidRPr="00345182" w14:paraId="68FBDAC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8C47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A025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1205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D853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350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1720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5243B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914</w:t>
            </w:r>
          </w:p>
        </w:tc>
      </w:tr>
      <w:tr w:rsidR="00BA674E" w:rsidRPr="00345182" w14:paraId="217E744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105F43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Advance to next level (2019/2018)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75D0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BD0F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-0.364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14C2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-0.613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7F58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-0.241</w:t>
            </w:r>
          </w:p>
        </w:tc>
      </w:tr>
      <w:tr w:rsidR="00BA674E" w:rsidRPr="00345182" w14:paraId="034ADCA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3FD6C2"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1E99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00538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(0.502)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9213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(0.549)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03EA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(0.168)</w:t>
            </w:r>
          </w:p>
        </w:tc>
      </w:tr>
      <w:tr w:rsidR="00BA674E" w:rsidRPr="00345182" w14:paraId="3BC3FCD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FF9E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7638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510AD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0.980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1A86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A0B1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0.979</w:t>
            </w:r>
          </w:p>
        </w:tc>
      </w:tr>
      <w:tr w:rsidR="00BA674E" w:rsidRPr="00345182" w14:paraId="04D064B9"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8C888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033C94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9196.43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BD8F3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1968.35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C2C3C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1321.95</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2815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2836.24</w:t>
            </w:r>
          </w:p>
        </w:tc>
      </w:tr>
      <w:tr w:rsidR="00BA674E" w:rsidRPr="00345182" w14:paraId="32486EF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B4C9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959CA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A6C6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2A1D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CB17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393</w:t>
            </w:r>
          </w:p>
        </w:tc>
      </w:tr>
    </w:tbl>
    <w:p w14:paraId="1FD686E0"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0401043D"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360C48DD"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A2.17 - FRD estimates for educational outcomes from survey data</w:t>
      </w:r>
    </w:p>
    <w:tbl>
      <w:tblPr>
        <w:tblStyle w:val="afff6"/>
        <w:tblW w:w="920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4867"/>
        <w:gridCol w:w="1084"/>
        <w:gridCol w:w="1083"/>
        <w:gridCol w:w="1083"/>
        <w:gridCol w:w="1087"/>
      </w:tblGrid>
      <w:tr w:rsidR="00BA674E" w:rsidRPr="00345182" w14:paraId="562A20E9" w14:textId="77777777" w:rsidTr="00FF13CF">
        <w:trPr>
          <w:trHeight w:val="255"/>
          <w:tblHeader/>
        </w:trPr>
        <w:tc>
          <w:tcPr>
            <w:tcW w:w="4867" w:type="dxa"/>
            <w:shd w:val="clear" w:color="auto" w:fill="BFBFBF"/>
          </w:tcPr>
          <w:p w14:paraId="105422AD" w14:textId="77777777" w:rsidR="00BA674E" w:rsidRPr="00345182" w:rsidRDefault="00BA674E" w:rsidP="003412FB">
            <w:pPr>
              <w:pStyle w:val="TextCuadro"/>
              <w:jc w:val="center"/>
              <w:rPr>
                <w:b/>
                <w:lang w:val="en-GB"/>
              </w:rPr>
            </w:pPr>
          </w:p>
        </w:tc>
        <w:tc>
          <w:tcPr>
            <w:tcW w:w="1084" w:type="dxa"/>
            <w:shd w:val="clear" w:color="auto" w:fill="BFBFBF"/>
          </w:tcPr>
          <w:p w14:paraId="06C2F8E7" w14:textId="77777777" w:rsidR="00BA674E" w:rsidRPr="00345182" w:rsidRDefault="00454070" w:rsidP="003412FB">
            <w:pPr>
              <w:pStyle w:val="TextCuadro"/>
              <w:jc w:val="center"/>
              <w:rPr>
                <w:b/>
                <w:lang w:val="en-GB"/>
              </w:rPr>
            </w:pPr>
            <w:r w:rsidRPr="00345182">
              <w:rPr>
                <w:b/>
                <w:lang w:val="en-GB"/>
              </w:rPr>
              <w:t>30K</w:t>
            </w:r>
          </w:p>
        </w:tc>
        <w:tc>
          <w:tcPr>
            <w:tcW w:w="1083" w:type="dxa"/>
            <w:shd w:val="clear" w:color="auto" w:fill="BFBFBF"/>
          </w:tcPr>
          <w:p w14:paraId="00D37649" w14:textId="77777777" w:rsidR="00BA674E" w:rsidRPr="00345182" w:rsidRDefault="00454070" w:rsidP="003412FB">
            <w:pPr>
              <w:pStyle w:val="TextCuadro"/>
              <w:jc w:val="center"/>
              <w:rPr>
                <w:b/>
                <w:lang w:val="en-GB"/>
              </w:rPr>
            </w:pPr>
            <w:r w:rsidRPr="00345182">
              <w:rPr>
                <w:b/>
                <w:lang w:val="en-GB"/>
              </w:rPr>
              <w:t>57K</w:t>
            </w:r>
          </w:p>
        </w:tc>
        <w:tc>
          <w:tcPr>
            <w:tcW w:w="1083" w:type="dxa"/>
            <w:shd w:val="clear" w:color="auto" w:fill="BFBFBF"/>
          </w:tcPr>
          <w:p w14:paraId="4B6D831E" w14:textId="77777777" w:rsidR="00BA674E" w:rsidRPr="00345182" w:rsidRDefault="00454070" w:rsidP="003412FB">
            <w:pPr>
              <w:pStyle w:val="TextCuadro"/>
              <w:jc w:val="center"/>
              <w:rPr>
                <w:b/>
                <w:lang w:val="en-GB"/>
              </w:rPr>
            </w:pPr>
            <w:r w:rsidRPr="00345182">
              <w:rPr>
                <w:b/>
                <w:lang w:val="en-GB"/>
              </w:rPr>
              <w:t>60K</w:t>
            </w:r>
          </w:p>
        </w:tc>
        <w:tc>
          <w:tcPr>
            <w:tcW w:w="1087" w:type="dxa"/>
            <w:shd w:val="clear" w:color="auto" w:fill="BFBFBF"/>
          </w:tcPr>
          <w:p w14:paraId="434C035F" w14:textId="77777777" w:rsidR="00BA674E" w:rsidRPr="00345182" w:rsidRDefault="00454070" w:rsidP="003412FB">
            <w:pPr>
              <w:pStyle w:val="TextCuadro"/>
              <w:jc w:val="center"/>
              <w:rPr>
                <w:b/>
                <w:lang w:val="en-GB"/>
              </w:rPr>
            </w:pPr>
            <w:r w:rsidRPr="00345182">
              <w:rPr>
                <w:b/>
                <w:lang w:val="en-GB"/>
              </w:rPr>
              <w:t>65K</w:t>
            </w:r>
          </w:p>
        </w:tc>
      </w:tr>
      <w:tr w:rsidR="00BA674E" w:rsidRPr="00345182" w14:paraId="531ADC57" w14:textId="77777777" w:rsidTr="003412FB">
        <w:trPr>
          <w:trHeight w:val="255"/>
        </w:trPr>
        <w:tc>
          <w:tcPr>
            <w:tcW w:w="4867" w:type="dxa"/>
            <w:vMerge w:val="restart"/>
            <w:shd w:val="clear" w:color="auto" w:fill="auto"/>
          </w:tcPr>
          <w:p w14:paraId="293D7CD6" w14:textId="25842E56" w:rsidR="00BA674E" w:rsidRPr="00345182" w:rsidRDefault="00454070" w:rsidP="003412FB">
            <w:pPr>
              <w:pStyle w:val="TextCuadro"/>
              <w:rPr>
                <w:lang w:val="en-GB"/>
              </w:rPr>
            </w:pPr>
            <w:r w:rsidRPr="00345182">
              <w:rPr>
                <w:lang w:val="en-GB"/>
              </w:rPr>
              <w:t xml:space="preserve">% </w:t>
            </w:r>
            <w:r w:rsidR="00944A81" w:rsidRPr="00345182">
              <w:rPr>
                <w:lang w:val="en-GB"/>
              </w:rPr>
              <w:t>Enrolment</w:t>
            </w:r>
            <w:r w:rsidRPr="00345182">
              <w:rPr>
                <w:lang w:val="en-GB"/>
              </w:rPr>
              <w:t xml:space="preserve"> of children between 6-16</w:t>
            </w:r>
          </w:p>
        </w:tc>
        <w:tc>
          <w:tcPr>
            <w:tcW w:w="1084" w:type="dxa"/>
            <w:shd w:val="clear" w:color="auto" w:fill="auto"/>
          </w:tcPr>
          <w:p w14:paraId="36EAF0B0" w14:textId="77777777" w:rsidR="00BA674E" w:rsidRPr="00345182" w:rsidRDefault="00454070" w:rsidP="003412FB">
            <w:pPr>
              <w:pStyle w:val="TextCuadro"/>
              <w:jc w:val="center"/>
              <w:rPr>
                <w:lang w:val="en-GB"/>
              </w:rPr>
            </w:pPr>
            <w:r w:rsidRPr="00345182">
              <w:rPr>
                <w:lang w:val="en-GB"/>
              </w:rPr>
              <w:t>-0.001</w:t>
            </w:r>
          </w:p>
        </w:tc>
        <w:tc>
          <w:tcPr>
            <w:tcW w:w="1083" w:type="dxa"/>
            <w:shd w:val="clear" w:color="auto" w:fill="auto"/>
          </w:tcPr>
          <w:p w14:paraId="6E206CB2" w14:textId="77777777" w:rsidR="00BA674E" w:rsidRPr="00345182" w:rsidRDefault="00454070" w:rsidP="003412FB">
            <w:pPr>
              <w:pStyle w:val="TextCuadro"/>
              <w:jc w:val="center"/>
              <w:rPr>
                <w:lang w:val="en-GB"/>
              </w:rPr>
            </w:pPr>
            <w:r w:rsidRPr="00345182">
              <w:rPr>
                <w:lang w:val="en-GB"/>
              </w:rPr>
              <w:t>-0.017</w:t>
            </w:r>
          </w:p>
        </w:tc>
        <w:tc>
          <w:tcPr>
            <w:tcW w:w="1083" w:type="dxa"/>
            <w:shd w:val="clear" w:color="auto" w:fill="auto"/>
          </w:tcPr>
          <w:p w14:paraId="6CF6E3EB" w14:textId="77777777" w:rsidR="00BA674E" w:rsidRPr="00345182" w:rsidRDefault="00454070" w:rsidP="003412FB">
            <w:pPr>
              <w:pStyle w:val="TextCuadro"/>
              <w:jc w:val="center"/>
              <w:rPr>
                <w:lang w:val="en-GB"/>
              </w:rPr>
            </w:pPr>
            <w:r w:rsidRPr="00345182">
              <w:rPr>
                <w:lang w:val="en-GB"/>
              </w:rPr>
              <w:t>0.008</w:t>
            </w:r>
          </w:p>
        </w:tc>
        <w:tc>
          <w:tcPr>
            <w:tcW w:w="1087" w:type="dxa"/>
            <w:shd w:val="clear" w:color="auto" w:fill="auto"/>
          </w:tcPr>
          <w:p w14:paraId="5692A6EE" w14:textId="77777777" w:rsidR="00BA674E" w:rsidRPr="00345182" w:rsidRDefault="00454070" w:rsidP="003412FB">
            <w:pPr>
              <w:pStyle w:val="TextCuadro"/>
              <w:jc w:val="center"/>
              <w:rPr>
                <w:lang w:val="en-GB"/>
              </w:rPr>
            </w:pPr>
            <w:r w:rsidRPr="00345182">
              <w:rPr>
                <w:lang w:val="en-GB"/>
              </w:rPr>
              <w:t>-0.005</w:t>
            </w:r>
          </w:p>
        </w:tc>
      </w:tr>
      <w:tr w:rsidR="00BA674E" w:rsidRPr="00345182" w14:paraId="1F2DB677" w14:textId="77777777" w:rsidTr="003412FB">
        <w:trPr>
          <w:trHeight w:val="255"/>
        </w:trPr>
        <w:tc>
          <w:tcPr>
            <w:tcW w:w="4867" w:type="dxa"/>
            <w:vMerge/>
            <w:shd w:val="clear" w:color="auto" w:fill="auto"/>
          </w:tcPr>
          <w:p w14:paraId="4883D451" w14:textId="77777777" w:rsidR="00BA674E" w:rsidRPr="00345182" w:rsidRDefault="00BA674E" w:rsidP="003412FB">
            <w:pPr>
              <w:pStyle w:val="TextCuadro"/>
              <w:rPr>
                <w:lang w:val="en-GB"/>
              </w:rPr>
            </w:pPr>
          </w:p>
        </w:tc>
        <w:tc>
          <w:tcPr>
            <w:tcW w:w="1084" w:type="dxa"/>
            <w:shd w:val="clear" w:color="auto" w:fill="auto"/>
          </w:tcPr>
          <w:p w14:paraId="0474F1AF" w14:textId="77777777" w:rsidR="00BA674E" w:rsidRPr="00345182" w:rsidRDefault="00454070" w:rsidP="003412FB">
            <w:pPr>
              <w:pStyle w:val="TextCuadro"/>
              <w:jc w:val="center"/>
              <w:rPr>
                <w:lang w:val="en-GB"/>
              </w:rPr>
            </w:pPr>
            <w:r w:rsidRPr="00345182">
              <w:rPr>
                <w:lang w:val="en-GB"/>
              </w:rPr>
              <w:t>(0.013)</w:t>
            </w:r>
          </w:p>
        </w:tc>
        <w:tc>
          <w:tcPr>
            <w:tcW w:w="1083" w:type="dxa"/>
            <w:shd w:val="clear" w:color="auto" w:fill="auto"/>
          </w:tcPr>
          <w:p w14:paraId="15687A47" w14:textId="77777777" w:rsidR="00BA674E" w:rsidRPr="00345182" w:rsidRDefault="00454070" w:rsidP="003412FB">
            <w:pPr>
              <w:pStyle w:val="TextCuadro"/>
              <w:jc w:val="center"/>
              <w:rPr>
                <w:lang w:val="en-GB"/>
              </w:rPr>
            </w:pPr>
            <w:r w:rsidRPr="00345182">
              <w:rPr>
                <w:lang w:val="en-GB"/>
              </w:rPr>
              <w:t>(0.012)</w:t>
            </w:r>
          </w:p>
        </w:tc>
        <w:tc>
          <w:tcPr>
            <w:tcW w:w="1083" w:type="dxa"/>
            <w:shd w:val="clear" w:color="auto" w:fill="auto"/>
          </w:tcPr>
          <w:p w14:paraId="6427B601" w14:textId="77777777" w:rsidR="00BA674E" w:rsidRPr="00345182" w:rsidRDefault="00454070" w:rsidP="003412FB">
            <w:pPr>
              <w:pStyle w:val="TextCuadro"/>
              <w:jc w:val="center"/>
              <w:rPr>
                <w:lang w:val="en-GB"/>
              </w:rPr>
            </w:pPr>
            <w:r w:rsidRPr="00345182">
              <w:rPr>
                <w:lang w:val="en-GB"/>
              </w:rPr>
              <w:t>(0.012)</w:t>
            </w:r>
          </w:p>
        </w:tc>
        <w:tc>
          <w:tcPr>
            <w:tcW w:w="1087" w:type="dxa"/>
            <w:shd w:val="clear" w:color="auto" w:fill="auto"/>
          </w:tcPr>
          <w:p w14:paraId="627E37C0" w14:textId="77777777" w:rsidR="00BA674E" w:rsidRPr="00345182" w:rsidRDefault="00454070" w:rsidP="003412FB">
            <w:pPr>
              <w:pStyle w:val="TextCuadro"/>
              <w:jc w:val="center"/>
              <w:rPr>
                <w:lang w:val="en-GB"/>
              </w:rPr>
            </w:pPr>
            <w:r w:rsidRPr="00345182">
              <w:rPr>
                <w:lang w:val="en-GB"/>
              </w:rPr>
              <w:t>(0.014)</w:t>
            </w:r>
          </w:p>
        </w:tc>
      </w:tr>
      <w:tr w:rsidR="00BA674E" w:rsidRPr="00345182" w14:paraId="437C0A73" w14:textId="77777777" w:rsidTr="003412FB">
        <w:trPr>
          <w:trHeight w:val="255"/>
        </w:trPr>
        <w:tc>
          <w:tcPr>
            <w:tcW w:w="4867" w:type="dxa"/>
            <w:shd w:val="clear" w:color="auto" w:fill="auto"/>
          </w:tcPr>
          <w:p w14:paraId="37BDB46B" w14:textId="77777777" w:rsidR="00BA674E" w:rsidRPr="00345182" w:rsidRDefault="00454070" w:rsidP="003412FB">
            <w:pPr>
              <w:pStyle w:val="TextCuadro"/>
              <w:rPr>
                <w:lang w:val="en-GB"/>
              </w:rPr>
            </w:pPr>
            <w:r w:rsidRPr="00345182">
              <w:rPr>
                <w:lang w:val="en-GB"/>
              </w:rPr>
              <w:t>Control group mean</w:t>
            </w:r>
          </w:p>
        </w:tc>
        <w:tc>
          <w:tcPr>
            <w:tcW w:w="1084" w:type="dxa"/>
            <w:shd w:val="clear" w:color="auto" w:fill="auto"/>
          </w:tcPr>
          <w:p w14:paraId="03BF47C3" w14:textId="77777777" w:rsidR="00BA674E" w:rsidRPr="00345182" w:rsidRDefault="00454070" w:rsidP="003412FB">
            <w:pPr>
              <w:pStyle w:val="TextCuadro"/>
              <w:jc w:val="center"/>
              <w:rPr>
                <w:lang w:val="en-GB"/>
              </w:rPr>
            </w:pPr>
            <w:r w:rsidRPr="00345182">
              <w:rPr>
                <w:lang w:val="en-GB"/>
              </w:rPr>
              <w:t>0.972</w:t>
            </w:r>
          </w:p>
        </w:tc>
        <w:tc>
          <w:tcPr>
            <w:tcW w:w="1083" w:type="dxa"/>
            <w:shd w:val="clear" w:color="auto" w:fill="auto"/>
          </w:tcPr>
          <w:p w14:paraId="5C30C3FA" w14:textId="77777777" w:rsidR="00BA674E" w:rsidRPr="00345182" w:rsidRDefault="00454070" w:rsidP="003412FB">
            <w:pPr>
              <w:pStyle w:val="TextCuadro"/>
              <w:jc w:val="center"/>
              <w:rPr>
                <w:lang w:val="en-GB"/>
              </w:rPr>
            </w:pPr>
            <w:r w:rsidRPr="00345182">
              <w:rPr>
                <w:lang w:val="en-GB"/>
              </w:rPr>
              <w:t>0.980</w:t>
            </w:r>
          </w:p>
        </w:tc>
        <w:tc>
          <w:tcPr>
            <w:tcW w:w="1083" w:type="dxa"/>
            <w:shd w:val="clear" w:color="auto" w:fill="auto"/>
          </w:tcPr>
          <w:p w14:paraId="55DB3A3E" w14:textId="77777777" w:rsidR="00BA674E" w:rsidRPr="00345182" w:rsidRDefault="00454070" w:rsidP="003412FB">
            <w:pPr>
              <w:pStyle w:val="TextCuadro"/>
              <w:jc w:val="center"/>
              <w:rPr>
                <w:lang w:val="en-GB"/>
              </w:rPr>
            </w:pPr>
            <w:r w:rsidRPr="00345182">
              <w:rPr>
                <w:lang w:val="en-GB"/>
              </w:rPr>
              <w:t>0.974</w:t>
            </w:r>
          </w:p>
        </w:tc>
        <w:tc>
          <w:tcPr>
            <w:tcW w:w="1087" w:type="dxa"/>
            <w:shd w:val="clear" w:color="auto" w:fill="auto"/>
          </w:tcPr>
          <w:p w14:paraId="56562FFE" w14:textId="77777777" w:rsidR="00BA674E" w:rsidRPr="00345182" w:rsidRDefault="00454070" w:rsidP="003412FB">
            <w:pPr>
              <w:pStyle w:val="TextCuadro"/>
              <w:jc w:val="center"/>
              <w:rPr>
                <w:lang w:val="en-GB"/>
              </w:rPr>
            </w:pPr>
            <w:r w:rsidRPr="00345182">
              <w:rPr>
                <w:lang w:val="en-GB"/>
              </w:rPr>
              <w:t>0.977</w:t>
            </w:r>
          </w:p>
        </w:tc>
      </w:tr>
      <w:tr w:rsidR="00BA674E" w:rsidRPr="00345182" w14:paraId="0DA1BF5B" w14:textId="77777777" w:rsidTr="003412FB">
        <w:trPr>
          <w:trHeight w:val="255"/>
        </w:trPr>
        <w:tc>
          <w:tcPr>
            <w:tcW w:w="4867" w:type="dxa"/>
            <w:shd w:val="clear" w:color="auto" w:fill="auto"/>
          </w:tcPr>
          <w:p w14:paraId="08A9BC31" w14:textId="77777777" w:rsidR="00BA674E" w:rsidRPr="00345182" w:rsidRDefault="00454070" w:rsidP="003412FB">
            <w:pPr>
              <w:pStyle w:val="TextCuadro"/>
              <w:rPr>
                <w:lang w:val="en-GB"/>
              </w:rPr>
            </w:pPr>
            <w:r w:rsidRPr="00345182">
              <w:rPr>
                <w:lang w:val="en-GB"/>
              </w:rPr>
              <w:t>Number of observations</w:t>
            </w:r>
          </w:p>
        </w:tc>
        <w:tc>
          <w:tcPr>
            <w:tcW w:w="1084" w:type="dxa"/>
            <w:shd w:val="clear" w:color="auto" w:fill="auto"/>
          </w:tcPr>
          <w:p w14:paraId="72A5522E" w14:textId="77777777" w:rsidR="00BA674E" w:rsidRPr="00345182" w:rsidRDefault="00454070" w:rsidP="003412FB">
            <w:pPr>
              <w:pStyle w:val="TextCuadro"/>
              <w:jc w:val="center"/>
              <w:rPr>
                <w:lang w:val="en-GB"/>
              </w:rPr>
            </w:pPr>
            <w:r w:rsidRPr="00345182">
              <w:rPr>
                <w:lang w:val="en-GB"/>
              </w:rPr>
              <w:t>2643</w:t>
            </w:r>
          </w:p>
        </w:tc>
        <w:tc>
          <w:tcPr>
            <w:tcW w:w="1083" w:type="dxa"/>
            <w:shd w:val="clear" w:color="auto" w:fill="auto"/>
          </w:tcPr>
          <w:p w14:paraId="4B4E9942" w14:textId="77777777" w:rsidR="00BA674E" w:rsidRPr="00345182" w:rsidRDefault="00454070" w:rsidP="003412FB">
            <w:pPr>
              <w:pStyle w:val="TextCuadro"/>
              <w:jc w:val="center"/>
              <w:rPr>
                <w:lang w:val="en-GB"/>
              </w:rPr>
            </w:pPr>
            <w:r w:rsidRPr="00345182">
              <w:rPr>
                <w:lang w:val="en-GB"/>
              </w:rPr>
              <w:t>1906</w:t>
            </w:r>
          </w:p>
        </w:tc>
        <w:tc>
          <w:tcPr>
            <w:tcW w:w="1083" w:type="dxa"/>
            <w:shd w:val="clear" w:color="auto" w:fill="auto"/>
          </w:tcPr>
          <w:p w14:paraId="215A5E35" w14:textId="77777777" w:rsidR="00BA674E" w:rsidRPr="00345182" w:rsidRDefault="00454070" w:rsidP="003412FB">
            <w:pPr>
              <w:pStyle w:val="TextCuadro"/>
              <w:jc w:val="center"/>
              <w:rPr>
                <w:lang w:val="en-GB"/>
              </w:rPr>
            </w:pPr>
            <w:r w:rsidRPr="00345182">
              <w:rPr>
                <w:lang w:val="en-GB"/>
              </w:rPr>
              <w:t>2165</w:t>
            </w:r>
          </w:p>
        </w:tc>
        <w:tc>
          <w:tcPr>
            <w:tcW w:w="1087" w:type="dxa"/>
            <w:shd w:val="clear" w:color="auto" w:fill="auto"/>
          </w:tcPr>
          <w:p w14:paraId="22DCD9F1" w14:textId="77777777" w:rsidR="00BA674E" w:rsidRPr="00345182" w:rsidRDefault="00454070" w:rsidP="003412FB">
            <w:pPr>
              <w:pStyle w:val="TextCuadro"/>
              <w:jc w:val="center"/>
              <w:rPr>
                <w:lang w:val="en-GB"/>
              </w:rPr>
            </w:pPr>
            <w:r w:rsidRPr="00345182">
              <w:rPr>
                <w:lang w:val="en-GB"/>
              </w:rPr>
              <w:t>2323</w:t>
            </w:r>
          </w:p>
        </w:tc>
      </w:tr>
      <w:tr w:rsidR="00BA674E" w:rsidRPr="00345182" w14:paraId="0B177712" w14:textId="77777777" w:rsidTr="003412FB">
        <w:trPr>
          <w:trHeight w:val="255"/>
        </w:trPr>
        <w:tc>
          <w:tcPr>
            <w:tcW w:w="4867" w:type="dxa"/>
            <w:vMerge w:val="restart"/>
            <w:shd w:val="clear" w:color="auto" w:fill="auto"/>
          </w:tcPr>
          <w:p w14:paraId="1136C081" w14:textId="20CE6E78" w:rsidR="00BA674E" w:rsidRPr="00345182" w:rsidRDefault="00454070" w:rsidP="003412FB">
            <w:pPr>
              <w:pStyle w:val="TextCuadro"/>
              <w:rPr>
                <w:lang w:val="en-GB"/>
              </w:rPr>
            </w:pPr>
            <w:r w:rsidRPr="00345182">
              <w:rPr>
                <w:lang w:val="en-GB"/>
              </w:rPr>
              <w:t xml:space="preserve">% </w:t>
            </w:r>
            <w:r w:rsidR="00944A81" w:rsidRPr="00345182">
              <w:rPr>
                <w:lang w:val="en-GB"/>
              </w:rPr>
              <w:t>Enrolment</w:t>
            </w:r>
            <w:r w:rsidRPr="00345182">
              <w:rPr>
                <w:lang w:val="en-GB"/>
              </w:rPr>
              <w:t xml:space="preserve"> of children between 6-12</w:t>
            </w:r>
          </w:p>
        </w:tc>
        <w:tc>
          <w:tcPr>
            <w:tcW w:w="1084" w:type="dxa"/>
            <w:shd w:val="clear" w:color="auto" w:fill="auto"/>
          </w:tcPr>
          <w:p w14:paraId="7C83E269" w14:textId="77777777" w:rsidR="00BA674E" w:rsidRPr="00345182" w:rsidRDefault="00454070" w:rsidP="003412FB">
            <w:pPr>
              <w:pStyle w:val="TextCuadro"/>
              <w:jc w:val="center"/>
              <w:rPr>
                <w:lang w:val="en-GB"/>
              </w:rPr>
            </w:pPr>
            <w:r w:rsidRPr="00345182">
              <w:rPr>
                <w:lang w:val="en-GB"/>
              </w:rPr>
              <w:t>0.001</w:t>
            </w:r>
          </w:p>
        </w:tc>
        <w:tc>
          <w:tcPr>
            <w:tcW w:w="1083" w:type="dxa"/>
            <w:shd w:val="clear" w:color="auto" w:fill="auto"/>
          </w:tcPr>
          <w:p w14:paraId="6A91D645" w14:textId="77777777" w:rsidR="00BA674E" w:rsidRPr="00345182" w:rsidRDefault="00454070" w:rsidP="003412FB">
            <w:pPr>
              <w:pStyle w:val="TextCuadro"/>
              <w:jc w:val="center"/>
              <w:rPr>
                <w:lang w:val="en-GB"/>
              </w:rPr>
            </w:pPr>
            <w:r w:rsidRPr="00345182">
              <w:rPr>
                <w:lang w:val="en-GB"/>
              </w:rPr>
              <w:t>0.005</w:t>
            </w:r>
          </w:p>
        </w:tc>
        <w:tc>
          <w:tcPr>
            <w:tcW w:w="1083" w:type="dxa"/>
            <w:shd w:val="clear" w:color="auto" w:fill="auto"/>
          </w:tcPr>
          <w:p w14:paraId="77D60648" w14:textId="77777777" w:rsidR="00BA674E" w:rsidRPr="00345182" w:rsidRDefault="00454070" w:rsidP="003412FB">
            <w:pPr>
              <w:pStyle w:val="TextCuadro"/>
              <w:jc w:val="center"/>
              <w:rPr>
                <w:lang w:val="en-GB"/>
              </w:rPr>
            </w:pPr>
            <w:r w:rsidRPr="00345182">
              <w:rPr>
                <w:lang w:val="en-GB"/>
              </w:rPr>
              <w:t>-0.014+</w:t>
            </w:r>
          </w:p>
        </w:tc>
        <w:tc>
          <w:tcPr>
            <w:tcW w:w="1087" w:type="dxa"/>
            <w:shd w:val="clear" w:color="auto" w:fill="auto"/>
          </w:tcPr>
          <w:p w14:paraId="68BBE39A" w14:textId="77777777" w:rsidR="00BA674E" w:rsidRPr="00345182" w:rsidRDefault="00454070" w:rsidP="003412FB">
            <w:pPr>
              <w:pStyle w:val="TextCuadro"/>
              <w:jc w:val="center"/>
              <w:rPr>
                <w:lang w:val="en-GB"/>
              </w:rPr>
            </w:pPr>
            <w:r w:rsidRPr="00345182">
              <w:rPr>
                <w:lang w:val="en-GB"/>
              </w:rPr>
              <w:t>0.011</w:t>
            </w:r>
          </w:p>
        </w:tc>
      </w:tr>
      <w:tr w:rsidR="00BA674E" w:rsidRPr="00345182" w14:paraId="1B36356F" w14:textId="77777777" w:rsidTr="003412FB">
        <w:trPr>
          <w:trHeight w:val="255"/>
        </w:trPr>
        <w:tc>
          <w:tcPr>
            <w:tcW w:w="4867" w:type="dxa"/>
            <w:vMerge/>
            <w:shd w:val="clear" w:color="auto" w:fill="auto"/>
          </w:tcPr>
          <w:p w14:paraId="1E3FA523" w14:textId="77777777" w:rsidR="00BA674E" w:rsidRPr="00345182" w:rsidRDefault="00BA674E" w:rsidP="003412FB">
            <w:pPr>
              <w:pStyle w:val="TextCuadro"/>
              <w:rPr>
                <w:lang w:val="en-GB"/>
              </w:rPr>
            </w:pPr>
          </w:p>
        </w:tc>
        <w:tc>
          <w:tcPr>
            <w:tcW w:w="1084" w:type="dxa"/>
            <w:shd w:val="clear" w:color="auto" w:fill="auto"/>
          </w:tcPr>
          <w:p w14:paraId="0AAF0104" w14:textId="77777777" w:rsidR="00BA674E" w:rsidRPr="00345182" w:rsidRDefault="00454070" w:rsidP="003412FB">
            <w:pPr>
              <w:pStyle w:val="TextCuadro"/>
              <w:jc w:val="center"/>
              <w:rPr>
                <w:lang w:val="en-GB"/>
              </w:rPr>
            </w:pPr>
            <w:r w:rsidRPr="00345182">
              <w:rPr>
                <w:lang w:val="en-GB"/>
              </w:rPr>
              <w:t>(0.009)</w:t>
            </w:r>
          </w:p>
        </w:tc>
        <w:tc>
          <w:tcPr>
            <w:tcW w:w="1083" w:type="dxa"/>
            <w:shd w:val="clear" w:color="auto" w:fill="auto"/>
          </w:tcPr>
          <w:p w14:paraId="76C6ACFF" w14:textId="77777777" w:rsidR="00BA674E" w:rsidRPr="00345182" w:rsidRDefault="00454070" w:rsidP="003412FB">
            <w:pPr>
              <w:pStyle w:val="TextCuadro"/>
              <w:jc w:val="center"/>
              <w:rPr>
                <w:lang w:val="en-GB"/>
              </w:rPr>
            </w:pPr>
            <w:r w:rsidRPr="00345182">
              <w:rPr>
                <w:lang w:val="en-GB"/>
              </w:rPr>
              <w:t>(0.004)</w:t>
            </w:r>
          </w:p>
        </w:tc>
        <w:tc>
          <w:tcPr>
            <w:tcW w:w="1083" w:type="dxa"/>
            <w:shd w:val="clear" w:color="auto" w:fill="auto"/>
          </w:tcPr>
          <w:p w14:paraId="3EE7BBD5" w14:textId="77777777" w:rsidR="00BA674E" w:rsidRPr="00345182" w:rsidRDefault="00454070" w:rsidP="003412FB">
            <w:pPr>
              <w:pStyle w:val="TextCuadro"/>
              <w:jc w:val="center"/>
              <w:rPr>
                <w:lang w:val="en-GB"/>
              </w:rPr>
            </w:pPr>
            <w:r w:rsidRPr="00345182">
              <w:rPr>
                <w:lang w:val="en-GB"/>
              </w:rPr>
              <w:t>(0.005)</w:t>
            </w:r>
          </w:p>
        </w:tc>
        <w:tc>
          <w:tcPr>
            <w:tcW w:w="1087" w:type="dxa"/>
            <w:shd w:val="clear" w:color="auto" w:fill="auto"/>
          </w:tcPr>
          <w:p w14:paraId="5B1DA455" w14:textId="77777777" w:rsidR="00BA674E" w:rsidRPr="00345182" w:rsidRDefault="00454070" w:rsidP="003412FB">
            <w:pPr>
              <w:pStyle w:val="TextCuadro"/>
              <w:jc w:val="center"/>
              <w:rPr>
                <w:lang w:val="en-GB"/>
              </w:rPr>
            </w:pPr>
            <w:r w:rsidRPr="00345182">
              <w:rPr>
                <w:lang w:val="en-GB"/>
              </w:rPr>
              <w:t>(0.011)</w:t>
            </w:r>
          </w:p>
        </w:tc>
      </w:tr>
      <w:tr w:rsidR="00BA674E" w:rsidRPr="00345182" w14:paraId="69020A4D" w14:textId="77777777" w:rsidTr="003412FB">
        <w:trPr>
          <w:trHeight w:val="255"/>
        </w:trPr>
        <w:tc>
          <w:tcPr>
            <w:tcW w:w="4867" w:type="dxa"/>
            <w:shd w:val="clear" w:color="auto" w:fill="auto"/>
          </w:tcPr>
          <w:p w14:paraId="09ACB407" w14:textId="77777777" w:rsidR="00BA674E" w:rsidRPr="00345182" w:rsidRDefault="00454070" w:rsidP="003412FB">
            <w:pPr>
              <w:pStyle w:val="TextCuadro"/>
              <w:rPr>
                <w:lang w:val="en-GB"/>
              </w:rPr>
            </w:pPr>
            <w:r w:rsidRPr="00345182">
              <w:rPr>
                <w:lang w:val="en-GB"/>
              </w:rPr>
              <w:t>Control group mean</w:t>
            </w:r>
          </w:p>
        </w:tc>
        <w:tc>
          <w:tcPr>
            <w:tcW w:w="1084" w:type="dxa"/>
            <w:shd w:val="clear" w:color="auto" w:fill="auto"/>
          </w:tcPr>
          <w:p w14:paraId="418315B5" w14:textId="77777777" w:rsidR="00BA674E" w:rsidRPr="00345182" w:rsidRDefault="00454070" w:rsidP="003412FB">
            <w:pPr>
              <w:pStyle w:val="TextCuadro"/>
              <w:jc w:val="center"/>
              <w:rPr>
                <w:lang w:val="en-GB"/>
              </w:rPr>
            </w:pPr>
            <w:r w:rsidRPr="00345182">
              <w:rPr>
                <w:lang w:val="en-GB"/>
              </w:rPr>
              <w:t>0.986</w:t>
            </w:r>
          </w:p>
        </w:tc>
        <w:tc>
          <w:tcPr>
            <w:tcW w:w="1083" w:type="dxa"/>
            <w:shd w:val="clear" w:color="auto" w:fill="auto"/>
          </w:tcPr>
          <w:p w14:paraId="5CE49E30" w14:textId="77777777" w:rsidR="00BA674E" w:rsidRPr="00345182" w:rsidRDefault="00454070" w:rsidP="003412FB">
            <w:pPr>
              <w:pStyle w:val="TextCuadro"/>
              <w:jc w:val="center"/>
              <w:rPr>
                <w:lang w:val="en-GB"/>
              </w:rPr>
            </w:pPr>
            <w:r w:rsidRPr="00345182">
              <w:rPr>
                <w:lang w:val="en-GB"/>
              </w:rPr>
              <w:t>0.986</w:t>
            </w:r>
          </w:p>
        </w:tc>
        <w:tc>
          <w:tcPr>
            <w:tcW w:w="1083" w:type="dxa"/>
            <w:shd w:val="clear" w:color="auto" w:fill="auto"/>
          </w:tcPr>
          <w:p w14:paraId="499584AF" w14:textId="77777777" w:rsidR="00BA674E" w:rsidRPr="00345182" w:rsidRDefault="00454070" w:rsidP="003412FB">
            <w:pPr>
              <w:pStyle w:val="TextCuadro"/>
              <w:jc w:val="center"/>
              <w:rPr>
                <w:lang w:val="en-GB"/>
              </w:rPr>
            </w:pPr>
            <w:r w:rsidRPr="00345182">
              <w:rPr>
                <w:lang w:val="en-GB"/>
              </w:rPr>
              <w:t>0.995</w:t>
            </w:r>
          </w:p>
        </w:tc>
        <w:tc>
          <w:tcPr>
            <w:tcW w:w="1087" w:type="dxa"/>
            <w:shd w:val="clear" w:color="auto" w:fill="auto"/>
          </w:tcPr>
          <w:p w14:paraId="081000F9" w14:textId="77777777" w:rsidR="00BA674E" w:rsidRPr="00345182" w:rsidRDefault="00454070" w:rsidP="003412FB">
            <w:pPr>
              <w:pStyle w:val="TextCuadro"/>
              <w:jc w:val="center"/>
              <w:rPr>
                <w:lang w:val="en-GB"/>
              </w:rPr>
            </w:pPr>
            <w:r w:rsidRPr="00345182">
              <w:rPr>
                <w:lang w:val="en-GB"/>
              </w:rPr>
              <w:t>0.988</w:t>
            </w:r>
          </w:p>
        </w:tc>
      </w:tr>
      <w:tr w:rsidR="00BA674E" w:rsidRPr="00345182" w14:paraId="5B8CDD11" w14:textId="77777777" w:rsidTr="003412FB">
        <w:trPr>
          <w:trHeight w:val="255"/>
        </w:trPr>
        <w:tc>
          <w:tcPr>
            <w:tcW w:w="4867" w:type="dxa"/>
            <w:shd w:val="clear" w:color="auto" w:fill="auto"/>
          </w:tcPr>
          <w:p w14:paraId="0E520E82" w14:textId="77777777" w:rsidR="00BA674E" w:rsidRPr="00345182" w:rsidRDefault="00454070" w:rsidP="003412FB">
            <w:pPr>
              <w:pStyle w:val="TextCuadro"/>
              <w:rPr>
                <w:lang w:val="en-GB"/>
              </w:rPr>
            </w:pPr>
            <w:r w:rsidRPr="00345182">
              <w:rPr>
                <w:lang w:val="en-GB"/>
              </w:rPr>
              <w:t>Number of observations</w:t>
            </w:r>
          </w:p>
        </w:tc>
        <w:tc>
          <w:tcPr>
            <w:tcW w:w="1084" w:type="dxa"/>
            <w:shd w:val="clear" w:color="auto" w:fill="auto"/>
          </w:tcPr>
          <w:p w14:paraId="7D033F3B" w14:textId="77777777" w:rsidR="00BA674E" w:rsidRPr="00345182" w:rsidRDefault="00454070" w:rsidP="003412FB">
            <w:pPr>
              <w:pStyle w:val="TextCuadro"/>
              <w:jc w:val="center"/>
              <w:rPr>
                <w:lang w:val="en-GB"/>
              </w:rPr>
            </w:pPr>
            <w:r w:rsidRPr="00345182">
              <w:rPr>
                <w:lang w:val="en-GB"/>
              </w:rPr>
              <w:t>1813</w:t>
            </w:r>
          </w:p>
        </w:tc>
        <w:tc>
          <w:tcPr>
            <w:tcW w:w="1083" w:type="dxa"/>
            <w:shd w:val="clear" w:color="auto" w:fill="auto"/>
          </w:tcPr>
          <w:p w14:paraId="009DA882" w14:textId="77777777" w:rsidR="00BA674E" w:rsidRPr="00345182" w:rsidRDefault="00454070" w:rsidP="003412FB">
            <w:pPr>
              <w:pStyle w:val="TextCuadro"/>
              <w:jc w:val="center"/>
              <w:rPr>
                <w:lang w:val="en-GB"/>
              </w:rPr>
            </w:pPr>
            <w:r w:rsidRPr="00345182">
              <w:rPr>
                <w:lang w:val="en-GB"/>
              </w:rPr>
              <w:t>1337</w:t>
            </w:r>
          </w:p>
        </w:tc>
        <w:tc>
          <w:tcPr>
            <w:tcW w:w="1083" w:type="dxa"/>
            <w:shd w:val="clear" w:color="auto" w:fill="auto"/>
          </w:tcPr>
          <w:p w14:paraId="3B563042" w14:textId="77777777" w:rsidR="00BA674E" w:rsidRPr="00345182" w:rsidRDefault="00454070" w:rsidP="003412FB">
            <w:pPr>
              <w:pStyle w:val="TextCuadro"/>
              <w:jc w:val="center"/>
              <w:rPr>
                <w:lang w:val="en-GB"/>
              </w:rPr>
            </w:pPr>
            <w:r w:rsidRPr="00345182">
              <w:rPr>
                <w:lang w:val="en-GB"/>
              </w:rPr>
              <w:t>1547</w:t>
            </w:r>
          </w:p>
        </w:tc>
        <w:tc>
          <w:tcPr>
            <w:tcW w:w="1087" w:type="dxa"/>
            <w:shd w:val="clear" w:color="auto" w:fill="auto"/>
          </w:tcPr>
          <w:p w14:paraId="7486342F" w14:textId="77777777" w:rsidR="00BA674E" w:rsidRPr="00345182" w:rsidRDefault="00454070" w:rsidP="003412FB">
            <w:pPr>
              <w:pStyle w:val="TextCuadro"/>
              <w:jc w:val="center"/>
              <w:rPr>
                <w:lang w:val="en-GB"/>
              </w:rPr>
            </w:pPr>
            <w:r w:rsidRPr="00345182">
              <w:rPr>
                <w:lang w:val="en-GB"/>
              </w:rPr>
              <w:t>1619</w:t>
            </w:r>
          </w:p>
        </w:tc>
      </w:tr>
      <w:tr w:rsidR="00BA674E" w:rsidRPr="00345182" w14:paraId="305897E4" w14:textId="77777777" w:rsidTr="003412FB">
        <w:trPr>
          <w:trHeight w:val="255"/>
        </w:trPr>
        <w:tc>
          <w:tcPr>
            <w:tcW w:w="4867" w:type="dxa"/>
            <w:vMerge w:val="restart"/>
            <w:shd w:val="clear" w:color="auto" w:fill="auto"/>
          </w:tcPr>
          <w:p w14:paraId="4609C7E4" w14:textId="40DDB9AA" w:rsidR="00BA674E" w:rsidRPr="00345182" w:rsidRDefault="00454070" w:rsidP="003412FB">
            <w:pPr>
              <w:pStyle w:val="TextCuadro"/>
              <w:rPr>
                <w:lang w:val="en-GB"/>
              </w:rPr>
            </w:pPr>
            <w:r w:rsidRPr="00345182">
              <w:rPr>
                <w:lang w:val="en-GB"/>
              </w:rPr>
              <w:lastRenderedPageBreak/>
              <w:t xml:space="preserve">% </w:t>
            </w:r>
            <w:r w:rsidR="00944A81" w:rsidRPr="00345182">
              <w:rPr>
                <w:lang w:val="en-GB"/>
              </w:rPr>
              <w:t>Enrolment</w:t>
            </w:r>
            <w:r w:rsidRPr="00345182">
              <w:rPr>
                <w:lang w:val="en-GB"/>
              </w:rPr>
              <w:t xml:space="preserve"> of children between 13-16</w:t>
            </w:r>
          </w:p>
        </w:tc>
        <w:tc>
          <w:tcPr>
            <w:tcW w:w="1084" w:type="dxa"/>
            <w:shd w:val="clear" w:color="auto" w:fill="auto"/>
          </w:tcPr>
          <w:p w14:paraId="00465331" w14:textId="77777777" w:rsidR="00BA674E" w:rsidRPr="00345182" w:rsidRDefault="00454070" w:rsidP="003412FB">
            <w:pPr>
              <w:pStyle w:val="TextCuadro"/>
              <w:jc w:val="center"/>
              <w:rPr>
                <w:lang w:val="en-GB"/>
              </w:rPr>
            </w:pPr>
            <w:r w:rsidRPr="00345182">
              <w:rPr>
                <w:lang w:val="en-GB"/>
              </w:rPr>
              <w:t>-0.010</w:t>
            </w:r>
          </w:p>
        </w:tc>
        <w:tc>
          <w:tcPr>
            <w:tcW w:w="1083" w:type="dxa"/>
            <w:shd w:val="clear" w:color="auto" w:fill="auto"/>
          </w:tcPr>
          <w:p w14:paraId="24F23EB7" w14:textId="77777777" w:rsidR="00BA674E" w:rsidRPr="00345182" w:rsidRDefault="00454070" w:rsidP="003412FB">
            <w:pPr>
              <w:pStyle w:val="TextCuadro"/>
              <w:jc w:val="center"/>
              <w:rPr>
                <w:lang w:val="en-GB"/>
              </w:rPr>
            </w:pPr>
            <w:r w:rsidRPr="00345182">
              <w:rPr>
                <w:lang w:val="en-GB"/>
              </w:rPr>
              <w:t>-0.055</w:t>
            </w:r>
          </w:p>
        </w:tc>
        <w:tc>
          <w:tcPr>
            <w:tcW w:w="1083" w:type="dxa"/>
            <w:shd w:val="clear" w:color="auto" w:fill="auto"/>
          </w:tcPr>
          <w:p w14:paraId="7C5CC9FF" w14:textId="77777777" w:rsidR="00BA674E" w:rsidRPr="00345182" w:rsidRDefault="00454070" w:rsidP="003412FB">
            <w:pPr>
              <w:pStyle w:val="TextCuadro"/>
              <w:jc w:val="center"/>
              <w:rPr>
                <w:lang w:val="en-GB"/>
              </w:rPr>
            </w:pPr>
            <w:r w:rsidRPr="00345182">
              <w:rPr>
                <w:lang w:val="en-GB"/>
              </w:rPr>
              <w:t>0.066</w:t>
            </w:r>
          </w:p>
        </w:tc>
        <w:tc>
          <w:tcPr>
            <w:tcW w:w="1087" w:type="dxa"/>
            <w:shd w:val="clear" w:color="auto" w:fill="auto"/>
          </w:tcPr>
          <w:p w14:paraId="0EBE29DC" w14:textId="77777777" w:rsidR="00BA674E" w:rsidRPr="00345182" w:rsidRDefault="00454070" w:rsidP="003412FB">
            <w:pPr>
              <w:pStyle w:val="TextCuadro"/>
              <w:jc w:val="center"/>
              <w:rPr>
                <w:lang w:val="en-GB"/>
              </w:rPr>
            </w:pPr>
            <w:r w:rsidRPr="00345182">
              <w:rPr>
                <w:lang w:val="en-GB"/>
              </w:rPr>
              <w:t>-0.060</w:t>
            </w:r>
          </w:p>
        </w:tc>
      </w:tr>
      <w:tr w:rsidR="00BA674E" w:rsidRPr="00345182" w14:paraId="3AE511A7" w14:textId="77777777" w:rsidTr="003412FB">
        <w:trPr>
          <w:trHeight w:val="255"/>
        </w:trPr>
        <w:tc>
          <w:tcPr>
            <w:tcW w:w="4867" w:type="dxa"/>
            <w:vMerge/>
            <w:shd w:val="clear" w:color="auto" w:fill="auto"/>
          </w:tcPr>
          <w:p w14:paraId="51C7DDCB" w14:textId="77777777" w:rsidR="00BA674E" w:rsidRPr="00345182" w:rsidRDefault="00BA674E" w:rsidP="003412FB">
            <w:pPr>
              <w:pStyle w:val="TextCuadro"/>
              <w:rPr>
                <w:lang w:val="en-GB"/>
              </w:rPr>
            </w:pPr>
          </w:p>
        </w:tc>
        <w:tc>
          <w:tcPr>
            <w:tcW w:w="1084" w:type="dxa"/>
            <w:shd w:val="clear" w:color="auto" w:fill="auto"/>
          </w:tcPr>
          <w:p w14:paraId="7B949806" w14:textId="77777777" w:rsidR="00BA674E" w:rsidRPr="00345182" w:rsidRDefault="00454070" w:rsidP="003412FB">
            <w:pPr>
              <w:pStyle w:val="TextCuadro"/>
              <w:jc w:val="center"/>
              <w:rPr>
                <w:lang w:val="en-GB"/>
              </w:rPr>
            </w:pPr>
            <w:r w:rsidRPr="00345182">
              <w:rPr>
                <w:lang w:val="en-GB"/>
              </w:rPr>
              <w:t>(0.027)</w:t>
            </w:r>
          </w:p>
        </w:tc>
        <w:tc>
          <w:tcPr>
            <w:tcW w:w="1083" w:type="dxa"/>
            <w:shd w:val="clear" w:color="auto" w:fill="auto"/>
          </w:tcPr>
          <w:p w14:paraId="0E9911DF" w14:textId="77777777" w:rsidR="00BA674E" w:rsidRPr="00345182" w:rsidRDefault="00454070" w:rsidP="003412FB">
            <w:pPr>
              <w:pStyle w:val="TextCuadro"/>
              <w:jc w:val="center"/>
              <w:rPr>
                <w:lang w:val="en-GB"/>
              </w:rPr>
            </w:pPr>
            <w:r w:rsidRPr="00345182">
              <w:rPr>
                <w:lang w:val="en-GB"/>
              </w:rPr>
              <w:t>(0.037)</w:t>
            </w:r>
          </w:p>
        </w:tc>
        <w:tc>
          <w:tcPr>
            <w:tcW w:w="1083" w:type="dxa"/>
            <w:shd w:val="clear" w:color="auto" w:fill="auto"/>
          </w:tcPr>
          <w:p w14:paraId="214F5CDF" w14:textId="77777777" w:rsidR="00BA674E" w:rsidRPr="00345182" w:rsidRDefault="00454070" w:rsidP="003412FB">
            <w:pPr>
              <w:pStyle w:val="TextCuadro"/>
              <w:jc w:val="center"/>
              <w:rPr>
                <w:lang w:val="en-GB"/>
              </w:rPr>
            </w:pPr>
            <w:r w:rsidRPr="00345182">
              <w:rPr>
                <w:lang w:val="en-GB"/>
              </w:rPr>
              <w:t>(0.041)</w:t>
            </w:r>
          </w:p>
        </w:tc>
        <w:tc>
          <w:tcPr>
            <w:tcW w:w="1087" w:type="dxa"/>
            <w:shd w:val="clear" w:color="auto" w:fill="auto"/>
          </w:tcPr>
          <w:p w14:paraId="7CAAAE13" w14:textId="77777777" w:rsidR="00BA674E" w:rsidRPr="00345182" w:rsidRDefault="00454070" w:rsidP="003412FB">
            <w:pPr>
              <w:pStyle w:val="TextCuadro"/>
              <w:jc w:val="center"/>
              <w:rPr>
                <w:lang w:val="en-GB"/>
              </w:rPr>
            </w:pPr>
            <w:r w:rsidRPr="00345182">
              <w:rPr>
                <w:lang w:val="en-GB"/>
              </w:rPr>
              <w:t>(0.036)</w:t>
            </w:r>
          </w:p>
        </w:tc>
      </w:tr>
      <w:tr w:rsidR="00BA674E" w:rsidRPr="00345182" w14:paraId="25DEB84C" w14:textId="77777777" w:rsidTr="003412FB">
        <w:trPr>
          <w:trHeight w:val="255"/>
        </w:trPr>
        <w:tc>
          <w:tcPr>
            <w:tcW w:w="4867" w:type="dxa"/>
            <w:shd w:val="clear" w:color="auto" w:fill="auto"/>
          </w:tcPr>
          <w:p w14:paraId="00E30C2A" w14:textId="77777777" w:rsidR="00BA674E" w:rsidRPr="00345182" w:rsidRDefault="00454070" w:rsidP="003412FB">
            <w:pPr>
              <w:pStyle w:val="TextCuadro"/>
              <w:rPr>
                <w:lang w:val="en-GB"/>
              </w:rPr>
            </w:pPr>
            <w:r w:rsidRPr="00345182">
              <w:rPr>
                <w:lang w:val="en-GB"/>
              </w:rPr>
              <w:t>Control group mean</w:t>
            </w:r>
          </w:p>
        </w:tc>
        <w:tc>
          <w:tcPr>
            <w:tcW w:w="1084" w:type="dxa"/>
            <w:shd w:val="clear" w:color="auto" w:fill="auto"/>
          </w:tcPr>
          <w:p w14:paraId="2156483A" w14:textId="77777777" w:rsidR="00BA674E" w:rsidRPr="00345182" w:rsidRDefault="00454070" w:rsidP="003412FB">
            <w:pPr>
              <w:pStyle w:val="TextCuadro"/>
              <w:jc w:val="center"/>
              <w:rPr>
                <w:lang w:val="en-GB"/>
              </w:rPr>
            </w:pPr>
            <w:r w:rsidRPr="00345182">
              <w:rPr>
                <w:lang w:val="en-GB"/>
              </w:rPr>
              <w:t>0.945</w:t>
            </w:r>
          </w:p>
        </w:tc>
        <w:tc>
          <w:tcPr>
            <w:tcW w:w="1083" w:type="dxa"/>
            <w:shd w:val="clear" w:color="auto" w:fill="auto"/>
          </w:tcPr>
          <w:p w14:paraId="061DAFEB" w14:textId="77777777" w:rsidR="00BA674E" w:rsidRPr="00345182" w:rsidRDefault="00454070" w:rsidP="003412FB">
            <w:pPr>
              <w:pStyle w:val="TextCuadro"/>
              <w:jc w:val="center"/>
              <w:rPr>
                <w:lang w:val="en-GB"/>
              </w:rPr>
            </w:pPr>
            <w:r w:rsidRPr="00345182">
              <w:rPr>
                <w:lang w:val="en-GB"/>
              </w:rPr>
              <w:t>0.960</w:t>
            </w:r>
          </w:p>
        </w:tc>
        <w:tc>
          <w:tcPr>
            <w:tcW w:w="1083" w:type="dxa"/>
            <w:shd w:val="clear" w:color="auto" w:fill="auto"/>
          </w:tcPr>
          <w:p w14:paraId="3BF276FE" w14:textId="77777777" w:rsidR="00BA674E" w:rsidRPr="00345182" w:rsidRDefault="00454070" w:rsidP="003412FB">
            <w:pPr>
              <w:pStyle w:val="TextCuadro"/>
              <w:jc w:val="center"/>
              <w:rPr>
                <w:lang w:val="en-GB"/>
              </w:rPr>
            </w:pPr>
            <w:r w:rsidRPr="00345182">
              <w:rPr>
                <w:lang w:val="en-GB"/>
              </w:rPr>
              <w:t>0.916</w:t>
            </w:r>
          </w:p>
        </w:tc>
        <w:tc>
          <w:tcPr>
            <w:tcW w:w="1087" w:type="dxa"/>
            <w:shd w:val="clear" w:color="auto" w:fill="auto"/>
          </w:tcPr>
          <w:p w14:paraId="5FCBBB56" w14:textId="77777777" w:rsidR="00BA674E" w:rsidRPr="00345182" w:rsidRDefault="00454070" w:rsidP="003412FB">
            <w:pPr>
              <w:pStyle w:val="TextCuadro"/>
              <w:jc w:val="center"/>
              <w:rPr>
                <w:lang w:val="en-GB"/>
              </w:rPr>
            </w:pPr>
            <w:r w:rsidRPr="00345182">
              <w:rPr>
                <w:lang w:val="en-GB"/>
              </w:rPr>
              <w:t>0.955</w:t>
            </w:r>
          </w:p>
        </w:tc>
      </w:tr>
      <w:tr w:rsidR="00BA674E" w:rsidRPr="00345182" w14:paraId="39CB893C" w14:textId="77777777" w:rsidTr="003412FB">
        <w:trPr>
          <w:trHeight w:val="255"/>
        </w:trPr>
        <w:tc>
          <w:tcPr>
            <w:tcW w:w="4867" w:type="dxa"/>
            <w:shd w:val="clear" w:color="auto" w:fill="auto"/>
          </w:tcPr>
          <w:p w14:paraId="6C50FE38" w14:textId="77777777" w:rsidR="00BA674E" w:rsidRPr="00345182" w:rsidRDefault="00454070" w:rsidP="003412FB">
            <w:pPr>
              <w:pStyle w:val="TextCuadro"/>
              <w:rPr>
                <w:lang w:val="en-GB"/>
              </w:rPr>
            </w:pPr>
            <w:r w:rsidRPr="00345182">
              <w:rPr>
                <w:lang w:val="en-GB"/>
              </w:rPr>
              <w:t>Number of observations</w:t>
            </w:r>
          </w:p>
        </w:tc>
        <w:tc>
          <w:tcPr>
            <w:tcW w:w="1084" w:type="dxa"/>
            <w:shd w:val="clear" w:color="auto" w:fill="auto"/>
          </w:tcPr>
          <w:p w14:paraId="7A359689" w14:textId="77777777" w:rsidR="00BA674E" w:rsidRPr="00345182" w:rsidRDefault="00454070" w:rsidP="003412FB">
            <w:pPr>
              <w:pStyle w:val="TextCuadro"/>
              <w:jc w:val="center"/>
              <w:rPr>
                <w:lang w:val="en-GB"/>
              </w:rPr>
            </w:pPr>
            <w:r w:rsidRPr="00345182">
              <w:rPr>
                <w:lang w:val="en-GB"/>
              </w:rPr>
              <w:t>830</w:t>
            </w:r>
          </w:p>
        </w:tc>
        <w:tc>
          <w:tcPr>
            <w:tcW w:w="1083" w:type="dxa"/>
            <w:shd w:val="clear" w:color="auto" w:fill="auto"/>
          </w:tcPr>
          <w:p w14:paraId="74DD110F" w14:textId="77777777" w:rsidR="00BA674E" w:rsidRPr="00345182" w:rsidRDefault="00454070" w:rsidP="003412FB">
            <w:pPr>
              <w:pStyle w:val="TextCuadro"/>
              <w:jc w:val="center"/>
              <w:rPr>
                <w:lang w:val="en-GB"/>
              </w:rPr>
            </w:pPr>
            <w:r w:rsidRPr="00345182">
              <w:rPr>
                <w:lang w:val="en-GB"/>
              </w:rPr>
              <w:t>569</w:t>
            </w:r>
          </w:p>
        </w:tc>
        <w:tc>
          <w:tcPr>
            <w:tcW w:w="1083" w:type="dxa"/>
            <w:shd w:val="clear" w:color="auto" w:fill="auto"/>
          </w:tcPr>
          <w:p w14:paraId="5FE46010" w14:textId="77777777" w:rsidR="00BA674E" w:rsidRPr="00345182" w:rsidRDefault="00454070" w:rsidP="003412FB">
            <w:pPr>
              <w:pStyle w:val="TextCuadro"/>
              <w:jc w:val="center"/>
              <w:rPr>
                <w:lang w:val="en-GB"/>
              </w:rPr>
            </w:pPr>
            <w:r w:rsidRPr="00345182">
              <w:rPr>
                <w:lang w:val="en-GB"/>
              </w:rPr>
              <w:t>618</w:t>
            </w:r>
          </w:p>
        </w:tc>
        <w:tc>
          <w:tcPr>
            <w:tcW w:w="1087" w:type="dxa"/>
            <w:shd w:val="clear" w:color="auto" w:fill="auto"/>
          </w:tcPr>
          <w:p w14:paraId="57462A24" w14:textId="77777777" w:rsidR="00BA674E" w:rsidRPr="00345182" w:rsidRDefault="00454070" w:rsidP="003412FB">
            <w:pPr>
              <w:pStyle w:val="TextCuadro"/>
              <w:jc w:val="center"/>
              <w:rPr>
                <w:lang w:val="en-GB"/>
              </w:rPr>
            </w:pPr>
            <w:r w:rsidRPr="00345182">
              <w:rPr>
                <w:lang w:val="en-GB"/>
              </w:rPr>
              <w:t>704</w:t>
            </w:r>
          </w:p>
        </w:tc>
      </w:tr>
      <w:tr w:rsidR="00BA674E" w:rsidRPr="00345182" w14:paraId="4587E057" w14:textId="77777777" w:rsidTr="003412FB">
        <w:trPr>
          <w:trHeight w:val="255"/>
        </w:trPr>
        <w:tc>
          <w:tcPr>
            <w:tcW w:w="4867" w:type="dxa"/>
            <w:vMerge w:val="restart"/>
            <w:shd w:val="clear" w:color="auto" w:fill="auto"/>
          </w:tcPr>
          <w:p w14:paraId="505C9AB0" w14:textId="4FAB4024" w:rsidR="00BA674E" w:rsidRPr="00345182" w:rsidRDefault="00454070" w:rsidP="003412FB">
            <w:pPr>
              <w:pStyle w:val="TextCuadro"/>
              <w:rPr>
                <w:lang w:val="en-GB"/>
              </w:rPr>
            </w:pPr>
            <w:r w:rsidRPr="00345182">
              <w:rPr>
                <w:lang w:val="en-GB"/>
              </w:rPr>
              <w:t xml:space="preserve">% </w:t>
            </w:r>
            <w:r w:rsidR="00944A81" w:rsidRPr="00345182">
              <w:rPr>
                <w:lang w:val="en-GB"/>
              </w:rPr>
              <w:t>Enrolment</w:t>
            </w:r>
            <w:r w:rsidRPr="00345182">
              <w:rPr>
                <w:lang w:val="en-GB"/>
              </w:rPr>
              <w:t xml:space="preserve"> of children between 17-18</w:t>
            </w:r>
          </w:p>
        </w:tc>
        <w:tc>
          <w:tcPr>
            <w:tcW w:w="1084" w:type="dxa"/>
            <w:shd w:val="clear" w:color="auto" w:fill="auto"/>
          </w:tcPr>
          <w:p w14:paraId="0BA72E41" w14:textId="77777777" w:rsidR="00BA674E" w:rsidRPr="00345182" w:rsidRDefault="00454070" w:rsidP="003412FB">
            <w:pPr>
              <w:pStyle w:val="TextCuadro"/>
              <w:jc w:val="center"/>
              <w:rPr>
                <w:lang w:val="en-GB"/>
              </w:rPr>
            </w:pPr>
            <w:r w:rsidRPr="00345182">
              <w:rPr>
                <w:lang w:val="en-GB"/>
              </w:rPr>
              <w:t>-0.120</w:t>
            </w:r>
          </w:p>
        </w:tc>
        <w:tc>
          <w:tcPr>
            <w:tcW w:w="1083" w:type="dxa"/>
            <w:shd w:val="clear" w:color="auto" w:fill="auto"/>
          </w:tcPr>
          <w:p w14:paraId="27A61EB3" w14:textId="77777777" w:rsidR="00BA674E" w:rsidRPr="00345182" w:rsidRDefault="00454070" w:rsidP="003412FB">
            <w:pPr>
              <w:pStyle w:val="TextCuadro"/>
              <w:jc w:val="center"/>
              <w:rPr>
                <w:lang w:val="en-GB"/>
              </w:rPr>
            </w:pPr>
            <w:r w:rsidRPr="00345182">
              <w:rPr>
                <w:lang w:val="en-GB"/>
              </w:rPr>
              <w:t>0.171</w:t>
            </w:r>
          </w:p>
        </w:tc>
        <w:tc>
          <w:tcPr>
            <w:tcW w:w="1083" w:type="dxa"/>
            <w:shd w:val="clear" w:color="auto" w:fill="auto"/>
          </w:tcPr>
          <w:p w14:paraId="2AF47D83" w14:textId="77777777" w:rsidR="00BA674E" w:rsidRPr="00345182" w:rsidRDefault="00454070" w:rsidP="003412FB">
            <w:pPr>
              <w:pStyle w:val="TextCuadro"/>
              <w:jc w:val="center"/>
              <w:rPr>
                <w:lang w:val="en-GB"/>
              </w:rPr>
            </w:pPr>
            <w:r w:rsidRPr="00345182">
              <w:rPr>
                <w:lang w:val="en-GB"/>
              </w:rPr>
              <w:t>0.035</w:t>
            </w:r>
          </w:p>
        </w:tc>
        <w:tc>
          <w:tcPr>
            <w:tcW w:w="1087" w:type="dxa"/>
            <w:shd w:val="clear" w:color="auto" w:fill="auto"/>
          </w:tcPr>
          <w:p w14:paraId="007FE52F" w14:textId="77777777" w:rsidR="00BA674E" w:rsidRPr="00345182" w:rsidRDefault="00454070" w:rsidP="003412FB">
            <w:pPr>
              <w:pStyle w:val="TextCuadro"/>
              <w:jc w:val="center"/>
              <w:rPr>
                <w:lang w:val="en-GB"/>
              </w:rPr>
            </w:pPr>
            <w:r w:rsidRPr="00345182">
              <w:rPr>
                <w:lang w:val="en-GB"/>
              </w:rPr>
              <w:t>-0.328+</w:t>
            </w:r>
          </w:p>
        </w:tc>
      </w:tr>
      <w:tr w:rsidR="00BA674E" w:rsidRPr="00345182" w14:paraId="15A9551F" w14:textId="77777777" w:rsidTr="003412FB">
        <w:trPr>
          <w:trHeight w:val="255"/>
        </w:trPr>
        <w:tc>
          <w:tcPr>
            <w:tcW w:w="4867" w:type="dxa"/>
            <w:vMerge/>
            <w:shd w:val="clear" w:color="auto" w:fill="auto"/>
          </w:tcPr>
          <w:p w14:paraId="08B64027" w14:textId="77777777" w:rsidR="00BA674E" w:rsidRPr="00345182" w:rsidRDefault="00BA674E" w:rsidP="003412FB">
            <w:pPr>
              <w:pStyle w:val="TextCuadro"/>
              <w:rPr>
                <w:lang w:val="en-GB"/>
              </w:rPr>
            </w:pPr>
          </w:p>
        </w:tc>
        <w:tc>
          <w:tcPr>
            <w:tcW w:w="1084" w:type="dxa"/>
            <w:shd w:val="clear" w:color="auto" w:fill="auto"/>
          </w:tcPr>
          <w:p w14:paraId="52C7CF3D" w14:textId="77777777" w:rsidR="00BA674E" w:rsidRPr="00345182" w:rsidRDefault="00454070" w:rsidP="003412FB">
            <w:pPr>
              <w:pStyle w:val="TextCuadro"/>
              <w:jc w:val="center"/>
              <w:rPr>
                <w:lang w:val="en-GB"/>
              </w:rPr>
            </w:pPr>
            <w:r w:rsidRPr="00345182">
              <w:rPr>
                <w:lang w:val="en-GB"/>
              </w:rPr>
              <w:t>(0.114)</w:t>
            </w:r>
          </w:p>
        </w:tc>
        <w:tc>
          <w:tcPr>
            <w:tcW w:w="1083" w:type="dxa"/>
            <w:shd w:val="clear" w:color="auto" w:fill="auto"/>
          </w:tcPr>
          <w:p w14:paraId="56664468" w14:textId="77777777" w:rsidR="00BA674E" w:rsidRPr="00345182" w:rsidRDefault="00454070" w:rsidP="003412FB">
            <w:pPr>
              <w:pStyle w:val="TextCuadro"/>
              <w:jc w:val="center"/>
              <w:rPr>
                <w:lang w:val="en-GB"/>
              </w:rPr>
            </w:pPr>
            <w:r w:rsidRPr="00345182">
              <w:rPr>
                <w:lang w:val="en-GB"/>
              </w:rPr>
              <w:t>(0.089)</w:t>
            </w:r>
          </w:p>
        </w:tc>
        <w:tc>
          <w:tcPr>
            <w:tcW w:w="1083" w:type="dxa"/>
            <w:shd w:val="clear" w:color="auto" w:fill="auto"/>
          </w:tcPr>
          <w:p w14:paraId="2C5B1D2E" w14:textId="77777777" w:rsidR="00BA674E" w:rsidRPr="00345182" w:rsidRDefault="00454070" w:rsidP="003412FB">
            <w:pPr>
              <w:pStyle w:val="TextCuadro"/>
              <w:jc w:val="center"/>
              <w:rPr>
                <w:lang w:val="en-GB"/>
              </w:rPr>
            </w:pPr>
            <w:r w:rsidRPr="00345182">
              <w:rPr>
                <w:lang w:val="en-GB"/>
              </w:rPr>
              <w:t>(0.178)</w:t>
            </w:r>
          </w:p>
        </w:tc>
        <w:tc>
          <w:tcPr>
            <w:tcW w:w="1087" w:type="dxa"/>
            <w:shd w:val="clear" w:color="auto" w:fill="auto"/>
          </w:tcPr>
          <w:p w14:paraId="3E7B278E" w14:textId="77777777" w:rsidR="00BA674E" w:rsidRPr="00345182" w:rsidRDefault="00454070" w:rsidP="003412FB">
            <w:pPr>
              <w:pStyle w:val="TextCuadro"/>
              <w:jc w:val="center"/>
              <w:rPr>
                <w:lang w:val="en-GB"/>
              </w:rPr>
            </w:pPr>
            <w:r w:rsidRPr="00345182">
              <w:rPr>
                <w:lang w:val="en-GB"/>
              </w:rPr>
              <w:t>(0.142)</w:t>
            </w:r>
          </w:p>
        </w:tc>
      </w:tr>
      <w:tr w:rsidR="00BA674E" w:rsidRPr="00345182" w14:paraId="2D7C20CF" w14:textId="77777777" w:rsidTr="003412FB">
        <w:trPr>
          <w:trHeight w:val="255"/>
        </w:trPr>
        <w:tc>
          <w:tcPr>
            <w:tcW w:w="4867" w:type="dxa"/>
            <w:shd w:val="clear" w:color="auto" w:fill="auto"/>
          </w:tcPr>
          <w:p w14:paraId="1C333445" w14:textId="77777777" w:rsidR="00BA674E" w:rsidRPr="00345182" w:rsidRDefault="00454070" w:rsidP="003412FB">
            <w:pPr>
              <w:pStyle w:val="TextCuadro"/>
              <w:rPr>
                <w:lang w:val="en-GB"/>
              </w:rPr>
            </w:pPr>
            <w:r w:rsidRPr="00345182">
              <w:rPr>
                <w:lang w:val="en-GB"/>
              </w:rPr>
              <w:t>Control group mean</w:t>
            </w:r>
          </w:p>
        </w:tc>
        <w:tc>
          <w:tcPr>
            <w:tcW w:w="1084" w:type="dxa"/>
            <w:shd w:val="clear" w:color="auto" w:fill="auto"/>
          </w:tcPr>
          <w:p w14:paraId="736902C5" w14:textId="77777777" w:rsidR="00BA674E" w:rsidRPr="00345182" w:rsidRDefault="00454070" w:rsidP="003412FB">
            <w:pPr>
              <w:pStyle w:val="TextCuadro"/>
              <w:jc w:val="center"/>
              <w:rPr>
                <w:lang w:val="en-GB"/>
              </w:rPr>
            </w:pPr>
            <w:r w:rsidRPr="00345182">
              <w:rPr>
                <w:lang w:val="en-GB"/>
              </w:rPr>
              <w:t>0.609</w:t>
            </w:r>
          </w:p>
        </w:tc>
        <w:tc>
          <w:tcPr>
            <w:tcW w:w="1083" w:type="dxa"/>
            <w:shd w:val="clear" w:color="auto" w:fill="auto"/>
          </w:tcPr>
          <w:p w14:paraId="1E9C3941" w14:textId="77777777" w:rsidR="00BA674E" w:rsidRPr="00345182" w:rsidRDefault="00454070" w:rsidP="003412FB">
            <w:pPr>
              <w:pStyle w:val="TextCuadro"/>
              <w:jc w:val="center"/>
              <w:rPr>
                <w:lang w:val="en-GB"/>
              </w:rPr>
            </w:pPr>
            <w:r w:rsidRPr="00345182">
              <w:rPr>
                <w:lang w:val="en-GB"/>
              </w:rPr>
              <w:t>0.625</w:t>
            </w:r>
          </w:p>
        </w:tc>
        <w:tc>
          <w:tcPr>
            <w:tcW w:w="1083" w:type="dxa"/>
            <w:shd w:val="clear" w:color="auto" w:fill="auto"/>
          </w:tcPr>
          <w:p w14:paraId="6A4D257D" w14:textId="77777777" w:rsidR="00BA674E" w:rsidRPr="00345182" w:rsidRDefault="00454070" w:rsidP="003412FB">
            <w:pPr>
              <w:pStyle w:val="TextCuadro"/>
              <w:jc w:val="center"/>
              <w:rPr>
                <w:lang w:val="en-GB"/>
              </w:rPr>
            </w:pPr>
            <w:r w:rsidRPr="00345182">
              <w:rPr>
                <w:lang w:val="en-GB"/>
              </w:rPr>
              <w:t>0.636</w:t>
            </w:r>
          </w:p>
        </w:tc>
        <w:tc>
          <w:tcPr>
            <w:tcW w:w="1087" w:type="dxa"/>
            <w:shd w:val="clear" w:color="auto" w:fill="auto"/>
          </w:tcPr>
          <w:p w14:paraId="2CA41310" w14:textId="77777777" w:rsidR="00BA674E" w:rsidRPr="00345182" w:rsidRDefault="00454070" w:rsidP="003412FB">
            <w:pPr>
              <w:pStyle w:val="TextCuadro"/>
              <w:jc w:val="center"/>
              <w:rPr>
                <w:lang w:val="en-GB"/>
              </w:rPr>
            </w:pPr>
            <w:r w:rsidRPr="00345182">
              <w:rPr>
                <w:lang w:val="en-GB"/>
              </w:rPr>
              <w:t>0.824</w:t>
            </w:r>
          </w:p>
        </w:tc>
      </w:tr>
      <w:tr w:rsidR="00BA674E" w:rsidRPr="00345182" w14:paraId="24CAF282" w14:textId="77777777" w:rsidTr="003412FB">
        <w:trPr>
          <w:trHeight w:val="255"/>
        </w:trPr>
        <w:tc>
          <w:tcPr>
            <w:tcW w:w="4867" w:type="dxa"/>
            <w:shd w:val="clear" w:color="auto" w:fill="auto"/>
          </w:tcPr>
          <w:p w14:paraId="0E03706E" w14:textId="77777777" w:rsidR="00BA674E" w:rsidRPr="00345182" w:rsidRDefault="00454070" w:rsidP="003412FB">
            <w:pPr>
              <w:pStyle w:val="TextCuadro"/>
              <w:rPr>
                <w:lang w:val="en-GB"/>
              </w:rPr>
            </w:pPr>
            <w:r w:rsidRPr="00345182">
              <w:rPr>
                <w:lang w:val="en-GB"/>
              </w:rPr>
              <w:t>Number of observations</w:t>
            </w:r>
          </w:p>
        </w:tc>
        <w:tc>
          <w:tcPr>
            <w:tcW w:w="1084" w:type="dxa"/>
            <w:shd w:val="clear" w:color="auto" w:fill="auto"/>
          </w:tcPr>
          <w:p w14:paraId="34FCED86" w14:textId="77777777" w:rsidR="00BA674E" w:rsidRPr="00345182" w:rsidRDefault="00454070" w:rsidP="003412FB">
            <w:pPr>
              <w:pStyle w:val="TextCuadro"/>
              <w:jc w:val="center"/>
              <w:rPr>
                <w:lang w:val="en-GB"/>
              </w:rPr>
            </w:pPr>
            <w:r w:rsidRPr="00345182">
              <w:rPr>
                <w:lang w:val="en-GB"/>
              </w:rPr>
              <w:t>242</w:t>
            </w:r>
          </w:p>
        </w:tc>
        <w:tc>
          <w:tcPr>
            <w:tcW w:w="1083" w:type="dxa"/>
            <w:shd w:val="clear" w:color="auto" w:fill="auto"/>
          </w:tcPr>
          <w:p w14:paraId="6631050B" w14:textId="77777777" w:rsidR="00BA674E" w:rsidRPr="00345182" w:rsidRDefault="00454070" w:rsidP="003412FB">
            <w:pPr>
              <w:pStyle w:val="TextCuadro"/>
              <w:jc w:val="center"/>
              <w:rPr>
                <w:lang w:val="en-GB"/>
              </w:rPr>
            </w:pPr>
            <w:r w:rsidRPr="00345182">
              <w:rPr>
                <w:lang w:val="en-GB"/>
              </w:rPr>
              <w:t>128</w:t>
            </w:r>
          </w:p>
        </w:tc>
        <w:tc>
          <w:tcPr>
            <w:tcW w:w="1083" w:type="dxa"/>
            <w:shd w:val="clear" w:color="auto" w:fill="auto"/>
          </w:tcPr>
          <w:p w14:paraId="019B6F43" w14:textId="77777777" w:rsidR="00BA674E" w:rsidRPr="00345182" w:rsidRDefault="00454070" w:rsidP="003412FB">
            <w:pPr>
              <w:pStyle w:val="TextCuadro"/>
              <w:jc w:val="center"/>
              <w:rPr>
                <w:lang w:val="en-GB"/>
              </w:rPr>
            </w:pPr>
            <w:r w:rsidRPr="00345182">
              <w:rPr>
                <w:lang w:val="en-GB"/>
              </w:rPr>
              <w:t>150</w:t>
            </w:r>
          </w:p>
        </w:tc>
        <w:tc>
          <w:tcPr>
            <w:tcW w:w="1087" w:type="dxa"/>
            <w:shd w:val="clear" w:color="auto" w:fill="auto"/>
          </w:tcPr>
          <w:p w14:paraId="4307FEE8" w14:textId="77777777" w:rsidR="00BA674E" w:rsidRPr="00345182" w:rsidRDefault="00454070" w:rsidP="003412FB">
            <w:pPr>
              <w:pStyle w:val="TextCuadro"/>
              <w:jc w:val="center"/>
              <w:rPr>
                <w:lang w:val="en-GB"/>
              </w:rPr>
            </w:pPr>
            <w:r w:rsidRPr="00345182">
              <w:rPr>
                <w:lang w:val="en-GB"/>
              </w:rPr>
              <w:t>164</w:t>
            </w:r>
          </w:p>
        </w:tc>
      </w:tr>
      <w:tr w:rsidR="00BA674E" w:rsidRPr="00345182" w14:paraId="69C5999D" w14:textId="77777777" w:rsidTr="003412FB">
        <w:trPr>
          <w:trHeight w:val="255"/>
        </w:trPr>
        <w:tc>
          <w:tcPr>
            <w:tcW w:w="4867" w:type="dxa"/>
            <w:vMerge w:val="restart"/>
            <w:shd w:val="clear" w:color="auto" w:fill="auto"/>
          </w:tcPr>
          <w:p w14:paraId="18C63D92" w14:textId="77777777" w:rsidR="00BA674E" w:rsidRPr="00345182" w:rsidRDefault="00454070" w:rsidP="003412FB">
            <w:pPr>
              <w:pStyle w:val="TextCuadro"/>
              <w:rPr>
                <w:lang w:val="en-GB"/>
              </w:rPr>
            </w:pPr>
            <w:r w:rsidRPr="00345182">
              <w:rPr>
                <w:lang w:val="en-GB"/>
              </w:rPr>
              <w:t>% Over 18 who have some vocational education</w:t>
            </w:r>
          </w:p>
        </w:tc>
        <w:tc>
          <w:tcPr>
            <w:tcW w:w="1084" w:type="dxa"/>
            <w:shd w:val="clear" w:color="auto" w:fill="auto"/>
          </w:tcPr>
          <w:p w14:paraId="0834C370" w14:textId="77777777" w:rsidR="00BA674E" w:rsidRPr="00345182" w:rsidRDefault="00454070" w:rsidP="003412FB">
            <w:pPr>
              <w:pStyle w:val="TextCuadro"/>
              <w:jc w:val="center"/>
              <w:rPr>
                <w:lang w:val="en-GB"/>
              </w:rPr>
            </w:pPr>
            <w:r w:rsidRPr="00345182">
              <w:rPr>
                <w:lang w:val="en-GB"/>
              </w:rPr>
              <w:t>-0.015</w:t>
            </w:r>
          </w:p>
        </w:tc>
        <w:tc>
          <w:tcPr>
            <w:tcW w:w="1083" w:type="dxa"/>
            <w:shd w:val="clear" w:color="auto" w:fill="auto"/>
          </w:tcPr>
          <w:p w14:paraId="6B3A5868" w14:textId="77777777" w:rsidR="00BA674E" w:rsidRPr="00345182" w:rsidRDefault="00454070" w:rsidP="003412FB">
            <w:pPr>
              <w:pStyle w:val="TextCuadro"/>
              <w:jc w:val="center"/>
              <w:rPr>
                <w:lang w:val="en-GB"/>
              </w:rPr>
            </w:pPr>
            <w:r w:rsidRPr="00345182">
              <w:rPr>
                <w:lang w:val="en-GB"/>
              </w:rPr>
              <w:t>-0.019</w:t>
            </w:r>
          </w:p>
        </w:tc>
        <w:tc>
          <w:tcPr>
            <w:tcW w:w="1083" w:type="dxa"/>
            <w:shd w:val="clear" w:color="auto" w:fill="auto"/>
          </w:tcPr>
          <w:p w14:paraId="385E7AE1" w14:textId="77777777" w:rsidR="00BA674E" w:rsidRPr="00345182" w:rsidRDefault="00454070" w:rsidP="003412FB">
            <w:pPr>
              <w:pStyle w:val="TextCuadro"/>
              <w:jc w:val="center"/>
              <w:rPr>
                <w:lang w:val="en-GB"/>
              </w:rPr>
            </w:pPr>
            <w:r w:rsidRPr="00345182">
              <w:rPr>
                <w:lang w:val="en-GB"/>
              </w:rPr>
              <w:t>0.011</w:t>
            </w:r>
          </w:p>
        </w:tc>
        <w:tc>
          <w:tcPr>
            <w:tcW w:w="1087" w:type="dxa"/>
            <w:shd w:val="clear" w:color="auto" w:fill="auto"/>
          </w:tcPr>
          <w:p w14:paraId="1B9CCF33" w14:textId="77777777" w:rsidR="00BA674E" w:rsidRPr="00345182" w:rsidRDefault="00454070" w:rsidP="003412FB">
            <w:pPr>
              <w:pStyle w:val="TextCuadro"/>
              <w:jc w:val="center"/>
              <w:rPr>
                <w:lang w:val="en-GB"/>
              </w:rPr>
            </w:pPr>
            <w:r w:rsidRPr="00345182">
              <w:rPr>
                <w:lang w:val="en-GB"/>
              </w:rPr>
              <w:t>-0.009</w:t>
            </w:r>
          </w:p>
        </w:tc>
      </w:tr>
      <w:tr w:rsidR="00BA674E" w:rsidRPr="00345182" w14:paraId="33A83381" w14:textId="77777777" w:rsidTr="003412FB">
        <w:trPr>
          <w:trHeight w:val="255"/>
        </w:trPr>
        <w:tc>
          <w:tcPr>
            <w:tcW w:w="4867" w:type="dxa"/>
            <w:vMerge/>
            <w:shd w:val="clear" w:color="auto" w:fill="auto"/>
          </w:tcPr>
          <w:p w14:paraId="5CA2FDD1" w14:textId="77777777" w:rsidR="00BA674E" w:rsidRPr="00345182" w:rsidRDefault="00BA674E" w:rsidP="003412FB">
            <w:pPr>
              <w:pStyle w:val="TextCuadro"/>
              <w:rPr>
                <w:lang w:val="en-GB"/>
              </w:rPr>
            </w:pPr>
          </w:p>
        </w:tc>
        <w:tc>
          <w:tcPr>
            <w:tcW w:w="1084" w:type="dxa"/>
            <w:shd w:val="clear" w:color="auto" w:fill="auto"/>
          </w:tcPr>
          <w:p w14:paraId="73F01656" w14:textId="77777777" w:rsidR="00BA674E" w:rsidRPr="00345182" w:rsidRDefault="00454070" w:rsidP="003412FB">
            <w:pPr>
              <w:pStyle w:val="TextCuadro"/>
              <w:jc w:val="center"/>
              <w:rPr>
                <w:lang w:val="en-GB"/>
              </w:rPr>
            </w:pPr>
            <w:r w:rsidRPr="00345182">
              <w:rPr>
                <w:lang w:val="en-GB"/>
              </w:rPr>
              <w:t>(0.026)</w:t>
            </w:r>
          </w:p>
        </w:tc>
        <w:tc>
          <w:tcPr>
            <w:tcW w:w="1083" w:type="dxa"/>
            <w:shd w:val="clear" w:color="auto" w:fill="auto"/>
          </w:tcPr>
          <w:p w14:paraId="5C95D228" w14:textId="77777777" w:rsidR="00BA674E" w:rsidRPr="00345182" w:rsidRDefault="00454070" w:rsidP="003412FB">
            <w:pPr>
              <w:pStyle w:val="TextCuadro"/>
              <w:jc w:val="center"/>
              <w:rPr>
                <w:lang w:val="en-GB"/>
              </w:rPr>
            </w:pPr>
            <w:r w:rsidRPr="00345182">
              <w:rPr>
                <w:lang w:val="en-GB"/>
              </w:rPr>
              <w:t>(0.018)</w:t>
            </w:r>
          </w:p>
        </w:tc>
        <w:tc>
          <w:tcPr>
            <w:tcW w:w="1083" w:type="dxa"/>
            <w:shd w:val="clear" w:color="auto" w:fill="auto"/>
          </w:tcPr>
          <w:p w14:paraId="7AAC3E8A" w14:textId="77777777" w:rsidR="00BA674E" w:rsidRPr="00345182" w:rsidRDefault="00454070" w:rsidP="003412FB">
            <w:pPr>
              <w:pStyle w:val="TextCuadro"/>
              <w:jc w:val="center"/>
              <w:rPr>
                <w:lang w:val="en-GB"/>
              </w:rPr>
            </w:pPr>
            <w:r w:rsidRPr="00345182">
              <w:rPr>
                <w:lang w:val="en-GB"/>
              </w:rPr>
              <w:t>(0.019)</w:t>
            </w:r>
          </w:p>
        </w:tc>
        <w:tc>
          <w:tcPr>
            <w:tcW w:w="1087" w:type="dxa"/>
            <w:shd w:val="clear" w:color="auto" w:fill="auto"/>
          </w:tcPr>
          <w:p w14:paraId="3CE8378F" w14:textId="77777777" w:rsidR="00BA674E" w:rsidRPr="00345182" w:rsidRDefault="00454070" w:rsidP="003412FB">
            <w:pPr>
              <w:pStyle w:val="TextCuadro"/>
              <w:jc w:val="center"/>
              <w:rPr>
                <w:lang w:val="en-GB"/>
              </w:rPr>
            </w:pPr>
            <w:r w:rsidRPr="00345182">
              <w:rPr>
                <w:lang w:val="en-GB"/>
              </w:rPr>
              <w:t>(0.019)</w:t>
            </w:r>
          </w:p>
        </w:tc>
      </w:tr>
      <w:tr w:rsidR="00BA674E" w:rsidRPr="00345182" w14:paraId="03EE8E78" w14:textId="77777777" w:rsidTr="003412FB">
        <w:trPr>
          <w:trHeight w:val="255"/>
        </w:trPr>
        <w:tc>
          <w:tcPr>
            <w:tcW w:w="4867" w:type="dxa"/>
            <w:shd w:val="clear" w:color="auto" w:fill="auto"/>
          </w:tcPr>
          <w:p w14:paraId="56CCAB70" w14:textId="77777777" w:rsidR="00BA674E" w:rsidRPr="00345182" w:rsidRDefault="00454070" w:rsidP="003412FB">
            <w:pPr>
              <w:pStyle w:val="TextCuadro"/>
              <w:rPr>
                <w:lang w:val="en-GB"/>
              </w:rPr>
            </w:pPr>
            <w:r w:rsidRPr="00345182">
              <w:rPr>
                <w:lang w:val="en-GB"/>
              </w:rPr>
              <w:t>Control group mean</w:t>
            </w:r>
          </w:p>
        </w:tc>
        <w:tc>
          <w:tcPr>
            <w:tcW w:w="1084" w:type="dxa"/>
            <w:shd w:val="clear" w:color="auto" w:fill="auto"/>
          </w:tcPr>
          <w:p w14:paraId="04D9BDC9" w14:textId="77777777" w:rsidR="00BA674E" w:rsidRPr="00345182" w:rsidRDefault="00454070" w:rsidP="003412FB">
            <w:pPr>
              <w:pStyle w:val="TextCuadro"/>
              <w:jc w:val="center"/>
              <w:rPr>
                <w:lang w:val="en-GB"/>
              </w:rPr>
            </w:pPr>
            <w:r w:rsidRPr="00345182">
              <w:rPr>
                <w:lang w:val="en-GB"/>
              </w:rPr>
              <w:t>0.154</w:t>
            </w:r>
          </w:p>
        </w:tc>
        <w:tc>
          <w:tcPr>
            <w:tcW w:w="1083" w:type="dxa"/>
            <w:shd w:val="clear" w:color="auto" w:fill="auto"/>
          </w:tcPr>
          <w:p w14:paraId="3052702F" w14:textId="77777777" w:rsidR="00BA674E" w:rsidRPr="00345182" w:rsidRDefault="00454070" w:rsidP="003412FB">
            <w:pPr>
              <w:pStyle w:val="TextCuadro"/>
              <w:jc w:val="center"/>
              <w:rPr>
                <w:lang w:val="en-GB"/>
              </w:rPr>
            </w:pPr>
            <w:r w:rsidRPr="00345182">
              <w:rPr>
                <w:lang w:val="en-GB"/>
              </w:rPr>
              <w:t>0.160</w:t>
            </w:r>
          </w:p>
        </w:tc>
        <w:tc>
          <w:tcPr>
            <w:tcW w:w="1083" w:type="dxa"/>
            <w:shd w:val="clear" w:color="auto" w:fill="auto"/>
          </w:tcPr>
          <w:p w14:paraId="65A67C56" w14:textId="77777777" w:rsidR="00BA674E" w:rsidRPr="00345182" w:rsidRDefault="00454070" w:rsidP="003412FB">
            <w:pPr>
              <w:pStyle w:val="TextCuadro"/>
              <w:jc w:val="center"/>
              <w:rPr>
                <w:lang w:val="en-GB"/>
              </w:rPr>
            </w:pPr>
            <w:r w:rsidRPr="00345182">
              <w:rPr>
                <w:lang w:val="en-GB"/>
              </w:rPr>
              <w:t>0.152</w:t>
            </w:r>
          </w:p>
        </w:tc>
        <w:tc>
          <w:tcPr>
            <w:tcW w:w="1087" w:type="dxa"/>
            <w:shd w:val="clear" w:color="auto" w:fill="auto"/>
          </w:tcPr>
          <w:p w14:paraId="3EFCD119" w14:textId="77777777" w:rsidR="00BA674E" w:rsidRPr="00345182" w:rsidRDefault="00454070" w:rsidP="003412FB">
            <w:pPr>
              <w:pStyle w:val="TextCuadro"/>
              <w:jc w:val="center"/>
              <w:rPr>
                <w:lang w:val="en-GB"/>
              </w:rPr>
            </w:pPr>
            <w:r w:rsidRPr="00345182">
              <w:rPr>
                <w:lang w:val="en-GB"/>
              </w:rPr>
              <w:t>0.157</w:t>
            </w:r>
          </w:p>
        </w:tc>
      </w:tr>
      <w:tr w:rsidR="00BA674E" w:rsidRPr="00345182" w14:paraId="5113BE1A" w14:textId="77777777" w:rsidTr="003412FB">
        <w:trPr>
          <w:trHeight w:val="255"/>
        </w:trPr>
        <w:tc>
          <w:tcPr>
            <w:tcW w:w="4867" w:type="dxa"/>
            <w:shd w:val="clear" w:color="auto" w:fill="auto"/>
          </w:tcPr>
          <w:p w14:paraId="71DC31A9" w14:textId="77777777" w:rsidR="00BA674E" w:rsidRPr="00345182" w:rsidRDefault="00454070" w:rsidP="003412FB">
            <w:pPr>
              <w:pStyle w:val="TextCuadro"/>
              <w:rPr>
                <w:lang w:val="en-GB"/>
              </w:rPr>
            </w:pPr>
            <w:r w:rsidRPr="00345182">
              <w:rPr>
                <w:lang w:val="en-GB"/>
              </w:rPr>
              <w:t>Number of observations</w:t>
            </w:r>
          </w:p>
        </w:tc>
        <w:tc>
          <w:tcPr>
            <w:tcW w:w="1084" w:type="dxa"/>
            <w:shd w:val="clear" w:color="auto" w:fill="auto"/>
          </w:tcPr>
          <w:p w14:paraId="276A16B5" w14:textId="77777777" w:rsidR="00BA674E" w:rsidRPr="00345182" w:rsidRDefault="00454070" w:rsidP="003412FB">
            <w:pPr>
              <w:pStyle w:val="TextCuadro"/>
              <w:jc w:val="center"/>
              <w:rPr>
                <w:lang w:val="en-GB"/>
              </w:rPr>
            </w:pPr>
            <w:r w:rsidRPr="00345182">
              <w:rPr>
                <w:lang w:val="en-GB"/>
              </w:rPr>
              <w:t>5123</w:t>
            </w:r>
          </w:p>
        </w:tc>
        <w:tc>
          <w:tcPr>
            <w:tcW w:w="1083" w:type="dxa"/>
            <w:shd w:val="clear" w:color="auto" w:fill="auto"/>
          </w:tcPr>
          <w:p w14:paraId="2BF5F067" w14:textId="77777777" w:rsidR="00BA674E" w:rsidRPr="00345182" w:rsidRDefault="00454070" w:rsidP="003412FB">
            <w:pPr>
              <w:pStyle w:val="TextCuadro"/>
              <w:jc w:val="center"/>
              <w:rPr>
                <w:lang w:val="en-GB"/>
              </w:rPr>
            </w:pPr>
            <w:r w:rsidRPr="00345182">
              <w:rPr>
                <w:lang w:val="en-GB"/>
              </w:rPr>
              <w:t>4036</w:t>
            </w:r>
          </w:p>
        </w:tc>
        <w:tc>
          <w:tcPr>
            <w:tcW w:w="1083" w:type="dxa"/>
            <w:shd w:val="clear" w:color="auto" w:fill="auto"/>
          </w:tcPr>
          <w:p w14:paraId="1514604F" w14:textId="77777777" w:rsidR="00BA674E" w:rsidRPr="00345182" w:rsidRDefault="00454070" w:rsidP="003412FB">
            <w:pPr>
              <w:pStyle w:val="TextCuadro"/>
              <w:jc w:val="center"/>
              <w:rPr>
                <w:lang w:val="en-GB"/>
              </w:rPr>
            </w:pPr>
            <w:r w:rsidRPr="00345182">
              <w:rPr>
                <w:lang w:val="en-GB"/>
              </w:rPr>
              <w:t>4542</w:t>
            </w:r>
          </w:p>
        </w:tc>
        <w:tc>
          <w:tcPr>
            <w:tcW w:w="1087" w:type="dxa"/>
            <w:shd w:val="clear" w:color="auto" w:fill="auto"/>
          </w:tcPr>
          <w:p w14:paraId="49BF75B7" w14:textId="77777777" w:rsidR="00BA674E" w:rsidRPr="00345182" w:rsidRDefault="00454070" w:rsidP="003412FB">
            <w:pPr>
              <w:pStyle w:val="TextCuadro"/>
              <w:jc w:val="center"/>
              <w:rPr>
                <w:lang w:val="en-GB"/>
              </w:rPr>
            </w:pPr>
            <w:r w:rsidRPr="00345182">
              <w:rPr>
                <w:lang w:val="en-GB"/>
              </w:rPr>
              <w:t>4926</w:t>
            </w:r>
          </w:p>
        </w:tc>
      </w:tr>
      <w:tr w:rsidR="00BA674E" w:rsidRPr="00345182" w14:paraId="6034D68D" w14:textId="77777777" w:rsidTr="003412FB">
        <w:trPr>
          <w:trHeight w:val="255"/>
        </w:trPr>
        <w:tc>
          <w:tcPr>
            <w:tcW w:w="4867" w:type="dxa"/>
            <w:vMerge w:val="restart"/>
            <w:shd w:val="clear" w:color="auto" w:fill="auto"/>
          </w:tcPr>
          <w:p w14:paraId="7D70D65D" w14:textId="77777777" w:rsidR="00BA674E" w:rsidRPr="00345182" w:rsidRDefault="00454070" w:rsidP="003412FB">
            <w:pPr>
              <w:pStyle w:val="TextCuadro"/>
              <w:rPr>
                <w:lang w:val="en-GB"/>
              </w:rPr>
            </w:pPr>
            <w:r w:rsidRPr="00345182">
              <w:rPr>
                <w:lang w:val="en-GB"/>
              </w:rPr>
              <w:t>% Over 18 who have university education</w:t>
            </w:r>
          </w:p>
        </w:tc>
        <w:tc>
          <w:tcPr>
            <w:tcW w:w="1084" w:type="dxa"/>
            <w:shd w:val="clear" w:color="auto" w:fill="auto"/>
          </w:tcPr>
          <w:p w14:paraId="6CDCB5B4" w14:textId="77777777" w:rsidR="00BA674E" w:rsidRPr="00345182" w:rsidRDefault="00454070" w:rsidP="003412FB">
            <w:pPr>
              <w:pStyle w:val="TextCuadro"/>
              <w:jc w:val="center"/>
              <w:rPr>
                <w:lang w:val="en-GB"/>
              </w:rPr>
            </w:pPr>
            <w:r w:rsidRPr="00345182">
              <w:rPr>
                <w:lang w:val="en-GB"/>
              </w:rPr>
              <w:t>0.045*</w:t>
            </w:r>
          </w:p>
        </w:tc>
        <w:tc>
          <w:tcPr>
            <w:tcW w:w="1083" w:type="dxa"/>
            <w:shd w:val="clear" w:color="auto" w:fill="auto"/>
          </w:tcPr>
          <w:p w14:paraId="6A33A769" w14:textId="77777777" w:rsidR="00BA674E" w:rsidRPr="00345182" w:rsidRDefault="00454070" w:rsidP="003412FB">
            <w:pPr>
              <w:pStyle w:val="TextCuadro"/>
              <w:jc w:val="center"/>
              <w:rPr>
                <w:lang w:val="en-GB"/>
              </w:rPr>
            </w:pPr>
            <w:r w:rsidRPr="00345182">
              <w:rPr>
                <w:lang w:val="en-GB"/>
              </w:rPr>
              <w:t>0.009</w:t>
            </w:r>
          </w:p>
        </w:tc>
        <w:tc>
          <w:tcPr>
            <w:tcW w:w="1083" w:type="dxa"/>
            <w:shd w:val="clear" w:color="auto" w:fill="auto"/>
          </w:tcPr>
          <w:p w14:paraId="5AAA4C12" w14:textId="77777777" w:rsidR="00BA674E" w:rsidRPr="00345182" w:rsidRDefault="00454070" w:rsidP="003412FB">
            <w:pPr>
              <w:pStyle w:val="TextCuadro"/>
              <w:jc w:val="center"/>
              <w:rPr>
                <w:lang w:val="en-GB"/>
              </w:rPr>
            </w:pPr>
            <w:r w:rsidRPr="00345182">
              <w:rPr>
                <w:lang w:val="en-GB"/>
              </w:rPr>
              <w:t>0.026</w:t>
            </w:r>
          </w:p>
        </w:tc>
        <w:tc>
          <w:tcPr>
            <w:tcW w:w="1087" w:type="dxa"/>
            <w:shd w:val="clear" w:color="auto" w:fill="auto"/>
          </w:tcPr>
          <w:p w14:paraId="52354214" w14:textId="77777777" w:rsidR="00BA674E" w:rsidRPr="00345182" w:rsidRDefault="00454070" w:rsidP="003412FB">
            <w:pPr>
              <w:pStyle w:val="TextCuadro"/>
              <w:jc w:val="center"/>
              <w:rPr>
                <w:lang w:val="en-GB"/>
              </w:rPr>
            </w:pPr>
            <w:r w:rsidRPr="00345182">
              <w:rPr>
                <w:lang w:val="en-GB"/>
              </w:rPr>
              <w:t>-0.047+</w:t>
            </w:r>
          </w:p>
        </w:tc>
      </w:tr>
      <w:tr w:rsidR="00BA674E" w:rsidRPr="00345182" w14:paraId="4B431CFD" w14:textId="77777777" w:rsidTr="003412FB">
        <w:trPr>
          <w:trHeight w:val="255"/>
        </w:trPr>
        <w:tc>
          <w:tcPr>
            <w:tcW w:w="4867" w:type="dxa"/>
            <w:vMerge/>
            <w:shd w:val="clear" w:color="auto" w:fill="auto"/>
          </w:tcPr>
          <w:p w14:paraId="6617BE88" w14:textId="77777777" w:rsidR="00BA674E" w:rsidRPr="00345182" w:rsidRDefault="00BA674E" w:rsidP="003412FB">
            <w:pPr>
              <w:pStyle w:val="TextCuadro"/>
              <w:rPr>
                <w:lang w:val="en-GB"/>
              </w:rPr>
            </w:pPr>
          </w:p>
        </w:tc>
        <w:tc>
          <w:tcPr>
            <w:tcW w:w="1084" w:type="dxa"/>
            <w:shd w:val="clear" w:color="auto" w:fill="auto"/>
          </w:tcPr>
          <w:p w14:paraId="37F5430B" w14:textId="77777777" w:rsidR="00BA674E" w:rsidRPr="00345182" w:rsidRDefault="00454070" w:rsidP="003412FB">
            <w:pPr>
              <w:pStyle w:val="TextCuadro"/>
              <w:jc w:val="center"/>
              <w:rPr>
                <w:lang w:val="en-GB"/>
              </w:rPr>
            </w:pPr>
            <w:r w:rsidRPr="00345182">
              <w:rPr>
                <w:lang w:val="en-GB"/>
              </w:rPr>
              <w:t>(0.015)</w:t>
            </w:r>
          </w:p>
        </w:tc>
        <w:tc>
          <w:tcPr>
            <w:tcW w:w="1083" w:type="dxa"/>
            <w:shd w:val="clear" w:color="auto" w:fill="auto"/>
          </w:tcPr>
          <w:p w14:paraId="5719DC74" w14:textId="77777777" w:rsidR="00BA674E" w:rsidRPr="00345182" w:rsidRDefault="00454070" w:rsidP="003412FB">
            <w:pPr>
              <w:pStyle w:val="TextCuadro"/>
              <w:jc w:val="center"/>
              <w:rPr>
                <w:lang w:val="en-GB"/>
              </w:rPr>
            </w:pPr>
            <w:r w:rsidRPr="00345182">
              <w:rPr>
                <w:lang w:val="en-GB"/>
              </w:rPr>
              <w:t>(0.035)</w:t>
            </w:r>
          </w:p>
        </w:tc>
        <w:tc>
          <w:tcPr>
            <w:tcW w:w="1083" w:type="dxa"/>
            <w:shd w:val="clear" w:color="auto" w:fill="auto"/>
          </w:tcPr>
          <w:p w14:paraId="162B37B8" w14:textId="77777777" w:rsidR="00BA674E" w:rsidRPr="00345182" w:rsidRDefault="00454070" w:rsidP="003412FB">
            <w:pPr>
              <w:pStyle w:val="TextCuadro"/>
              <w:jc w:val="center"/>
              <w:rPr>
                <w:lang w:val="en-GB"/>
              </w:rPr>
            </w:pPr>
            <w:r w:rsidRPr="00345182">
              <w:rPr>
                <w:lang w:val="en-GB"/>
              </w:rPr>
              <w:t>(0.028)</w:t>
            </w:r>
          </w:p>
        </w:tc>
        <w:tc>
          <w:tcPr>
            <w:tcW w:w="1087" w:type="dxa"/>
            <w:shd w:val="clear" w:color="auto" w:fill="auto"/>
          </w:tcPr>
          <w:p w14:paraId="13053EB3" w14:textId="77777777" w:rsidR="00BA674E" w:rsidRPr="00345182" w:rsidRDefault="00454070" w:rsidP="003412FB">
            <w:pPr>
              <w:pStyle w:val="TextCuadro"/>
              <w:jc w:val="center"/>
              <w:rPr>
                <w:lang w:val="en-GB"/>
              </w:rPr>
            </w:pPr>
            <w:r w:rsidRPr="00345182">
              <w:rPr>
                <w:lang w:val="en-GB"/>
              </w:rPr>
              <w:t>(0.017)</w:t>
            </w:r>
          </w:p>
        </w:tc>
      </w:tr>
      <w:tr w:rsidR="00BA674E" w:rsidRPr="00345182" w14:paraId="106232D4" w14:textId="77777777" w:rsidTr="003412FB">
        <w:trPr>
          <w:trHeight w:val="255"/>
        </w:trPr>
        <w:tc>
          <w:tcPr>
            <w:tcW w:w="4867" w:type="dxa"/>
            <w:shd w:val="clear" w:color="auto" w:fill="auto"/>
          </w:tcPr>
          <w:p w14:paraId="68BBE615" w14:textId="77777777" w:rsidR="00BA674E" w:rsidRPr="00345182" w:rsidRDefault="00454070" w:rsidP="003412FB">
            <w:pPr>
              <w:pStyle w:val="TextCuadro"/>
              <w:rPr>
                <w:lang w:val="en-GB"/>
              </w:rPr>
            </w:pPr>
            <w:r w:rsidRPr="00345182">
              <w:rPr>
                <w:lang w:val="en-GB"/>
              </w:rPr>
              <w:t>Control group mean</w:t>
            </w:r>
          </w:p>
        </w:tc>
        <w:tc>
          <w:tcPr>
            <w:tcW w:w="1084" w:type="dxa"/>
            <w:shd w:val="clear" w:color="auto" w:fill="auto"/>
          </w:tcPr>
          <w:p w14:paraId="0B769B1C" w14:textId="77777777" w:rsidR="00BA674E" w:rsidRPr="00345182" w:rsidRDefault="00454070" w:rsidP="003412FB">
            <w:pPr>
              <w:pStyle w:val="TextCuadro"/>
              <w:jc w:val="center"/>
              <w:rPr>
                <w:lang w:val="en-GB"/>
              </w:rPr>
            </w:pPr>
            <w:r w:rsidRPr="00345182">
              <w:rPr>
                <w:lang w:val="en-GB"/>
              </w:rPr>
              <w:t>0.076</w:t>
            </w:r>
          </w:p>
        </w:tc>
        <w:tc>
          <w:tcPr>
            <w:tcW w:w="1083" w:type="dxa"/>
            <w:shd w:val="clear" w:color="auto" w:fill="auto"/>
          </w:tcPr>
          <w:p w14:paraId="60292EBA" w14:textId="77777777" w:rsidR="00BA674E" w:rsidRPr="00345182" w:rsidRDefault="00454070" w:rsidP="003412FB">
            <w:pPr>
              <w:pStyle w:val="TextCuadro"/>
              <w:jc w:val="center"/>
              <w:rPr>
                <w:lang w:val="en-GB"/>
              </w:rPr>
            </w:pPr>
            <w:r w:rsidRPr="00345182">
              <w:rPr>
                <w:lang w:val="en-GB"/>
              </w:rPr>
              <w:t>0.118</w:t>
            </w:r>
          </w:p>
        </w:tc>
        <w:tc>
          <w:tcPr>
            <w:tcW w:w="1083" w:type="dxa"/>
            <w:shd w:val="clear" w:color="auto" w:fill="auto"/>
          </w:tcPr>
          <w:p w14:paraId="26F28032" w14:textId="77777777" w:rsidR="00BA674E" w:rsidRPr="00345182" w:rsidRDefault="00454070" w:rsidP="003412FB">
            <w:pPr>
              <w:pStyle w:val="TextCuadro"/>
              <w:jc w:val="center"/>
              <w:rPr>
                <w:lang w:val="en-GB"/>
              </w:rPr>
            </w:pPr>
            <w:r w:rsidRPr="00345182">
              <w:rPr>
                <w:lang w:val="en-GB"/>
              </w:rPr>
              <w:t>0.104</w:t>
            </w:r>
          </w:p>
        </w:tc>
        <w:tc>
          <w:tcPr>
            <w:tcW w:w="1087" w:type="dxa"/>
            <w:shd w:val="clear" w:color="auto" w:fill="auto"/>
          </w:tcPr>
          <w:p w14:paraId="402CC3D9" w14:textId="77777777" w:rsidR="00BA674E" w:rsidRPr="00345182" w:rsidRDefault="00454070" w:rsidP="003412FB">
            <w:pPr>
              <w:pStyle w:val="TextCuadro"/>
              <w:jc w:val="center"/>
              <w:rPr>
                <w:lang w:val="en-GB"/>
              </w:rPr>
            </w:pPr>
            <w:r w:rsidRPr="00345182">
              <w:rPr>
                <w:lang w:val="en-GB"/>
              </w:rPr>
              <w:t>0.132</w:t>
            </w:r>
          </w:p>
        </w:tc>
      </w:tr>
      <w:tr w:rsidR="00BA674E" w:rsidRPr="00345182" w14:paraId="3E4D802C" w14:textId="77777777" w:rsidTr="003412FB">
        <w:trPr>
          <w:trHeight w:val="255"/>
        </w:trPr>
        <w:tc>
          <w:tcPr>
            <w:tcW w:w="4867" w:type="dxa"/>
            <w:shd w:val="clear" w:color="auto" w:fill="auto"/>
          </w:tcPr>
          <w:p w14:paraId="22449E13" w14:textId="77777777" w:rsidR="00BA674E" w:rsidRPr="00345182" w:rsidRDefault="00454070" w:rsidP="003412FB">
            <w:pPr>
              <w:pStyle w:val="TextCuadro"/>
              <w:rPr>
                <w:lang w:val="en-GB"/>
              </w:rPr>
            </w:pPr>
            <w:r w:rsidRPr="00345182">
              <w:rPr>
                <w:lang w:val="en-GB"/>
              </w:rPr>
              <w:t>Number of observations</w:t>
            </w:r>
          </w:p>
        </w:tc>
        <w:tc>
          <w:tcPr>
            <w:tcW w:w="1084" w:type="dxa"/>
            <w:shd w:val="clear" w:color="auto" w:fill="auto"/>
          </w:tcPr>
          <w:p w14:paraId="3D70F513" w14:textId="77777777" w:rsidR="00BA674E" w:rsidRPr="00345182" w:rsidRDefault="00454070" w:rsidP="003412FB">
            <w:pPr>
              <w:pStyle w:val="TextCuadro"/>
              <w:jc w:val="center"/>
              <w:rPr>
                <w:lang w:val="en-GB"/>
              </w:rPr>
            </w:pPr>
            <w:r w:rsidRPr="00345182">
              <w:rPr>
                <w:lang w:val="en-GB"/>
              </w:rPr>
              <w:t>5123</w:t>
            </w:r>
          </w:p>
        </w:tc>
        <w:tc>
          <w:tcPr>
            <w:tcW w:w="1083" w:type="dxa"/>
            <w:shd w:val="clear" w:color="auto" w:fill="auto"/>
          </w:tcPr>
          <w:p w14:paraId="3176C041" w14:textId="77777777" w:rsidR="00BA674E" w:rsidRPr="00345182" w:rsidRDefault="00454070" w:rsidP="003412FB">
            <w:pPr>
              <w:pStyle w:val="TextCuadro"/>
              <w:jc w:val="center"/>
              <w:rPr>
                <w:lang w:val="en-GB"/>
              </w:rPr>
            </w:pPr>
            <w:r w:rsidRPr="00345182">
              <w:rPr>
                <w:lang w:val="en-GB"/>
              </w:rPr>
              <w:t>4036</w:t>
            </w:r>
          </w:p>
        </w:tc>
        <w:tc>
          <w:tcPr>
            <w:tcW w:w="1083" w:type="dxa"/>
            <w:shd w:val="clear" w:color="auto" w:fill="auto"/>
          </w:tcPr>
          <w:p w14:paraId="33BA5C19" w14:textId="77777777" w:rsidR="00BA674E" w:rsidRPr="00345182" w:rsidRDefault="00454070" w:rsidP="003412FB">
            <w:pPr>
              <w:pStyle w:val="TextCuadro"/>
              <w:jc w:val="center"/>
              <w:rPr>
                <w:lang w:val="en-GB"/>
              </w:rPr>
            </w:pPr>
            <w:r w:rsidRPr="00345182">
              <w:rPr>
                <w:lang w:val="en-GB"/>
              </w:rPr>
              <w:t>4542</w:t>
            </w:r>
          </w:p>
        </w:tc>
        <w:tc>
          <w:tcPr>
            <w:tcW w:w="1087" w:type="dxa"/>
            <w:shd w:val="clear" w:color="auto" w:fill="auto"/>
          </w:tcPr>
          <w:p w14:paraId="0F6C06CC" w14:textId="77777777" w:rsidR="00BA674E" w:rsidRPr="00345182" w:rsidRDefault="00454070" w:rsidP="003412FB">
            <w:pPr>
              <w:pStyle w:val="TextCuadro"/>
              <w:jc w:val="center"/>
              <w:rPr>
                <w:lang w:val="en-GB"/>
              </w:rPr>
            </w:pPr>
            <w:r w:rsidRPr="00345182">
              <w:rPr>
                <w:lang w:val="en-GB"/>
              </w:rPr>
              <w:t>4926</w:t>
            </w:r>
          </w:p>
        </w:tc>
      </w:tr>
    </w:tbl>
    <w:p w14:paraId="3E3AFD70"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78198947"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06B44F99"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A2.18 - FRD estimates on children vaccination women</w:t>
      </w:r>
    </w:p>
    <w:tbl>
      <w:tblPr>
        <w:tblStyle w:val="afff7"/>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2CC104DD"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E5E5C26"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5020728"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9D94BD9"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03F6DCA"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C63D3CC"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031534F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E45E44"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Child with all vaccines for the age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0111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FE8C3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5662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15D1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-0.607</w:t>
            </w:r>
          </w:p>
        </w:tc>
      </w:tr>
      <w:tr w:rsidR="00BA674E" w:rsidRPr="00345182" w14:paraId="4BCF417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9CBADF"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B9D52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3234D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2224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EC85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(0.315)</w:t>
            </w:r>
          </w:p>
        </w:tc>
      </w:tr>
      <w:tr w:rsidR="00BA674E" w:rsidRPr="00345182" w14:paraId="1C368F3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0E38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911C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F5F9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708D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F3E2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0.314</w:t>
            </w:r>
          </w:p>
        </w:tc>
      </w:tr>
      <w:tr w:rsidR="00BA674E" w:rsidRPr="00345182" w14:paraId="645AEAB5"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420DD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D53A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11863.28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3598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2602.45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23C6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1207.80</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75F5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1914.02</w:t>
            </w:r>
          </w:p>
        </w:tc>
      </w:tr>
      <w:tr w:rsidR="00BA674E" w:rsidRPr="00345182" w14:paraId="16E451C2"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EB07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8EB3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4605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7D7D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1384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4D060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622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EC78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924</w:t>
            </w:r>
          </w:p>
        </w:tc>
      </w:tr>
      <w:tr w:rsidR="00BA674E" w:rsidRPr="00345182" w14:paraId="035B50E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2132F4"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All children in the hh have all vaccines for the age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AC8C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8FB27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BDDA5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6F13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-0.549</w:t>
            </w:r>
          </w:p>
        </w:tc>
      </w:tr>
      <w:tr w:rsidR="00BA674E" w:rsidRPr="00345182" w14:paraId="1D880C9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3B4212"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62A7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BDAFE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1115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7ECC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(0.314)</w:t>
            </w:r>
          </w:p>
        </w:tc>
      </w:tr>
      <w:tr w:rsidR="00BA674E" w:rsidRPr="00345182" w14:paraId="01F0191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58DA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C4FB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FE05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23FC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94A7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0.229</w:t>
            </w:r>
          </w:p>
        </w:tc>
      </w:tr>
      <w:tr w:rsidR="00BA674E" w:rsidRPr="00345182" w14:paraId="2F3E9A8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FF71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AD70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10516.81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4D136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2738.08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2835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1158.09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9AE48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1797.05</w:t>
            </w:r>
          </w:p>
        </w:tc>
      </w:tr>
      <w:tr w:rsidR="00BA674E" w:rsidRPr="00345182" w14:paraId="2D7C9A5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BB65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29BAD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4061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F0FC8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1447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15AD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595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ADE02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871</w:t>
            </w:r>
          </w:p>
        </w:tc>
      </w:tr>
      <w:tr w:rsidR="00BA674E" w:rsidRPr="00345182" w14:paraId="4C891DA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3A16EF"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Hepatitis 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8E97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45D1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8F48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CE97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-0.149</w:t>
            </w:r>
          </w:p>
        </w:tc>
      </w:tr>
      <w:tr w:rsidR="00BA674E" w:rsidRPr="00345182" w14:paraId="17D04AD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43D7A7"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B4F3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F969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4665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A570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(0.269)</w:t>
            </w:r>
          </w:p>
        </w:tc>
      </w:tr>
      <w:tr w:rsidR="00BA674E" w:rsidRPr="00345182" w14:paraId="6B22098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D358F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09E8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1759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0.764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E42C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790E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0.797</w:t>
            </w:r>
          </w:p>
        </w:tc>
      </w:tr>
      <w:tr w:rsidR="00BA674E" w:rsidRPr="00345182" w14:paraId="5903DE96"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3D43B7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FF9F9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10483.01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DFE99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2288.28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010C4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1211.13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E525E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1847.36</w:t>
            </w:r>
          </w:p>
        </w:tc>
      </w:tr>
      <w:tr w:rsidR="00BA674E" w:rsidRPr="00345182" w14:paraId="3DDFEA2F"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7F01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5BF4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4044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CA7EA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1197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6A09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627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036F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893</w:t>
            </w:r>
          </w:p>
        </w:tc>
      </w:tr>
      <w:tr w:rsidR="00BA674E" w:rsidRPr="00345182" w14:paraId="12A0A88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27D89A"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BCG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AD696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B09B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49B7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0F4A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-0.152</w:t>
            </w:r>
          </w:p>
        </w:tc>
      </w:tr>
      <w:tr w:rsidR="00BA674E" w:rsidRPr="00345182" w14:paraId="585885B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6D5799"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C650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02FA3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4576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D1B6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(0.279)</w:t>
            </w:r>
          </w:p>
        </w:tc>
      </w:tr>
      <w:tr w:rsidR="00BA674E" w:rsidRPr="00345182" w14:paraId="662D89F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0EE35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35933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0.761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5CBD4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0.763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D63E0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0.816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15BE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0.797</w:t>
            </w:r>
          </w:p>
        </w:tc>
      </w:tr>
      <w:tr w:rsidR="00BA674E" w:rsidRPr="00345182" w14:paraId="5928216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C124C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4FB82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12066.41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BA3B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2164.96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6977E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1170.92</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CCE80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1758.27</w:t>
            </w:r>
          </w:p>
        </w:tc>
      </w:tr>
      <w:tr w:rsidR="00BA674E" w:rsidRPr="00345182" w14:paraId="0A6B93A2"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976D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4FA61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4676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A42A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1147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EE49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605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87B65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851</w:t>
            </w:r>
          </w:p>
        </w:tc>
      </w:tr>
      <w:tr w:rsidR="00BA674E" w:rsidRPr="00345182" w14:paraId="4D9DBF8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0B67EB" w14:textId="3DB558AD"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DPaT</w:t>
            </w:r>
            <w:r w:rsidR="00944A81" w:rsidRPr="00345182">
              <w:rPr>
                <w:rFonts w:ascii="Arial Narrow" w:eastAsia="Arial Narrow" w:hAnsi="Arial Narrow" w:cs="Arial Narrow"/>
                <w:b/>
                <w:color w:val="000000"/>
              </w:rPr>
              <w:t xml:space="preserve">, </w:t>
            </w:r>
            <w:r w:rsidRPr="00345182">
              <w:rPr>
                <w:rFonts w:ascii="Arial Narrow" w:eastAsia="Arial Narrow" w:hAnsi="Arial Narrow" w:cs="Arial Narrow"/>
                <w:b/>
                <w:color w:val="000000"/>
              </w:rPr>
              <w:t>HepB</w:t>
            </w:r>
            <w:r w:rsidR="00944A81" w:rsidRPr="00345182">
              <w:rPr>
                <w:rFonts w:ascii="Arial Narrow" w:eastAsia="Arial Narrow" w:hAnsi="Arial Narrow" w:cs="Arial Narrow"/>
                <w:b/>
                <w:color w:val="000000"/>
              </w:rPr>
              <w:t xml:space="preserve">, </w:t>
            </w:r>
            <w:r w:rsidRPr="00345182">
              <w:rPr>
                <w:rFonts w:ascii="Arial Narrow" w:eastAsia="Arial Narrow" w:hAnsi="Arial Narrow" w:cs="Arial Narrow"/>
                <w:b/>
                <w:color w:val="000000"/>
              </w:rPr>
              <w:t>Hib</w:t>
            </w:r>
            <w:r w:rsidR="00944A81" w:rsidRPr="00345182">
              <w:rPr>
                <w:rFonts w:ascii="Arial Narrow" w:eastAsia="Arial Narrow" w:hAnsi="Arial Narrow" w:cs="Arial Narrow"/>
                <w:b/>
                <w:color w:val="000000"/>
              </w:rPr>
              <w:t xml:space="preserve"> and </w:t>
            </w:r>
            <w:r w:rsidRPr="00345182">
              <w:rPr>
                <w:rFonts w:ascii="Arial Narrow" w:eastAsia="Arial Narrow" w:hAnsi="Arial Narrow" w:cs="Arial Narrow"/>
                <w:b/>
                <w:color w:val="000000"/>
              </w:rPr>
              <w:t>IPV</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9E99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7F62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E75415" w14:textId="77777777" w:rsidR="00BA674E" w:rsidRPr="00345182" w:rsidRDefault="00454070">
            <w:pPr>
              <w:pStyle w:val="Normal1"/>
              <w:spacing w:after="0"/>
              <w:jc w:val="center"/>
            </w:pPr>
            <w:r w:rsidRPr="00345182">
              <w:rPr>
                <w:rFonts w:ascii="Arial Narrow" w:eastAsia="Arial Narrow" w:hAnsi="Arial Narrow" w:cs="Arial Narrow"/>
                <w:color w:val="000000"/>
              </w:rPr>
              <w:t>0.384</w:t>
            </w:r>
            <w:r w:rsidRPr="00345182">
              <w:rPr>
                <w:rFonts w:ascii="Arial Narrow" w:eastAsia="Arial Narrow" w:hAnsi="Arial Narrow" w:cs="Arial Narrow"/>
                <w:color w:val="000000"/>
                <w:vertAlign w:val="superscript"/>
              </w:rPr>
              <w:t>+</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9198B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0.284</w:t>
            </w:r>
          </w:p>
        </w:tc>
      </w:tr>
      <w:tr w:rsidR="00BA674E" w:rsidRPr="00345182" w14:paraId="7FD5D46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C9D70B"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4B86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74D87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A104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378A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(0.188)</w:t>
            </w:r>
          </w:p>
        </w:tc>
      </w:tr>
      <w:tr w:rsidR="00BA674E" w:rsidRPr="00345182" w14:paraId="0CF48D5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42A1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399D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0.541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56BC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0.544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90DB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0.531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48DA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0.542</w:t>
            </w:r>
          </w:p>
        </w:tc>
      </w:tr>
      <w:tr w:rsidR="00BA674E" w:rsidRPr="00345182" w14:paraId="44E12581"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DE24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1FDF8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13432.51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ECFAC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2137.87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01DEA1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1128.39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6A938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2766.20</w:t>
            </w:r>
          </w:p>
        </w:tc>
      </w:tr>
      <w:tr w:rsidR="00BA674E" w:rsidRPr="00345182" w14:paraId="2CEDA9B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68AFA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27D28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5220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C3EF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D7B54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534E4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1358</w:t>
            </w:r>
          </w:p>
        </w:tc>
      </w:tr>
      <w:tr w:rsidR="00BA674E" w:rsidRPr="00345182" w14:paraId="0BFAECF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94C1B9"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PCV</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D8B3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7647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A450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BDB5F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0.252</w:t>
            </w:r>
          </w:p>
        </w:tc>
      </w:tr>
      <w:tr w:rsidR="00BA674E" w:rsidRPr="00345182" w14:paraId="1A7E124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60D17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4F81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1A188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2C7D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E565C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(0.273)</w:t>
            </w:r>
          </w:p>
        </w:tc>
      </w:tr>
      <w:tr w:rsidR="00BA674E" w:rsidRPr="00345182" w14:paraId="211E86A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9014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648DC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0.683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A0A2D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0.681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9453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0.690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56E1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0.695</w:t>
            </w:r>
          </w:p>
        </w:tc>
      </w:tr>
      <w:tr w:rsidR="00BA674E" w:rsidRPr="00345182" w14:paraId="2D25CA05"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212F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31CC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11859.73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8828F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2676.22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CDC8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1051.06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89166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1755.73</w:t>
            </w:r>
          </w:p>
        </w:tc>
      </w:tr>
      <w:tr w:rsidR="00BA674E" w:rsidRPr="00345182" w14:paraId="1412EEF2"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C3DF5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5B9E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4499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DFD11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1380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65F94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520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1A394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830</w:t>
            </w:r>
          </w:p>
        </w:tc>
      </w:tr>
      <w:tr w:rsidR="00BA674E" w:rsidRPr="00345182" w14:paraId="72EEFEC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657136"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Rota</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B500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DD5C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3E78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B0C1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-0.260</w:t>
            </w:r>
          </w:p>
        </w:tc>
      </w:tr>
      <w:tr w:rsidR="00BA674E" w:rsidRPr="00345182" w14:paraId="4F17C1F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B23EE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2375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566B8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ADDA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ADD0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(0.320)</w:t>
            </w:r>
          </w:p>
        </w:tc>
      </w:tr>
      <w:tr w:rsidR="00BA674E" w:rsidRPr="00345182" w14:paraId="5C36224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79BB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1B57B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002F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0.616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3CEA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0.624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FFED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0.635</w:t>
            </w:r>
          </w:p>
        </w:tc>
      </w:tr>
      <w:tr w:rsidR="00BA674E" w:rsidRPr="00345182" w14:paraId="6B13706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CCEE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7DC266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11638.72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B8FBA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2088.43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9B1A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1169.16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46ED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1794.75</w:t>
            </w:r>
          </w:p>
        </w:tc>
      </w:tr>
      <w:tr w:rsidR="00BA674E" w:rsidRPr="00345182" w14:paraId="6365C6BF"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CC96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A39C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4522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AB2E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1116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307B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602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10A3B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871</w:t>
            </w:r>
          </w:p>
        </w:tc>
      </w:tr>
      <w:tr w:rsidR="00BA674E" w:rsidRPr="00345182" w14:paraId="75987CC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8685B9"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MMR</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C4D91C" w14:textId="77777777" w:rsidR="00BA674E" w:rsidRPr="00345182" w:rsidRDefault="00454070">
            <w:pPr>
              <w:pStyle w:val="Normal1"/>
              <w:spacing w:after="0"/>
              <w:jc w:val="center"/>
            </w:pPr>
            <w:r w:rsidRPr="00345182">
              <w:rPr>
                <w:rFonts w:ascii="Arial Narrow" w:eastAsia="Arial Narrow" w:hAnsi="Arial Narrow" w:cs="Arial Narrow"/>
                <w:color w:val="000000"/>
              </w:rPr>
              <w:t>-0.259</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C9C4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-0.235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9412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-0.352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8D52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-0.031</w:t>
            </w:r>
          </w:p>
        </w:tc>
      </w:tr>
      <w:tr w:rsidR="00BA674E" w:rsidRPr="00345182" w14:paraId="0D6AF43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F77B8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4A4A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2457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(0.256)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4AA3E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(0.346)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7DC1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(0.210)</w:t>
            </w:r>
          </w:p>
        </w:tc>
      </w:tr>
      <w:tr w:rsidR="00BA674E" w:rsidRPr="00345182" w14:paraId="58C8AF0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26A3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617C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0.854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F279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0.826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2E90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0.845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7252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0.852</w:t>
            </w:r>
          </w:p>
        </w:tc>
      </w:tr>
      <w:tr w:rsidR="00BA674E" w:rsidRPr="00345182" w14:paraId="4010CD08"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5EF1E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17772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8914.36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E7F4B3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3499.20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475C4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950.51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51209D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2884.27</w:t>
            </w:r>
          </w:p>
        </w:tc>
      </w:tr>
      <w:tr w:rsidR="00BA674E" w:rsidRPr="00345182" w14:paraId="6F89194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9687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E35E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877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AFBD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1485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5E0F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379</w:t>
            </w:r>
          </w:p>
        </w:tc>
      </w:tr>
      <w:tr w:rsidR="00BA674E" w:rsidRPr="00345182" w14:paraId="4A4D2300"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9C8C24" w14:textId="7ADA50D1"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DPT</w:t>
            </w:r>
            <w:r w:rsidR="00944A81" w:rsidRPr="00345182">
              <w:rPr>
                <w:rFonts w:ascii="Arial Narrow" w:eastAsia="Arial Narrow" w:hAnsi="Arial Narrow" w:cs="Arial Narrow"/>
                <w:b/>
                <w:color w:val="000000"/>
              </w:rPr>
              <w:t xml:space="preserve"> and </w:t>
            </w:r>
            <w:r w:rsidRPr="00345182">
              <w:rPr>
                <w:rFonts w:ascii="Arial Narrow" w:eastAsia="Arial Narrow" w:hAnsi="Arial Narrow" w:cs="Arial Narrow"/>
                <w:b/>
                <w:color w:val="000000"/>
              </w:rPr>
              <w:t>DPaT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B933F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0A8F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4035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5A67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-0.524</w:t>
            </w:r>
          </w:p>
        </w:tc>
      </w:tr>
      <w:tr w:rsidR="00BA674E" w:rsidRPr="00345182" w14:paraId="3C4AD89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4496D6"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5B4F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0317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1BA18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385C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(0.322)</w:t>
            </w:r>
          </w:p>
        </w:tc>
      </w:tr>
      <w:tr w:rsidR="00BA674E" w:rsidRPr="00345182" w14:paraId="089E369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62E9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AE31A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0.626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B2E7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0.680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5E3C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0.662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3447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0.659</w:t>
            </w:r>
          </w:p>
        </w:tc>
      </w:tr>
      <w:tr w:rsidR="00BA674E" w:rsidRPr="00345182" w14:paraId="17EE5108"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8A239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8943A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11226.20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6F555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1602.40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CCBD4F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1676.34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B514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2107.67</w:t>
            </w:r>
          </w:p>
        </w:tc>
      </w:tr>
      <w:tr w:rsidR="00BA674E" w:rsidRPr="00345182" w14:paraId="732E527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A765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E2C97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3725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58D0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726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4EFC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718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4409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891</w:t>
            </w:r>
          </w:p>
        </w:tc>
      </w:tr>
      <w:tr w:rsidR="00BA674E" w:rsidRPr="00345182" w14:paraId="4C65F76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1E719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DT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F806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1368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A8BE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A393B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-0.529</w:t>
            </w:r>
          </w:p>
        </w:tc>
      </w:tr>
      <w:tr w:rsidR="00BA674E" w:rsidRPr="00345182" w14:paraId="1CC46E8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D0AE76"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C1DD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6401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(0.351)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AC08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(0.351)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D27A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(0.312)</w:t>
            </w:r>
          </w:p>
        </w:tc>
      </w:tr>
      <w:tr w:rsidR="00BA674E" w:rsidRPr="00345182" w14:paraId="4C92CF3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D0591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F624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0.651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E963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0.632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A590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0.667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B2C09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0.677</w:t>
            </w:r>
          </w:p>
        </w:tc>
      </w:tr>
      <w:tr w:rsidR="00BA674E" w:rsidRPr="00345182" w14:paraId="2A220623"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2589C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623E5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8386.84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A252E5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2699.42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6E70E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1050.51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ED3B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2807.20</w:t>
            </w:r>
          </w:p>
        </w:tc>
      </w:tr>
      <w:tr w:rsidR="00BA674E" w:rsidRPr="00345182" w14:paraId="260A74A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5248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AE84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819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10B5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358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1ED0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440F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368</w:t>
            </w:r>
          </w:p>
        </w:tc>
      </w:tr>
      <w:tr w:rsidR="00BA674E" w:rsidRPr="00345182" w14:paraId="360488D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28FE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Teens with TD vaccine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BA85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8DFF56" w14:textId="77777777" w:rsidR="00BA674E" w:rsidRPr="00345182" w:rsidRDefault="00454070">
            <w:pPr>
              <w:pStyle w:val="Normal1"/>
              <w:spacing w:after="0"/>
              <w:jc w:val="center"/>
            </w:pPr>
            <w:r w:rsidRPr="00345182">
              <w:rPr>
                <w:rFonts w:ascii="Arial Narrow" w:eastAsia="Arial Narrow" w:hAnsi="Arial Narrow" w:cs="Arial Narrow"/>
                <w:color w:val="000000"/>
              </w:rPr>
              <w:t>0.418</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895D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C1FC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-0.429</w:t>
            </w:r>
          </w:p>
        </w:tc>
      </w:tr>
      <w:tr w:rsidR="00BA674E" w:rsidRPr="00345182" w14:paraId="183485D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02ABB2"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81B4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FE9D4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E4B40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DBB8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(0.291)</w:t>
            </w:r>
          </w:p>
        </w:tc>
      </w:tr>
      <w:tr w:rsidR="00BA674E" w:rsidRPr="00345182" w14:paraId="1B08921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FE47A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0F38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0.507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F9F24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0.514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D0AB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0.490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56A5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0.515</w:t>
            </w:r>
          </w:p>
        </w:tc>
      </w:tr>
      <w:tr w:rsidR="00BA674E" w:rsidRPr="00345182" w14:paraId="5F2A1120"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2D9465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46B29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9439.15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1A735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2737.89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7C68F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1805.03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77F71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2354.29</w:t>
            </w:r>
          </w:p>
        </w:tc>
      </w:tr>
      <w:tr w:rsidR="00BA674E" w:rsidRPr="00345182" w14:paraId="582E875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DFF2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6279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3053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1E7DC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1003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0BC64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673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C3660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912</w:t>
            </w:r>
          </w:p>
        </w:tc>
      </w:tr>
    </w:tbl>
    <w:p w14:paraId="0C0A07AB"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77D4EB68"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3E57EF24"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A2.19 - FRD estimates on children vaccination men</w:t>
      </w:r>
    </w:p>
    <w:tbl>
      <w:tblPr>
        <w:tblStyle w:val="afff8"/>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187C2B75"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E7E0361"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3548F22"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E03DE98"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57F65DB"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373471F"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0DCFAF60"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9BEE02"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Child with all vaccines for the age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06C0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00DB2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8E52E1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25A2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0.195</w:t>
            </w:r>
          </w:p>
        </w:tc>
      </w:tr>
      <w:tr w:rsidR="00BA674E" w:rsidRPr="00345182" w14:paraId="1B5B3A4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87BC14"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47530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495F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D62D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8B19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(0.141)</w:t>
            </w:r>
          </w:p>
        </w:tc>
      </w:tr>
      <w:tr w:rsidR="00BA674E" w:rsidRPr="00345182" w14:paraId="18EAC30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D887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E13F1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3D4CD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B989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0.250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DDED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0.311</w:t>
            </w:r>
          </w:p>
        </w:tc>
      </w:tr>
      <w:tr w:rsidR="00BA674E" w:rsidRPr="00345182" w14:paraId="18D6A40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486ED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2D1B1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11357.54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9F1B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1664.09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EB35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1213.68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D6F7B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2187.86</w:t>
            </w:r>
          </w:p>
        </w:tc>
      </w:tr>
      <w:tr w:rsidR="00BA674E" w:rsidRPr="00345182" w14:paraId="1967852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6073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4DC47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4840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77CF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922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67A2E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612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E042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1157</w:t>
            </w:r>
          </w:p>
        </w:tc>
      </w:tr>
      <w:tr w:rsidR="00BA674E" w:rsidRPr="00345182" w14:paraId="740D2F9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6D05E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All children in the hh have all vaccines for the age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8796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A87F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3747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B335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0.191</w:t>
            </w:r>
          </w:p>
        </w:tc>
      </w:tr>
      <w:tr w:rsidR="00BA674E" w:rsidRPr="00345182" w14:paraId="67D35FA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E84917"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48D3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F5B8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A79B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F9A8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(0.122)</w:t>
            </w:r>
          </w:p>
        </w:tc>
      </w:tr>
      <w:tr w:rsidR="00BA674E" w:rsidRPr="00345182" w14:paraId="6D0BBF7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0A2A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196B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4CED1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3118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85AB5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0.245</w:t>
            </w:r>
          </w:p>
        </w:tc>
      </w:tr>
      <w:tr w:rsidR="00BA674E" w:rsidRPr="00345182" w14:paraId="5ED51C68"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BDFA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14B3C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10680.54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E60A7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2035.94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01059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1210.70</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3FEF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2618.56</w:t>
            </w:r>
          </w:p>
        </w:tc>
      </w:tr>
      <w:tr w:rsidR="00BA674E" w:rsidRPr="00345182" w14:paraId="034179A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AFA0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9E6C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4579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BBF1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1116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1F49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612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61CE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1386</w:t>
            </w:r>
          </w:p>
        </w:tc>
      </w:tr>
      <w:tr w:rsidR="00BA674E" w:rsidRPr="00345182" w14:paraId="5CE232F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E553EA"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Hepatitis 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D0F3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230E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7EFC7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C537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-0.104</w:t>
            </w:r>
          </w:p>
        </w:tc>
      </w:tr>
      <w:tr w:rsidR="00BA674E" w:rsidRPr="00345182" w14:paraId="3CB2F1D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CA9029"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0971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6557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D172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344E7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(0.146)</w:t>
            </w:r>
          </w:p>
        </w:tc>
      </w:tr>
      <w:tr w:rsidR="00BA674E" w:rsidRPr="00345182" w14:paraId="77F23F4E"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F396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DF841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0.772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DBE0D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4D7A8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0.739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63B3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0.795</w:t>
            </w:r>
          </w:p>
        </w:tc>
      </w:tr>
      <w:tr w:rsidR="00BA674E" w:rsidRPr="00345182" w14:paraId="6361AFBD"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738C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E772C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9870.86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42B18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2198.37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44A84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1043.81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CB32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2124.81</w:t>
            </w:r>
          </w:p>
        </w:tc>
      </w:tr>
      <w:tr w:rsidR="00BA674E" w:rsidRPr="00345182" w14:paraId="5370E41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9FC5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6578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4227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DE15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1204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F4B9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6E9C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1124</w:t>
            </w:r>
          </w:p>
        </w:tc>
      </w:tr>
      <w:tr w:rsidR="00BA674E" w:rsidRPr="00345182" w14:paraId="4ABCACB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EC07F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BCG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F9BF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411D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26EF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0.257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ACD8D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-0.116</w:t>
            </w:r>
          </w:p>
        </w:tc>
      </w:tr>
      <w:tr w:rsidR="00BA674E" w:rsidRPr="00345182" w14:paraId="3F51967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3A0B45"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CF31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A7265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77B7D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D4AF3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(0.122)</w:t>
            </w:r>
          </w:p>
        </w:tc>
      </w:tr>
      <w:tr w:rsidR="00BA674E" w:rsidRPr="00345182" w14:paraId="79DA1D1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06E8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2238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0.762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F135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0.793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AD99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0.721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DE727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0.777</w:t>
            </w:r>
          </w:p>
        </w:tc>
      </w:tr>
      <w:tr w:rsidR="00BA674E" w:rsidRPr="00345182" w14:paraId="1B38A359"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9BD23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7DCDC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9983.53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EF4B3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2634.95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A6725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1062.82</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87C7F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2753.22</w:t>
            </w:r>
          </w:p>
        </w:tc>
      </w:tr>
      <w:tr w:rsidR="00BA674E" w:rsidRPr="00345182" w14:paraId="30E929F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DF43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3631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4268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22642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1432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686F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521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8C50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1472</w:t>
            </w:r>
          </w:p>
        </w:tc>
      </w:tr>
      <w:tr w:rsidR="00BA674E" w:rsidRPr="00345182" w14:paraId="2E7D11D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FCD27B" w14:textId="4EDE4C76"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DPaT</w:t>
            </w:r>
            <w:r w:rsidR="00944A81" w:rsidRPr="00345182">
              <w:rPr>
                <w:rFonts w:ascii="Arial Narrow" w:eastAsia="Arial Narrow" w:hAnsi="Arial Narrow" w:cs="Arial Narrow"/>
                <w:b/>
                <w:color w:val="000000"/>
              </w:rPr>
              <w:t xml:space="preserve">, </w:t>
            </w:r>
            <w:r w:rsidRPr="00345182">
              <w:rPr>
                <w:rFonts w:ascii="Arial Narrow" w:eastAsia="Arial Narrow" w:hAnsi="Arial Narrow" w:cs="Arial Narrow"/>
                <w:b/>
                <w:color w:val="000000"/>
              </w:rPr>
              <w:t>HepB</w:t>
            </w:r>
            <w:r w:rsidR="00944A81" w:rsidRPr="00345182">
              <w:rPr>
                <w:rFonts w:ascii="Arial Narrow" w:eastAsia="Arial Narrow" w:hAnsi="Arial Narrow" w:cs="Arial Narrow"/>
                <w:b/>
                <w:color w:val="000000"/>
              </w:rPr>
              <w:t xml:space="preserve">, </w:t>
            </w:r>
            <w:r w:rsidRPr="00345182">
              <w:rPr>
                <w:rFonts w:ascii="Arial Narrow" w:eastAsia="Arial Narrow" w:hAnsi="Arial Narrow" w:cs="Arial Narrow"/>
                <w:b/>
                <w:color w:val="000000"/>
              </w:rPr>
              <w:t>Hib</w:t>
            </w:r>
            <w:r w:rsidR="00944A81" w:rsidRPr="00345182">
              <w:rPr>
                <w:rFonts w:ascii="Arial Narrow" w:eastAsia="Arial Narrow" w:hAnsi="Arial Narrow" w:cs="Arial Narrow"/>
                <w:b/>
                <w:color w:val="000000"/>
              </w:rPr>
              <w:t xml:space="preserve"> and </w:t>
            </w:r>
            <w:r w:rsidRPr="00345182">
              <w:rPr>
                <w:rFonts w:ascii="Arial Narrow" w:eastAsia="Arial Narrow" w:hAnsi="Arial Narrow" w:cs="Arial Narrow"/>
                <w:b/>
                <w:color w:val="000000"/>
              </w:rPr>
              <w:t>IPV</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23B76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3F30C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3FE8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BA55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0.195</w:t>
            </w:r>
          </w:p>
        </w:tc>
      </w:tr>
      <w:tr w:rsidR="00BA674E" w:rsidRPr="00345182" w14:paraId="686A714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227067"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3EC63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47A2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3A4C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884F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(0.157)</w:t>
            </w:r>
          </w:p>
        </w:tc>
      </w:tr>
      <w:tr w:rsidR="00BA674E" w:rsidRPr="00345182" w14:paraId="31A967B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8933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95D6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0.562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52FD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0.539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C7EA9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0.525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804A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0.561</w:t>
            </w:r>
          </w:p>
        </w:tc>
      </w:tr>
      <w:tr w:rsidR="00BA674E" w:rsidRPr="00345182" w14:paraId="5D917C32"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AFD0E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2ED2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10317.69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50C3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2311.01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78CD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1151.04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71DF5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1816.55</w:t>
            </w:r>
          </w:p>
        </w:tc>
      </w:tr>
      <w:tr w:rsidR="00BA674E" w:rsidRPr="00345182" w14:paraId="2A98CE5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566C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8C1D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518C4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1263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805E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578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B76B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959</w:t>
            </w:r>
          </w:p>
        </w:tc>
      </w:tr>
      <w:tr w:rsidR="00BA674E" w:rsidRPr="00345182" w14:paraId="10A54F3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316DC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PCV</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4E04CC" w14:textId="77777777" w:rsidR="00BA674E" w:rsidRPr="00345182" w:rsidRDefault="00454070">
            <w:pPr>
              <w:pStyle w:val="Normal1"/>
              <w:spacing w:after="0"/>
              <w:jc w:val="center"/>
            </w:pPr>
            <w:r w:rsidRPr="00345182">
              <w:rPr>
                <w:rFonts w:ascii="Arial Narrow" w:eastAsia="Arial Narrow" w:hAnsi="Arial Narrow" w:cs="Arial Narrow"/>
                <w:color w:val="000000"/>
              </w:rPr>
              <w:t>-0.158</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1AF03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7E02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418C03" w14:textId="77777777" w:rsidR="00BA674E" w:rsidRPr="00345182" w:rsidRDefault="00454070">
            <w:pPr>
              <w:pStyle w:val="Normal1"/>
              <w:spacing w:after="0"/>
              <w:jc w:val="center"/>
            </w:pPr>
            <w:r w:rsidRPr="00345182">
              <w:rPr>
                <w:rFonts w:ascii="Arial Narrow" w:eastAsia="Arial Narrow" w:hAnsi="Arial Narrow" w:cs="Arial Narrow"/>
                <w:color w:val="000000"/>
              </w:rPr>
              <w:t>0.375</w:t>
            </w:r>
            <w:r w:rsidRPr="00345182">
              <w:rPr>
                <w:rFonts w:ascii="Arial Narrow" w:eastAsia="Arial Narrow" w:hAnsi="Arial Narrow" w:cs="Arial Narrow"/>
                <w:color w:val="000000"/>
                <w:vertAlign w:val="superscript"/>
              </w:rPr>
              <w:t>+</w:t>
            </w:r>
          </w:p>
        </w:tc>
      </w:tr>
      <w:tr w:rsidR="00BA674E" w:rsidRPr="00345182" w14:paraId="28137C3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DCE23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DE839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6BE3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0900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76DD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(0.157)</w:t>
            </w:r>
          </w:p>
        </w:tc>
      </w:tr>
      <w:tr w:rsidR="00BA674E" w:rsidRPr="00345182" w14:paraId="05D1B4C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91A6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BE5E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0.695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4193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0.700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C141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0.703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FC4A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0.693</w:t>
            </w:r>
          </w:p>
        </w:tc>
      </w:tr>
      <w:tr w:rsidR="00BA674E" w:rsidRPr="00345182" w14:paraId="0C284BBB"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1095E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546C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9642.64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DE4AD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2047.98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8F021B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1200.66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49C57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2301.94</w:t>
            </w:r>
          </w:p>
        </w:tc>
      </w:tr>
      <w:tr w:rsidR="00BA674E" w:rsidRPr="00345182" w14:paraId="12075B8A"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EE09F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0047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4054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C5E6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31788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593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EB04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1193</w:t>
            </w:r>
          </w:p>
        </w:tc>
      </w:tr>
      <w:tr w:rsidR="00BA674E" w:rsidRPr="00345182" w14:paraId="32FE6DD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4F776D"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Rota</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A576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C2C7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68D1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-0.611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2A90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0.187</w:t>
            </w:r>
          </w:p>
        </w:tc>
      </w:tr>
      <w:tr w:rsidR="00BA674E" w:rsidRPr="00345182" w14:paraId="51A719D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C95F4B"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59C0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330D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A1BA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(0.430)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78357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(0.178)</w:t>
            </w:r>
          </w:p>
        </w:tc>
      </w:tr>
      <w:tr w:rsidR="00BA674E" w:rsidRPr="00345182" w14:paraId="18E4206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9785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FABF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0.614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9548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0.620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014F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0.582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5138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0.618</w:t>
            </w:r>
          </w:p>
        </w:tc>
      </w:tr>
      <w:tr w:rsidR="00BA674E" w:rsidRPr="00345182" w14:paraId="2FF4C5A5"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BC39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054F7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10237.74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C77E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1921.53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83B8B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950.19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F52A0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2053.14</w:t>
            </w:r>
          </w:p>
        </w:tc>
      </w:tr>
      <w:tr w:rsidR="00BA674E" w:rsidRPr="00345182" w14:paraId="4B48A88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4F16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0F77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4379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6F035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1075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DFCB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466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98E9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1086</w:t>
            </w:r>
          </w:p>
        </w:tc>
      </w:tr>
      <w:tr w:rsidR="00BA674E" w:rsidRPr="00345182" w14:paraId="7E92BFE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7501A7"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MMR</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CD44A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CE899C" w14:textId="77777777" w:rsidR="00BA674E" w:rsidRPr="00345182" w:rsidRDefault="00454070">
            <w:pPr>
              <w:pStyle w:val="Normal1"/>
              <w:spacing w:after="0"/>
              <w:jc w:val="center"/>
            </w:pPr>
            <w:r w:rsidRPr="00345182">
              <w:rPr>
                <w:rFonts w:ascii="Arial Narrow" w:eastAsia="Arial Narrow" w:hAnsi="Arial Narrow" w:cs="Arial Narrow"/>
                <w:color w:val="000000"/>
              </w:rPr>
              <w:t>-0.313</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821D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-0.285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B4C26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0.319</w:t>
            </w:r>
          </w:p>
        </w:tc>
      </w:tr>
      <w:tr w:rsidR="00BA674E" w:rsidRPr="00345182" w14:paraId="3412CA4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D83277"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14F8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9562A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F5D3D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(0.384)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CDBE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(0.279)</w:t>
            </w:r>
          </w:p>
        </w:tc>
      </w:tr>
      <w:tr w:rsidR="00BA674E" w:rsidRPr="00345182" w14:paraId="03BAA24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E62C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566F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0.845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1237D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0.835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F4F6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0.869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9498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0.827</w:t>
            </w:r>
          </w:p>
        </w:tc>
      </w:tr>
      <w:tr w:rsidR="00BA674E" w:rsidRPr="00345182" w14:paraId="4BBB632F"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F00E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96931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13745.53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3A63FC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3631.21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E9BBF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1142.19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0DBCF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3407.39</w:t>
            </w:r>
          </w:p>
        </w:tc>
      </w:tr>
      <w:tr w:rsidR="00BA674E" w:rsidRPr="00345182" w14:paraId="69D1941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D8F0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8FEE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AEB9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135E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28C3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485</w:t>
            </w:r>
          </w:p>
        </w:tc>
      </w:tr>
      <w:tr w:rsidR="00BA674E" w:rsidRPr="00345182" w14:paraId="19F940E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2BE3F2" w14:textId="49099BDF"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DPT</w:t>
            </w:r>
            <w:r w:rsidR="00944A81" w:rsidRPr="00345182">
              <w:rPr>
                <w:rFonts w:ascii="Arial Narrow" w:eastAsia="Arial Narrow" w:hAnsi="Arial Narrow" w:cs="Arial Narrow"/>
                <w:b/>
                <w:color w:val="000000"/>
              </w:rPr>
              <w:t xml:space="preserve"> and </w:t>
            </w:r>
            <w:r w:rsidRPr="00345182">
              <w:rPr>
                <w:rFonts w:ascii="Arial Narrow" w:eastAsia="Arial Narrow" w:hAnsi="Arial Narrow" w:cs="Arial Narrow"/>
                <w:b/>
                <w:color w:val="000000"/>
              </w:rPr>
              <w:t>DPaT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D472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341D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4EF9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-0.369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CA1E4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0.227</w:t>
            </w:r>
          </w:p>
        </w:tc>
      </w:tr>
      <w:tr w:rsidR="00BA674E" w:rsidRPr="00345182" w14:paraId="238EEB2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3B71A1"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82D83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ACE4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C824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(0.340)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30F0B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(0.155)</w:t>
            </w:r>
          </w:p>
        </w:tc>
      </w:tr>
      <w:tr w:rsidR="00BA674E" w:rsidRPr="00345182" w14:paraId="340C578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E1099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3ADE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0.654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6ED2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0.646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94A16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0.604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0161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0.640</w:t>
            </w:r>
          </w:p>
        </w:tc>
      </w:tr>
      <w:tr w:rsidR="00BA674E" w:rsidRPr="00345182" w14:paraId="2642817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85B1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02D95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9601.86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457DC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1468.08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A2DB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1102.63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7C907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2812.77</w:t>
            </w:r>
          </w:p>
        </w:tc>
      </w:tr>
      <w:tr w:rsidR="00BA674E" w:rsidRPr="00345182" w14:paraId="1B3E022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6E89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9FCAB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3571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30252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668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0CE5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473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DCF8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1330</w:t>
            </w:r>
          </w:p>
        </w:tc>
      </w:tr>
      <w:tr w:rsidR="00BA674E" w:rsidRPr="00345182" w14:paraId="7C73A04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E5A088"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DT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4C5FBD" w14:textId="77777777" w:rsidR="00BA674E" w:rsidRPr="00345182" w:rsidRDefault="00454070">
            <w:pPr>
              <w:pStyle w:val="Normal1"/>
              <w:spacing w:after="0"/>
              <w:jc w:val="center"/>
            </w:pPr>
            <w:r w:rsidRPr="00345182">
              <w:rPr>
                <w:rFonts w:ascii="Arial Narrow" w:eastAsia="Arial Narrow" w:hAnsi="Arial Narrow" w:cs="Arial Narrow"/>
                <w:color w:val="000000"/>
              </w:rPr>
              <w:t>-0.316</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01C9C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-0.230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A785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C407F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0.449</w:t>
            </w:r>
          </w:p>
        </w:tc>
      </w:tr>
      <w:tr w:rsidR="00BA674E" w:rsidRPr="00345182" w14:paraId="5755CB9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D860C9"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060A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D1EBC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4FC4E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40C8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(0.305)</w:t>
            </w:r>
          </w:p>
        </w:tc>
      </w:tr>
      <w:tr w:rsidR="00BA674E" w:rsidRPr="00345182" w14:paraId="28A179C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7089C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6309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0.628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6070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0.663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D254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0.656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0D5C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0.611</w:t>
            </w:r>
          </w:p>
        </w:tc>
      </w:tr>
      <w:tr w:rsidR="00BA674E" w:rsidRPr="00345182" w14:paraId="70C25337"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5C9AF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6ACD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13005.85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D613D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3638.13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7359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1497.87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2A6D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2999.69</w:t>
            </w:r>
          </w:p>
        </w:tc>
      </w:tr>
      <w:tr w:rsidR="00BA674E" w:rsidRPr="00345182" w14:paraId="7A20345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FF62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7AB2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1427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11CB2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AA6A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C8B0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429</w:t>
            </w:r>
          </w:p>
        </w:tc>
      </w:tr>
      <w:tr w:rsidR="00BA674E" w:rsidRPr="00345182" w14:paraId="475AA56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84DA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Teens with TD vaccine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C131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8B89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1CE8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0928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0.120</w:t>
            </w:r>
          </w:p>
        </w:tc>
      </w:tr>
      <w:tr w:rsidR="00BA674E" w:rsidRPr="00345182" w14:paraId="4CACBF0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890F93"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27777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1EA3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72C0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(0.327)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83DFA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(0.115)</w:t>
            </w:r>
          </w:p>
        </w:tc>
      </w:tr>
      <w:tr w:rsidR="00BA674E" w:rsidRPr="00345182" w14:paraId="23C1A7C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2907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1817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0.495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51C2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0.458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A778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0.500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CDD7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0.458</w:t>
            </w:r>
          </w:p>
        </w:tc>
      </w:tr>
      <w:tr w:rsidR="00BA674E" w:rsidRPr="00345182" w14:paraId="69146E11"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74E8B6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47EA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11894.06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05C8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2354.39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5E02C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945.21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42636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4957.24</w:t>
            </w:r>
          </w:p>
        </w:tc>
      </w:tr>
      <w:tr w:rsidR="00BA674E" w:rsidRPr="00345182" w14:paraId="76F1EE8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CF66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9F24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3815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5712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7154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BAA8F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1889</w:t>
            </w:r>
          </w:p>
        </w:tc>
      </w:tr>
    </w:tbl>
    <w:p w14:paraId="3A581A6A"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60FA340A"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79AB542C"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A2.20 - FRD estimates on young women’s health outcomes for women with child</w:t>
      </w:r>
    </w:p>
    <w:tbl>
      <w:tblPr>
        <w:tblStyle w:val="afff9"/>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3F8B9F3B"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CC91572"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9487AD4"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C9CC446"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522802D"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79C3AE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26F4FBA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687E0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Ever pregnant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B722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AB4BA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80EB5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D0C3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r>
      <w:tr w:rsidR="00BA674E" w:rsidRPr="00345182" w14:paraId="7F203EB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66D72A"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5921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59A6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4880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7CA0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(0.162)</w:t>
            </w:r>
          </w:p>
        </w:tc>
      </w:tr>
      <w:tr w:rsidR="00BA674E" w:rsidRPr="00345182" w14:paraId="0EB88FE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12B7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219A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430D1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59DB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47E8B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0.216</w:t>
            </w:r>
          </w:p>
        </w:tc>
      </w:tr>
      <w:tr w:rsidR="00BA674E" w:rsidRPr="00345182" w14:paraId="78AC0125"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7634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6D5E95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12595.85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662C4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1971.04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5BED4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1346.87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4E1775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1817.85</w:t>
            </w:r>
          </w:p>
        </w:tc>
      </w:tr>
      <w:tr w:rsidR="00BA674E" w:rsidRPr="00345182" w14:paraId="03D44CA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B4DF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F4E3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9868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BD44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1739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F9604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1201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EE66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1642</w:t>
            </w:r>
          </w:p>
        </w:tc>
      </w:tr>
      <w:tr w:rsidR="00BA674E" w:rsidRPr="00345182" w14:paraId="7B33691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8CB80D"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Teen pregnancy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7D6B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A4BB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BEDD7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43E19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-0.031</w:t>
            </w:r>
          </w:p>
        </w:tc>
      </w:tr>
      <w:tr w:rsidR="00BA674E" w:rsidRPr="00345182" w14:paraId="75ACF70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53EA3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4CAC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741C5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712CC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CF6D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(0.054)</w:t>
            </w:r>
          </w:p>
        </w:tc>
      </w:tr>
      <w:tr w:rsidR="00BA674E" w:rsidRPr="00345182" w14:paraId="4108E940"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8D9C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CB65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1135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35768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11DA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0.020</w:t>
            </w:r>
          </w:p>
        </w:tc>
      </w:tr>
      <w:tr w:rsidR="00BA674E" w:rsidRPr="00345182" w14:paraId="1AEACEF3"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E921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BECDF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7547.75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9F0FC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3174.49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D2631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1215.74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44FE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1925.92</w:t>
            </w:r>
          </w:p>
        </w:tc>
      </w:tr>
      <w:tr w:rsidR="00BA674E" w:rsidRPr="00345182" w14:paraId="73BBC62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11F8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6A9D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6097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1BD3F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2775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9F42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C0990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1732</w:t>
            </w:r>
          </w:p>
        </w:tc>
      </w:tr>
      <w:tr w:rsidR="00BA674E" w:rsidRPr="00345182" w14:paraId="2EBDA2B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ADEF36"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Already a mother</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BE95B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81DEE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50121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D3BB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-0.053</w:t>
            </w:r>
          </w:p>
        </w:tc>
      </w:tr>
      <w:tr w:rsidR="00BA674E" w:rsidRPr="00345182" w14:paraId="0765C59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194C1C"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8996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4D6B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2D687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0DAAF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(0.112)</w:t>
            </w:r>
          </w:p>
        </w:tc>
      </w:tr>
      <w:tr w:rsidR="00BA674E" w:rsidRPr="00345182" w14:paraId="7F38B29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59FA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E1BB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E1C51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5386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68740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0.171</w:t>
            </w:r>
          </w:p>
        </w:tc>
      </w:tr>
      <w:tr w:rsidR="00BA674E" w:rsidRPr="00345182" w14:paraId="013F9DF2"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2860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1BAA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10619.03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6636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2276.89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494FF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1139.51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8E96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2619.83</w:t>
            </w:r>
          </w:p>
        </w:tc>
      </w:tr>
      <w:tr w:rsidR="00BA674E" w:rsidRPr="00345182" w14:paraId="407E42C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9AFCB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DDF45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8380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F376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0C28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1029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86191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2360</w:t>
            </w:r>
          </w:p>
        </w:tc>
      </w:tr>
      <w:tr w:rsidR="00BA674E" w:rsidRPr="00345182" w14:paraId="63E0BD0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D5A796"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Teen mothers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8AFBA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E557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6982F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D2465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0.026</w:t>
            </w:r>
          </w:p>
        </w:tc>
      </w:tr>
      <w:tr w:rsidR="00BA674E" w:rsidRPr="00345182" w14:paraId="4874303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BFF46E"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10FF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12F14E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42B5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2E049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r>
      <w:tr w:rsidR="00BA674E" w:rsidRPr="00345182" w14:paraId="0847CE7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6A69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5A49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C14B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6CC0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1D1F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r>
      <w:tr w:rsidR="00BA674E" w:rsidRPr="00345182" w14:paraId="7A2C340B"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C90C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D014A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9581.69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9D3D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1919.04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C57E4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1196.43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2E870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2391.44</w:t>
            </w:r>
          </w:p>
        </w:tc>
      </w:tr>
      <w:tr w:rsidR="00BA674E" w:rsidRPr="00345182" w14:paraId="3880CB8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D57F0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774B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7589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9CD3F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1682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7BEC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1088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25AD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2130</w:t>
            </w:r>
          </w:p>
        </w:tc>
      </w:tr>
      <w:tr w:rsidR="00BA674E" w:rsidRPr="00345182" w14:paraId="01A6FBF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0DB052"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Had health check-ups in the last year</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321A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27ADA6" w14:textId="77777777" w:rsidR="00BA674E" w:rsidRPr="00345182" w:rsidRDefault="00454070">
            <w:pPr>
              <w:pStyle w:val="Normal1"/>
              <w:spacing w:after="0"/>
              <w:jc w:val="center"/>
            </w:pPr>
            <w:r w:rsidRPr="00345182">
              <w:rPr>
                <w:rFonts w:ascii="Arial Narrow" w:eastAsia="Arial Narrow" w:hAnsi="Arial Narrow" w:cs="Arial Narrow"/>
                <w:color w:val="000000"/>
              </w:rPr>
              <w:t>0.310</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3DA3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B847C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-0.055</w:t>
            </w:r>
          </w:p>
        </w:tc>
      </w:tr>
      <w:tr w:rsidR="00BA674E" w:rsidRPr="00345182" w14:paraId="7D295BA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1D9FBA"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8590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0DA25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1884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AA4B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(0.190)</w:t>
            </w:r>
          </w:p>
        </w:tc>
      </w:tr>
      <w:tr w:rsidR="00BA674E" w:rsidRPr="00345182" w14:paraId="7DC7E64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ADB7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6C66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0.466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B28E7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0.463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1039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0.438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8768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0.449</w:t>
            </w:r>
          </w:p>
        </w:tc>
      </w:tr>
      <w:tr w:rsidR="00BA674E" w:rsidRPr="00345182" w14:paraId="0D5D93A5"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8DA10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0B50F5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12950.19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D19A2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1666.84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695C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1588.96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40E8D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2305.07</w:t>
            </w:r>
          </w:p>
        </w:tc>
      </w:tr>
      <w:tr w:rsidR="00BA674E" w:rsidRPr="00345182" w14:paraId="2550819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F5CF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16C7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10118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F8F5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1456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3F4BB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1409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C20B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2052</w:t>
            </w:r>
          </w:p>
        </w:tc>
      </w:tr>
      <w:tr w:rsidR="00BA674E" w:rsidRPr="00345182" w14:paraId="3F82273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87D59F"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Had sexual health check-ups in the last year</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1AF9D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EFBF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90221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780C7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-0.142</w:t>
            </w:r>
          </w:p>
        </w:tc>
      </w:tr>
      <w:tr w:rsidR="00BA674E" w:rsidRPr="00345182" w14:paraId="5F79274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272C7D"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E2AA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B3CA5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663D4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49A62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(0.122)</w:t>
            </w:r>
          </w:p>
        </w:tc>
      </w:tr>
      <w:tr w:rsidR="00BA674E" w:rsidRPr="00345182" w14:paraId="5E08C92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E580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882B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FB7A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A09F8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156D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0.876</w:t>
            </w:r>
          </w:p>
        </w:tc>
      </w:tr>
      <w:tr w:rsidR="00BA674E" w:rsidRPr="00345182" w14:paraId="550AB59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219DD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559D6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10039.34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8D27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2597.91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1F07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1157.50</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669F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2351.15</w:t>
            </w:r>
          </w:p>
        </w:tc>
      </w:tr>
      <w:tr w:rsidR="00BA674E" w:rsidRPr="00345182" w14:paraId="2459F41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E4D7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1E5A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7898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91BC5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F405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95A7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2088</w:t>
            </w:r>
          </w:p>
        </w:tc>
      </w:tr>
    </w:tbl>
    <w:p w14:paraId="29F60121"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5D96229B"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63BA896B"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lastRenderedPageBreak/>
        <w:t>Table A2.21 - FRD estimates on young women’s health outcomes for women without child</w:t>
      </w:r>
    </w:p>
    <w:tbl>
      <w:tblPr>
        <w:tblStyle w:val="afffa"/>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65C5E22D"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636CA68"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EFFA6E8"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0B31C27"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24BC009"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F12F822"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1030BEA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82D088"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Ever pregnant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86D8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356A5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3DF8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771A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-0.110</w:t>
            </w:r>
          </w:p>
        </w:tc>
      </w:tr>
      <w:tr w:rsidR="00BA674E" w:rsidRPr="00345182" w14:paraId="42218FD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0E951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7947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B7E3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AABF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9012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(0.100)</w:t>
            </w:r>
          </w:p>
        </w:tc>
      </w:tr>
      <w:tr w:rsidR="00BA674E" w:rsidRPr="00345182" w14:paraId="5DA76DD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97E3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FDA3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7233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3859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D5A85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0.173</w:t>
            </w:r>
          </w:p>
        </w:tc>
      </w:tr>
      <w:tr w:rsidR="00BA674E" w:rsidRPr="00345182" w14:paraId="2231F3B7"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2E9E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69052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13102.59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BED11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2290.15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867463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1168.35</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FD08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2834.74</w:t>
            </w:r>
          </w:p>
        </w:tc>
      </w:tr>
      <w:tr w:rsidR="00BA674E" w:rsidRPr="00345182" w14:paraId="75AE446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5F68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25D4D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5014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640EB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1082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95094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9296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1360</w:t>
            </w:r>
          </w:p>
        </w:tc>
      </w:tr>
      <w:tr w:rsidR="00BA674E" w:rsidRPr="00345182" w14:paraId="3DDB3FC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82F88A"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Teen pregnancy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8586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91109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3601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DB5F1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r>
      <w:tr w:rsidR="00BA674E" w:rsidRPr="00345182" w14:paraId="12783C8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2ABA5E"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3C726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FDB3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DB5C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6F435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r>
      <w:tr w:rsidR="00BA674E" w:rsidRPr="00345182" w14:paraId="6157715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B5BBB0" w14:textId="77777777" w:rsidR="00BA674E" w:rsidRPr="00345182" w:rsidRDefault="00454070">
            <w:pPr>
              <w:pStyle w:val="Normal1"/>
              <w:spacing w:after="0"/>
              <w:jc w:val="cente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EE29D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C76A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4046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E0E25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r>
      <w:tr w:rsidR="00BA674E" w:rsidRPr="00345182" w14:paraId="214A17C0"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A381E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5BC35D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10098.79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6A63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2399.05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C80C2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1899.88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B6FE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2578.56</w:t>
            </w:r>
          </w:p>
        </w:tc>
      </w:tr>
      <w:tr w:rsidR="00BA674E" w:rsidRPr="00345182" w14:paraId="2B816F5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7DD6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AB02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3890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7BE4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F8F8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866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50315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1245</w:t>
            </w:r>
          </w:p>
        </w:tc>
      </w:tr>
      <w:tr w:rsidR="00BA674E" w:rsidRPr="00345182" w14:paraId="117022F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98E79F"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Already a mother</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FA8D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05516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10C6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9C97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0.001</w:t>
            </w:r>
          </w:p>
        </w:tc>
      </w:tr>
      <w:tr w:rsidR="00BA674E" w:rsidRPr="00345182" w14:paraId="0505DE11" w14:textId="77777777">
        <w:trPr>
          <w:trHeight w:val="54"/>
        </w:trPr>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5FA56E4"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E437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37DE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6B56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D713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(0.084)</w:t>
            </w:r>
          </w:p>
        </w:tc>
      </w:tr>
      <w:tr w:rsidR="00BA674E" w:rsidRPr="00345182" w14:paraId="0C96D81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24D61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35243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BC1EB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F405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8B004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0.110</w:t>
            </w:r>
          </w:p>
        </w:tc>
      </w:tr>
      <w:tr w:rsidR="00BA674E" w:rsidRPr="00345182" w14:paraId="5898E77F"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EC056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6990D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10663.48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9864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2225.50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547C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1172.94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32B0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3038.04</w:t>
            </w:r>
          </w:p>
        </w:tc>
      </w:tr>
      <w:tr w:rsidR="00BA674E" w:rsidRPr="00345182" w14:paraId="151674F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F5C7E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01ED4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4102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F8EEB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EBFE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8FBB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1466</w:t>
            </w:r>
          </w:p>
        </w:tc>
      </w:tr>
      <w:tr w:rsidR="00BA674E" w:rsidRPr="00345182" w14:paraId="1285F39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928AFE"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Teen mothers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EAE2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012D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4DE75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B03F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-0.001</w:t>
            </w:r>
          </w:p>
        </w:tc>
      </w:tr>
      <w:tr w:rsidR="00BA674E" w:rsidRPr="00345182" w14:paraId="7670D352"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DE6AC7"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B3315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793A7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C4A8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8F2A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(0.030)</w:t>
            </w:r>
          </w:p>
        </w:tc>
      </w:tr>
      <w:tr w:rsidR="00BA674E" w:rsidRPr="00345182" w14:paraId="6FFDD13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67EA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ADAC7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BE4D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BFC71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44FF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0.007</w:t>
            </w:r>
          </w:p>
        </w:tc>
      </w:tr>
      <w:tr w:rsidR="00BA674E" w:rsidRPr="00345182" w14:paraId="48A60F7F"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50E8F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0694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10087.31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6EE4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2339.75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A503D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916.24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43BC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4785.86</w:t>
            </w:r>
          </w:p>
        </w:tc>
      </w:tr>
      <w:tr w:rsidR="00BA674E" w:rsidRPr="00345182" w14:paraId="52D7D5F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AD48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C4A1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3887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862D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1099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8532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FB9D8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2282</w:t>
            </w:r>
          </w:p>
        </w:tc>
      </w:tr>
      <w:tr w:rsidR="00BA674E" w:rsidRPr="00345182" w14:paraId="73AECED0"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38DB05"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Had health check-ups in the last year</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372A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46D23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ECABD4" w14:textId="77777777" w:rsidR="00BA674E" w:rsidRPr="00345182" w:rsidRDefault="00454070">
            <w:pPr>
              <w:pStyle w:val="Normal1"/>
              <w:spacing w:after="0"/>
              <w:jc w:val="center"/>
            </w:pPr>
            <w:r w:rsidRPr="00345182">
              <w:rPr>
                <w:rFonts w:ascii="Arial Narrow" w:eastAsia="Arial Narrow" w:hAnsi="Arial Narrow" w:cs="Arial Narrow"/>
                <w:color w:val="000000"/>
              </w:rPr>
              <w:t>0.638</w:t>
            </w:r>
            <w:r w:rsidRPr="00345182">
              <w:rPr>
                <w:rFonts w:ascii="Arial Narrow" w:eastAsia="Arial Narrow" w:hAnsi="Arial Narrow" w:cs="Arial Narrow"/>
                <w:color w:val="000000"/>
                <w:vertAlign w:val="superscript"/>
              </w:rPr>
              <w:t>+</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88BC5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0.142</w:t>
            </w:r>
          </w:p>
        </w:tc>
      </w:tr>
      <w:tr w:rsidR="00BA674E" w:rsidRPr="00345182" w14:paraId="24A5AA6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41070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B6C4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AC77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83BC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E3CF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(0.162)</w:t>
            </w:r>
          </w:p>
        </w:tc>
      </w:tr>
      <w:tr w:rsidR="00BA674E" w:rsidRPr="00345182" w14:paraId="4290F2A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8801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BBAB0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0.432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9D63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0.416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0D263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0.331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7F31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0.421</w:t>
            </w:r>
          </w:p>
        </w:tc>
      </w:tr>
      <w:tr w:rsidR="00BA674E" w:rsidRPr="00345182" w14:paraId="1DC7ECF5"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DB92C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3E3C00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13039.20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4AEDD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2087.41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9413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1352.27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7CC25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2883.65</w:t>
            </w:r>
          </w:p>
        </w:tc>
      </w:tr>
      <w:tr w:rsidR="00BA674E" w:rsidRPr="00345182" w14:paraId="5F29C01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DA28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594A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4994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8AFB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995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D27A1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618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A273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1387</w:t>
            </w:r>
          </w:p>
        </w:tc>
      </w:tr>
      <w:tr w:rsidR="00BA674E" w:rsidRPr="00345182" w14:paraId="6FF2DBB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BA3EE4"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Had sexual health check-ups in the last year</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0B8E3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5AAD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C71CF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B0427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0.132</w:t>
            </w:r>
          </w:p>
        </w:tc>
      </w:tr>
      <w:tr w:rsidR="00BA674E" w:rsidRPr="00345182" w14:paraId="024B4D9F"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E411C9"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8B34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6021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FC1D9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08FF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(0.102)</w:t>
            </w:r>
          </w:p>
        </w:tc>
      </w:tr>
      <w:tr w:rsidR="00BA674E" w:rsidRPr="00345182" w14:paraId="35B36D2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ED8BE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1DE1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0.883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66E3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3ABCB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0.893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66C57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0.877</w:t>
            </w:r>
          </w:p>
        </w:tc>
      </w:tr>
      <w:tr w:rsidR="00BA674E" w:rsidRPr="00345182" w14:paraId="2B53D69D"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6E7C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CAE21B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13002.75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F4F5A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2228.42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5624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1174.88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DB09BB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2199.68</w:t>
            </w:r>
          </w:p>
        </w:tc>
      </w:tr>
      <w:tr w:rsidR="00BA674E" w:rsidRPr="00345182" w14:paraId="3E0F805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5D11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87DF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4985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8E05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77F3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B8CF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1059</w:t>
            </w:r>
          </w:p>
        </w:tc>
      </w:tr>
    </w:tbl>
    <w:p w14:paraId="73BC41C1"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18337E61"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0A840D0F"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A2.22 - FRD estimates on children’s health from survey data</w:t>
      </w:r>
    </w:p>
    <w:tbl>
      <w:tblPr>
        <w:tblStyle w:val="afffb"/>
        <w:tblW w:w="920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4239"/>
        <w:gridCol w:w="1241"/>
        <w:gridCol w:w="1240"/>
        <w:gridCol w:w="1241"/>
        <w:gridCol w:w="1243"/>
      </w:tblGrid>
      <w:tr w:rsidR="00BA674E" w:rsidRPr="00345182" w14:paraId="0B2E916F" w14:textId="77777777" w:rsidTr="00FF13CF">
        <w:trPr>
          <w:trHeight w:val="276"/>
          <w:tblHeader/>
        </w:trPr>
        <w:tc>
          <w:tcPr>
            <w:tcW w:w="4239" w:type="dxa"/>
            <w:shd w:val="clear" w:color="auto" w:fill="BFBFBF"/>
          </w:tcPr>
          <w:p w14:paraId="06F5A64F" w14:textId="77777777" w:rsidR="00BA674E" w:rsidRPr="00345182" w:rsidRDefault="00BA674E" w:rsidP="003412FB">
            <w:pPr>
              <w:pStyle w:val="TextCuadro"/>
              <w:rPr>
                <w:b/>
                <w:lang w:val="en-GB"/>
              </w:rPr>
            </w:pPr>
          </w:p>
        </w:tc>
        <w:tc>
          <w:tcPr>
            <w:tcW w:w="1241" w:type="dxa"/>
            <w:shd w:val="clear" w:color="auto" w:fill="BFBFBF"/>
          </w:tcPr>
          <w:p w14:paraId="18F9DE79" w14:textId="77777777" w:rsidR="00BA674E" w:rsidRPr="00345182" w:rsidRDefault="00454070" w:rsidP="003412FB">
            <w:pPr>
              <w:pStyle w:val="TextCuadro"/>
              <w:jc w:val="center"/>
              <w:rPr>
                <w:b/>
                <w:lang w:val="en-GB"/>
              </w:rPr>
            </w:pPr>
            <w:r w:rsidRPr="00345182">
              <w:rPr>
                <w:b/>
                <w:lang w:val="en-GB"/>
              </w:rPr>
              <w:t>30K</w:t>
            </w:r>
          </w:p>
        </w:tc>
        <w:tc>
          <w:tcPr>
            <w:tcW w:w="1240" w:type="dxa"/>
            <w:shd w:val="clear" w:color="auto" w:fill="BFBFBF"/>
          </w:tcPr>
          <w:p w14:paraId="44D87D28" w14:textId="77777777" w:rsidR="00BA674E" w:rsidRPr="00345182" w:rsidRDefault="00454070" w:rsidP="003412FB">
            <w:pPr>
              <w:pStyle w:val="TextCuadro"/>
              <w:jc w:val="center"/>
              <w:rPr>
                <w:b/>
                <w:lang w:val="en-GB"/>
              </w:rPr>
            </w:pPr>
            <w:r w:rsidRPr="00345182">
              <w:rPr>
                <w:b/>
                <w:lang w:val="en-GB"/>
              </w:rPr>
              <w:t>57K</w:t>
            </w:r>
          </w:p>
        </w:tc>
        <w:tc>
          <w:tcPr>
            <w:tcW w:w="1241" w:type="dxa"/>
            <w:shd w:val="clear" w:color="auto" w:fill="BFBFBF"/>
          </w:tcPr>
          <w:p w14:paraId="40464006" w14:textId="77777777" w:rsidR="00BA674E" w:rsidRPr="00345182" w:rsidRDefault="00454070" w:rsidP="003412FB">
            <w:pPr>
              <w:pStyle w:val="TextCuadro"/>
              <w:jc w:val="center"/>
              <w:rPr>
                <w:b/>
                <w:lang w:val="en-GB"/>
              </w:rPr>
            </w:pPr>
            <w:r w:rsidRPr="00345182">
              <w:rPr>
                <w:b/>
                <w:lang w:val="en-GB"/>
              </w:rPr>
              <w:t>60K</w:t>
            </w:r>
          </w:p>
        </w:tc>
        <w:tc>
          <w:tcPr>
            <w:tcW w:w="1243" w:type="dxa"/>
            <w:shd w:val="clear" w:color="auto" w:fill="BFBFBF"/>
          </w:tcPr>
          <w:p w14:paraId="6212ED82" w14:textId="77777777" w:rsidR="00BA674E" w:rsidRPr="00345182" w:rsidRDefault="00454070" w:rsidP="003412FB">
            <w:pPr>
              <w:pStyle w:val="TextCuadro"/>
              <w:jc w:val="center"/>
              <w:rPr>
                <w:b/>
                <w:lang w:val="en-GB"/>
              </w:rPr>
            </w:pPr>
            <w:r w:rsidRPr="00345182">
              <w:rPr>
                <w:b/>
                <w:lang w:val="en-GB"/>
              </w:rPr>
              <w:t>65K</w:t>
            </w:r>
          </w:p>
        </w:tc>
      </w:tr>
      <w:tr w:rsidR="00BA674E" w:rsidRPr="00345182" w14:paraId="25E3C0AF" w14:textId="77777777" w:rsidTr="003412FB">
        <w:trPr>
          <w:trHeight w:val="276"/>
        </w:trPr>
        <w:tc>
          <w:tcPr>
            <w:tcW w:w="4239" w:type="dxa"/>
            <w:vMerge w:val="restart"/>
            <w:shd w:val="clear" w:color="auto" w:fill="auto"/>
          </w:tcPr>
          <w:p w14:paraId="148E16CF" w14:textId="6BA99F69" w:rsidR="00BA674E" w:rsidRPr="00345182" w:rsidRDefault="00454070" w:rsidP="003412FB">
            <w:pPr>
              <w:pStyle w:val="TextCuadro"/>
              <w:rPr>
                <w:lang w:val="en-GB"/>
              </w:rPr>
            </w:pPr>
            <w:r w:rsidRPr="00345182">
              <w:rPr>
                <w:lang w:val="en-GB"/>
              </w:rPr>
              <w:t xml:space="preserve">% of children under 6 who have a medical </w:t>
            </w:r>
            <w:r w:rsidR="00944A81" w:rsidRPr="00345182">
              <w:rPr>
                <w:lang w:val="en-GB"/>
              </w:rPr>
              <w:t>centre</w:t>
            </w:r>
            <w:r w:rsidRPr="00345182">
              <w:rPr>
                <w:lang w:val="en-GB"/>
              </w:rPr>
              <w:t xml:space="preserve"> to go</w:t>
            </w:r>
          </w:p>
        </w:tc>
        <w:tc>
          <w:tcPr>
            <w:tcW w:w="1241" w:type="dxa"/>
            <w:shd w:val="clear" w:color="auto" w:fill="auto"/>
          </w:tcPr>
          <w:p w14:paraId="2A0DC19E" w14:textId="77777777" w:rsidR="00BA674E" w:rsidRPr="00345182" w:rsidRDefault="00454070" w:rsidP="003412FB">
            <w:pPr>
              <w:pStyle w:val="TextCuadro"/>
              <w:jc w:val="center"/>
              <w:rPr>
                <w:lang w:val="en-GB"/>
              </w:rPr>
            </w:pPr>
            <w:r w:rsidRPr="00345182">
              <w:rPr>
                <w:lang w:val="en-GB"/>
              </w:rPr>
              <w:t>-0.007</w:t>
            </w:r>
          </w:p>
        </w:tc>
        <w:tc>
          <w:tcPr>
            <w:tcW w:w="1240" w:type="dxa"/>
            <w:shd w:val="clear" w:color="auto" w:fill="auto"/>
          </w:tcPr>
          <w:p w14:paraId="6CC989A3" w14:textId="77777777" w:rsidR="00BA674E" w:rsidRPr="00345182" w:rsidRDefault="00454070" w:rsidP="003412FB">
            <w:pPr>
              <w:pStyle w:val="TextCuadro"/>
              <w:jc w:val="center"/>
              <w:rPr>
                <w:lang w:val="en-GB"/>
              </w:rPr>
            </w:pPr>
            <w:r w:rsidRPr="00345182">
              <w:rPr>
                <w:lang w:val="en-GB"/>
              </w:rPr>
              <w:t>0.005+</w:t>
            </w:r>
          </w:p>
        </w:tc>
        <w:tc>
          <w:tcPr>
            <w:tcW w:w="1241" w:type="dxa"/>
            <w:shd w:val="clear" w:color="auto" w:fill="auto"/>
          </w:tcPr>
          <w:p w14:paraId="0AB217BF" w14:textId="77777777" w:rsidR="00BA674E" w:rsidRPr="00345182" w:rsidRDefault="00454070" w:rsidP="003412FB">
            <w:pPr>
              <w:pStyle w:val="TextCuadro"/>
              <w:jc w:val="center"/>
              <w:rPr>
                <w:lang w:val="en-GB"/>
              </w:rPr>
            </w:pPr>
            <w:r w:rsidRPr="00345182">
              <w:rPr>
                <w:lang w:val="en-GB"/>
              </w:rPr>
              <w:t>0.004</w:t>
            </w:r>
          </w:p>
        </w:tc>
        <w:tc>
          <w:tcPr>
            <w:tcW w:w="1243" w:type="dxa"/>
            <w:shd w:val="clear" w:color="auto" w:fill="auto"/>
          </w:tcPr>
          <w:p w14:paraId="6D45B2A8" w14:textId="77777777" w:rsidR="00BA674E" w:rsidRPr="00345182" w:rsidRDefault="00454070" w:rsidP="003412FB">
            <w:pPr>
              <w:pStyle w:val="TextCuadro"/>
              <w:jc w:val="center"/>
              <w:rPr>
                <w:lang w:val="en-GB"/>
              </w:rPr>
            </w:pPr>
            <w:r w:rsidRPr="00345182">
              <w:rPr>
                <w:lang w:val="en-GB"/>
              </w:rPr>
              <w:t>-0.007</w:t>
            </w:r>
          </w:p>
        </w:tc>
      </w:tr>
      <w:tr w:rsidR="00BA674E" w:rsidRPr="00345182" w14:paraId="7986646C" w14:textId="77777777" w:rsidTr="003412FB">
        <w:trPr>
          <w:trHeight w:val="276"/>
        </w:trPr>
        <w:tc>
          <w:tcPr>
            <w:tcW w:w="4239" w:type="dxa"/>
            <w:vMerge/>
            <w:shd w:val="clear" w:color="auto" w:fill="auto"/>
          </w:tcPr>
          <w:p w14:paraId="2D63B18C" w14:textId="77777777" w:rsidR="00BA674E" w:rsidRPr="00345182" w:rsidRDefault="00BA674E" w:rsidP="003412FB">
            <w:pPr>
              <w:pStyle w:val="TextCuadro"/>
              <w:rPr>
                <w:lang w:val="en-GB"/>
              </w:rPr>
            </w:pPr>
          </w:p>
        </w:tc>
        <w:tc>
          <w:tcPr>
            <w:tcW w:w="1241" w:type="dxa"/>
            <w:shd w:val="clear" w:color="auto" w:fill="auto"/>
          </w:tcPr>
          <w:p w14:paraId="649F15A2" w14:textId="77777777" w:rsidR="00BA674E" w:rsidRPr="00345182" w:rsidRDefault="00454070" w:rsidP="003412FB">
            <w:pPr>
              <w:pStyle w:val="TextCuadro"/>
              <w:jc w:val="center"/>
              <w:rPr>
                <w:lang w:val="en-GB"/>
              </w:rPr>
            </w:pPr>
            <w:r w:rsidRPr="00345182">
              <w:rPr>
                <w:lang w:val="en-GB"/>
              </w:rPr>
              <w:t>(0.004)</w:t>
            </w:r>
          </w:p>
        </w:tc>
        <w:tc>
          <w:tcPr>
            <w:tcW w:w="1240" w:type="dxa"/>
            <w:shd w:val="clear" w:color="auto" w:fill="auto"/>
          </w:tcPr>
          <w:p w14:paraId="460DD685" w14:textId="77777777" w:rsidR="00BA674E" w:rsidRPr="00345182" w:rsidRDefault="00454070" w:rsidP="003412FB">
            <w:pPr>
              <w:pStyle w:val="TextCuadro"/>
              <w:jc w:val="center"/>
              <w:rPr>
                <w:lang w:val="en-GB"/>
              </w:rPr>
            </w:pPr>
            <w:r w:rsidRPr="00345182">
              <w:rPr>
                <w:lang w:val="en-GB"/>
              </w:rPr>
              <w:t>(0.002)</w:t>
            </w:r>
          </w:p>
        </w:tc>
        <w:tc>
          <w:tcPr>
            <w:tcW w:w="1241" w:type="dxa"/>
            <w:shd w:val="clear" w:color="auto" w:fill="auto"/>
          </w:tcPr>
          <w:p w14:paraId="1BEB9106" w14:textId="77777777" w:rsidR="00BA674E" w:rsidRPr="00345182" w:rsidRDefault="00454070" w:rsidP="003412FB">
            <w:pPr>
              <w:pStyle w:val="TextCuadro"/>
              <w:jc w:val="center"/>
              <w:rPr>
                <w:lang w:val="en-GB"/>
              </w:rPr>
            </w:pPr>
            <w:r w:rsidRPr="00345182">
              <w:rPr>
                <w:lang w:val="en-GB"/>
              </w:rPr>
              <w:t>(0.016)</w:t>
            </w:r>
          </w:p>
        </w:tc>
        <w:tc>
          <w:tcPr>
            <w:tcW w:w="1243" w:type="dxa"/>
            <w:shd w:val="clear" w:color="auto" w:fill="auto"/>
          </w:tcPr>
          <w:p w14:paraId="37274B74" w14:textId="77777777" w:rsidR="00BA674E" w:rsidRPr="00345182" w:rsidRDefault="00454070" w:rsidP="003412FB">
            <w:pPr>
              <w:pStyle w:val="TextCuadro"/>
              <w:jc w:val="center"/>
              <w:rPr>
                <w:lang w:val="en-GB"/>
              </w:rPr>
            </w:pPr>
            <w:r w:rsidRPr="00345182">
              <w:rPr>
                <w:lang w:val="en-GB"/>
              </w:rPr>
              <w:t>(0.016)</w:t>
            </w:r>
          </w:p>
        </w:tc>
      </w:tr>
      <w:tr w:rsidR="00BA674E" w:rsidRPr="00345182" w14:paraId="0582E3CA" w14:textId="77777777" w:rsidTr="003412FB">
        <w:trPr>
          <w:trHeight w:val="276"/>
        </w:trPr>
        <w:tc>
          <w:tcPr>
            <w:tcW w:w="4239" w:type="dxa"/>
            <w:shd w:val="clear" w:color="auto" w:fill="auto"/>
          </w:tcPr>
          <w:p w14:paraId="33C787C9" w14:textId="77777777" w:rsidR="00BA674E" w:rsidRPr="00345182" w:rsidRDefault="00454070" w:rsidP="003412FB">
            <w:pPr>
              <w:pStyle w:val="TextCuadro"/>
              <w:rPr>
                <w:lang w:val="en-GB"/>
              </w:rPr>
            </w:pPr>
            <w:r w:rsidRPr="00345182">
              <w:rPr>
                <w:lang w:val="en-GB"/>
              </w:rPr>
              <w:t>Control group mean</w:t>
            </w:r>
          </w:p>
        </w:tc>
        <w:tc>
          <w:tcPr>
            <w:tcW w:w="1241" w:type="dxa"/>
            <w:shd w:val="clear" w:color="auto" w:fill="auto"/>
          </w:tcPr>
          <w:p w14:paraId="08B0E9F0" w14:textId="77777777" w:rsidR="00BA674E" w:rsidRPr="00345182" w:rsidRDefault="00454070" w:rsidP="003412FB">
            <w:pPr>
              <w:pStyle w:val="TextCuadro"/>
              <w:jc w:val="center"/>
              <w:rPr>
                <w:lang w:val="en-GB"/>
              </w:rPr>
            </w:pPr>
            <w:r w:rsidRPr="00345182">
              <w:rPr>
                <w:lang w:val="en-GB"/>
              </w:rPr>
              <w:t>0.999</w:t>
            </w:r>
          </w:p>
        </w:tc>
        <w:tc>
          <w:tcPr>
            <w:tcW w:w="1240" w:type="dxa"/>
            <w:shd w:val="clear" w:color="auto" w:fill="auto"/>
          </w:tcPr>
          <w:p w14:paraId="060B4D58" w14:textId="77777777" w:rsidR="00BA674E" w:rsidRPr="00345182" w:rsidRDefault="00454070" w:rsidP="003412FB">
            <w:pPr>
              <w:pStyle w:val="TextCuadro"/>
              <w:jc w:val="center"/>
              <w:rPr>
                <w:lang w:val="en-GB"/>
              </w:rPr>
            </w:pPr>
            <w:r w:rsidRPr="00345182">
              <w:rPr>
                <w:lang w:val="en-GB"/>
              </w:rPr>
              <w:t>0.990</w:t>
            </w:r>
          </w:p>
        </w:tc>
        <w:tc>
          <w:tcPr>
            <w:tcW w:w="1241" w:type="dxa"/>
            <w:shd w:val="clear" w:color="auto" w:fill="auto"/>
          </w:tcPr>
          <w:p w14:paraId="7AA2E26F" w14:textId="77777777" w:rsidR="00BA674E" w:rsidRPr="00345182" w:rsidRDefault="00454070" w:rsidP="003412FB">
            <w:pPr>
              <w:pStyle w:val="TextCuadro"/>
              <w:jc w:val="center"/>
              <w:rPr>
                <w:lang w:val="en-GB"/>
              </w:rPr>
            </w:pPr>
            <w:r w:rsidRPr="00345182">
              <w:rPr>
                <w:lang w:val="en-GB"/>
              </w:rPr>
              <w:t>0.989</w:t>
            </w:r>
          </w:p>
        </w:tc>
        <w:tc>
          <w:tcPr>
            <w:tcW w:w="1243" w:type="dxa"/>
            <w:shd w:val="clear" w:color="auto" w:fill="auto"/>
          </w:tcPr>
          <w:p w14:paraId="55D5C8BD" w14:textId="77777777" w:rsidR="00BA674E" w:rsidRPr="00345182" w:rsidRDefault="00454070" w:rsidP="003412FB">
            <w:pPr>
              <w:pStyle w:val="TextCuadro"/>
              <w:jc w:val="center"/>
              <w:rPr>
                <w:lang w:val="en-GB"/>
              </w:rPr>
            </w:pPr>
            <w:r w:rsidRPr="00345182">
              <w:rPr>
                <w:lang w:val="en-GB"/>
              </w:rPr>
              <w:t>0.993</w:t>
            </w:r>
          </w:p>
        </w:tc>
      </w:tr>
      <w:tr w:rsidR="00BA674E" w:rsidRPr="00345182" w14:paraId="7D4DC81F" w14:textId="77777777" w:rsidTr="003412FB">
        <w:trPr>
          <w:trHeight w:val="276"/>
        </w:trPr>
        <w:tc>
          <w:tcPr>
            <w:tcW w:w="4239" w:type="dxa"/>
            <w:shd w:val="clear" w:color="auto" w:fill="auto"/>
          </w:tcPr>
          <w:p w14:paraId="096969CB" w14:textId="77777777" w:rsidR="00BA674E" w:rsidRPr="00345182" w:rsidRDefault="00454070" w:rsidP="003412FB">
            <w:pPr>
              <w:pStyle w:val="TextCuadro"/>
              <w:rPr>
                <w:lang w:val="en-GB"/>
              </w:rPr>
            </w:pPr>
            <w:r w:rsidRPr="00345182">
              <w:rPr>
                <w:lang w:val="en-GB"/>
              </w:rPr>
              <w:t>Number of observations</w:t>
            </w:r>
          </w:p>
        </w:tc>
        <w:tc>
          <w:tcPr>
            <w:tcW w:w="1241" w:type="dxa"/>
            <w:shd w:val="clear" w:color="auto" w:fill="auto"/>
          </w:tcPr>
          <w:p w14:paraId="2C0C4712" w14:textId="77777777" w:rsidR="00BA674E" w:rsidRPr="00345182" w:rsidRDefault="00454070" w:rsidP="003412FB">
            <w:pPr>
              <w:pStyle w:val="TextCuadro"/>
              <w:jc w:val="center"/>
              <w:rPr>
                <w:lang w:val="en-GB"/>
              </w:rPr>
            </w:pPr>
            <w:r w:rsidRPr="00345182">
              <w:rPr>
                <w:lang w:val="en-GB"/>
              </w:rPr>
              <w:t>1058</w:t>
            </w:r>
          </w:p>
        </w:tc>
        <w:tc>
          <w:tcPr>
            <w:tcW w:w="1240" w:type="dxa"/>
            <w:shd w:val="clear" w:color="auto" w:fill="auto"/>
          </w:tcPr>
          <w:p w14:paraId="6E0F4B76" w14:textId="77777777" w:rsidR="00BA674E" w:rsidRPr="00345182" w:rsidRDefault="00454070" w:rsidP="003412FB">
            <w:pPr>
              <w:pStyle w:val="TextCuadro"/>
              <w:jc w:val="center"/>
              <w:rPr>
                <w:lang w:val="en-GB"/>
              </w:rPr>
            </w:pPr>
            <w:r w:rsidRPr="00345182">
              <w:rPr>
                <w:lang w:val="en-GB"/>
              </w:rPr>
              <w:t>838</w:t>
            </w:r>
          </w:p>
        </w:tc>
        <w:tc>
          <w:tcPr>
            <w:tcW w:w="1241" w:type="dxa"/>
            <w:shd w:val="clear" w:color="auto" w:fill="auto"/>
          </w:tcPr>
          <w:p w14:paraId="5BCEEA79" w14:textId="77777777" w:rsidR="00BA674E" w:rsidRPr="00345182" w:rsidRDefault="00454070" w:rsidP="003412FB">
            <w:pPr>
              <w:pStyle w:val="TextCuadro"/>
              <w:jc w:val="center"/>
              <w:rPr>
                <w:lang w:val="en-GB"/>
              </w:rPr>
            </w:pPr>
            <w:r w:rsidRPr="00345182">
              <w:rPr>
                <w:lang w:val="en-GB"/>
              </w:rPr>
              <w:t>939</w:t>
            </w:r>
          </w:p>
        </w:tc>
        <w:tc>
          <w:tcPr>
            <w:tcW w:w="1243" w:type="dxa"/>
            <w:shd w:val="clear" w:color="auto" w:fill="auto"/>
          </w:tcPr>
          <w:p w14:paraId="2C06007F" w14:textId="77777777" w:rsidR="00BA674E" w:rsidRPr="00345182" w:rsidRDefault="00454070" w:rsidP="003412FB">
            <w:pPr>
              <w:pStyle w:val="TextCuadro"/>
              <w:jc w:val="center"/>
              <w:rPr>
                <w:lang w:val="en-GB"/>
              </w:rPr>
            </w:pPr>
            <w:r w:rsidRPr="00345182">
              <w:rPr>
                <w:lang w:val="en-GB"/>
              </w:rPr>
              <w:t>1016</w:t>
            </w:r>
          </w:p>
        </w:tc>
      </w:tr>
      <w:tr w:rsidR="00BA674E" w:rsidRPr="00345182" w14:paraId="76951BE3" w14:textId="77777777" w:rsidTr="003412FB">
        <w:trPr>
          <w:trHeight w:val="276"/>
        </w:trPr>
        <w:tc>
          <w:tcPr>
            <w:tcW w:w="4239" w:type="dxa"/>
            <w:vMerge w:val="restart"/>
            <w:shd w:val="clear" w:color="auto" w:fill="auto"/>
          </w:tcPr>
          <w:p w14:paraId="2C03521C" w14:textId="77777777" w:rsidR="00BA674E" w:rsidRPr="00345182" w:rsidRDefault="00454070" w:rsidP="003412FB">
            <w:pPr>
              <w:pStyle w:val="TextCuadro"/>
              <w:rPr>
                <w:lang w:val="en-GB"/>
              </w:rPr>
            </w:pPr>
            <w:r w:rsidRPr="00345182">
              <w:rPr>
                <w:lang w:val="en-GB"/>
              </w:rPr>
              <w:t>% children under 6 who have up to date on shots</w:t>
            </w:r>
          </w:p>
        </w:tc>
        <w:tc>
          <w:tcPr>
            <w:tcW w:w="1241" w:type="dxa"/>
            <w:shd w:val="clear" w:color="auto" w:fill="auto"/>
          </w:tcPr>
          <w:p w14:paraId="1671D7F6" w14:textId="77777777" w:rsidR="00BA674E" w:rsidRPr="00345182" w:rsidRDefault="00454070" w:rsidP="003412FB">
            <w:pPr>
              <w:pStyle w:val="TextCuadro"/>
              <w:jc w:val="center"/>
              <w:rPr>
                <w:lang w:val="en-GB"/>
              </w:rPr>
            </w:pPr>
            <w:r w:rsidRPr="00345182">
              <w:rPr>
                <w:lang w:val="en-GB"/>
              </w:rPr>
              <w:t>-0.019</w:t>
            </w:r>
          </w:p>
        </w:tc>
        <w:tc>
          <w:tcPr>
            <w:tcW w:w="1240" w:type="dxa"/>
            <w:shd w:val="clear" w:color="auto" w:fill="auto"/>
          </w:tcPr>
          <w:p w14:paraId="2876BF67" w14:textId="77777777" w:rsidR="00BA674E" w:rsidRPr="00345182" w:rsidRDefault="00454070" w:rsidP="003412FB">
            <w:pPr>
              <w:pStyle w:val="TextCuadro"/>
              <w:jc w:val="center"/>
              <w:rPr>
                <w:lang w:val="en-GB"/>
              </w:rPr>
            </w:pPr>
            <w:r w:rsidRPr="00345182">
              <w:rPr>
                <w:lang w:val="en-GB"/>
              </w:rPr>
              <w:t>0.009</w:t>
            </w:r>
          </w:p>
        </w:tc>
        <w:tc>
          <w:tcPr>
            <w:tcW w:w="1241" w:type="dxa"/>
            <w:shd w:val="clear" w:color="auto" w:fill="auto"/>
          </w:tcPr>
          <w:p w14:paraId="6E998D62" w14:textId="77777777" w:rsidR="00BA674E" w:rsidRPr="00345182" w:rsidRDefault="00454070" w:rsidP="003412FB">
            <w:pPr>
              <w:pStyle w:val="TextCuadro"/>
              <w:jc w:val="center"/>
              <w:rPr>
                <w:lang w:val="en-GB"/>
              </w:rPr>
            </w:pPr>
            <w:r w:rsidRPr="00345182">
              <w:rPr>
                <w:lang w:val="en-GB"/>
              </w:rPr>
              <w:t>-0.064+</w:t>
            </w:r>
          </w:p>
        </w:tc>
        <w:tc>
          <w:tcPr>
            <w:tcW w:w="1243" w:type="dxa"/>
            <w:shd w:val="clear" w:color="auto" w:fill="auto"/>
          </w:tcPr>
          <w:p w14:paraId="13D1E6EF" w14:textId="77777777" w:rsidR="00BA674E" w:rsidRPr="00345182" w:rsidRDefault="00454070" w:rsidP="003412FB">
            <w:pPr>
              <w:pStyle w:val="TextCuadro"/>
              <w:jc w:val="center"/>
              <w:rPr>
                <w:lang w:val="en-GB"/>
              </w:rPr>
            </w:pPr>
            <w:r w:rsidRPr="00345182">
              <w:rPr>
                <w:lang w:val="en-GB"/>
              </w:rPr>
              <w:t>0.016</w:t>
            </w:r>
          </w:p>
        </w:tc>
      </w:tr>
      <w:tr w:rsidR="00BA674E" w:rsidRPr="00345182" w14:paraId="54E60425" w14:textId="77777777" w:rsidTr="003412FB">
        <w:trPr>
          <w:trHeight w:val="276"/>
        </w:trPr>
        <w:tc>
          <w:tcPr>
            <w:tcW w:w="4239" w:type="dxa"/>
            <w:vMerge/>
            <w:shd w:val="clear" w:color="auto" w:fill="auto"/>
          </w:tcPr>
          <w:p w14:paraId="515BD517" w14:textId="77777777" w:rsidR="00BA674E" w:rsidRPr="00345182" w:rsidRDefault="00BA674E" w:rsidP="003412FB">
            <w:pPr>
              <w:pStyle w:val="TextCuadro"/>
              <w:rPr>
                <w:lang w:val="en-GB"/>
              </w:rPr>
            </w:pPr>
          </w:p>
        </w:tc>
        <w:tc>
          <w:tcPr>
            <w:tcW w:w="1241" w:type="dxa"/>
            <w:shd w:val="clear" w:color="auto" w:fill="auto"/>
          </w:tcPr>
          <w:p w14:paraId="4B0AB67C" w14:textId="77777777" w:rsidR="00BA674E" w:rsidRPr="00345182" w:rsidRDefault="00454070" w:rsidP="003412FB">
            <w:pPr>
              <w:pStyle w:val="TextCuadro"/>
              <w:jc w:val="center"/>
              <w:rPr>
                <w:lang w:val="en-GB"/>
              </w:rPr>
            </w:pPr>
            <w:r w:rsidRPr="00345182">
              <w:rPr>
                <w:lang w:val="en-GB"/>
              </w:rPr>
              <w:t>(0.031)</w:t>
            </w:r>
          </w:p>
        </w:tc>
        <w:tc>
          <w:tcPr>
            <w:tcW w:w="1240" w:type="dxa"/>
            <w:shd w:val="clear" w:color="auto" w:fill="auto"/>
          </w:tcPr>
          <w:p w14:paraId="750798CC" w14:textId="77777777" w:rsidR="00BA674E" w:rsidRPr="00345182" w:rsidRDefault="00454070" w:rsidP="003412FB">
            <w:pPr>
              <w:pStyle w:val="TextCuadro"/>
              <w:jc w:val="center"/>
              <w:rPr>
                <w:lang w:val="en-GB"/>
              </w:rPr>
            </w:pPr>
            <w:r w:rsidRPr="00345182">
              <w:rPr>
                <w:lang w:val="en-GB"/>
              </w:rPr>
              <w:t>(0.058)</w:t>
            </w:r>
          </w:p>
        </w:tc>
        <w:tc>
          <w:tcPr>
            <w:tcW w:w="1241" w:type="dxa"/>
            <w:shd w:val="clear" w:color="auto" w:fill="auto"/>
          </w:tcPr>
          <w:p w14:paraId="3F7DBD93" w14:textId="77777777" w:rsidR="00BA674E" w:rsidRPr="00345182" w:rsidRDefault="00454070" w:rsidP="003412FB">
            <w:pPr>
              <w:pStyle w:val="TextCuadro"/>
              <w:jc w:val="center"/>
              <w:rPr>
                <w:lang w:val="en-GB"/>
              </w:rPr>
            </w:pPr>
            <w:r w:rsidRPr="00345182">
              <w:rPr>
                <w:lang w:val="en-GB"/>
              </w:rPr>
              <w:t>(0.027)</w:t>
            </w:r>
          </w:p>
        </w:tc>
        <w:tc>
          <w:tcPr>
            <w:tcW w:w="1243" w:type="dxa"/>
            <w:shd w:val="clear" w:color="auto" w:fill="auto"/>
          </w:tcPr>
          <w:p w14:paraId="55DE86CB" w14:textId="77777777" w:rsidR="00BA674E" w:rsidRPr="00345182" w:rsidRDefault="00454070" w:rsidP="003412FB">
            <w:pPr>
              <w:pStyle w:val="TextCuadro"/>
              <w:jc w:val="center"/>
              <w:rPr>
                <w:lang w:val="en-GB"/>
              </w:rPr>
            </w:pPr>
            <w:r w:rsidRPr="00345182">
              <w:rPr>
                <w:lang w:val="en-GB"/>
              </w:rPr>
              <w:t>(0.024)</w:t>
            </w:r>
          </w:p>
        </w:tc>
      </w:tr>
      <w:tr w:rsidR="00BA674E" w:rsidRPr="00345182" w14:paraId="2209941B" w14:textId="77777777" w:rsidTr="003412FB">
        <w:trPr>
          <w:trHeight w:val="276"/>
        </w:trPr>
        <w:tc>
          <w:tcPr>
            <w:tcW w:w="4239" w:type="dxa"/>
            <w:shd w:val="clear" w:color="auto" w:fill="auto"/>
          </w:tcPr>
          <w:p w14:paraId="1739D696" w14:textId="77777777" w:rsidR="00BA674E" w:rsidRPr="00345182" w:rsidRDefault="00454070" w:rsidP="003412FB">
            <w:pPr>
              <w:pStyle w:val="TextCuadro"/>
              <w:rPr>
                <w:lang w:val="en-GB"/>
              </w:rPr>
            </w:pPr>
            <w:r w:rsidRPr="00345182">
              <w:rPr>
                <w:lang w:val="en-GB"/>
              </w:rPr>
              <w:lastRenderedPageBreak/>
              <w:t>Control group mean</w:t>
            </w:r>
          </w:p>
        </w:tc>
        <w:tc>
          <w:tcPr>
            <w:tcW w:w="1241" w:type="dxa"/>
            <w:shd w:val="clear" w:color="auto" w:fill="auto"/>
          </w:tcPr>
          <w:p w14:paraId="20E9F57C" w14:textId="77777777" w:rsidR="00BA674E" w:rsidRPr="00345182" w:rsidRDefault="00454070" w:rsidP="003412FB">
            <w:pPr>
              <w:pStyle w:val="TextCuadro"/>
              <w:jc w:val="center"/>
              <w:rPr>
                <w:lang w:val="en-GB"/>
              </w:rPr>
            </w:pPr>
            <w:r w:rsidRPr="00345182">
              <w:rPr>
                <w:lang w:val="en-GB"/>
              </w:rPr>
              <w:t>0.940</w:t>
            </w:r>
          </w:p>
        </w:tc>
        <w:tc>
          <w:tcPr>
            <w:tcW w:w="1240" w:type="dxa"/>
            <w:shd w:val="clear" w:color="auto" w:fill="auto"/>
          </w:tcPr>
          <w:p w14:paraId="4A7B6A57" w14:textId="77777777" w:rsidR="00BA674E" w:rsidRPr="00345182" w:rsidRDefault="00454070" w:rsidP="003412FB">
            <w:pPr>
              <w:pStyle w:val="TextCuadro"/>
              <w:jc w:val="center"/>
              <w:rPr>
                <w:lang w:val="en-GB"/>
              </w:rPr>
            </w:pPr>
            <w:r w:rsidRPr="00345182">
              <w:rPr>
                <w:lang w:val="en-GB"/>
              </w:rPr>
              <w:t>0.925</w:t>
            </w:r>
          </w:p>
        </w:tc>
        <w:tc>
          <w:tcPr>
            <w:tcW w:w="1241" w:type="dxa"/>
            <w:shd w:val="clear" w:color="auto" w:fill="auto"/>
          </w:tcPr>
          <w:p w14:paraId="7BAB72B4" w14:textId="77777777" w:rsidR="00BA674E" w:rsidRPr="00345182" w:rsidRDefault="00454070" w:rsidP="003412FB">
            <w:pPr>
              <w:pStyle w:val="TextCuadro"/>
              <w:jc w:val="center"/>
              <w:rPr>
                <w:lang w:val="en-GB"/>
              </w:rPr>
            </w:pPr>
            <w:r w:rsidRPr="00345182">
              <w:rPr>
                <w:lang w:val="en-GB"/>
              </w:rPr>
              <w:t>0.963</w:t>
            </w:r>
          </w:p>
        </w:tc>
        <w:tc>
          <w:tcPr>
            <w:tcW w:w="1243" w:type="dxa"/>
            <w:shd w:val="clear" w:color="auto" w:fill="auto"/>
          </w:tcPr>
          <w:p w14:paraId="7B5C6131" w14:textId="77777777" w:rsidR="00BA674E" w:rsidRPr="00345182" w:rsidRDefault="00454070" w:rsidP="003412FB">
            <w:pPr>
              <w:pStyle w:val="TextCuadro"/>
              <w:jc w:val="center"/>
              <w:rPr>
                <w:lang w:val="en-GB"/>
              </w:rPr>
            </w:pPr>
            <w:r w:rsidRPr="00345182">
              <w:rPr>
                <w:lang w:val="en-GB"/>
              </w:rPr>
              <w:t>0.952</w:t>
            </w:r>
          </w:p>
        </w:tc>
      </w:tr>
      <w:tr w:rsidR="00BA674E" w:rsidRPr="00345182" w14:paraId="00C5A666" w14:textId="77777777" w:rsidTr="003412FB">
        <w:trPr>
          <w:trHeight w:val="276"/>
        </w:trPr>
        <w:tc>
          <w:tcPr>
            <w:tcW w:w="4239" w:type="dxa"/>
            <w:shd w:val="clear" w:color="auto" w:fill="auto"/>
          </w:tcPr>
          <w:p w14:paraId="64839AA9" w14:textId="77777777" w:rsidR="00BA674E" w:rsidRPr="00345182" w:rsidRDefault="00454070" w:rsidP="003412FB">
            <w:pPr>
              <w:pStyle w:val="TextCuadro"/>
              <w:rPr>
                <w:lang w:val="en-GB"/>
              </w:rPr>
            </w:pPr>
            <w:r w:rsidRPr="00345182">
              <w:rPr>
                <w:lang w:val="en-GB"/>
              </w:rPr>
              <w:t>Number of observations</w:t>
            </w:r>
          </w:p>
        </w:tc>
        <w:tc>
          <w:tcPr>
            <w:tcW w:w="1241" w:type="dxa"/>
            <w:shd w:val="clear" w:color="auto" w:fill="auto"/>
          </w:tcPr>
          <w:p w14:paraId="27D130D8" w14:textId="77777777" w:rsidR="00BA674E" w:rsidRPr="00345182" w:rsidRDefault="00454070" w:rsidP="003412FB">
            <w:pPr>
              <w:pStyle w:val="TextCuadro"/>
              <w:jc w:val="center"/>
              <w:rPr>
                <w:lang w:val="en-GB"/>
              </w:rPr>
            </w:pPr>
            <w:r w:rsidRPr="00345182">
              <w:rPr>
                <w:lang w:val="en-GB"/>
              </w:rPr>
              <w:t>1055</w:t>
            </w:r>
          </w:p>
        </w:tc>
        <w:tc>
          <w:tcPr>
            <w:tcW w:w="1240" w:type="dxa"/>
            <w:shd w:val="clear" w:color="auto" w:fill="auto"/>
          </w:tcPr>
          <w:p w14:paraId="1F4B9414" w14:textId="77777777" w:rsidR="00BA674E" w:rsidRPr="00345182" w:rsidRDefault="00454070" w:rsidP="003412FB">
            <w:pPr>
              <w:pStyle w:val="TextCuadro"/>
              <w:jc w:val="center"/>
              <w:rPr>
                <w:lang w:val="en-GB"/>
              </w:rPr>
            </w:pPr>
            <w:r w:rsidRPr="00345182">
              <w:rPr>
                <w:lang w:val="en-GB"/>
              </w:rPr>
              <w:t>838</w:t>
            </w:r>
          </w:p>
        </w:tc>
        <w:tc>
          <w:tcPr>
            <w:tcW w:w="1241" w:type="dxa"/>
            <w:shd w:val="clear" w:color="auto" w:fill="auto"/>
          </w:tcPr>
          <w:p w14:paraId="317C934A" w14:textId="77777777" w:rsidR="00BA674E" w:rsidRPr="00345182" w:rsidRDefault="00454070" w:rsidP="003412FB">
            <w:pPr>
              <w:pStyle w:val="TextCuadro"/>
              <w:jc w:val="center"/>
              <w:rPr>
                <w:lang w:val="en-GB"/>
              </w:rPr>
            </w:pPr>
            <w:r w:rsidRPr="00345182">
              <w:rPr>
                <w:lang w:val="en-GB"/>
              </w:rPr>
              <w:t>938</w:t>
            </w:r>
          </w:p>
        </w:tc>
        <w:tc>
          <w:tcPr>
            <w:tcW w:w="1243" w:type="dxa"/>
            <w:shd w:val="clear" w:color="auto" w:fill="auto"/>
          </w:tcPr>
          <w:p w14:paraId="132B576D" w14:textId="77777777" w:rsidR="00BA674E" w:rsidRPr="00345182" w:rsidRDefault="00454070" w:rsidP="003412FB">
            <w:pPr>
              <w:pStyle w:val="TextCuadro"/>
              <w:jc w:val="center"/>
              <w:rPr>
                <w:lang w:val="en-GB"/>
              </w:rPr>
            </w:pPr>
            <w:r w:rsidRPr="00345182">
              <w:rPr>
                <w:lang w:val="en-GB"/>
              </w:rPr>
              <w:t>1014</w:t>
            </w:r>
          </w:p>
        </w:tc>
      </w:tr>
      <w:tr w:rsidR="00BA674E" w:rsidRPr="00345182" w14:paraId="166DB1EA" w14:textId="77777777" w:rsidTr="003412FB">
        <w:trPr>
          <w:trHeight w:val="276"/>
        </w:trPr>
        <w:tc>
          <w:tcPr>
            <w:tcW w:w="4239" w:type="dxa"/>
            <w:vMerge w:val="restart"/>
            <w:shd w:val="clear" w:color="auto" w:fill="auto"/>
          </w:tcPr>
          <w:p w14:paraId="398D5A91" w14:textId="77777777" w:rsidR="00BA674E" w:rsidRPr="00345182" w:rsidRDefault="00454070" w:rsidP="003412FB">
            <w:pPr>
              <w:pStyle w:val="TextCuadro"/>
              <w:rPr>
                <w:lang w:val="en-GB"/>
              </w:rPr>
            </w:pPr>
            <w:r w:rsidRPr="00345182">
              <w:rPr>
                <w:lang w:val="en-GB"/>
              </w:rPr>
              <w:t>% of children under 6 who consume fruits and vegetables</w:t>
            </w:r>
          </w:p>
        </w:tc>
        <w:tc>
          <w:tcPr>
            <w:tcW w:w="1241" w:type="dxa"/>
            <w:shd w:val="clear" w:color="auto" w:fill="auto"/>
          </w:tcPr>
          <w:p w14:paraId="7ED83966" w14:textId="77777777" w:rsidR="00BA674E" w:rsidRPr="00345182" w:rsidRDefault="00454070" w:rsidP="003412FB">
            <w:pPr>
              <w:pStyle w:val="TextCuadro"/>
              <w:jc w:val="center"/>
              <w:rPr>
                <w:lang w:val="en-GB"/>
              </w:rPr>
            </w:pPr>
            <w:r w:rsidRPr="00345182">
              <w:rPr>
                <w:lang w:val="en-GB"/>
              </w:rPr>
              <w:t>0.002</w:t>
            </w:r>
          </w:p>
        </w:tc>
        <w:tc>
          <w:tcPr>
            <w:tcW w:w="1240" w:type="dxa"/>
            <w:shd w:val="clear" w:color="auto" w:fill="auto"/>
          </w:tcPr>
          <w:p w14:paraId="481F09B9" w14:textId="77777777" w:rsidR="00BA674E" w:rsidRPr="00345182" w:rsidRDefault="00454070" w:rsidP="003412FB">
            <w:pPr>
              <w:pStyle w:val="TextCuadro"/>
              <w:jc w:val="center"/>
              <w:rPr>
                <w:lang w:val="en-GB"/>
              </w:rPr>
            </w:pPr>
            <w:r w:rsidRPr="00345182">
              <w:rPr>
                <w:lang w:val="en-GB"/>
              </w:rPr>
              <w:t>0.040</w:t>
            </w:r>
          </w:p>
        </w:tc>
        <w:tc>
          <w:tcPr>
            <w:tcW w:w="1241" w:type="dxa"/>
            <w:shd w:val="clear" w:color="auto" w:fill="auto"/>
          </w:tcPr>
          <w:p w14:paraId="69C4C7DC" w14:textId="77777777" w:rsidR="00BA674E" w:rsidRPr="00345182" w:rsidRDefault="00454070" w:rsidP="003412FB">
            <w:pPr>
              <w:pStyle w:val="TextCuadro"/>
              <w:jc w:val="center"/>
              <w:rPr>
                <w:lang w:val="en-GB"/>
              </w:rPr>
            </w:pPr>
            <w:r w:rsidRPr="00345182">
              <w:rPr>
                <w:lang w:val="en-GB"/>
              </w:rPr>
              <w:t>-0.070</w:t>
            </w:r>
          </w:p>
        </w:tc>
        <w:tc>
          <w:tcPr>
            <w:tcW w:w="1243" w:type="dxa"/>
            <w:shd w:val="clear" w:color="auto" w:fill="auto"/>
          </w:tcPr>
          <w:p w14:paraId="3D3431F7" w14:textId="77777777" w:rsidR="00BA674E" w:rsidRPr="00345182" w:rsidRDefault="00454070" w:rsidP="003412FB">
            <w:pPr>
              <w:pStyle w:val="TextCuadro"/>
              <w:jc w:val="center"/>
              <w:rPr>
                <w:lang w:val="en-GB"/>
              </w:rPr>
            </w:pPr>
            <w:r w:rsidRPr="00345182">
              <w:rPr>
                <w:lang w:val="en-GB"/>
              </w:rPr>
              <w:t>0.003</w:t>
            </w:r>
          </w:p>
        </w:tc>
      </w:tr>
      <w:tr w:rsidR="00BA674E" w:rsidRPr="00345182" w14:paraId="0AEADFA5" w14:textId="77777777" w:rsidTr="003412FB">
        <w:trPr>
          <w:trHeight w:val="276"/>
        </w:trPr>
        <w:tc>
          <w:tcPr>
            <w:tcW w:w="4239" w:type="dxa"/>
            <w:vMerge/>
            <w:shd w:val="clear" w:color="auto" w:fill="auto"/>
          </w:tcPr>
          <w:p w14:paraId="094F280A" w14:textId="77777777" w:rsidR="00BA674E" w:rsidRPr="00345182" w:rsidRDefault="00BA674E" w:rsidP="003412FB">
            <w:pPr>
              <w:pStyle w:val="TextCuadro"/>
              <w:rPr>
                <w:lang w:val="en-GB"/>
              </w:rPr>
            </w:pPr>
          </w:p>
        </w:tc>
        <w:tc>
          <w:tcPr>
            <w:tcW w:w="1241" w:type="dxa"/>
            <w:shd w:val="clear" w:color="auto" w:fill="auto"/>
          </w:tcPr>
          <w:p w14:paraId="3CBFCCCB" w14:textId="77777777" w:rsidR="00BA674E" w:rsidRPr="00345182" w:rsidRDefault="00454070" w:rsidP="003412FB">
            <w:pPr>
              <w:pStyle w:val="TextCuadro"/>
              <w:jc w:val="center"/>
              <w:rPr>
                <w:lang w:val="en-GB"/>
              </w:rPr>
            </w:pPr>
            <w:r w:rsidRPr="00345182">
              <w:rPr>
                <w:lang w:val="en-GB"/>
              </w:rPr>
              <w:t>(0.022)</w:t>
            </w:r>
          </w:p>
        </w:tc>
        <w:tc>
          <w:tcPr>
            <w:tcW w:w="1240" w:type="dxa"/>
            <w:shd w:val="clear" w:color="auto" w:fill="auto"/>
          </w:tcPr>
          <w:p w14:paraId="25205453" w14:textId="77777777" w:rsidR="00BA674E" w:rsidRPr="00345182" w:rsidRDefault="00454070" w:rsidP="003412FB">
            <w:pPr>
              <w:pStyle w:val="TextCuadro"/>
              <w:jc w:val="center"/>
              <w:rPr>
                <w:lang w:val="en-GB"/>
              </w:rPr>
            </w:pPr>
            <w:r w:rsidRPr="00345182">
              <w:rPr>
                <w:lang w:val="en-GB"/>
              </w:rPr>
              <w:t>(0.025)</w:t>
            </w:r>
          </w:p>
        </w:tc>
        <w:tc>
          <w:tcPr>
            <w:tcW w:w="1241" w:type="dxa"/>
            <w:shd w:val="clear" w:color="auto" w:fill="auto"/>
          </w:tcPr>
          <w:p w14:paraId="644FC00E" w14:textId="77777777" w:rsidR="00BA674E" w:rsidRPr="00345182" w:rsidRDefault="00454070" w:rsidP="003412FB">
            <w:pPr>
              <w:pStyle w:val="TextCuadro"/>
              <w:jc w:val="center"/>
              <w:rPr>
                <w:lang w:val="en-GB"/>
              </w:rPr>
            </w:pPr>
            <w:r w:rsidRPr="00345182">
              <w:rPr>
                <w:lang w:val="en-GB"/>
              </w:rPr>
              <w:t>(0.038)</w:t>
            </w:r>
          </w:p>
        </w:tc>
        <w:tc>
          <w:tcPr>
            <w:tcW w:w="1243" w:type="dxa"/>
            <w:shd w:val="clear" w:color="auto" w:fill="auto"/>
          </w:tcPr>
          <w:p w14:paraId="6287B300" w14:textId="77777777" w:rsidR="00BA674E" w:rsidRPr="00345182" w:rsidRDefault="00454070" w:rsidP="003412FB">
            <w:pPr>
              <w:pStyle w:val="TextCuadro"/>
              <w:jc w:val="center"/>
              <w:rPr>
                <w:lang w:val="en-GB"/>
              </w:rPr>
            </w:pPr>
            <w:r w:rsidRPr="00345182">
              <w:rPr>
                <w:lang w:val="en-GB"/>
              </w:rPr>
              <w:t>(0.033)</w:t>
            </w:r>
          </w:p>
        </w:tc>
      </w:tr>
      <w:tr w:rsidR="00BA674E" w:rsidRPr="00345182" w14:paraId="0924FAFA" w14:textId="77777777" w:rsidTr="003412FB">
        <w:trPr>
          <w:trHeight w:val="276"/>
        </w:trPr>
        <w:tc>
          <w:tcPr>
            <w:tcW w:w="4239" w:type="dxa"/>
            <w:shd w:val="clear" w:color="auto" w:fill="auto"/>
          </w:tcPr>
          <w:p w14:paraId="6F926BD8" w14:textId="77777777" w:rsidR="00BA674E" w:rsidRPr="00345182" w:rsidRDefault="00454070" w:rsidP="003412FB">
            <w:pPr>
              <w:pStyle w:val="TextCuadro"/>
              <w:rPr>
                <w:lang w:val="en-GB"/>
              </w:rPr>
            </w:pPr>
            <w:r w:rsidRPr="00345182">
              <w:rPr>
                <w:lang w:val="en-GB"/>
              </w:rPr>
              <w:t>Control group mean</w:t>
            </w:r>
          </w:p>
        </w:tc>
        <w:tc>
          <w:tcPr>
            <w:tcW w:w="1241" w:type="dxa"/>
            <w:shd w:val="clear" w:color="auto" w:fill="auto"/>
          </w:tcPr>
          <w:p w14:paraId="5F40326E" w14:textId="77777777" w:rsidR="00BA674E" w:rsidRPr="00345182" w:rsidRDefault="00454070" w:rsidP="003412FB">
            <w:pPr>
              <w:pStyle w:val="TextCuadro"/>
              <w:jc w:val="center"/>
              <w:rPr>
                <w:lang w:val="en-GB"/>
              </w:rPr>
            </w:pPr>
            <w:r w:rsidRPr="00345182">
              <w:rPr>
                <w:lang w:val="en-GB"/>
              </w:rPr>
              <w:t>0.913</w:t>
            </w:r>
          </w:p>
        </w:tc>
        <w:tc>
          <w:tcPr>
            <w:tcW w:w="1240" w:type="dxa"/>
            <w:shd w:val="clear" w:color="auto" w:fill="auto"/>
          </w:tcPr>
          <w:p w14:paraId="3CDB94A1" w14:textId="77777777" w:rsidR="00BA674E" w:rsidRPr="00345182" w:rsidRDefault="00454070" w:rsidP="003412FB">
            <w:pPr>
              <w:pStyle w:val="TextCuadro"/>
              <w:jc w:val="center"/>
              <w:rPr>
                <w:lang w:val="en-GB"/>
              </w:rPr>
            </w:pPr>
            <w:r w:rsidRPr="00345182">
              <w:rPr>
                <w:lang w:val="en-GB"/>
              </w:rPr>
              <w:t>0.883</w:t>
            </w:r>
          </w:p>
        </w:tc>
        <w:tc>
          <w:tcPr>
            <w:tcW w:w="1241" w:type="dxa"/>
            <w:shd w:val="clear" w:color="auto" w:fill="auto"/>
          </w:tcPr>
          <w:p w14:paraId="4EE1C931" w14:textId="77777777" w:rsidR="00BA674E" w:rsidRPr="00345182" w:rsidRDefault="00454070" w:rsidP="003412FB">
            <w:pPr>
              <w:pStyle w:val="TextCuadro"/>
              <w:jc w:val="center"/>
              <w:rPr>
                <w:lang w:val="en-GB"/>
              </w:rPr>
            </w:pPr>
            <w:r w:rsidRPr="00345182">
              <w:rPr>
                <w:lang w:val="en-GB"/>
              </w:rPr>
              <w:t>0.929</w:t>
            </w:r>
          </w:p>
        </w:tc>
        <w:tc>
          <w:tcPr>
            <w:tcW w:w="1243" w:type="dxa"/>
            <w:shd w:val="clear" w:color="auto" w:fill="auto"/>
          </w:tcPr>
          <w:p w14:paraId="46F03B6F" w14:textId="77777777" w:rsidR="00BA674E" w:rsidRPr="00345182" w:rsidRDefault="00454070" w:rsidP="003412FB">
            <w:pPr>
              <w:pStyle w:val="TextCuadro"/>
              <w:jc w:val="center"/>
              <w:rPr>
                <w:lang w:val="en-GB"/>
              </w:rPr>
            </w:pPr>
            <w:r w:rsidRPr="00345182">
              <w:rPr>
                <w:lang w:val="en-GB"/>
              </w:rPr>
              <w:t>0.926</w:t>
            </w:r>
          </w:p>
        </w:tc>
      </w:tr>
      <w:tr w:rsidR="00BA674E" w:rsidRPr="00345182" w14:paraId="14B2E9D5" w14:textId="77777777" w:rsidTr="003412FB">
        <w:trPr>
          <w:trHeight w:val="276"/>
        </w:trPr>
        <w:tc>
          <w:tcPr>
            <w:tcW w:w="4239" w:type="dxa"/>
            <w:shd w:val="clear" w:color="auto" w:fill="auto"/>
          </w:tcPr>
          <w:p w14:paraId="6ABD00A4" w14:textId="77777777" w:rsidR="00BA674E" w:rsidRPr="00345182" w:rsidRDefault="00454070" w:rsidP="003412FB">
            <w:pPr>
              <w:pStyle w:val="TextCuadro"/>
              <w:rPr>
                <w:lang w:val="en-GB"/>
              </w:rPr>
            </w:pPr>
            <w:r w:rsidRPr="00345182">
              <w:rPr>
                <w:lang w:val="en-GB"/>
              </w:rPr>
              <w:t>Number of observations</w:t>
            </w:r>
          </w:p>
        </w:tc>
        <w:tc>
          <w:tcPr>
            <w:tcW w:w="1241" w:type="dxa"/>
            <w:shd w:val="clear" w:color="auto" w:fill="auto"/>
          </w:tcPr>
          <w:p w14:paraId="6FCE79C7" w14:textId="77777777" w:rsidR="00BA674E" w:rsidRPr="00345182" w:rsidRDefault="00454070" w:rsidP="003412FB">
            <w:pPr>
              <w:pStyle w:val="TextCuadro"/>
              <w:jc w:val="center"/>
              <w:rPr>
                <w:lang w:val="en-GB"/>
              </w:rPr>
            </w:pPr>
            <w:r w:rsidRPr="00345182">
              <w:rPr>
                <w:lang w:val="en-GB"/>
              </w:rPr>
              <w:t>1058</w:t>
            </w:r>
          </w:p>
        </w:tc>
        <w:tc>
          <w:tcPr>
            <w:tcW w:w="1240" w:type="dxa"/>
            <w:shd w:val="clear" w:color="auto" w:fill="auto"/>
          </w:tcPr>
          <w:p w14:paraId="5F22BE34" w14:textId="77777777" w:rsidR="00BA674E" w:rsidRPr="00345182" w:rsidRDefault="00454070" w:rsidP="003412FB">
            <w:pPr>
              <w:pStyle w:val="TextCuadro"/>
              <w:jc w:val="center"/>
              <w:rPr>
                <w:lang w:val="en-GB"/>
              </w:rPr>
            </w:pPr>
            <w:r w:rsidRPr="00345182">
              <w:rPr>
                <w:lang w:val="en-GB"/>
              </w:rPr>
              <w:t>838</w:t>
            </w:r>
          </w:p>
        </w:tc>
        <w:tc>
          <w:tcPr>
            <w:tcW w:w="1241" w:type="dxa"/>
            <w:shd w:val="clear" w:color="auto" w:fill="auto"/>
          </w:tcPr>
          <w:p w14:paraId="52E7B4EB" w14:textId="77777777" w:rsidR="00BA674E" w:rsidRPr="00345182" w:rsidRDefault="00454070" w:rsidP="003412FB">
            <w:pPr>
              <w:pStyle w:val="TextCuadro"/>
              <w:jc w:val="center"/>
              <w:rPr>
                <w:lang w:val="en-GB"/>
              </w:rPr>
            </w:pPr>
            <w:r w:rsidRPr="00345182">
              <w:rPr>
                <w:lang w:val="en-GB"/>
              </w:rPr>
              <w:t>939</w:t>
            </w:r>
          </w:p>
        </w:tc>
        <w:tc>
          <w:tcPr>
            <w:tcW w:w="1243" w:type="dxa"/>
            <w:shd w:val="clear" w:color="auto" w:fill="auto"/>
          </w:tcPr>
          <w:p w14:paraId="1E148805" w14:textId="77777777" w:rsidR="00BA674E" w:rsidRPr="00345182" w:rsidRDefault="00454070" w:rsidP="003412FB">
            <w:pPr>
              <w:pStyle w:val="TextCuadro"/>
              <w:jc w:val="center"/>
              <w:rPr>
                <w:lang w:val="en-GB"/>
              </w:rPr>
            </w:pPr>
            <w:r w:rsidRPr="00345182">
              <w:rPr>
                <w:lang w:val="en-GB"/>
              </w:rPr>
              <w:t>1016</w:t>
            </w:r>
          </w:p>
        </w:tc>
      </w:tr>
      <w:tr w:rsidR="00BA674E" w:rsidRPr="00345182" w14:paraId="7B280088" w14:textId="77777777" w:rsidTr="003412FB">
        <w:trPr>
          <w:trHeight w:val="276"/>
        </w:trPr>
        <w:tc>
          <w:tcPr>
            <w:tcW w:w="4239" w:type="dxa"/>
            <w:vMerge w:val="restart"/>
            <w:shd w:val="clear" w:color="auto" w:fill="auto"/>
          </w:tcPr>
          <w:p w14:paraId="2EC144D5" w14:textId="77777777" w:rsidR="00BA674E" w:rsidRPr="00345182" w:rsidRDefault="00454070" w:rsidP="003412FB">
            <w:pPr>
              <w:pStyle w:val="TextCuadro"/>
              <w:rPr>
                <w:lang w:val="en-GB"/>
              </w:rPr>
            </w:pPr>
            <w:r w:rsidRPr="00345182">
              <w:rPr>
                <w:lang w:val="en-GB"/>
              </w:rPr>
              <w:t>% of children under 6 who consume flesh products</w:t>
            </w:r>
          </w:p>
        </w:tc>
        <w:tc>
          <w:tcPr>
            <w:tcW w:w="1241" w:type="dxa"/>
            <w:shd w:val="clear" w:color="auto" w:fill="auto"/>
          </w:tcPr>
          <w:p w14:paraId="477A588D" w14:textId="77777777" w:rsidR="00BA674E" w:rsidRPr="00345182" w:rsidRDefault="00454070" w:rsidP="003412FB">
            <w:pPr>
              <w:pStyle w:val="TextCuadro"/>
              <w:jc w:val="center"/>
              <w:rPr>
                <w:lang w:val="en-GB"/>
              </w:rPr>
            </w:pPr>
            <w:r w:rsidRPr="00345182">
              <w:rPr>
                <w:lang w:val="en-GB"/>
              </w:rPr>
              <w:t>-0.075</w:t>
            </w:r>
          </w:p>
        </w:tc>
        <w:tc>
          <w:tcPr>
            <w:tcW w:w="1240" w:type="dxa"/>
            <w:shd w:val="clear" w:color="auto" w:fill="auto"/>
          </w:tcPr>
          <w:p w14:paraId="3BA3E367" w14:textId="77777777" w:rsidR="00BA674E" w:rsidRPr="00345182" w:rsidRDefault="00454070" w:rsidP="003412FB">
            <w:pPr>
              <w:pStyle w:val="TextCuadro"/>
              <w:jc w:val="center"/>
              <w:rPr>
                <w:lang w:val="en-GB"/>
              </w:rPr>
            </w:pPr>
            <w:r w:rsidRPr="00345182">
              <w:rPr>
                <w:lang w:val="en-GB"/>
              </w:rPr>
              <w:t>0.015</w:t>
            </w:r>
          </w:p>
        </w:tc>
        <w:tc>
          <w:tcPr>
            <w:tcW w:w="1241" w:type="dxa"/>
            <w:shd w:val="clear" w:color="auto" w:fill="auto"/>
          </w:tcPr>
          <w:p w14:paraId="1957B984" w14:textId="77777777" w:rsidR="00BA674E" w:rsidRPr="00345182" w:rsidRDefault="00454070" w:rsidP="003412FB">
            <w:pPr>
              <w:pStyle w:val="TextCuadro"/>
              <w:jc w:val="center"/>
              <w:rPr>
                <w:lang w:val="en-GB"/>
              </w:rPr>
            </w:pPr>
            <w:r w:rsidRPr="00345182">
              <w:rPr>
                <w:lang w:val="en-GB"/>
              </w:rPr>
              <w:t>0.114+</w:t>
            </w:r>
          </w:p>
        </w:tc>
        <w:tc>
          <w:tcPr>
            <w:tcW w:w="1243" w:type="dxa"/>
            <w:shd w:val="clear" w:color="auto" w:fill="auto"/>
          </w:tcPr>
          <w:p w14:paraId="5574C149" w14:textId="77777777" w:rsidR="00BA674E" w:rsidRPr="00345182" w:rsidRDefault="00454070" w:rsidP="003412FB">
            <w:pPr>
              <w:pStyle w:val="TextCuadro"/>
              <w:jc w:val="center"/>
              <w:rPr>
                <w:lang w:val="en-GB"/>
              </w:rPr>
            </w:pPr>
            <w:r w:rsidRPr="00345182">
              <w:rPr>
                <w:lang w:val="en-GB"/>
              </w:rPr>
              <w:t>-0.102*</w:t>
            </w:r>
          </w:p>
        </w:tc>
      </w:tr>
      <w:tr w:rsidR="00BA674E" w:rsidRPr="00345182" w14:paraId="39FD42DE" w14:textId="77777777" w:rsidTr="003412FB">
        <w:trPr>
          <w:trHeight w:val="276"/>
        </w:trPr>
        <w:tc>
          <w:tcPr>
            <w:tcW w:w="4239" w:type="dxa"/>
            <w:vMerge/>
            <w:shd w:val="clear" w:color="auto" w:fill="auto"/>
          </w:tcPr>
          <w:p w14:paraId="48A95AA4" w14:textId="77777777" w:rsidR="00BA674E" w:rsidRPr="00345182" w:rsidRDefault="00BA674E" w:rsidP="003412FB">
            <w:pPr>
              <w:pStyle w:val="TextCuadro"/>
              <w:rPr>
                <w:lang w:val="en-GB"/>
              </w:rPr>
            </w:pPr>
          </w:p>
        </w:tc>
        <w:tc>
          <w:tcPr>
            <w:tcW w:w="1241" w:type="dxa"/>
            <w:shd w:val="clear" w:color="auto" w:fill="auto"/>
          </w:tcPr>
          <w:p w14:paraId="24071B86" w14:textId="77777777" w:rsidR="00BA674E" w:rsidRPr="00345182" w:rsidRDefault="00454070" w:rsidP="003412FB">
            <w:pPr>
              <w:pStyle w:val="TextCuadro"/>
              <w:jc w:val="center"/>
              <w:rPr>
                <w:lang w:val="en-GB"/>
              </w:rPr>
            </w:pPr>
            <w:r w:rsidRPr="00345182">
              <w:rPr>
                <w:lang w:val="en-GB"/>
              </w:rPr>
              <w:t>(0.065)</w:t>
            </w:r>
          </w:p>
        </w:tc>
        <w:tc>
          <w:tcPr>
            <w:tcW w:w="1240" w:type="dxa"/>
            <w:shd w:val="clear" w:color="auto" w:fill="auto"/>
          </w:tcPr>
          <w:p w14:paraId="3FB7A445" w14:textId="77777777" w:rsidR="00BA674E" w:rsidRPr="00345182" w:rsidRDefault="00454070" w:rsidP="003412FB">
            <w:pPr>
              <w:pStyle w:val="TextCuadro"/>
              <w:jc w:val="center"/>
              <w:rPr>
                <w:lang w:val="en-GB"/>
              </w:rPr>
            </w:pPr>
            <w:r w:rsidRPr="00345182">
              <w:rPr>
                <w:lang w:val="en-GB"/>
              </w:rPr>
              <w:t>(0.042)</w:t>
            </w:r>
          </w:p>
        </w:tc>
        <w:tc>
          <w:tcPr>
            <w:tcW w:w="1241" w:type="dxa"/>
            <w:shd w:val="clear" w:color="auto" w:fill="auto"/>
          </w:tcPr>
          <w:p w14:paraId="0325B493" w14:textId="77777777" w:rsidR="00BA674E" w:rsidRPr="00345182" w:rsidRDefault="00454070" w:rsidP="003412FB">
            <w:pPr>
              <w:pStyle w:val="TextCuadro"/>
              <w:jc w:val="center"/>
              <w:rPr>
                <w:lang w:val="en-GB"/>
              </w:rPr>
            </w:pPr>
            <w:r w:rsidRPr="00345182">
              <w:rPr>
                <w:lang w:val="en-GB"/>
              </w:rPr>
              <w:t>(0.038)</w:t>
            </w:r>
          </w:p>
        </w:tc>
        <w:tc>
          <w:tcPr>
            <w:tcW w:w="1243" w:type="dxa"/>
            <w:shd w:val="clear" w:color="auto" w:fill="auto"/>
          </w:tcPr>
          <w:p w14:paraId="588D2625" w14:textId="77777777" w:rsidR="00BA674E" w:rsidRPr="00345182" w:rsidRDefault="00454070" w:rsidP="003412FB">
            <w:pPr>
              <w:pStyle w:val="TextCuadro"/>
              <w:jc w:val="center"/>
              <w:rPr>
                <w:lang w:val="en-GB"/>
              </w:rPr>
            </w:pPr>
            <w:r w:rsidRPr="00345182">
              <w:rPr>
                <w:lang w:val="en-GB"/>
              </w:rPr>
              <w:t>(0.031)</w:t>
            </w:r>
          </w:p>
        </w:tc>
      </w:tr>
      <w:tr w:rsidR="00BA674E" w:rsidRPr="00345182" w14:paraId="671DE6C1" w14:textId="77777777" w:rsidTr="003412FB">
        <w:trPr>
          <w:trHeight w:val="276"/>
        </w:trPr>
        <w:tc>
          <w:tcPr>
            <w:tcW w:w="4239" w:type="dxa"/>
            <w:shd w:val="clear" w:color="auto" w:fill="auto"/>
          </w:tcPr>
          <w:p w14:paraId="43FB1EEE" w14:textId="77777777" w:rsidR="00BA674E" w:rsidRPr="00345182" w:rsidRDefault="00454070" w:rsidP="003412FB">
            <w:pPr>
              <w:pStyle w:val="TextCuadro"/>
              <w:rPr>
                <w:lang w:val="en-GB"/>
              </w:rPr>
            </w:pPr>
            <w:r w:rsidRPr="00345182">
              <w:rPr>
                <w:lang w:val="en-GB"/>
              </w:rPr>
              <w:t>Control group mean</w:t>
            </w:r>
          </w:p>
        </w:tc>
        <w:tc>
          <w:tcPr>
            <w:tcW w:w="1241" w:type="dxa"/>
            <w:shd w:val="clear" w:color="auto" w:fill="auto"/>
          </w:tcPr>
          <w:p w14:paraId="13DE79F7" w14:textId="77777777" w:rsidR="00BA674E" w:rsidRPr="00345182" w:rsidRDefault="00454070" w:rsidP="003412FB">
            <w:pPr>
              <w:pStyle w:val="TextCuadro"/>
              <w:jc w:val="center"/>
              <w:rPr>
                <w:lang w:val="en-GB"/>
              </w:rPr>
            </w:pPr>
            <w:r w:rsidRPr="00345182">
              <w:rPr>
                <w:lang w:val="en-GB"/>
              </w:rPr>
              <w:t>0.664</w:t>
            </w:r>
          </w:p>
        </w:tc>
        <w:tc>
          <w:tcPr>
            <w:tcW w:w="1240" w:type="dxa"/>
            <w:shd w:val="clear" w:color="auto" w:fill="auto"/>
          </w:tcPr>
          <w:p w14:paraId="58F9A29D" w14:textId="77777777" w:rsidR="00BA674E" w:rsidRPr="00345182" w:rsidRDefault="00454070" w:rsidP="003412FB">
            <w:pPr>
              <w:pStyle w:val="TextCuadro"/>
              <w:jc w:val="center"/>
              <w:rPr>
                <w:lang w:val="en-GB"/>
              </w:rPr>
            </w:pPr>
            <w:r w:rsidRPr="00345182">
              <w:rPr>
                <w:lang w:val="en-GB"/>
              </w:rPr>
              <w:t>0.650</w:t>
            </w:r>
          </w:p>
        </w:tc>
        <w:tc>
          <w:tcPr>
            <w:tcW w:w="1241" w:type="dxa"/>
            <w:shd w:val="clear" w:color="auto" w:fill="auto"/>
          </w:tcPr>
          <w:p w14:paraId="7BE04F7A" w14:textId="77777777" w:rsidR="00BA674E" w:rsidRPr="00345182" w:rsidRDefault="00454070" w:rsidP="003412FB">
            <w:pPr>
              <w:pStyle w:val="TextCuadro"/>
              <w:jc w:val="center"/>
              <w:rPr>
                <w:lang w:val="en-GB"/>
              </w:rPr>
            </w:pPr>
            <w:r w:rsidRPr="00345182">
              <w:rPr>
                <w:lang w:val="en-GB"/>
              </w:rPr>
              <w:t>0.586</w:t>
            </w:r>
          </w:p>
        </w:tc>
        <w:tc>
          <w:tcPr>
            <w:tcW w:w="1243" w:type="dxa"/>
            <w:shd w:val="clear" w:color="auto" w:fill="auto"/>
          </w:tcPr>
          <w:p w14:paraId="6755F17B" w14:textId="77777777" w:rsidR="00BA674E" w:rsidRPr="00345182" w:rsidRDefault="00454070" w:rsidP="003412FB">
            <w:pPr>
              <w:pStyle w:val="TextCuadro"/>
              <w:jc w:val="center"/>
              <w:rPr>
                <w:lang w:val="en-GB"/>
              </w:rPr>
            </w:pPr>
            <w:r w:rsidRPr="00345182">
              <w:rPr>
                <w:lang w:val="en-GB"/>
              </w:rPr>
              <w:t>0.649</w:t>
            </w:r>
          </w:p>
        </w:tc>
      </w:tr>
      <w:tr w:rsidR="00BA674E" w:rsidRPr="00345182" w14:paraId="2E91AF21" w14:textId="77777777" w:rsidTr="003412FB">
        <w:trPr>
          <w:trHeight w:val="276"/>
        </w:trPr>
        <w:tc>
          <w:tcPr>
            <w:tcW w:w="4239" w:type="dxa"/>
            <w:shd w:val="clear" w:color="auto" w:fill="auto"/>
          </w:tcPr>
          <w:p w14:paraId="012A699C" w14:textId="77777777" w:rsidR="00BA674E" w:rsidRPr="00345182" w:rsidRDefault="00454070" w:rsidP="003412FB">
            <w:pPr>
              <w:pStyle w:val="TextCuadro"/>
              <w:rPr>
                <w:lang w:val="en-GB"/>
              </w:rPr>
            </w:pPr>
            <w:r w:rsidRPr="00345182">
              <w:rPr>
                <w:lang w:val="en-GB"/>
              </w:rPr>
              <w:t>Number of observations</w:t>
            </w:r>
          </w:p>
        </w:tc>
        <w:tc>
          <w:tcPr>
            <w:tcW w:w="1241" w:type="dxa"/>
            <w:shd w:val="clear" w:color="auto" w:fill="auto"/>
          </w:tcPr>
          <w:p w14:paraId="532243F0" w14:textId="77777777" w:rsidR="00BA674E" w:rsidRPr="00345182" w:rsidRDefault="00454070" w:rsidP="003412FB">
            <w:pPr>
              <w:pStyle w:val="TextCuadro"/>
              <w:jc w:val="center"/>
              <w:rPr>
                <w:lang w:val="en-GB"/>
              </w:rPr>
            </w:pPr>
            <w:r w:rsidRPr="00345182">
              <w:rPr>
                <w:lang w:val="en-GB"/>
              </w:rPr>
              <w:t>1058</w:t>
            </w:r>
          </w:p>
        </w:tc>
        <w:tc>
          <w:tcPr>
            <w:tcW w:w="1240" w:type="dxa"/>
            <w:shd w:val="clear" w:color="auto" w:fill="auto"/>
          </w:tcPr>
          <w:p w14:paraId="649525DA" w14:textId="77777777" w:rsidR="00BA674E" w:rsidRPr="00345182" w:rsidRDefault="00454070" w:rsidP="003412FB">
            <w:pPr>
              <w:pStyle w:val="TextCuadro"/>
              <w:jc w:val="center"/>
              <w:rPr>
                <w:lang w:val="en-GB"/>
              </w:rPr>
            </w:pPr>
            <w:r w:rsidRPr="00345182">
              <w:rPr>
                <w:lang w:val="en-GB"/>
              </w:rPr>
              <w:t>838</w:t>
            </w:r>
          </w:p>
        </w:tc>
        <w:tc>
          <w:tcPr>
            <w:tcW w:w="1241" w:type="dxa"/>
            <w:shd w:val="clear" w:color="auto" w:fill="auto"/>
          </w:tcPr>
          <w:p w14:paraId="48DA156E" w14:textId="77777777" w:rsidR="00BA674E" w:rsidRPr="00345182" w:rsidRDefault="00454070" w:rsidP="003412FB">
            <w:pPr>
              <w:pStyle w:val="TextCuadro"/>
              <w:jc w:val="center"/>
              <w:rPr>
                <w:lang w:val="en-GB"/>
              </w:rPr>
            </w:pPr>
            <w:r w:rsidRPr="00345182">
              <w:rPr>
                <w:lang w:val="en-GB"/>
              </w:rPr>
              <w:t>939</w:t>
            </w:r>
          </w:p>
        </w:tc>
        <w:tc>
          <w:tcPr>
            <w:tcW w:w="1243" w:type="dxa"/>
            <w:shd w:val="clear" w:color="auto" w:fill="auto"/>
          </w:tcPr>
          <w:p w14:paraId="7174F2C0" w14:textId="77777777" w:rsidR="00BA674E" w:rsidRPr="00345182" w:rsidRDefault="00454070" w:rsidP="003412FB">
            <w:pPr>
              <w:pStyle w:val="TextCuadro"/>
              <w:jc w:val="center"/>
              <w:rPr>
                <w:lang w:val="en-GB"/>
              </w:rPr>
            </w:pPr>
            <w:r w:rsidRPr="00345182">
              <w:rPr>
                <w:lang w:val="en-GB"/>
              </w:rPr>
              <w:t>1016</w:t>
            </w:r>
          </w:p>
        </w:tc>
      </w:tr>
      <w:tr w:rsidR="00BA674E" w:rsidRPr="00345182" w14:paraId="26E33560" w14:textId="77777777" w:rsidTr="003412FB">
        <w:trPr>
          <w:trHeight w:val="276"/>
        </w:trPr>
        <w:tc>
          <w:tcPr>
            <w:tcW w:w="4239" w:type="dxa"/>
            <w:vMerge w:val="restart"/>
            <w:shd w:val="clear" w:color="auto" w:fill="auto"/>
          </w:tcPr>
          <w:p w14:paraId="25F856BD" w14:textId="77777777" w:rsidR="00BA674E" w:rsidRPr="00345182" w:rsidRDefault="00454070" w:rsidP="003412FB">
            <w:pPr>
              <w:pStyle w:val="TextCuadro"/>
              <w:rPr>
                <w:lang w:val="en-GB"/>
              </w:rPr>
            </w:pPr>
            <w:r w:rsidRPr="00345182">
              <w:rPr>
                <w:lang w:val="en-GB"/>
              </w:rPr>
              <w:t>% of children under 6 who consume dairy products</w:t>
            </w:r>
          </w:p>
        </w:tc>
        <w:tc>
          <w:tcPr>
            <w:tcW w:w="1241" w:type="dxa"/>
            <w:shd w:val="clear" w:color="auto" w:fill="auto"/>
          </w:tcPr>
          <w:p w14:paraId="43244AA8" w14:textId="77777777" w:rsidR="00BA674E" w:rsidRPr="00345182" w:rsidRDefault="00454070" w:rsidP="003412FB">
            <w:pPr>
              <w:pStyle w:val="TextCuadro"/>
              <w:jc w:val="center"/>
              <w:rPr>
                <w:lang w:val="en-GB"/>
              </w:rPr>
            </w:pPr>
            <w:r w:rsidRPr="00345182">
              <w:rPr>
                <w:lang w:val="en-GB"/>
              </w:rPr>
              <w:t>-0.019</w:t>
            </w:r>
          </w:p>
        </w:tc>
        <w:tc>
          <w:tcPr>
            <w:tcW w:w="1240" w:type="dxa"/>
            <w:shd w:val="clear" w:color="auto" w:fill="auto"/>
          </w:tcPr>
          <w:p w14:paraId="6250D922" w14:textId="77777777" w:rsidR="00BA674E" w:rsidRPr="00345182" w:rsidRDefault="00454070" w:rsidP="003412FB">
            <w:pPr>
              <w:pStyle w:val="TextCuadro"/>
              <w:jc w:val="center"/>
              <w:rPr>
                <w:lang w:val="en-GB"/>
              </w:rPr>
            </w:pPr>
            <w:r w:rsidRPr="00345182">
              <w:rPr>
                <w:lang w:val="en-GB"/>
              </w:rPr>
              <w:t>0.026</w:t>
            </w:r>
          </w:p>
        </w:tc>
        <w:tc>
          <w:tcPr>
            <w:tcW w:w="1241" w:type="dxa"/>
            <w:shd w:val="clear" w:color="auto" w:fill="auto"/>
          </w:tcPr>
          <w:p w14:paraId="52A6DFD7" w14:textId="77777777" w:rsidR="00BA674E" w:rsidRPr="00345182" w:rsidRDefault="00454070" w:rsidP="003412FB">
            <w:pPr>
              <w:pStyle w:val="TextCuadro"/>
              <w:jc w:val="center"/>
              <w:rPr>
                <w:lang w:val="en-GB"/>
              </w:rPr>
            </w:pPr>
            <w:r w:rsidRPr="00345182">
              <w:rPr>
                <w:lang w:val="en-GB"/>
              </w:rPr>
              <w:t>0.010</w:t>
            </w:r>
          </w:p>
        </w:tc>
        <w:tc>
          <w:tcPr>
            <w:tcW w:w="1243" w:type="dxa"/>
            <w:shd w:val="clear" w:color="auto" w:fill="auto"/>
          </w:tcPr>
          <w:p w14:paraId="66E629EC" w14:textId="77777777" w:rsidR="00BA674E" w:rsidRPr="00345182" w:rsidRDefault="00454070" w:rsidP="003412FB">
            <w:pPr>
              <w:pStyle w:val="TextCuadro"/>
              <w:jc w:val="center"/>
              <w:rPr>
                <w:lang w:val="en-GB"/>
              </w:rPr>
            </w:pPr>
            <w:r w:rsidRPr="00345182">
              <w:rPr>
                <w:lang w:val="en-GB"/>
              </w:rPr>
              <w:t>-0.038</w:t>
            </w:r>
          </w:p>
        </w:tc>
      </w:tr>
      <w:tr w:rsidR="00BA674E" w:rsidRPr="00345182" w14:paraId="1F6BB5CE" w14:textId="77777777" w:rsidTr="003412FB">
        <w:trPr>
          <w:trHeight w:val="276"/>
        </w:trPr>
        <w:tc>
          <w:tcPr>
            <w:tcW w:w="4239" w:type="dxa"/>
            <w:vMerge/>
            <w:shd w:val="clear" w:color="auto" w:fill="auto"/>
          </w:tcPr>
          <w:p w14:paraId="75837A44" w14:textId="77777777" w:rsidR="00BA674E" w:rsidRPr="00345182" w:rsidRDefault="00BA674E" w:rsidP="003412FB">
            <w:pPr>
              <w:pStyle w:val="TextCuadro"/>
              <w:rPr>
                <w:lang w:val="en-GB"/>
              </w:rPr>
            </w:pPr>
          </w:p>
        </w:tc>
        <w:tc>
          <w:tcPr>
            <w:tcW w:w="1241" w:type="dxa"/>
            <w:shd w:val="clear" w:color="auto" w:fill="auto"/>
          </w:tcPr>
          <w:p w14:paraId="4FF66D1A" w14:textId="77777777" w:rsidR="00BA674E" w:rsidRPr="00345182" w:rsidRDefault="00454070" w:rsidP="003412FB">
            <w:pPr>
              <w:pStyle w:val="TextCuadro"/>
              <w:jc w:val="center"/>
              <w:rPr>
                <w:lang w:val="en-GB"/>
              </w:rPr>
            </w:pPr>
            <w:r w:rsidRPr="00345182">
              <w:rPr>
                <w:lang w:val="en-GB"/>
              </w:rPr>
              <w:t>(0.037)</w:t>
            </w:r>
          </w:p>
        </w:tc>
        <w:tc>
          <w:tcPr>
            <w:tcW w:w="1240" w:type="dxa"/>
            <w:shd w:val="clear" w:color="auto" w:fill="auto"/>
          </w:tcPr>
          <w:p w14:paraId="3BC45596" w14:textId="77777777" w:rsidR="00BA674E" w:rsidRPr="00345182" w:rsidRDefault="00454070" w:rsidP="003412FB">
            <w:pPr>
              <w:pStyle w:val="TextCuadro"/>
              <w:jc w:val="center"/>
              <w:rPr>
                <w:lang w:val="en-GB"/>
              </w:rPr>
            </w:pPr>
            <w:r w:rsidRPr="00345182">
              <w:rPr>
                <w:lang w:val="en-GB"/>
              </w:rPr>
              <w:t>(0.034)</w:t>
            </w:r>
          </w:p>
        </w:tc>
        <w:tc>
          <w:tcPr>
            <w:tcW w:w="1241" w:type="dxa"/>
            <w:shd w:val="clear" w:color="auto" w:fill="auto"/>
          </w:tcPr>
          <w:p w14:paraId="76143ED8" w14:textId="77777777" w:rsidR="00BA674E" w:rsidRPr="00345182" w:rsidRDefault="00454070" w:rsidP="003412FB">
            <w:pPr>
              <w:pStyle w:val="TextCuadro"/>
              <w:jc w:val="center"/>
              <w:rPr>
                <w:lang w:val="en-GB"/>
              </w:rPr>
            </w:pPr>
            <w:r w:rsidRPr="00345182">
              <w:rPr>
                <w:lang w:val="en-GB"/>
              </w:rPr>
              <w:t>(0.040)</w:t>
            </w:r>
          </w:p>
        </w:tc>
        <w:tc>
          <w:tcPr>
            <w:tcW w:w="1243" w:type="dxa"/>
            <w:shd w:val="clear" w:color="auto" w:fill="auto"/>
          </w:tcPr>
          <w:p w14:paraId="01BBDF21" w14:textId="77777777" w:rsidR="00BA674E" w:rsidRPr="00345182" w:rsidRDefault="00454070" w:rsidP="003412FB">
            <w:pPr>
              <w:pStyle w:val="TextCuadro"/>
              <w:jc w:val="center"/>
              <w:rPr>
                <w:lang w:val="en-GB"/>
              </w:rPr>
            </w:pPr>
            <w:r w:rsidRPr="00345182">
              <w:rPr>
                <w:lang w:val="en-GB"/>
              </w:rPr>
              <w:t>(0.037)</w:t>
            </w:r>
          </w:p>
        </w:tc>
      </w:tr>
      <w:tr w:rsidR="00BA674E" w:rsidRPr="00345182" w14:paraId="55CB0A13" w14:textId="77777777" w:rsidTr="003412FB">
        <w:trPr>
          <w:trHeight w:val="276"/>
        </w:trPr>
        <w:tc>
          <w:tcPr>
            <w:tcW w:w="4239" w:type="dxa"/>
            <w:shd w:val="clear" w:color="auto" w:fill="auto"/>
          </w:tcPr>
          <w:p w14:paraId="022A57E4" w14:textId="77777777" w:rsidR="00BA674E" w:rsidRPr="00345182" w:rsidRDefault="00454070" w:rsidP="003412FB">
            <w:pPr>
              <w:pStyle w:val="TextCuadro"/>
              <w:rPr>
                <w:lang w:val="en-GB"/>
              </w:rPr>
            </w:pPr>
            <w:r w:rsidRPr="00345182">
              <w:rPr>
                <w:lang w:val="en-GB"/>
              </w:rPr>
              <w:t>Control group mean</w:t>
            </w:r>
          </w:p>
        </w:tc>
        <w:tc>
          <w:tcPr>
            <w:tcW w:w="1241" w:type="dxa"/>
            <w:shd w:val="clear" w:color="auto" w:fill="auto"/>
          </w:tcPr>
          <w:p w14:paraId="2D7A64DA" w14:textId="77777777" w:rsidR="00BA674E" w:rsidRPr="00345182" w:rsidRDefault="00454070" w:rsidP="003412FB">
            <w:pPr>
              <w:pStyle w:val="TextCuadro"/>
              <w:jc w:val="center"/>
              <w:rPr>
                <w:lang w:val="en-GB"/>
              </w:rPr>
            </w:pPr>
            <w:r w:rsidRPr="00345182">
              <w:rPr>
                <w:lang w:val="en-GB"/>
              </w:rPr>
              <w:t>0.749</w:t>
            </w:r>
          </w:p>
        </w:tc>
        <w:tc>
          <w:tcPr>
            <w:tcW w:w="1240" w:type="dxa"/>
            <w:shd w:val="clear" w:color="auto" w:fill="auto"/>
          </w:tcPr>
          <w:p w14:paraId="4B7BBA51" w14:textId="77777777" w:rsidR="00BA674E" w:rsidRPr="00345182" w:rsidRDefault="00454070" w:rsidP="003412FB">
            <w:pPr>
              <w:pStyle w:val="TextCuadro"/>
              <w:jc w:val="center"/>
              <w:rPr>
                <w:lang w:val="en-GB"/>
              </w:rPr>
            </w:pPr>
            <w:r w:rsidRPr="00345182">
              <w:rPr>
                <w:lang w:val="en-GB"/>
              </w:rPr>
              <w:t>0.742</w:t>
            </w:r>
          </w:p>
        </w:tc>
        <w:tc>
          <w:tcPr>
            <w:tcW w:w="1241" w:type="dxa"/>
            <w:shd w:val="clear" w:color="auto" w:fill="auto"/>
          </w:tcPr>
          <w:p w14:paraId="64A78BF7" w14:textId="77777777" w:rsidR="00BA674E" w:rsidRPr="00345182" w:rsidRDefault="00454070" w:rsidP="003412FB">
            <w:pPr>
              <w:pStyle w:val="TextCuadro"/>
              <w:jc w:val="center"/>
              <w:rPr>
                <w:lang w:val="en-GB"/>
              </w:rPr>
            </w:pPr>
            <w:r w:rsidRPr="00345182">
              <w:rPr>
                <w:lang w:val="en-GB"/>
              </w:rPr>
              <w:t>0.740</w:t>
            </w:r>
          </w:p>
        </w:tc>
        <w:tc>
          <w:tcPr>
            <w:tcW w:w="1243" w:type="dxa"/>
            <w:shd w:val="clear" w:color="auto" w:fill="auto"/>
          </w:tcPr>
          <w:p w14:paraId="0AB17B12" w14:textId="77777777" w:rsidR="00BA674E" w:rsidRPr="00345182" w:rsidRDefault="00454070" w:rsidP="003412FB">
            <w:pPr>
              <w:pStyle w:val="TextCuadro"/>
              <w:jc w:val="center"/>
              <w:rPr>
                <w:lang w:val="en-GB"/>
              </w:rPr>
            </w:pPr>
            <w:r w:rsidRPr="00345182">
              <w:rPr>
                <w:lang w:val="en-GB"/>
              </w:rPr>
              <w:t>0.763</w:t>
            </w:r>
          </w:p>
        </w:tc>
      </w:tr>
      <w:tr w:rsidR="00BA674E" w:rsidRPr="00345182" w14:paraId="538692DE" w14:textId="77777777" w:rsidTr="003412FB">
        <w:trPr>
          <w:trHeight w:val="276"/>
        </w:trPr>
        <w:tc>
          <w:tcPr>
            <w:tcW w:w="4239" w:type="dxa"/>
            <w:shd w:val="clear" w:color="auto" w:fill="auto"/>
          </w:tcPr>
          <w:p w14:paraId="694E5F01" w14:textId="77777777" w:rsidR="00BA674E" w:rsidRPr="00345182" w:rsidRDefault="00454070" w:rsidP="003412FB">
            <w:pPr>
              <w:pStyle w:val="TextCuadro"/>
              <w:rPr>
                <w:lang w:val="en-GB"/>
              </w:rPr>
            </w:pPr>
            <w:r w:rsidRPr="00345182">
              <w:rPr>
                <w:lang w:val="en-GB"/>
              </w:rPr>
              <w:t>Number of observations</w:t>
            </w:r>
          </w:p>
        </w:tc>
        <w:tc>
          <w:tcPr>
            <w:tcW w:w="1241" w:type="dxa"/>
            <w:shd w:val="clear" w:color="auto" w:fill="auto"/>
          </w:tcPr>
          <w:p w14:paraId="7E9F9CF9" w14:textId="77777777" w:rsidR="00BA674E" w:rsidRPr="00345182" w:rsidRDefault="00454070" w:rsidP="003412FB">
            <w:pPr>
              <w:pStyle w:val="TextCuadro"/>
              <w:jc w:val="center"/>
              <w:rPr>
                <w:lang w:val="en-GB"/>
              </w:rPr>
            </w:pPr>
            <w:r w:rsidRPr="00345182">
              <w:rPr>
                <w:lang w:val="en-GB"/>
              </w:rPr>
              <w:t>1058</w:t>
            </w:r>
          </w:p>
        </w:tc>
        <w:tc>
          <w:tcPr>
            <w:tcW w:w="1240" w:type="dxa"/>
            <w:shd w:val="clear" w:color="auto" w:fill="auto"/>
          </w:tcPr>
          <w:p w14:paraId="4C560713" w14:textId="77777777" w:rsidR="00BA674E" w:rsidRPr="00345182" w:rsidRDefault="00454070" w:rsidP="003412FB">
            <w:pPr>
              <w:pStyle w:val="TextCuadro"/>
              <w:jc w:val="center"/>
              <w:rPr>
                <w:lang w:val="en-GB"/>
              </w:rPr>
            </w:pPr>
            <w:r w:rsidRPr="00345182">
              <w:rPr>
                <w:lang w:val="en-GB"/>
              </w:rPr>
              <w:t>838</w:t>
            </w:r>
          </w:p>
        </w:tc>
        <w:tc>
          <w:tcPr>
            <w:tcW w:w="1241" w:type="dxa"/>
            <w:shd w:val="clear" w:color="auto" w:fill="auto"/>
          </w:tcPr>
          <w:p w14:paraId="1B5A3F3E" w14:textId="77777777" w:rsidR="00BA674E" w:rsidRPr="00345182" w:rsidRDefault="00454070" w:rsidP="003412FB">
            <w:pPr>
              <w:pStyle w:val="TextCuadro"/>
              <w:jc w:val="center"/>
              <w:rPr>
                <w:lang w:val="en-GB"/>
              </w:rPr>
            </w:pPr>
            <w:r w:rsidRPr="00345182">
              <w:rPr>
                <w:lang w:val="en-GB"/>
              </w:rPr>
              <w:t>939</w:t>
            </w:r>
          </w:p>
        </w:tc>
        <w:tc>
          <w:tcPr>
            <w:tcW w:w="1243" w:type="dxa"/>
            <w:shd w:val="clear" w:color="auto" w:fill="auto"/>
          </w:tcPr>
          <w:p w14:paraId="7038F11B" w14:textId="77777777" w:rsidR="00BA674E" w:rsidRPr="00345182" w:rsidRDefault="00454070" w:rsidP="003412FB">
            <w:pPr>
              <w:pStyle w:val="TextCuadro"/>
              <w:jc w:val="center"/>
              <w:rPr>
                <w:lang w:val="en-GB"/>
              </w:rPr>
            </w:pPr>
            <w:r w:rsidRPr="00345182">
              <w:rPr>
                <w:lang w:val="en-GB"/>
              </w:rPr>
              <w:t>1016</w:t>
            </w:r>
          </w:p>
        </w:tc>
      </w:tr>
    </w:tbl>
    <w:p w14:paraId="6CBD2470"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2F2BDC11"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40A649EC"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A2.23 - FRD (IV) estimates on pregnant women’s health</w:t>
      </w:r>
    </w:p>
    <w:tbl>
      <w:tblPr>
        <w:tblStyle w:val="afffc"/>
        <w:tblW w:w="9203"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5146"/>
        <w:gridCol w:w="1014"/>
        <w:gridCol w:w="1014"/>
        <w:gridCol w:w="1014"/>
        <w:gridCol w:w="1015"/>
      </w:tblGrid>
      <w:tr w:rsidR="00BA674E" w:rsidRPr="00345182" w14:paraId="7E0A19D2" w14:textId="77777777" w:rsidTr="003412FB">
        <w:trPr>
          <w:trHeight w:val="260"/>
        </w:trPr>
        <w:tc>
          <w:tcPr>
            <w:tcW w:w="5146" w:type="dxa"/>
            <w:shd w:val="clear" w:color="auto" w:fill="BFBFBF"/>
          </w:tcPr>
          <w:p w14:paraId="466EC318" w14:textId="77777777" w:rsidR="00BA674E" w:rsidRPr="00345182" w:rsidRDefault="00454070" w:rsidP="003412FB">
            <w:pPr>
              <w:pStyle w:val="TextCuadro"/>
              <w:rPr>
                <w:b/>
                <w:lang w:val="en-GB"/>
              </w:rPr>
            </w:pPr>
            <w:r w:rsidRPr="00345182">
              <w:rPr>
                <w:b/>
                <w:lang w:val="en-GB"/>
              </w:rPr>
              <w:t>Stat</w:t>
            </w:r>
          </w:p>
        </w:tc>
        <w:tc>
          <w:tcPr>
            <w:tcW w:w="1014" w:type="dxa"/>
            <w:shd w:val="clear" w:color="auto" w:fill="BFBFBF"/>
          </w:tcPr>
          <w:p w14:paraId="223F39D3" w14:textId="77777777" w:rsidR="00BA674E" w:rsidRPr="00345182" w:rsidRDefault="00454070" w:rsidP="003412FB">
            <w:pPr>
              <w:pStyle w:val="TextCuadro"/>
              <w:jc w:val="center"/>
              <w:rPr>
                <w:b/>
                <w:lang w:val="en-GB"/>
              </w:rPr>
            </w:pPr>
            <w:r w:rsidRPr="00345182">
              <w:rPr>
                <w:b/>
                <w:lang w:val="en-GB"/>
              </w:rPr>
              <w:t>_30K</w:t>
            </w:r>
          </w:p>
        </w:tc>
        <w:tc>
          <w:tcPr>
            <w:tcW w:w="1014" w:type="dxa"/>
            <w:shd w:val="clear" w:color="auto" w:fill="BFBFBF"/>
          </w:tcPr>
          <w:p w14:paraId="6E9A1FC7" w14:textId="77777777" w:rsidR="00BA674E" w:rsidRPr="00345182" w:rsidRDefault="00454070" w:rsidP="003412FB">
            <w:pPr>
              <w:pStyle w:val="TextCuadro"/>
              <w:jc w:val="center"/>
              <w:rPr>
                <w:b/>
                <w:lang w:val="en-GB"/>
              </w:rPr>
            </w:pPr>
            <w:r w:rsidRPr="00345182">
              <w:rPr>
                <w:b/>
                <w:lang w:val="en-GB"/>
              </w:rPr>
              <w:t>_57K</w:t>
            </w:r>
          </w:p>
        </w:tc>
        <w:tc>
          <w:tcPr>
            <w:tcW w:w="1014" w:type="dxa"/>
            <w:shd w:val="clear" w:color="auto" w:fill="BFBFBF"/>
          </w:tcPr>
          <w:p w14:paraId="29C2041D" w14:textId="77777777" w:rsidR="00BA674E" w:rsidRPr="00345182" w:rsidRDefault="00454070" w:rsidP="003412FB">
            <w:pPr>
              <w:pStyle w:val="TextCuadro"/>
              <w:jc w:val="center"/>
              <w:rPr>
                <w:b/>
                <w:lang w:val="en-GB"/>
              </w:rPr>
            </w:pPr>
            <w:r w:rsidRPr="00345182">
              <w:rPr>
                <w:b/>
                <w:lang w:val="en-GB"/>
              </w:rPr>
              <w:t>_60K</w:t>
            </w:r>
          </w:p>
        </w:tc>
        <w:tc>
          <w:tcPr>
            <w:tcW w:w="1015" w:type="dxa"/>
            <w:shd w:val="clear" w:color="auto" w:fill="BFBFBF"/>
          </w:tcPr>
          <w:p w14:paraId="132498E4" w14:textId="77777777" w:rsidR="00BA674E" w:rsidRPr="00345182" w:rsidRDefault="00454070" w:rsidP="003412FB">
            <w:pPr>
              <w:pStyle w:val="TextCuadro"/>
              <w:jc w:val="center"/>
              <w:rPr>
                <w:b/>
                <w:lang w:val="en-GB"/>
              </w:rPr>
            </w:pPr>
            <w:r w:rsidRPr="00345182">
              <w:rPr>
                <w:b/>
                <w:lang w:val="en-GB"/>
              </w:rPr>
              <w:t>_65K</w:t>
            </w:r>
          </w:p>
        </w:tc>
      </w:tr>
      <w:tr w:rsidR="00BA674E" w:rsidRPr="00345182" w14:paraId="0AE4B4A5" w14:textId="77777777" w:rsidTr="003412FB">
        <w:trPr>
          <w:trHeight w:val="260"/>
        </w:trPr>
        <w:tc>
          <w:tcPr>
            <w:tcW w:w="5146" w:type="dxa"/>
            <w:shd w:val="clear" w:color="auto" w:fill="auto"/>
          </w:tcPr>
          <w:p w14:paraId="648D99ED" w14:textId="77777777" w:rsidR="00BA674E" w:rsidRPr="00345182" w:rsidRDefault="00454070" w:rsidP="003412FB">
            <w:pPr>
              <w:pStyle w:val="TextCuadro"/>
              <w:rPr>
                <w:lang w:val="en-GB"/>
              </w:rPr>
            </w:pPr>
            <w:r w:rsidRPr="00345182">
              <w:rPr>
                <w:lang w:val="en-GB"/>
              </w:rPr>
              <w:t>% pregnant women with antenatal visit during her pregnancy</w:t>
            </w:r>
          </w:p>
        </w:tc>
        <w:tc>
          <w:tcPr>
            <w:tcW w:w="1014" w:type="dxa"/>
            <w:shd w:val="clear" w:color="auto" w:fill="auto"/>
          </w:tcPr>
          <w:p w14:paraId="2757170E" w14:textId="77777777" w:rsidR="00BA674E" w:rsidRPr="00345182" w:rsidRDefault="00454070" w:rsidP="003412FB">
            <w:pPr>
              <w:pStyle w:val="TextCuadro"/>
              <w:jc w:val="center"/>
              <w:rPr>
                <w:lang w:val="en-GB"/>
              </w:rPr>
            </w:pPr>
            <w:r w:rsidRPr="00345182">
              <w:rPr>
                <w:lang w:val="en-GB"/>
              </w:rPr>
              <w:t>-0.275*</w:t>
            </w:r>
          </w:p>
        </w:tc>
        <w:tc>
          <w:tcPr>
            <w:tcW w:w="1014" w:type="dxa"/>
            <w:shd w:val="clear" w:color="auto" w:fill="auto"/>
          </w:tcPr>
          <w:p w14:paraId="531C3486" w14:textId="77777777" w:rsidR="00BA674E" w:rsidRPr="00345182" w:rsidRDefault="00454070" w:rsidP="003412FB">
            <w:pPr>
              <w:pStyle w:val="TextCuadro"/>
              <w:jc w:val="center"/>
              <w:rPr>
                <w:lang w:val="en-GB"/>
              </w:rPr>
            </w:pPr>
            <w:r w:rsidRPr="00345182">
              <w:rPr>
                <w:lang w:val="en-GB"/>
              </w:rPr>
              <w:t>0.079</w:t>
            </w:r>
          </w:p>
        </w:tc>
        <w:tc>
          <w:tcPr>
            <w:tcW w:w="1014" w:type="dxa"/>
            <w:shd w:val="clear" w:color="auto" w:fill="auto"/>
          </w:tcPr>
          <w:p w14:paraId="7C17DA9C" w14:textId="77777777" w:rsidR="00BA674E" w:rsidRPr="00345182" w:rsidRDefault="00454070" w:rsidP="003412FB">
            <w:pPr>
              <w:pStyle w:val="TextCuadro"/>
              <w:jc w:val="center"/>
              <w:rPr>
                <w:lang w:val="en-GB"/>
              </w:rPr>
            </w:pPr>
            <w:r w:rsidRPr="00345182">
              <w:rPr>
                <w:lang w:val="en-GB"/>
              </w:rPr>
              <w:t>-0.111</w:t>
            </w:r>
          </w:p>
        </w:tc>
        <w:tc>
          <w:tcPr>
            <w:tcW w:w="1015" w:type="dxa"/>
            <w:shd w:val="clear" w:color="auto" w:fill="auto"/>
          </w:tcPr>
          <w:p w14:paraId="3A2A7C06" w14:textId="77777777" w:rsidR="00BA674E" w:rsidRPr="00345182" w:rsidRDefault="00454070" w:rsidP="003412FB">
            <w:pPr>
              <w:pStyle w:val="TextCuadro"/>
              <w:jc w:val="center"/>
              <w:rPr>
                <w:lang w:val="en-GB"/>
              </w:rPr>
            </w:pPr>
            <w:r w:rsidRPr="00345182">
              <w:rPr>
                <w:lang w:val="en-GB"/>
              </w:rPr>
              <w:t>0.277</w:t>
            </w:r>
          </w:p>
        </w:tc>
      </w:tr>
      <w:tr w:rsidR="00BA674E" w:rsidRPr="00345182" w14:paraId="59AED10D" w14:textId="77777777" w:rsidTr="003412FB">
        <w:trPr>
          <w:trHeight w:val="260"/>
        </w:trPr>
        <w:tc>
          <w:tcPr>
            <w:tcW w:w="5146" w:type="dxa"/>
            <w:shd w:val="clear" w:color="auto" w:fill="auto"/>
          </w:tcPr>
          <w:p w14:paraId="02F2D5D8" w14:textId="77777777" w:rsidR="00BA674E" w:rsidRPr="00345182" w:rsidRDefault="00454070" w:rsidP="003412FB">
            <w:pPr>
              <w:pStyle w:val="TextCuadro"/>
              <w:rPr>
                <w:lang w:val="en-GB"/>
              </w:rPr>
            </w:pPr>
            <w:r w:rsidRPr="00345182">
              <w:rPr>
                <w:lang w:val="en-GB"/>
              </w:rPr>
              <w:t> </w:t>
            </w:r>
          </w:p>
        </w:tc>
        <w:tc>
          <w:tcPr>
            <w:tcW w:w="1014" w:type="dxa"/>
            <w:shd w:val="clear" w:color="auto" w:fill="auto"/>
          </w:tcPr>
          <w:p w14:paraId="39025FEA" w14:textId="77777777" w:rsidR="00BA674E" w:rsidRPr="00345182" w:rsidRDefault="00454070" w:rsidP="003412FB">
            <w:pPr>
              <w:pStyle w:val="TextCuadro"/>
              <w:jc w:val="center"/>
              <w:rPr>
                <w:lang w:val="en-GB"/>
              </w:rPr>
            </w:pPr>
            <w:r w:rsidRPr="00345182">
              <w:rPr>
                <w:lang w:val="en-GB"/>
              </w:rPr>
              <w:t>(0.071)</w:t>
            </w:r>
          </w:p>
        </w:tc>
        <w:tc>
          <w:tcPr>
            <w:tcW w:w="1014" w:type="dxa"/>
            <w:shd w:val="clear" w:color="auto" w:fill="auto"/>
          </w:tcPr>
          <w:p w14:paraId="2B266070" w14:textId="77777777" w:rsidR="00BA674E" w:rsidRPr="00345182" w:rsidRDefault="00454070" w:rsidP="003412FB">
            <w:pPr>
              <w:pStyle w:val="TextCuadro"/>
              <w:jc w:val="center"/>
              <w:rPr>
                <w:lang w:val="en-GB"/>
              </w:rPr>
            </w:pPr>
            <w:r w:rsidRPr="00345182">
              <w:rPr>
                <w:lang w:val="en-GB"/>
              </w:rPr>
              <w:t>(0.132)</w:t>
            </w:r>
          </w:p>
        </w:tc>
        <w:tc>
          <w:tcPr>
            <w:tcW w:w="1014" w:type="dxa"/>
            <w:shd w:val="clear" w:color="auto" w:fill="auto"/>
          </w:tcPr>
          <w:p w14:paraId="7A4E7DA7" w14:textId="77777777" w:rsidR="00BA674E" w:rsidRPr="00345182" w:rsidRDefault="00454070" w:rsidP="003412FB">
            <w:pPr>
              <w:pStyle w:val="TextCuadro"/>
              <w:jc w:val="center"/>
              <w:rPr>
                <w:lang w:val="en-GB"/>
              </w:rPr>
            </w:pPr>
            <w:r w:rsidRPr="00345182">
              <w:rPr>
                <w:lang w:val="en-GB"/>
              </w:rPr>
              <w:t>(0.191)</w:t>
            </w:r>
          </w:p>
        </w:tc>
        <w:tc>
          <w:tcPr>
            <w:tcW w:w="1015" w:type="dxa"/>
            <w:shd w:val="clear" w:color="auto" w:fill="auto"/>
          </w:tcPr>
          <w:p w14:paraId="30376F1F" w14:textId="77777777" w:rsidR="00BA674E" w:rsidRPr="00345182" w:rsidRDefault="00454070" w:rsidP="003412FB">
            <w:pPr>
              <w:pStyle w:val="TextCuadro"/>
              <w:jc w:val="center"/>
              <w:rPr>
                <w:lang w:val="en-GB"/>
              </w:rPr>
            </w:pPr>
            <w:r w:rsidRPr="00345182">
              <w:rPr>
                <w:lang w:val="en-GB"/>
              </w:rPr>
              <w:t>(0.180)</w:t>
            </w:r>
          </w:p>
        </w:tc>
      </w:tr>
      <w:tr w:rsidR="00BA674E" w:rsidRPr="00345182" w14:paraId="1CFA2AA0" w14:textId="77777777" w:rsidTr="003412FB">
        <w:trPr>
          <w:trHeight w:val="260"/>
        </w:trPr>
        <w:tc>
          <w:tcPr>
            <w:tcW w:w="5146" w:type="dxa"/>
            <w:shd w:val="clear" w:color="auto" w:fill="auto"/>
          </w:tcPr>
          <w:p w14:paraId="2296C2EE" w14:textId="77777777" w:rsidR="00BA674E" w:rsidRPr="00345182" w:rsidRDefault="00454070" w:rsidP="003412FB">
            <w:pPr>
              <w:pStyle w:val="TextCuadro"/>
              <w:rPr>
                <w:lang w:val="en-GB"/>
              </w:rPr>
            </w:pPr>
            <w:r w:rsidRPr="00345182">
              <w:rPr>
                <w:lang w:val="en-GB"/>
              </w:rPr>
              <w:t>Control group mean</w:t>
            </w:r>
          </w:p>
        </w:tc>
        <w:tc>
          <w:tcPr>
            <w:tcW w:w="1014" w:type="dxa"/>
            <w:shd w:val="clear" w:color="auto" w:fill="auto"/>
          </w:tcPr>
          <w:p w14:paraId="0CC0EAD2" w14:textId="77777777" w:rsidR="00BA674E" w:rsidRPr="00345182" w:rsidRDefault="00454070" w:rsidP="003412FB">
            <w:pPr>
              <w:pStyle w:val="TextCuadro"/>
              <w:jc w:val="center"/>
              <w:rPr>
                <w:lang w:val="en-GB"/>
              </w:rPr>
            </w:pPr>
            <w:r w:rsidRPr="00345182">
              <w:rPr>
                <w:lang w:val="en-GB"/>
              </w:rPr>
              <w:t>1.030</w:t>
            </w:r>
          </w:p>
        </w:tc>
        <w:tc>
          <w:tcPr>
            <w:tcW w:w="1014" w:type="dxa"/>
            <w:shd w:val="clear" w:color="auto" w:fill="auto"/>
          </w:tcPr>
          <w:p w14:paraId="5FFD4345" w14:textId="77777777" w:rsidR="00BA674E" w:rsidRPr="00345182" w:rsidRDefault="00454070" w:rsidP="003412FB">
            <w:pPr>
              <w:pStyle w:val="TextCuadro"/>
              <w:jc w:val="center"/>
              <w:rPr>
                <w:lang w:val="en-GB"/>
              </w:rPr>
            </w:pPr>
            <w:r w:rsidRPr="00345182">
              <w:rPr>
                <w:lang w:val="en-GB"/>
              </w:rPr>
              <w:t>0.881</w:t>
            </w:r>
          </w:p>
        </w:tc>
        <w:tc>
          <w:tcPr>
            <w:tcW w:w="1014" w:type="dxa"/>
            <w:shd w:val="clear" w:color="auto" w:fill="auto"/>
          </w:tcPr>
          <w:p w14:paraId="120A84C3" w14:textId="77777777" w:rsidR="00BA674E" w:rsidRPr="00345182" w:rsidRDefault="00454070" w:rsidP="003412FB">
            <w:pPr>
              <w:pStyle w:val="TextCuadro"/>
              <w:jc w:val="center"/>
              <w:rPr>
                <w:lang w:val="en-GB"/>
              </w:rPr>
            </w:pPr>
            <w:r w:rsidRPr="00345182">
              <w:rPr>
                <w:lang w:val="en-GB"/>
              </w:rPr>
              <w:t>0.933</w:t>
            </w:r>
          </w:p>
        </w:tc>
        <w:tc>
          <w:tcPr>
            <w:tcW w:w="1015" w:type="dxa"/>
            <w:shd w:val="clear" w:color="auto" w:fill="auto"/>
          </w:tcPr>
          <w:p w14:paraId="3893E663" w14:textId="77777777" w:rsidR="00BA674E" w:rsidRPr="00345182" w:rsidRDefault="00454070" w:rsidP="003412FB">
            <w:pPr>
              <w:pStyle w:val="TextCuadro"/>
              <w:jc w:val="center"/>
              <w:rPr>
                <w:lang w:val="en-GB"/>
              </w:rPr>
            </w:pPr>
            <w:r w:rsidRPr="00345182">
              <w:rPr>
                <w:lang w:val="en-GB"/>
              </w:rPr>
              <w:t>0.770</w:t>
            </w:r>
          </w:p>
        </w:tc>
      </w:tr>
      <w:tr w:rsidR="00BA674E" w:rsidRPr="00345182" w14:paraId="01C049D3" w14:textId="77777777" w:rsidTr="003412FB">
        <w:trPr>
          <w:trHeight w:val="260"/>
        </w:trPr>
        <w:tc>
          <w:tcPr>
            <w:tcW w:w="5146" w:type="dxa"/>
            <w:shd w:val="clear" w:color="auto" w:fill="auto"/>
          </w:tcPr>
          <w:p w14:paraId="4441FA9E" w14:textId="77777777" w:rsidR="00BA674E" w:rsidRPr="00345182" w:rsidRDefault="00454070" w:rsidP="003412FB">
            <w:pPr>
              <w:pStyle w:val="TextCuadro"/>
              <w:rPr>
                <w:lang w:val="en-GB"/>
              </w:rPr>
            </w:pPr>
            <w:r w:rsidRPr="00345182">
              <w:rPr>
                <w:lang w:val="en-GB"/>
              </w:rPr>
              <w:t>Number of observations</w:t>
            </w:r>
          </w:p>
        </w:tc>
        <w:tc>
          <w:tcPr>
            <w:tcW w:w="1014" w:type="dxa"/>
            <w:shd w:val="clear" w:color="auto" w:fill="auto"/>
          </w:tcPr>
          <w:p w14:paraId="3238459B" w14:textId="77777777" w:rsidR="00BA674E" w:rsidRPr="00345182" w:rsidRDefault="00454070" w:rsidP="003412FB">
            <w:pPr>
              <w:pStyle w:val="TextCuadro"/>
              <w:jc w:val="center"/>
              <w:rPr>
                <w:lang w:val="en-GB"/>
              </w:rPr>
            </w:pPr>
            <w:r w:rsidRPr="00345182">
              <w:rPr>
                <w:lang w:val="en-GB"/>
              </w:rPr>
              <w:t>148.000</w:t>
            </w:r>
          </w:p>
        </w:tc>
        <w:tc>
          <w:tcPr>
            <w:tcW w:w="1014" w:type="dxa"/>
            <w:shd w:val="clear" w:color="auto" w:fill="auto"/>
          </w:tcPr>
          <w:p w14:paraId="33D32CB7" w14:textId="77777777" w:rsidR="00BA674E" w:rsidRPr="00345182" w:rsidRDefault="00454070" w:rsidP="003412FB">
            <w:pPr>
              <w:pStyle w:val="TextCuadro"/>
              <w:jc w:val="center"/>
              <w:rPr>
                <w:lang w:val="en-GB"/>
              </w:rPr>
            </w:pPr>
            <w:r w:rsidRPr="00345182">
              <w:rPr>
                <w:lang w:val="en-GB"/>
              </w:rPr>
              <w:t>99.000</w:t>
            </w:r>
          </w:p>
        </w:tc>
        <w:tc>
          <w:tcPr>
            <w:tcW w:w="1014" w:type="dxa"/>
            <w:shd w:val="clear" w:color="auto" w:fill="auto"/>
          </w:tcPr>
          <w:p w14:paraId="4767476A" w14:textId="77777777" w:rsidR="00BA674E" w:rsidRPr="00345182" w:rsidRDefault="00454070" w:rsidP="003412FB">
            <w:pPr>
              <w:pStyle w:val="TextCuadro"/>
              <w:jc w:val="center"/>
              <w:rPr>
                <w:lang w:val="en-GB"/>
              </w:rPr>
            </w:pPr>
            <w:r w:rsidRPr="00345182">
              <w:rPr>
                <w:lang w:val="en-GB"/>
              </w:rPr>
              <w:t>103.000</w:t>
            </w:r>
          </w:p>
        </w:tc>
        <w:tc>
          <w:tcPr>
            <w:tcW w:w="1015" w:type="dxa"/>
            <w:shd w:val="clear" w:color="auto" w:fill="auto"/>
          </w:tcPr>
          <w:p w14:paraId="602B8CAA" w14:textId="77777777" w:rsidR="00BA674E" w:rsidRPr="00345182" w:rsidRDefault="00454070" w:rsidP="003412FB">
            <w:pPr>
              <w:pStyle w:val="TextCuadro"/>
              <w:jc w:val="center"/>
              <w:rPr>
                <w:lang w:val="en-GB"/>
              </w:rPr>
            </w:pPr>
            <w:r w:rsidRPr="00345182">
              <w:rPr>
                <w:lang w:val="en-GB"/>
              </w:rPr>
              <w:t>128.000</w:t>
            </w:r>
          </w:p>
        </w:tc>
      </w:tr>
      <w:tr w:rsidR="00BA674E" w:rsidRPr="00345182" w14:paraId="5FA3E27F" w14:textId="77777777" w:rsidTr="003412FB">
        <w:trPr>
          <w:trHeight w:val="260"/>
        </w:trPr>
        <w:tc>
          <w:tcPr>
            <w:tcW w:w="5146" w:type="dxa"/>
            <w:shd w:val="clear" w:color="auto" w:fill="auto"/>
          </w:tcPr>
          <w:p w14:paraId="48DCE4FD" w14:textId="77777777" w:rsidR="00BA674E" w:rsidRPr="00345182" w:rsidRDefault="00454070" w:rsidP="003412FB">
            <w:pPr>
              <w:pStyle w:val="TextCuadro"/>
              <w:rPr>
                <w:lang w:val="en-GB"/>
              </w:rPr>
            </w:pPr>
            <w:r w:rsidRPr="00345182">
              <w:rPr>
                <w:lang w:val="en-GB"/>
              </w:rPr>
              <w:t>% live-births for women who have been pregnant(12Mo)</w:t>
            </w:r>
          </w:p>
        </w:tc>
        <w:tc>
          <w:tcPr>
            <w:tcW w:w="1014" w:type="dxa"/>
            <w:shd w:val="clear" w:color="auto" w:fill="auto"/>
          </w:tcPr>
          <w:p w14:paraId="5D49A6BC" w14:textId="77777777" w:rsidR="00BA674E" w:rsidRPr="00345182" w:rsidRDefault="00454070" w:rsidP="003412FB">
            <w:pPr>
              <w:pStyle w:val="TextCuadro"/>
              <w:jc w:val="center"/>
              <w:rPr>
                <w:lang w:val="en-GB"/>
              </w:rPr>
            </w:pPr>
            <w:r w:rsidRPr="00345182">
              <w:rPr>
                <w:lang w:val="en-GB"/>
              </w:rPr>
              <w:t>-0.149</w:t>
            </w:r>
          </w:p>
        </w:tc>
        <w:tc>
          <w:tcPr>
            <w:tcW w:w="1014" w:type="dxa"/>
            <w:shd w:val="clear" w:color="auto" w:fill="auto"/>
          </w:tcPr>
          <w:p w14:paraId="6D8E6F8F" w14:textId="77777777" w:rsidR="00BA674E" w:rsidRPr="00345182" w:rsidRDefault="00454070" w:rsidP="003412FB">
            <w:pPr>
              <w:pStyle w:val="TextCuadro"/>
              <w:jc w:val="center"/>
              <w:rPr>
                <w:lang w:val="en-GB"/>
              </w:rPr>
            </w:pPr>
            <w:r w:rsidRPr="00345182">
              <w:rPr>
                <w:lang w:val="en-GB"/>
              </w:rPr>
              <w:t>-0.074</w:t>
            </w:r>
          </w:p>
        </w:tc>
        <w:tc>
          <w:tcPr>
            <w:tcW w:w="1014" w:type="dxa"/>
            <w:shd w:val="clear" w:color="auto" w:fill="auto"/>
          </w:tcPr>
          <w:p w14:paraId="0C5AA50F" w14:textId="77777777" w:rsidR="00BA674E" w:rsidRPr="00345182" w:rsidRDefault="00454070" w:rsidP="003412FB">
            <w:pPr>
              <w:pStyle w:val="TextCuadro"/>
              <w:jc w:val="center"/>
              <w:rPr>
                <w:lang w:val="en-GB"/>
              </w:rPr>
            </w:pPr>
            <w:r w:rsidRPr="00345182">
              <w:rPr>
                <w:lang w:val="en-GB"/>
              </w:rPr>
              <w:t>0.216</w:t>
            </w:r>
          </w:p>
        </w:tc>
        <w:tc>
          <w:tcPr>
            <w:tcW w:w="1015" w:type="dxa"/>
            <w:shd w:val="clear" w:color="auto" w:fill="auto"/>
          </w:tcPr>
          <w:p w14:paraId="0C7AD757" w14:textId="77777777" w:rsidR="00BA674E" w:rsidRPr="00345182" w:rsidRDefault="00454070" w:rsidP="003412FB">
            <w:pPr>
              <w:pStyle w:val="TextCuadro"/>
              <w:jc w:val="center"/>
              <w:rPr>
                <w:lang w:val="en-GB"/>
              </w:rPr>
            </w:pPr>
            <w:r w:rsidRPr="00345182">
              <w:rPr>
                <w:lang w:val="en-GB"/>
              </w:rPr>
              <w:t>-0.160</w:t>
            </w:r>
          </w:p>
        </w:tc>
      </w:tr>
      <w:tr w:rsidR="00BA674E" w:rsidRPr="00345182" w14:paraId="759187C3" w14:textId="77777777" w:rsidTr="003412FB">
        <w:trPr>
          <w:trHeight w:val="260"/>
        </w:trPr>
        <w:tc>
          <w:tcPr>
            <w:tcW w:w="5146" w:type="dxa"/>
            <w:shd w:val="clear" w:color="auto" w:fill="auto"/>
          </w:tcPr>
          <w:p w14:paraId="2D34FD53" w14:textId="77777777" w:rsidR="00BA674E" w:rsidRPr="00345182" w:rsidRDefault="00454070" w:rsidP="003412FB">
            <w:pPr>
              <w:pStyle w:val="TextCuadro"/>
              <w:rPr>
                <w:lang w:val="en-GB"/>
              </w:rPr>
            </w:pPr>
            <w:r w:rsidRPr="00345182">
              <w:rPr>
                <w:lang w:val="en-GB"/>
              </w:rPr>
              <w:t> </w:t>
            </w:r>
          </w:p>
        </w:tc>
        <w:tc>
          <w:tcPr>
            <w:tcW w:w="1014" w:type="dxa"/>
            <w:shd w:val="clear" w:color="auto" w:fill="auto"/>
          </w:tcPr>
          <w:p w14:paraId="64E7352A" w14:textId="77777777" w:rsidR="00BA674E" w:rsidRPr="00345182" w:rsidRDefault="00454070" w:rsidP="003412FB">
            <w:pPr>
              <w:pStyle w:val="TextCuadro"/>
              <w:jc w:val="center"/>
              <w:rPr>
                <w:lang w:val="en-GB"/>
              </w:rPr>
            </w:pPr>
            <w:r w:rsidRPr="00345182">
              <w:rPr>
                <w:lang w:val="en-GB"/>
              </w:rPr>
              <w:t>(0.107)</w:t>
            </w:r>
          </w:p>
        </w:tc>
        <w:tc>
          <w:tcPr>
            <w:tcW w:w="1014" w:type="dxa"/>
            <w:shd w:val="clear" w:color="auto" w:fill="auto"/>
          </w:tcPr>
          <w:p w14:paraId="14EF6833" w14:textId="77777777" w:rsidR="00BA674E" w:rsidRPr="00345182" w:rsidRDefault="00454070" w:rsidP="003412FB">
            <w:pPr>
              <w:pStyle w:val="TextCuadro"/>
              <w:jc w:val="center"/>
              <w:rPr>
                <w:lang w:val="en-GB"/>
              </w:rPr>
            </w:pPr>
            <w:r w:rsidRPr="00345182">
              <w:rPr>
                <w:lang w:val="en-GB"/>
              </w:rPr>
              <w:t>(0.080)</w:t>
            </w:r>
          </w:p>
        </w:tc>
        <w:tc>
          <w:tcPr>
            <w:tcW w:w="1014" w:type="dxa"/>
            <w:shd w:val="clear" w:color="auto" w:fill="auto"/>
          </w:tcPr>
          <w:p w14:paraId="3F7D1B22" w14:textId="77777777" w:rsidR="00BA674E" w:rsidRPr="00345182" w:rsidRDefault="00454070" w:rsidP="003412FB">
            <w:pPr>
              <w:pStyle w:val="TextCuadro"/>
              <w:jc w:val="center"/>
              <w:rPr>
                <w:lang w:val="en-GB"/>
              </w:rPr>
            </w:pPr>
            <w:r w:rsidRPr="00345182">
              <w:rPr>
                <w:lang w:val="en-GB"/>
              </w:rPr>
              <w:t>(0.140)</w:t>
            </w:r>
          </w:p>
        </w:tc>
        <w:tc>
          <w:tcPr>
            <w:tcW w:w="1015" w:type="dxa"/>
            <w:shd w:val="clear" w:color="auto" w:fill="auto"/>
          </w:tcPr>
          <w:p w14:paraId="3D86C071" w14:textId="77777777" w:rsidR="00BA674E" w:rsidRPr="00345182" w:rsidRDefault="00454070" w:rsidP="003412FB">
            <w:pPr>
              <w:pStyle w:val="TextCuadro"/>
              <w:jc w:val="center"/>
              <w:rPr>
                <w:lang w:val="en-GB"/>
              </w:rPr>
            </w:pPr>
            <w:r w:rsidRPr="00345182">
              <w:rPr>
                <w:lang w:val="en-GB"/>
              </w:rPr>
              <w:t>(0.173)</w:t>
            </w:r>
          </w:p>
        </w:tc>
      </w:tr>
      <w:tr w:rsidR="00BA674E" w:rsidRPr="00345182" w14:paraId="086C8BC5" w14:textId="77777777" w:rsidTr="003412FB">
        <w:trPr>
          <w:trHeight w:val="260"/>
        </w:trPr>
        <w:tc>
          <w:tcPr>
            <w:tcW w:w="5146" w:type="dxa"/>
            <w:shd w:val="clear" w:color="auto" w:fill="auto"/>
          </w:tcPr>
          <w:p w14:paraId="6B124670" w14:textId="77777777" w:rsidR="00BA674E" w:rsidRPr="00345182" w:rsidRDefault="00454070" w:rsidP="003412FB">
            <w:pPr>
              <w:pStyle w:val="TextCuadro"/>
              <w:rPr>
                <w:lang w:val="en-GB"/>
              </w:rPr>
            </w:pPr>
            <w:r w:rsidRPr="00345182">
              <w:rPr>
                <w:lang w:val="en-GB"/>
              </w:rPr>
              <w:t>Control group mean</w:t>
            </w:r>
          </w:p>
        </w:tc>
        <w:tc>
          <w:tcPr>
            <w:tcW w:w="1014" w:type="dxa"/>
            <w:shd w:val="clear" w:color="auto" w:fill="auto"/>
          </w:tcPr>
          <w:p w14:paraId="3725279B" w14:textId="77777777" w:rsidR="00BA674E" w:rsidRPr="00345182" w:rsidRDefault="00454070" w:rsidP="003412FB">
            <w:pPr>
              <w:pStyle w:val="TextCuadro"/>
              <w:jc w:val="center"/>
              <w:rPr>
                <w:lang w:val="en-GB"/>
              </w:rPr>
            </w:pPr>
            <w:r w:rsidRPr="00345182">
              <w:rPr>
                <w:lang w:val="en-GB"/>
              </w:rPr>
              <w:t>0.959</w:t>
            </w:r>
          </w:p>
        </w:tc>
        <w:tc>
          <w:tcPr>
            <w:tcW w:w="1014" w:type="dxa"/>
            <w:shd w:val="clear" w:color="auto" w:fill="auto"/>
          </w:tcPr>
          <w:p w14:paraId="276D34F6" w14:textId="77777777" w:rsidR="00BA674E" w:rsidRPr="00345182" w:rsidRDefault="00454070" w:rsidP="003412FB">
            <w:pPr>
              <w:pStyle w:val="TextCuadro"/>
              <w:jc w:val="center"/>
              <w:rPr>
                <w:lang w:val="en-GB"/>
              </w:rPr>
            </w:pPr>
            <w:r w:rsidRPr="00345182">
              <w:rPr>
                <w:lang w:val="en-GB"/>
              </w:rPr>
              <w:t>0.932</w:t>
            </w:r>
          </w:p>
        </w:tc>
        <w:tc>
          <w:tcPr>
            <w:tcW w:w="1014" w:type="dxa"/>
            <w:shd w:val="clear" w:color="auto" w:fill="auto"/>
          </w:tcPr>
          <w:p w14:paraId="23957811" w14:textId="77777777" w:rsidR="00BA674E" w:rsidRPr="00345182" w:rsidRDefault="00454070" w:rsidP="003412FB">
            <w:pPr>
              <w:pStyle w:val="TextCuadro"/>
              <w:jc w:val="center"/>
              <w:rPr>
                <w:lang w:val="en-GB"/>
              </w:rPr>
            </w:pPr>
            <w:r w:rsidRPr="00345182">
              <w:rPr>
                <w:lang w:val="en-GB"/>
              </w:rPr>
              <w:t>0.838</w:t>
            </w:r>
          </w:p>
        </w:tc>
        <w:tc>
          <w:tcPr>
            <w:tcW w:w="1015" w:type="dxa"/>
            <w:shd w:val="clear" w:color="auto" w:fill="auto"/>
          </w:tcPr>
          <w:p w14:paraId="382BEE95" w14:textId="77777777" w:rsidR="00BA674E" w:rsidRPr="00345182" w:rsidRDefault="00454070" w:rsidP="003412FB">
            <w:pPr>
              <w:pStyle w:val="TextCuadro"/>
              <w:jc w:val="center"/>
              <w:rPr>
                <w:lang w:val="en-GB"/>
              </w:rPr>
            </w:pPr>
            <w:r w:rsidRPr="00345182">
              <w:rPr>
                <w:lang w:val="en-GB"/>
              </w:rPr>
              <w:t>0.929</w:t>
            </w:r>
          </w:p>
        </w:tc>
      </w:tr>
      <w:tr w:rsidR="00BA674E" w:rsidRPr="00345182" w14:paraId="48521993" w14:textId="77777777" w:rsidTr="003412FB">
        <w:trPr>
          <w:trHeight w:val="260"/>
        </w:trPr>
        <w:tc>
          <w:tcPr>
            <w:tcW w:w="5146" w:type="dxa"/>
            <w:shd w:val="clear" w:color="auto" w:fill="auto"/>
          </w:tcPr>
          <w:p w14:paraId="473ABC8A" w14:textId="77777777" w:rsidR="00BA674E" w:rsidRPr="00345182" w:rsidRDefault="00454070" w:rsidP="003412FB">
            <w:pPr>
              <w:pStyle w:val="TextCuadro"/>
              <w:rPr>
                <w:lang w:val="en-GB"/>
              </w:rPr>
            </w:pPr>
            <w:r w:rsidRPr="00345182">
              <w:rPr>
                <w:lang w:val="en-GB"/>
              </w:rPr>
              <w:t>Number of observations</w:t>
            </w:r>
          </w:p>
        </w:tc>
        <w:tc>
          <w:tcPr>
            <w:tcW w:w="1014" w:type="dxa"/>
            <w:shd w:val="clear" w:color="auto" w:fill="auto"/>
          </w:tcPr>
          <w:p w14:paraId="335FC7E9" w14:textId="77777777" w:rsidR="00BA674E" w:rsidRPr="00345182" w:rsidRDefault="00454070" w:rsidP="003412FB">
            <w:pPr>
              <w:pStyle w:val="TextCuadro"/>
              <w:jc w:val="center"/>
              <w:rPr>
                <w:lang w:val="en-GB"/>
              </w:rPr>
            </w:pPr>
            <w:r w:rsidRPr="00345182">
              <w:rPr>
                <w:lang w:val="en-GB"/>
              </w:rPr>
              <w:t>134.000</w:t>
            </w:r>
          </w:p>
        </w:tc>
        <w:tc>
          <w:tcPr>
            <w:tcW w:w="1014" w:type="dxa"/>
            <w:shd w:val="clear" w:color="auto" w:fill="auto"/>
          </w:tcPr>
          <w:p w14:paraId="7C84FDF2" w14:textId="77777777" w:rsidR="00BA674E" w:rsidRPr="00345182" w:rsidRDefault="00454070" w:rsidP="003412FB">
            <w:pPr>
              <w:pStyle w:val="TextCuadro"/>
              <w:jc w:val="center"/>
              <w:rPr>
                <w:lang w:val="en-GB"/>
              </w:rPr>
            </w:pPr>
            <w:r w:rsidRPr="00345182">
              <w:rPr>
                <w:lang w:val="en-GB"/>
              </w:rPr>
              <w:t>92.000</w:t>
            </w:r>
          </w:p>
        </w:tc>
        <w:tc>
          <w:tcPr>
            <w:tcW w:w="1014" w:type="dxa"/>
            <w:shd w:val="clear" w:color="auto" w:fill="auto"/>
          </w:tcPr>
          <w:p w14:paraId="150F37FC" w14:textId="77777777" w:rsidR="00BA674E" w:rsidRPr="00345182" w:rsidRDefault="00454070" w:rsidP="003412FB">
            <w:pPr>
              <w:pStyle w:val="TextCuadro"/>
              <w:jc w:val="center"/>
              <w:rPr>
                <w:lang w:val="en-GB"/>
              </w:rPr>
            </w:pPr>
            <w:r w:rsidRPr="00345182">
              <w:rPr>
                <w:lang w:val="en-GB"/>
              </w:rPr>
              <w:t>91.000</w:t>
            </w:r>
          </w:p>
        </w:tc>
        <w:tc>
          <w:tcPr>
            <w:tcW w:w="1015" w:type="dxa"/>
            <w:shd w:val="clear" w:color="auto" w:fill="auto"/>
          </w:tcPr>
          <w:p w14:paraId="03E376D2" w14:textId="77777777" w:rsidR="00BA674E" w:rsidRPr="00345182" w:rsidRDefault="00454070" w:rsidP="003412FB">
            <w:pPr>
              <w:pStyle w:val="TextCuadro"/>
              <w:jc w:val="center"/>
              <w:rPr>
                <w:lang w:val="en-GB"/>
              </w:rPr>
            </w:pPr>
            <w:r w:rsidRPr="00345182">
              <w:rPr>
                <w:lang w:val="en-GB"/>
              </w:rPr>
              <w:t>115.000</w:t>
            </w:r>
          </w:p>
        </w:tc>
      </w:tr>
      <w:tr w:rsidR="00BA674E" w:rsidRPr="00345182" w14:paraId="18B39CFB" w14:textId="77777777" w:rsidTr="003412FB">
        <w:trPr>
          <w:trHeight w:val="64"/>
        </w:trPr>
        <w:tc>
          <w:tcPr>
            <w:tcW w:w="5146" w:type="dxa"/>
            <w:shd w:val="clear" w:color="auto" w:fill="auto"/>
          </w:tcPr>
          <w:p w14:paraId="10ABFA97" w14:textId="77777777" w:rsidR="00BA674E" w:rsidRPr="00345182" w:rsidRDefault="00454070" w:rsidP="003412FB">
            <w:pPr>
              <w:pStyle w:val="TextCuadro"/>
              <w:rPr>
                <w:lang w:val="en-GB"/>
              </w:rPr>
            </w:pPr>
            <w:r w:rsidRPr="00345182">
              <w:rPr>
                <w:lang w:val="en-GB"/>
              </w:rPr>
              <w:t>% women who have been pregnant in the last 12 months</w:t>
            </w:r>
          </w:p>
        </w:tc>
        <w:tc>
          <w:tcPr>
            <w:tcW w:w="1014" w:type="dxa"/>
            <w:shd w:val="clear" w:color="auto" w:fill="auto"/>
          </w:tcPr>
          <w:p w14:paraId="30B932B2" w14:textId="77777777" w:rsidR="00BA674E" w:rsidRPr="00345182" w:rsidRDefault="00454070" w:rsidP="003412FB">
            <w:pPr>
              <w:pStyle w:val="TextCuadro"/>
              <w:jc w:val="center"/>
              <w:rPr>
                <w:lang w:val="en-GB"/>
              </w:rPr>
            </w:pPr>
            <w:r w:rsidRPr="00345182">
              <w:rPr>
                <w:lang w:val="en-GB"/>
              </w:rPr>
              <w:t>0.013</w:t>
            </w:r>
          </w:p>
        </w:tc>
        <w:tc>
          <w:tcPr>
            <w:tcW w:w="1014" w:type="dxa"/>
            <w:shd w:val="clear" w:color="auto" w:fill="auto"/>
          </w:tcPr>
          <w:p w14:paraId="4BDAA736" w14:textId="77777777" w:rsidR="00BA674E" w:rsidRPr="00345182" w:rsidRDefault="00454070" w:rsidP="003412FB">
            <w:pPr>
              <w:pStyle w:val="TextCuadro"/>
              <w:jc w:val="center"/>
              <w:rPr>
                <w:lang w:val="en-GB"/>
              </w:rPr>
            </w:pPr>
            <w:r w:rsidRPr="00345182">
              <w:rPr>
                <w:lang w:val="en-GB"/>
              </w:rPr>
              <w:t>0.012</w:t>
            </w:r>
          </w:p>
        </w:tc>
        <w:tc>
          <w:tcPr>
            <w:tcW w:w="1014" w:type="dxa"/>
            <w:shd w:val="clear" w:color="auto" w:fill="auto"/>
          </w:tcPr>
          <w:p w14:paraId="1E4DA693" w14:textId="77777777" w:rsidR="00BA674E" w:rsidRPr="00345182" w:rsidRDefault="00454070" w:rsidP="003412FB">
            <w:pPr>
              <w:pStyle w:val="TextCuadro"/>
              <w:jc w:val="center"/>
              <w:rPr>
                <w:lang w:val="en-GB"/>
              </w:rPr>
            </w:pPr>
            <w:r w:rsidRPr="00345182">
              <w:rPr>
                <w:lang w:val="en-GB"/>
              </w:rPr>
              <w:t>0.020</w:t>
            </w:r>
          </w:p>
        </w:tc>
        <w:tc>
          <w:tcPr>
            <w:tcW w:w="1015" w:type="dxa"/>
            <w:shd w:val="clear" w:color="auto" w:fill="auto"/>
          </w:tcPr>
          <w:p w14:paraId="23FC14B8" w14:textId="77777777" w:rsidR="00BA674E" w:rsidRPr="00345182" w:rsidRDefault="00454070" w:rsidP="003412FB">
            <w:pPr>
              <w:pStyle w:val="TextCuadro"/>
              <w:jc w:val="center"/>
              <w:rPr>
                <w:lang w:val="en-GB"/>
              </w:rPr>
            </w:pPr>
            <w:r w:rsidRPr="00345182">
              <w:rPr>
                <w:lang w:val="en-GB"/>
              </w:rPr>
              <w:t>-0.051</w:t>
            </w:r>
          </w:p>
        </w:tc>
      </w:tr>
      <w:tr w:rsidR="00BA674E" w:rsidRPr="00345182" w14:paraId="618710B6" w14:textId="77777777" w:rsidTr="003412FB">
        <w:trPr>
          <w:trHeight w:val="260"/>
        </w:trPr>
        <w:tc>
          <w:tcPr>
            <w:tcW w:w="5146" w:type="dxa"/>
            <w:shd w:val="clear" w:color="auto" w:fill="auto"/>
          </w:tcPr>
          <w:p w14:paraId="3D99FD42" w14:textId="77777777" w:rsidR="00BA674E" w:rsidRPr="00345182" w:rsidRDefault="00454070" w:rsidP="003412FB">
            <w:pPr>
              <w:pStyle w:val="TextCuadro"/>
              <w:rPr>
                <w:lang w:val="en-GB"/>
              </w:rPr>
            </w:pPr>
            <w:r w:rsidRPr="00345182">
              <w:rPr>
                <w:lang w:val="en-GB"/>
              </w:rPr>
              <w:t> </w:t>
            </w:r>
          </w:p>
        </w:tc>
        <w:tc>
          <w:tcPr>
            <w:tcW w:w="1014" w:type="dxa"/>
            <w:shd w:val="clear" w:color="auto" w:fill="auto"/>
          </w:tcPr>
          <w:p w14:paraId="5795B008" w14:textId="77777777" w:rsidR="00BA674E" w:rsidRPr="00345182" w:rsidRDefault="00454070" w:rsidP="003412FB">
            <w:pPr>
              <w:pStyle w:val="TextCuadro"/>
              <w:jc w:val="center"/>
              <w:rPr>
                <w:lang w:val="en-GB"/>
              </w:rPr>
            </w:pPr>
            <w:r w:rsidRPr="00345182">
              <w:rPr>
                <w:lang w:val="en-GB"/>
              </w:rPr>
              <w:t>(0.025)</w:t>
            </w:r>
          </w:p>
        </w:tc>
        <w:tc>
          <w:tcPr>
            <w:tcW w:w="1014" w:type="dxa"/>
            <w:shd w:val="clear" w:color="auto" w:fill="auto"/>
          </w:tcPr>
          <w:p w14:paraId="248F01B1" w14:textId="77777777" w:rsidR="00BA674E" w:rsidRPr="00345182" w:rsidRDefault="00454070" w:rsidP="003412FB">
            <w:pPr>
              <w:pStyle w:val="TextCuadro"/>
              <w:jc w:val="center"/>
              <w:rPr>
                <w:lang w:val="en-GB"/>
              </w:rPr>
            </w:pPr>
            <w:r w:rsidRPr="00345182">
              <w:rPr>
                <w:lang w:val="en-GB"/>
              </w:rPr>
              <w:t>(0.030)</w:t>
            </w:r>
          </w:p>
        </w:tc>
        <w:tc>
          <w:tcPr>
            <w:tcW w:w="1014" w:type="dxa"/>
            <w:shd w:val="clear" w:color="auto" w:fill="auto"/>
          </w:tcPr>
          <w:p w14:paraId="1D40B487" w14:textId="77777777" w:rsidR="00BA674E" w:rsidRPr="00345182" w:rsidRDefault="00454070" w:rsidP="003412FB">
            <w:pPr>
              <w:pStyle w:val="TextCuadro"/>
              <w:jc w:val="center"/>
              <w:rPr>
                <w:lang w:val="en-GB"/>
              </w:rPr>
            </w:pPr>
            <w:r w:rsidRPr="00345182">
              <w:rPr>
                <w:lang w:val="en-GB"/>
              </w:rPr>
              <w:t>(0.037)</w:t>
            </w:r>
          </w:p>
        </w:tc>
        <w:tc>
          <w:tcPr>
            <w:tcW w:w="1015" w:type="dxa"/>
            <w:shd w:val="clear" w:color="auto" w:fill="auto"/>
          </w:tcPr>
          <w:p w14:paraId="565A4E9F" w14:textId="77777777" w:rsidR="00BA674E" w:rsidRPr="00345182" w:rsidRDefault="00454070" w:rsidP="003412FB">
            <w:pPr>
              <w:pStyle w:val="TextCuadro"/>
              <w:jc w:val="center"/>
              <w:rPr>
                <w:lang w:val="en-GB"/>
              </w:rPr>
            </w:pPr>
            <w:r w:rsidRPr="00345182">
              <w:rPr>
                <w:lang w:val="en-GB"/>
              </w:rPr>
              <w:t>(0.030)</w:t>
            </w:r>
          </w:p>
        </w:tc>
      </w:tr>
      <w:tr w:rsidR="00BA674E" w:rsidRPr="00345182" w14:paraId="1F20DD51" w14:textId="77777777" w:rsidTr="003412FB">
        <w:trPr>
          <w:trHeight w:val="260"/>
        </w:trPr>
        <w:tc>
          <w:tcPr>
            <w:tcW w:w="5146" w:type="dxa"/>
            <w:shd w:val="clear" w:color="auto" w:fill="auto"/>
          </w:tcPr>
          <w:p w14:paraId="159905FD" w14:textId="77777777" w:rsidR="00BA674E" w:rsidRPr="00345182" w:rsidRDefault="00454070" w:rsidP="003412FB">
            <w:pPr>
              <w:pStyle w:val="TextCuadro"/>
              <w:rPr>
                <w:lang w:val="en-GB"/>
              </w:rPr>
            </w:pPr>
            <w:r w:rsidRPr="00345182">
              <w:rPr>
                <w:lang w:val="en-GB"/>
              </w:rPr>
              <w:t>Control group mean</w:t>
            </w:r>
          </w:p>
        </w:tc>
        <w:tc>
          <w:tcPr>
            <w:tcW w:w="1014" w:type="dxa"/>
            <w:shd w:val="clear" w:color="auto" w:fill="auto"/>
          </w:tcPr>
          <w:p w14:paraId="2A8775A8" w14:textId="77777777" w:rsidR="00BA674E" w:rsidRPr="00345182" w:rsidRDefault="00454070" w:rsidP="003412FB">
            <w:pPr>
              <w:pStyle w:val="TextCuadro"/>
              <w:jc w:val="center"/>
              <w:rPr>
                <w:lang w:val="en-GB"/>
              </w:rPr>
            </w:pPr>
            <w:r w:rsidRPr="00345182">
              <w:rPr>
                <w:lang w:val="en-GB"/>
              </w:rPr>
              <w:t>0.075</w:t>
            </w:r>
          </w:p>
        </w:tc>
        <w:tc>
          <w:tcPr>
            <w:tcW w:w="1014" w:type="dxa"/>
            <w:shd w:val="clear" w:color="auto" w:fill="auto"/>
          </w:tcPr>
          <w:p w14:paraId="29B97118" w14:textId="77777777" w:rsidR="00BA674E" w:rsidRPr="00345182" w:rsidRDefault="00454070" w:rsidP="003412FB">
            <w:pPr>
              <w:pStyle w:val="TextCuadro"/>
              <w:jc w:val="center"/>
              <w:rPr>
                <w:lang w:val="en-GB"/>
              </w:rPr>
            </w:pPr>
            <w:r w:rsidRPr="00345182">
              <w:rPr>
                <w:lang w:val="en-GB"/>
              </w:rPr>
              <w:t>0.066</w:t>
            </w:r>
          </w:p>
        </w:tc>
        <w:tc>
          <w:tcPr>
            <w:tcW w:w="1014" w:type="dxa"/>
            <w:shd w:val="clear" w:color="auto" w:fill="auto"/>
          </w:tcPr>
          <w:p w14:paraId="4A346F00" w14:textId="77777777" w:rsidR="00BA674E" w:rsidRPr="00345182" w:rsidRDefault="00454070" w:rsidP="003412FB">
            <w:pPr>
              <w:pStyle w:val="TextCuadro"/>
              <w:jc w:val="center"/>
              <w:rPr>
                <w:lang w:val="en-GB"/>
              </w:rPr>
            </w:pPr>
            <w:r w:rsidRPr="00345182">
              <w:rPr>
                <w:lang w:val="en-GB"/>
              </w:rPr>
              <w:t>0.056</w:t>
            </w:r>
          </w:p>
        </w:tc>
        <w:tc>
          <w:tcPr>
            <w:tcW w:w="1015" w:type="dxa"/>
            <w:shd w:val="clear" w:color="auto" w:fill="auto"/>
          </w:tcPr>
          <w:p w14:paraId="58931F33" w14:textId="77777777" w:rsidR="00BA674E" w:rsidRPr="00345182" w:rsidRDefault="00454070" w:rsidP="003412FB">
            <w:pPr>
              <w:pStyle w:val="TextCuadro"/>
              <w:jc w:val="center"/>
              <w:rPr>
                <w:lang w:val="en-GB"/>
              </w:rPr>
            </w:pPr>
            <w:r w:rsidRPr="00345182">
              <w:rPr>
                <w:lang w:val="en-GB"/>
              </w:rPr>
              <w:t>0.088</w:t>
            </w:r>
          </w:p>
        </w:tc>
      </w:tr>
      <w:tr w:rsidR="00BA674E" w:rsidRPr="00345182" w14:paraId="0634440B" w14:textId="77777777" w:rsidTr="003412FB">
        <w:trPr>
          <w:trHeight w:val="260"/>
        </w:trPr>
        <w:tc>
          <w:tcPr>
            <w:tcW w:w="5146" w:type="dxa"/>
            <w:shd w:val="clear" w:color="auto" w:fill="auto"/>
          </w:tcPr>
          <w:p w14:paraId="4AD73495" w14:textId="77777777" w:rsidR="00BA674E" w:rsidRPr="00345182" w:rsidRDefault="00454070" w:rsidP="003412FB">
            <w:pPr>
              <w:pStyle w:val="TextCuadro"/>
              <w:rPr>
                <w:lang w:val="en-GB"/>
              </w:rPr>
            </w:pPr>
            <w:r w:rsidRPr="00345182">
              <w:rPr>
                <w:lang w:val="en-GB"/>
              </w:rPr>
              <w:t>Number of observations</w:t>
            </w:r>
          </w:p>
        </w:tc>
        <w:tc>
          <w:tcPr>
            <w:tcW w:w="1014" w:type="dxa"/>
            <w:shd w:val="clear" w:color="auto" w:fill="auto"/>
          </w:tcPr>
          <w:p w14:paraId="3D090EE5" w14:textId="77777777" w:rsidR="00BA674E" w:rsidRPr="00345182" w:rsidRDefault="00454070" w:rsidP="003412FB">
            <w:pPr>
              <w:pStyle w:val="TextCuadro"/>
              <w:jc w:val="center"/>
              <w:rPr>
                <w:lang w:val="en-GB"/>
              </w:rPr>
            </w:pPr>
            <w:r w:rsidRPr="00345182">
              <w:rPr>
                <w:lang w:val="en-GB"/>
              </w:rPr>
              <w:t>2027.000</w:t>
            </w:r>
          </w:p>
        </w:tc>
        <w:tc>
          <w:tcPr>
            <w:tcW w:w="1014" w:type="dxa"/>
            <w:shd w:val="clear" w:color="auto" w:fill="auto"/>
          </w:tcPr>
          <w:p w14:paraId="1F8D4E12" w14:textId="77777777" w:rsidR="00BA674E" w:rsidRPr="00345182" w:rsidRDefault="00454070" w:rsidP="003412FB">
            <w:pPr>
              <w:pStyle w:val="TextCuadro"/>
              <w:jc w:val="center"/>
              <w:rPr>
                <w:lang w:val="en-GB"/>
              </w:rPr>
            </w:pPr>
            <w:r w:rsidRPr="00345182">
              <w:rPr>
                <w:lang w:val="en-GB"/>
              </w:rPr>
              <w:t>1517.000</w:t>
            </w:r>
          </w:p>
        </w:tc>
        <w:tc>
          <w:tcPr>
            <w:tcW w:w="1014" w:type="dxa"/>
            <w:shd w:val="clear" w:color="auto" w:fill="auto"/>
          </w:tcPr>
          <w:p w14:paraId="0AF8CB14" w14:textId="77777777" w:rsidR="00BA674E" w:rsidRPr="00345182" w:rsidRDefault="00454070" w:rsidP="003412FB">
            <w:pPr>
              <w:pStyle w:val="TextCuadro"/>
              <w:jc w:val="center"/>
              <w:rPr>
                <w:lang w:val="en-GB"/>
              </w:rPr>
            </w:pPr>
            <w:r w:rsidRPr="00345182">
              <w:rPr>
                <w:lang w:val="en-GB"/>
              </w:rPr>
              <w:t>1697.000</w:t>
            </w:r>
          </w:p>
        </w:tc>
        <w:tc>
          <w:tcPr>
            <w:tcW w:w="1015" w:type="dxa"/>
            <w:shd w:val="clear" w:color="auto" w:fill="auto"/>
          </w:tcPr>
          <w:p w14:paraId="05937D22" w14:textId="77777777" w:rsidR="00BA674E" w:rsidRPr="00345182" w:rsidRDefault="00454070" w:rsidP="003412FB">
            <w:pPr>
              <w:pStyle w:val="TextCuadro"/>
              <w:jc w:val="center"/>
              <w:rPr>
                <w:lang w:val="en-GB"/>
              </w:rPr>
            </w:pPr>
            <w:r w:rsidRPr="00345182">
              <w:rPr>
                <w:lang w:val="en-GB"/>
              </w:rPr>
              <w:t>1804.000</w:t>
            </w:r>
          </w:p>
        </w:tc>
      </w:tr>
      <w:tr w:rsidR="00BA674E" w:rsidRPr="00345182" w14:paraId="2D70D04E" w14:textId="77777777" w:rsidTr="003412FB">
        <w:trPr>
          <w:trHeight w:val="260"/>
        </w:trPr>
        <w:tc>
          <w:tcPr>
            <w:tcW w:w="5146" w:type="dxa"/>
            <w:shd w:val="clear" w:color="auto" w:fill="auto"/>
          </w:tcPr>
          <w:p w14:paraId="1E230070" w14:textId="77777777" w:rsidR="00BA674E" w:rsidRPr="00345182" w:rsidRDefault="00454070" w:rsidP="003412FB">
            <w:pPr>
              <w:pStyle w:val="TextCuadro"/>
              <w:rPr>
                <w:lang w:val="en-GB"/>
              </w:rPr>
            </w:pPr>
            <w:r w:rsidRPr="00345182">
              <w:rPr>
                <w:lang w:val="en-GB"/>
              </w:rPr>
              <w:t>% of children under 6 who had low birth weight</w:t>
            </w:r>
          </w:p>
        </w:tc>
        <w:tc>
          <w:tcPr>
            <w:tcW w:w="1014" w:type="dxa"/>
            <w:shd w:val="clear" w:color="auto" w:fill="auto"/>
          </w:tcPr>
          <w:p w14:paraId="3FD48322" w14:textId="77777777" w:rsidR="00BA674E" w:rsidRPr="00345182" w:rsidRDefault="00454070" w:rsidP="003412FB">
            <w:pPr>
              <w:pStyle w:val="TextCuadro"/>
              <w:jc w:val="center"/>
              <w:rPr>
                <w:lang w:val="en-GB"/>
              </w:rPr>
            </w:pPr>
            <w:r w:rsidRPr="00345182">
              <w:rPr>
                <w:lang w:val="en-GB"/>
              </w:rPr>
              <w:t>0.014</w:t>
            </w:r>
          </w:p>
        </w:tc>
        <w:tc>
          <w:tcPr>
            <w:tcW w:w="1014" w:type="dxa"/>
            <w:shd w:val="clear" w:color="auto" w:fill="auto"/>
          </w:tcPr>
          <w:p w14:paraId="56B77CE7" w14:textId="77777777" w:rsidR="00BA674E" w:rsidRPr="00345182" w:rsidRDefault="00454070" w:rsidP="003412FB">
            <w:pPr>
              <w:pStyle w:val="TextCuadro"/>
              <w:jc w:val="center"/>
              <w:rPr>
                <w:lang w:val="en-GB"/>
              </w:rPr>
            </w:pPr>
            <w:r w:rsidRPr="00345182">
              <w:rPr>
                <w:lang w:val="en-GB"/>
              </w:rPr>
              <w:t>-0.009</w:t>
            </w:r>
          </w:p>
        </w:tc>
        <w:tc>
          <w:tcPr>
            <w:tcW w:w="1014" w:type="dxa"/>
            <w:shd w:val="clear" w:color="auto" w:fill="auto"/>
          </w:tcPr>
          <w:p w14:paraId="583F83AE" w14:textId="77777777" w:rsidR="00BA674E" w:rsidRPr="00345182" w:rsidRDefault="00454070" w:rsidP="003412FB">
            <w:pPr>
              <w:pStyle w:val="TextCuadro"/>
              <w:jc w:val="center"/>
              <w:rPr>
                <w:lang w:val="en-GB"/>
              </w:rPr>
            </w:pPr>
            <w:r w:rsidRPr="00345182">
              <w:rPr>
                <w:lang w:val="en-GB"/>
              </w:rPr>
              <w:t>-0.042+</w:t>
            </w:r>
          </w:p>
        </w:tc>
        <w:tc>
          <w:tcPr>
            <w:tcW w:w="1015" w:type="dxa"/>
            <w:shd w:val="clear" w:color="auto" w:fill="auto"/>
          </w:tcPr>
          <w:p w14:paraId="17AB9B48" w14:textId="77777777" w:rsidR="00BA674E" w:rsidRPr="00345182" w:rsidRDefault="00454070" w:rsidP="003412FB">
            <w:pPr>
              <w:pStyle w:val="TextCuadro"/>
              <w:jc w:val="center"/>
              <w:rPr>
                <w:lang w:val="en-GB"/>
              </w:rPr>
            </w:pPr>
            <w:r w:rsidRPr="00345182">
              <w:rPr>
                <w:lang w:val="en-GB"/>
              </w:rPr>
              <w:t>0.029</w:t>
            </w:r>
          </w:p>
        </w:tc>
      </w:tr>
      <w:tr w:rsidR="00BA674E" w:rsidRPr="00345182" w14:paraId="393D6BB6" w14:textId="77777777" w:rsidTr="003412FB">
        <w:trPr>
          <w:trHeight w:val="260"/>
        </w:trPr>
        <w:tc>
          <w:tcPr>
            <w:tcW w:w="5146" w:type="dxa"/>
            <w:shd w:val="clear" w:color="auto" w:fill="auto"/>
          </w:tcPr>
          <w:p w14:paraId="5BF40E2F" w14:textId="77777777" w:rsidR="00BA674E" w:rsidRPr="00345182" w:rsidRDefault="00454070" w:rsidP="003412FB">
            <w:pPr>
              <w:pStyle w:val="TextCuadro"/>
              <w:rPr>
                <w:lang w:val="en-GB"/>
              </w:rPr>
            </w:pPr>
            <w:r w:rsidRPr="00345182">
              <w:rPr>
                <w:lang w:val="en-GB"/>
              </w:rPr>
              <w:t> </w:t>
            </w:r>
          </w:p>
        </w:tc>
        <w:tc>
          <w:tcPr>
            <w:tcW w:w="1014" w:type="dxa"/>
            <w:shd w:val="clear" w:color="auto" w:fill="auto"/>
          </w:tcPr>
          <w:p w14:paraId="3CD116B6" w14:textId="77777777" w:rsidR="00BA674E" w:rsidRPr="00345182" w:rsidRDefault="00454070" w:rsidP="003412FB">
            <w:pPr>
              <w:pStyle w:val="TextCuadro"/>
              <w:jc w:val="center"/>
              <w:rPr>
                <w:lang w:val="en-GB"/>
              </w:rPr>
            </w:pPr>
            <w:r w:rsidRPr="00345182">
              <w:rPr>
                <w:lang w:val="en-GB"/>
              </w:rPr>
              <w:t>(0.035)</w:t>
            </w:r>
          </w:p>
        </w:tc>
        <w:tc>
          <w:tcPr>
            <w:tcW w:w="1014" w:type="dxa"/>
            <w:shd w:val="clear" w:color="auto" w:fill="auto"/>
          </w:tcPr>
          <w:p w14:paraId="3C6124B3" w14:textId="77777777" w:rsidR="00BA674E" w:rsidRPr="00345182" w:rsidRDefault="00454070" w:rsidP="003412FB">
            <w:pPr>
              <w:pStyle w:val="TextCuadro"/>
              <w:jc w:val="center"/>
              <w:rPr>
                <w:lang w:val="en-GB"/>
              </w:rPr>
            </w:pPr>
            <w:r w:rsidRPr="00345182">
              <w:rPr>
                <w:lang w:val="en-GB"/>
              </w:rPr>
              <w:t>(0.008)</w:t>
            </w:r>
          </w:p>
        </w:tc>
        <w:tc>
          <w:tcPr>
            <w:tcW w:w="1014" w:type="dxa"/>
            <w:shd w:val="clear" w:color="auto" w:fill="auto"/>
          </w:tcPr>
          <w:p w14:paraId="75C9C609" w14:textId="77777777" w:rsidR="00BA674E" w:rsidRPr="00345182" w:rsidRDefault="00454070" w:rsidP="003412FB">
            <w:pPr>
              <w:pStyle w:val="TextCuadro"/>
              <w:jc w:val="center"/>
              <w:rPr>
                <w:lang w:val="en-GB"/>
              </w:rPr>
            </w:pPr>
            <w:r w:rsidRPr="00345182">
              <w:rPr>
                <w:lang w:val="en-GB"/>
              </w:rPr>
              <w:t>(0.018)</w:t>
            </w:r>
          </w:p>
        </w:tc>
        <w:tc>
          <w:tcPr>
            <w:tcW w:w="1015" w:type="dxa"/>
            <w:shd w:val="clear" w:color="auto" w:fill="auto"/>
          </w:tcPr>
          <w:p w14:paraId="58BF2D65" w14:textId="77777777" w:rsidR="00BA674E" w:rsidRPr="00345182" w:rsidRDefault="00454070" w:rsidP="003412FB">
            <w:pPr>
              <w:pStyle w:val="TextCuadro"/>
              <w:jc w:val="center"/>
              <w:rPr>
                <w:lang w:val="en-GB"/>
              </w:rPr>
            </w:pPr>
            <w:r w:rsidRPr="00345182">
              <w:rPr>
                <w:lang w:val="en-GB"/>
              </w:rPr>
              <w:t>(0.034)</w:t>
            </w:r>
          </w:p>
        </w:tc>
      </w:tr>
      <w:tr w:rsidR="00BA674E" w:rsidRPr="00345182" w14:paraId="37F5103F" w14:textId="77777777" w:rsidTr="003412FB">
        <w:trPr>
          <w:trHeight w:val="260"/>
        </w:trPr>
        <w:tc>
          <w:tcPr>
            <w:tcW w:w="5146" w:type="dxa"/>
            <w:shd w:val="clear" w:color="auto" w:fill="auto"/>
          </w:tcPr>
          <w:p w14:paraId="0459EDCD" w14:textId="77777777" w:rsidR="00BA674E" w:rsidRPr="00345182" w:rsidRDefault="00454070" w:rsidP="003412FB">
            <w:pPr>
              <w:pStyle w:val="TextCuadro"/>
              <w:rPr>
                <w:lang w:val="en-GB"/>
              </w:rPr>
            </w:pPr>
            <w:r w:rsidRPr="00345182">
              <w:rPr>
                <w:lang w:val="en-GB"/>
              </w:rPr>
              <w:t>Control group mean</w:t>
            </w:r>
          </w:p>
        </w:tc>
        <w:tc>
          <w:tcPr>
            <w:tcW w:w="1014" w:type="dxa"/>
            <w:shd w:val="clear" w:color="auto" w:fill="auto"/>
          </w:tcPr>
          <w:p w14:paraId="09048C4C" w14:textId="77777777" w:rsidR="00BA674E" w:rsidRPr="00345182" w:rsidRDefault="00454070" w:rsidP="003412FB">
            <w:pPr>
              <w:pStyle w:val="TextCuadro"/>
              <w:jc w:val="center"/>
              <w:rPr>
                <w:lang w:val="en-GB"/>
              </w:rPr>
            </w:pPr>
            <w:r w:rsidRPr="00345182">
              <w:rPr>
                <w:lang w:val="en-GB"/>
              </w:rPr>
              <w:t>0.061</w:t>
            </w:r>
          </w:p>
        </w:tc>
        <w:tc>
          <w:tcPr>
            <w:tcW w:w="1014" w:type="dxa"/>
            <w:shd w:val="clear" w:color="auto" w:fill="auto"/>
          </w:tcPr>
          <w:p w14:paraId="0E86E347" w14:textId="77777777" w:rsidR="00BA674E" w:rsidRPr="00345182" w:rsidRDefault="00454070" w:rsidP="003412FB">
            <w:pPr>
              <w:pStyle w:val="TextCuadro"/>
              <w:jc w:val="center"/>
              <w:rPr>
                <w:lang w:val="en-GB"/>
              </w:rPr>
            </w:pPr>
            <w:r w:rsidRPr="00345182">
              <w:rPr>
                <w:lang w:val="en-GB"/>
              </w:rPr>
              <w:t>0.071</w:t>
            </w:r>
          </w:p>
        </w:tc>
        <w:tc>
          <w:tcPr>
            <w:tcW w:w="1014" w:type="dxa"/>
            <w:shd w:val="clear" w:color="auto" w:fill="auto"/>
          </w:tcPr>
          <w:p w14:paraId="67C9DFF3" w14:textId="77777777" w:rsidR="00BA674E" w:rsidRPr="00345182" w:rsidRDefault="00454070" w:rsidP="003412FB">
            <w:pPr>
              <w:pStyle w:val="TextCuadro"/>
              <w:jc w:val="center"/>
              <w:rPr>
                <w:lang w:val="en-GB"/>
              </w:rPr>
            </w:pPr>
            <w:r w:rsidRPr="00345182">
              <w:rPr>
                <w:lang w:val="en-GB"/>
              </w:rPr>
              <w:t>0.095</w:t>
            </w:r>
          </w:p>
        </w:tc>
        <w:tc>
          <w:tcPr>
            <w:tcW w:w="1015" w:type="dxa"/>
            <w:shd w:val="clear" w:color="auto" w:fill="auto"/>
          </w:tcPr>
          <w:p w14:paraId="46A16038" w14:textId="77777777" w:rsidR="00BA674E" w:rsidRPr="00345182" w:rsidRDefault="00454070" w:rsidP="003412FB">
            <w:pPr>
              <w:pStyle w:val="TextCuadro"/>
              <w:jc w:val="center"/>
              <w:rPr>
                <w:lang w:val="en-GB"/>
              </w:rPr>
            </w:pPr>
            <w:r w:rsidRPr="00345182">
              <w:rPr>
                <w:lang w:val="en-GB"/>
              </w:rPr>
              <w:t>0.077</w:t>
            </w:r>
          </w:p>
        </w:tc>
      </w:tr>
      <w:tr w:rsidR="00BA674E" w:rsidRPr="00345182" w14:paraId="00A08E1C" w14:textId="77777777" w:rsidTr="003412FB">
        <w:trPr>
          <w:trHeight w:val="260"/>
        </w:trPr>
        <w:tc>
          <w:tcPr>
            <w:tcW w:w="5146" w:type="dxa"/>
            <w:shd w:val="clear" w:color="auto" w:fill="auto"/>
          </w:tcPr>
          <w:p w14:paraId="4F7D1ACD" w14:textId="77777777" w:rsidR="00BA674E" w:rsidRPr="00345182" w:rsidRDefault="00454070" w:rsidP="003412FB">
            <w:pPr>
              <w:pStyle w:val="TextCuadro"/>
              <w:rPr>
                <w:lang w:val="en-GB"/>
              </w:rPr>
            </w:pPr>
            <w:r w:rsidRPr="00345182">
              <w:rPr>
                <w:lang w:val="en-GB"/>
              </w:rPr>
              <w:t>Number of observations</w:t>
            </w:r>
          </w:p>
        </w:tc>
        <w:tc>
          <w:tcPr>
            <w:tcW w:w="1014" w:type="dxa"/>
            <w:shd w:val="clear" w:color="auto" w:fill="auto"/>
          </w:tcPr>
          <w:p w14:paraId="0D7A031E" w14:textId="77777777" w:rsidR="00BA674E" w:rsidRPr="00345182" w:rsidRDefault="00454070" w:rsidP="003412FB">
            <w:pPr>
              <w:pStyle w:val="TextCuadro"/>
              <w:jc w:val="center"/>
              <w:rPr>
                <w:lang w:val="en-GB"/>
              </w:rPr>
            </w:pPr>
            <w:r w:rsidRPr="00345182">
              <w:rPr>
                <w:lang w:val="en-GB"/>
              </w:rPr>
              <w:t>1042.000</w:t>
            </w:r>
          </w:p>
        </w:tc>
        <w:tc>
          <w:tcPr>
            <w:tcW w:w="1014" w:type="dxa"/>
            <w:shd w:val="clear" w:color="auto" w:fill="auto"/>
          </w:tcPr>
          <w:p w14:paraId="1CD644CE" w14:textId="77777777" w:rsidR="00BA674E" w:rsidRPr="00345182" w:rsidRDefault="00454070" w:rsidP="003412FB">
            <w:pPr>
              <w:pStyle w:val="TextCuadro"/>
              <w:jc w:val="center"/>
              <w:rPr>
                <w:lang w:val="en-GB"/>
              </w:rPr>
            </w:pPr>
            <w:r w:rsidRPr="00345182">
              <w:rPr>
                <w:lang w:val="en-GB"/>
              </w:rPr>
              <w:t>830.000</w:t>
            </w:r>
          </w:p>
        </w:tc>
        <w:tc>
          <w:tcPr>
            <w:tcW w:w="1014" w:type="dxa"/>
            <w:shd w:val="clear" w:color="auto" w:fill="auto"/>
          </w:tcPr>
          <w:p w14:paraId="631A616F" w14:textId="77777777" w:rsidR="00BA674E" w:rsidRPr="00345182" w:rsidRDefault="00454070" w:rsidP="003412FB">
            <w:pPr>
              <w:pStyle w:val="TextCuadro"/>
              <w:jc w:val="center"/>
              <w:rPr>
                <w:lang w:val="en-GB"/>
              </w:rPr>
            </w:pPr>
            <w:r w:rsidRPr="00345182">
              <w:rPr>
                <w:lang w:val="en-GB"/>
              </w:rPr>
              <w:t>931.000</w:t>
            </w:r>
          </w:p>
        </w:tc>
        <w:tc>
          <w:tcPr>
            <w:tcW w:w="1015" w:type="dxa"/>
            <w:shd w:val="clear" w:color="auto" w:fill="auto"/>
          </w:tcPr>
          <w:p w14:paraId="0618CDEC" w14:textId="77777777" w:rsidR="00BA674E" w:rsidRPr="00345182" w:rsidRDefault="00454070" w:rsidP="003412FB">
            <w:pPr>
              <w:pStyle w:val="TextCuadro"/>
              <w:jc w:val="center"/>
              <w:rPr>
                <w:lang w:val="en-GB"/>
              </w:rPr>
            </w:pPr>
            <w:r w:rsidRPr="00345182">
              <w:rPr>
                <w:lang w:val="en-GB"/>
              </w:rPr>
              <w:t>1009.000</w:t>
            </w:r>
          </w:p>
        </w:tc>
      </w:tr>
    </w:tbl>
    <w:p w14:paraId="2A788491"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6C827196"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634C74B3"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A2.24 - FRD (IV) estimates on children’s alimentation and healthy behaviour for child</w:t>
      </w:r>
    </w:p>
    <w:tbl>
      <w:tblPr>
        <w:tblStyle w:val="afffd"/>
        <w:tblW w:w="920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4467"/>
        <w:gridCol w:w="1184"/>
        <w:gridCol w:w="1183"/>
        <w:gridCol w:w="1184"/>
        <w:gridCol w:w="1186"/>
      </w:tblGrid>
      <w:tr w:rsidR="00BA674E" w:rsidRPr="00345182" w14:paraId="272DC2EE" w14:textId="77777777" w:rsidTr="00FF13CF">
        <w:trPr>
          <w:trHeight w:val="308"/>
          <w:tblHeader/>
        </w:trPr>
        <w:tc>
          <w:tcPr>
            <w:tcW w:w="4467" w:type="dxa"/>
            <w:shd w:val="clear" w:color="auto" w:fill="BFBFBF"/>
          </w:tcPr>
          <w:p w14:paraId="0725DA29" w14:textId="77777777" w:rsidR="00BA674E" w:rsidRPr="00345182" w:rsidRDefault="00BA674E" w:rsidP="003412FB">
            <w:pPr>
              <w:pStyle w:val="TextCuadro"/>
              <w:rPr>
                <w:b/>
                <w:lang w:val="en-GB"/>
              </w:rPr>
            </w:pPr>
          </w:p>
        </w:tc>
        <w:tc>
          <w:tcPr>
            <w:tcW w:w="1184" w:type="dxa"/>
            <w:shd w:val="clear" w:color="auto" w:fill="BFBFBF"/>
          </w:tcPr>
          <w:p w14:paraId="522F1648" w14:textId="77777777" w:rsidR="00BA674E" w:rsidRPr="00345182" w:rsidRDefault="00454070" w:rsidP="003412FB">
            <w:pPr>
              <w:pStyle w:val="TextCuadro"/>
              <w:jc w:val="center"/>
              <w:rPr>
                <w:b/>
                <w:lang w:val="en-GB"/>
              </w:rPr>
            </w:pPr>
            <w:r w:rsidRPr="00345182">
              <w:rPr>
                <w:b/>
                <w:lang w:val="en-GB"/>
              </w:rPr>
              <w:t>30K</w:t>
            </w:r>
          </w:p>
        </w:tc>
        <w:tc>
          <w:tcPr>
            <w:tcW w:w="1183" w:type="dxa"/>
            <w:shd w:val="clear" w:color="auto" w:fill="BFBFBF"/>
          </w:tcPr>
          <w:p w14:paraId="7376BB9E" w14:textId="77777777" w:rsidR="00BA674E" w:rsidRPr="00345182" w:rsidRDefault="00454070" w:rsidP="003412FB">
            <w:pPr>
              <w:pStyle w:val="TextCuadro"/>
              <w:jc w:val="center"/>
              <w:rPr>
                <w:b/>
                <w:lang w:val="en-GB"/>
              </w:rPr>
            </w:pPr>
            <w:r w:rsidRPr="00345182">
              <w:rPr>
                <w:b/>
                <w:lang w:val="en-GB"/>
              </w:rPr>
              <w:t>57K</w:t>
            </w:r>
          </w:p>
        </w:tc>
        <w:tc>
          <w:tcPr>
            <w:tcW w:w="1184" w:type="dxa"/>
            <w:shd w:val="clear" w:color="auto" w:fill="BFBFBF"/>
          </w:tcPr>
          <w:p w14:paraId="2D089915" w14:textId="77777777" w:rsidR="00BA674E" w:rsidRPr="00345182" w:rsidRDefault="00454070" w:rsidP="003412FB">
            <w:pPr>
              <w:pStyle w:val="TextCuadro"/>
              <w:jc w:val="center"/>
              <w:rPr>
                <w:b/>
                <w:lang w:val="en-GB"/>
              </w:rPr>
            </w:pPr>
            <w:r w:rsidRPr="00345182">
              <w:rPr>
                <w:b/>
                <w:lang w:val="en-GB"/>
              </w:rPr>
              <w:t>60K</w:t>
            </w:r>
          </w:p>
        </w:tc>
        <w:tc>
          <w:tcPr>
            <w:tcW w:w="1186" w:type="dxa"/>
            <w:shd w:val="clear" w:color="auto" w:fill="BFBFBF"/>
          </w:tcPr>
          <w:p w14:paraId="3DE577B2" w14:textId="77777777" w:rsidR="00BA674E" w:rsidRPr="00345182" w:rsidRDefault="00454070" w:rsidP="003412FB">
            <w:pPr>
              <w:pStyle w:val="TextCuadro"/>
              <w:jc w:val="center"/>
              <w:rPr>
                <w:b/>
                <w:lang w:val="en-GB"/>
              </w:rPr>
            </w:pPr>
            <w:r w:rsidRPr="00345182">
              <w:rPr>
                <w:b/>
                <w:lang w:val="en-GB"/>
              </w:rPr>
              <w:t>65K</w:t>
            </w:r>
          </w:p>
        </w:tc>
      </w:tr>
      <w:tr w:rsidR="00BA674E" w:rsidRPr="00345182" w14:paraId="11596AAC" w14:textId="77777777" w:rsidTr="003412FB">
        <w:trPr>
          <w:trHeight w:val="308"/>
        </w:trPr>
        <w:tc>
          <w:tcPr>
            <w:tcW w:w="4467" w:type="dxa"/>
            <w:vMerge w:val="restart"/>
            <w:shd w:val="clear" w:color="auto" w:fill="auto"/>
          </w:tcPr>
          <w:p w14:paraId="219BE115" w14:textId="77777777" w:rsidR="00BA674E" w:rsidRPr="00345182" w:rsidRDefault="00454070" w:rsidP="003412FB">
            <w:pPr>
              <w:pStyle w:val="TextCuadro"/>
              <w:rPr>
                <w:lang w:val="en-GB"/>
              </w:rPr>
            </w:pPr>
            <w:r w:rsidRPr="00345182">
              <w:rPr>
                <w:lang w:val="en-GB"/>
              </w:rPr>
              <w:t>% of children over 2 who not walk yet</w:t>
            </w:r>
          </w:p>
        </w:tc>
        <w:tc>
          <w:tcPr>
            <w:tcW w:w="1184" w:type="dxa"/>
            <w:shd w:val="clear" w:color="auto" w:fill="auto"/>
          </w:tcPr>
          <w:p w14:paraId="74169414" w14:textId="77777777" w:rsidR="00BA674E" w:rsidRPr="00345182" w:rsidRDefault="00454070" w:rsidP="003412FB">
            <w:pPr>
              <w:pStyle w:val="TextCuadro"/>
              <w:jc w:val="center"/>
              <w:rPr>
                <w:lang w:val="en-GB"/>
              </w:rPr>
            </w:pPr>
            <w:r w:rsidRPr="00345182">
              <w:rPr>
                <w:lang w:val="en-GB"/>
              </w:rPr>
              <w:t>-0.002</w:t>
            </w:r>
          </w:p>
        </w:tc>
        <w:tc>
          <w:tcPr>
            <w:tcW w:w="1183" w:type="dxa"/>
            <w:shd w:val="clear" w:color="auto" w:fill="auto"/>
          </w:tcPr>
          <w:p w14:paraId="213BBEF9" w14:textId="77777777" w:rsidR="00BA674E" w:rsidRPr="00345182" w:rsidRDefault="00454070" w:rsidP="003412FB">
            <w:pPr>
              <w:pStyle w:val="TextCuadro"/>
              <w:jc w:val="center"/>
              <w:rPr>
                <w:lang w:val="en-GB"/>
              </w:rPr>
            </w:pPr>
            <w:r w:rsidRPr="00345182">
              <w:rPr>
                <w:lang w:val="en-GB"/>
              </w:rPr>
              <w:t>-0.004*</w:t>
            </w:r>
          </w:p>
        </w:tc>
        <w:tc>
          <w:tcPr>
            <w:tcW w:w="1184" w:type="dxa"/>
            <w:shd w:val="clear" w:color="auto" w:fill="auto"/>
          </w:tcPr>
          <w:p w14:paraId="0C1A2C1B" w14:textId="77777777" w:rsidR="00BA674E" w:rsidRPr="00345182" w:rsidRDefault="00454070" w:rsidP="003412FB">
            <w:pPr>
              <w:pStyle w:val="TextCuadro"/>
              <w:jc w:val="center"/>
              <w:rPr>
                <w:lang w:val="en-GB"/>
              </w:rPr>
            </w:pPr>
            <w:r w:rsidRPr="00345182">
              <w:rPr>
                <w:lang w:val="en-GB"/>
              </w:rPr>
              <w:t>-0.047+</w:t>
            </w:r>
          </w:p>
        </w:tc>
        <w:tc>
          <w:tcPr>
            <w:tcW w:w="1186" w:type="dxa"/>
            <w:shd w:val="clear" w:color="auto" w:fill="auto"/>
          </w:tcPr>
          <w:p w14:paraId="631AAC86" w14:textId="77777777" w:rsidR="00BA674E" w:rsidRPr="00345182" w:rsidRDefault="00454070" w:rsidP="003412FB">
            <w:pPr>
              <w:pStyle w:val="TextCuadro"/>
              <w:jc w:val="center"/>
              <w:rPr>
                <w:lang w:val="en-GB"/>
              </w:rPr>
            </w:pPr>
            <w:r w:rsidRPr="00345182">
              <w:rPr>
                <w:lang w:val="en-GB"/>
              </w:rPr>
              <w:t>0.042</w:t>
            </w:r>
          </w:p>
        </w:tc>
      </w:tr>
      <w:tr w:rsidR="00BA674E" w:rsidRPr="00345182" w14:paraId="4D5CFF8B" w14:textId="77777777" w:rsidTr="003412FB">
        <w:trPr>
          <w:trHeight w:val="308"/>
        </w:trPr>
        <w:tc>
          <w:tcPr>
            <w:tcW w:w="4467" w:type="dxa"/>
            <w:vMerge/>
            <w:shd w:val="clear" w:color="auto" w:fill="auto"/>
          </w:tcPr>
          <w:p w14:paraId="2E5E01BB" w14:textId="77777777" w:rsidR="00BA674E" w:rsidRPr="00345182" w:rsidRDefault="00BA674E" w:rsidP="003412FB">
            <w:pPr>
              <w:pStyle w:val="TextCuadro"/>
              <w:rPr>
                <w:lang w:val="en-GB"/>
              </w:rPr>
            </w:pPr>
          </w:p>
        </w:tc>
        <w:tc>
          <w:tcPr>
            <w:tcW w:w="1184" w:type="dxa"/>
            <w:shd w:val="clear" w:color="auto" w:fill="auto"/>
          </w:tcPr>
          <w:p w14:paraId="67753414" w14:textId="77777777" w:rsidR="00BA674E" w:rsidRPr="00345182" w:rsidRDefault="00454070" w:rsidP="003412FB">
            <w:pPr>
              <w:pStyle w:val="TextCuadro"/>
              <w:jc w:val="center"/>
              <w:rPr>
                <w:lang w:val="en-GB"/>
              </w:rPr>
            </w:pPr>
            <w:r w:rsidRPr="00345182">
              <w:rPr>
                <w:lang w:val="en-GB"/>
              </w:rPr>
              <w:t>(0.003)</w:t>
            </w:r>
          </w:p>
        </w:tc>
        <w:tc>
          <w:tcPr>
            <w:tcW w:w="1183" w:type="dxa"/>
            <w:shd w:val="clear" w:color="auto" w:fill="auto"/>
          </w:tcPr>
          <w:p w14:paraId="165BD89B" w14:textId="77777777" w:rsidR="00BA674E" w:rsidRPr="00345182" w:rsidRDefault="00454070" w:rsidP="003412FB">
            <w:pPr>
              <w:pStyle w:val="TextCuadro"/>
              <w:jc w:val="center"/>
              <w:rPr>
                <w:lang w:val="en-GB"/>
              </w:rPr>
            </w:pPr>
            <w:r w:rsidRPr="00345182">
              <w:rPr>
                <w:lang w:val="en-GB"/>
              </w:rPr>
              <w:t>(0.000)</w:t>
            </w:r>
          </w:p>
        </w:tc>
        <w:tc>
          <w:tcPr>
            <w:tcW w:w="1184" w:type="dxa"/>
            <w:shd w:val="clear" w:color="auto" w:fill="auto"/>
          </w:tcPr>
          <w:p w14:paraId="5C917704" w14:textId="77777777" w:rsidR="00BA674E" w:rsidRPr="00345182" w:rsidRDefault="00454070" w:rsidP="003412FB">
            <w:pPr>
              <w:pStyle w:val="TextCuadro"/>
              <w:jc w:val="center"/>
              <w:rPr>
                <w:lang w:val="en-GB"/>
              </w:rPr>
            </w:pPr>
            <w:r w:rsidRPr="00345182">
              <w:rPr>
                <w:lang w:val="en-GB"/>
              </w:rPr>
              <w:t>(0.018)</w:t>
            </w:r>
          </w:p>
        </w:tc>
        <w:tc>
          <w:tcPr>
            <w:tcW w:w="1186" w:type="dxa"/>
            <w:shd w:val="clear" w:color="auto" w:fill="auto"/>
          </w:tcPr>
          <w:p w14:paraId="538FC3F2" w14:textId="77777777" w:rsidR="00BA674E" w:rsidRPr="00345182" w:rsidRDefault="00454070" w:rsidP="003412FB">
            <w:pPr>
              <w:pStyle w:val="TextCuadro"/>
              <w:jc w:val="center"/>
              <w:rPr>
                <w:lang w:val="en-GB"/>
              </w:rPr>
            </w:pPr>
            <w:r w:rsidRPr="00345182">
              <w:rPr>
                <w:lang w:val="en-GB"/>
              </w:rPr>
              <w:t>(0.020)</w:t>
            </w:r>
          </w:p>
        </w:tc>
      </w:tr>
      <w:tr w:rsidR="00BA674E" w:rsidRPr="00345182" w14:paraId="70B4D57B" w14:textId="77777777" w:rsidTr="003412FB">
        <w:trPr>
          <w:trHeight w:val="308"/>
        </w:trPr>
        <w:tc>
          <w:tcPr>
            <w:tcW w:w="4467" w:type="dxa"/>
            <w:shd w:val="clear" w:color="auto" w:fill="auto"/>
          </w:tcPr>
          <w:p w14:paraId="03C44F2B" w14:textId="77777777" w:rsidR="00BA674E" w:rsidRPr="00345182" w:rsidRDefault="00454070" w:rsidP="003412FB">
            <w:pPr>
              <w:pStyle w:val="TextCuadro"/>
              <w:rPr>
                <w:lang w:val="en-GB"/>
              </w:rPr>
            </w:pPr>
            <w:r w:rsidRPr="00345182">
              <w:rPr>
                <w:lang w:val="en-GB"/>
              </w:rPr>
              <w:t>Control group mean</w:t>
            </w:r>
          </w:p>
        </w:tc>
        <w:tc>
          <w:tcPr>
            <w:tcW w:w="1184" w:type="dxa"/>
            <w:shd w:val="clear" w:color="auto" w:fill="auto"/>
          </w:tcPr>
          <w:p w14:paraId="1D1DC5AB" w14:textId="77777777" w:rsidR="00BA674E" w:rsidRPr="00345182" w:rsidRDefault="00454070" w:rsidP="003412FB">
            <w:pPr>
              <w:pStyle w:val="TextCuadro"/>
              <w:jc w:val="center"/>
              <w:rPr>
                <w:lang w:val="en-GB"/>
              </w:rPr>
            </w:pPr>
            <w:r w:rsidRPr="00345182">
              <w:rPr>
                <w:lang w:val="en-GB"/>
              </w:rPr>
              <w:t>0.005</w:t>
            </w:r>
          </w:p>
        </w:tc>
        <w:tc>
          <w:tcPr>
            <w:tcW w:w="1183" w:type="dxa"/>
            <w:shd w:val="clear" w:color="auto" w:fill="auto"/>
          </w:tcPr>
          <w:p w14:paraId="1A34E892" w14:textId="77777777" w:rsidR="00BA674E" w:rsidRPr="00345182" w:rsidRDefault="00454070" w:rsidP="003412FB">
            <w:pPr>
              <w:pStyle w:val="TextCuadro"/>
              <w:jc w:val="center"/>
              <w:rPr>
                <w:lang w:val="en-GB"/>
              </w:rPr>
            </w:pPr>
            <w:r w:rsidRPr="00345182">
              <w:rPr>
                <w:lang w:val="en-GB"/>
              </w:rPr>
              <w:t>0.003</w:t>
            </w:r>
          </w:p>
        </w:tc>
        <w:tc>
          <w:tcPr>
            <w:tcW w:w="1184" w:type="dxa"/>
            <w:shd w:val="clear" w:color="auto" w:fill="auto"/>
          </w:tcPr>
          <w:p w14:paraId="7ACAEC65" w14:textId="77777777" w:rsidR="00BA674E" w:rsidRPr="00345182" w:rsidRDefault="00454070" w:rsidP="003412FB">
            <w:pPr>
              <w:pStyle w:val="TextCuadro"/>
              <w:jc w:val="center"/>
              <w:rPr>
                <w:lang w:val="en-GB"/>
              </w:rPr>
            </w:pPr>
            <w:r w:rsidRPr="00345182">
              <w:rPr>
                <w:lang w:val="en-GB"/>
              </w:rPr>
              <w:t>0.031</w:t>
            </w:r>
          </w:p>
        </w:tc>
        <w:tc>
          <w:tcPr>
            <w:tcW w:w="1186" w:type="dxa"/>
            <w:shd w:val="clear" w:color="auto" w:fill="auto"/>
          </w:tcPr>
          <w:p w14:paraId="55DBEA35" w14:textId="77777777" w:rsidR="00BA674E" w:rsidRPr="00345182" w:rsidRDefault="00454070" w:rsidP="003412FB">
            <w:pPr>
              <w:pStyle w:val="TextCuadro"/>
              <w:jc w:val="center"/>
              <w:rPr>
                <w:lang w:val="en-GB"/>
              </w:rPr>
            </w:pPr>
            <w:r w:rsidRPr="00345182">
              <w:rPr>
                <w:lang w:val="en-GB"/>
              </w:rPr>
              <w:t>0.004</w:t>
            </w:r>
          </w:p>
        </w:tc>
      </w:tr>
      <w:tr w:rsidR="00BA674E" w:rsidRPr="00345182" w14:paraId="27EC4FA1" w14:textId="77777777" w:rsidTr="003412FB">
        <w:trPr>
          <w:trHeight w:val="308"/>
        </w:trPr>
        <w:tc>
          <w:tcPr>
            <w:tcW w:w="4467" w:type="dxa"/>
            <w:shd w:val="clear" w:color="auto" w:fill="auto"/>
          </w:tcPr>
          <w:p w14:paraId="646ED4E7"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0AEAA0A0" w14:textId="77777777" w:rsidR="00BA674E" w:rsidRPr="00345182" w:rsidRDefault="00454070" w:rsidP="003412FB">
            <w:pPr>
              <w:pStyle w:val="TextCuadro"/>
              <w:jc w:val="center"/>
              <w:rPr>
                <w:lang w:val="en-GB"/>
              </w:rPr>
            </w:pPr>
            <w:r w:rsidRPr="00345182">
              <w:rPr>
                <w:lang w:val="en-GB"/>
              </w:rPr>
              <w:t>845</w:t>
            </w:r>
          </w:p>
        </w:tc>
        <w:tc>
          <w:tcPr>
            <w:tcW w:w="1183" w:type="dxa"/>
            <w:shd w:val="clear" w:color="auto" w:fill="auto"/>
          </w:tcPr>
          <w:p w14:paraId="6620D385" w14:textId="77777777" w:rsidR="00BA674E" w:rsidRPr="00345182" w:rsidRDefault="00454070" w:rsidP="003412FB">
            <w:pPr>
              <w:pStyle w:val="TextCuadro"/>
              <w:jc w:val="center"/>
              <w:rPr>
                <w:lang w:val="en-GB"/>
              </w:rPr>
            </w:pPr>
            <w:r w:rsidRPr="00345182">
              <w:rPr>
                <w:lang w:val="en-GB"/>
              </w:rPr>
              <w:t>659</w:t>
            </w:r>
          </w:p>
        </w:tc>
        <w:tc>
          <w:tcPr>
            <w:tcW w:w="1184" w:type="dxa"/>
            <w:shd w:val="clear" w:color="auto" w:fill="auto"/>
          </w:tcPr>
          <w:p w14:paraId="145F7467" w14:textId="77777777" w:rsidR="00BA674E" w:rsidRPr="00345182" w:rsidRDefault="00454070" w:rsidP="003412FB">
            <w:pPr>
              <w:pStyle w:val="TextCuadro"/>
              <w:jc w:val="center"/>
              <w:rPr>
                <w:lang w:val="en-GB"/>
              </w:rPr>
            </w:pPr>
            <w:r w:rsidRPr="00345182">
              <w:rPr>
                <w:lang w:val="en-GB"/>
              </w:rPr>
              <w:t>748</w:t>
            </w:r>
          </w:p>
        </w:tc>
        <w:tc>
          <w:tcPr>
            <w:tcW w:w="1186" w:type="dxa"/>
            <w:shd w:val="clear" w:color="auto" w:fill="auto"/>
          </w:tcPr>
          <w:p w14:paraId="2D015A27" w14:textId="77777777" w:rsidR="00BA674E" w:rsidRPr="00345182" w:rsidRDefault="00454070" w:rsidP="003412FB">
            <w:pPr>
              <w:pStyle w:val="TextCuadro"/>
              <w:jc w:val="center"/>
              <w:rPr>
                <w:lang w:val="en-GB"/>
              </w:rPr>
            </w:pPr>
            <w:r w:rsidRPr="00345182">
              <w:rPr>
                <w:lang w:val="en-GB"/>
              </w:rPr>
              <w:t>806</w:t>
            </w:r>
          </w:p>
        </w:tc>
      </w:tr>
      <w:tr w:rsidR="00BA674E" w:rsidRPr="00345182" w14:paraId="6A284293" w14:textId="77777777" w:rsidTr="003412FB">
        <w:trPr>
          <w:trHeight w:val="308"/>
        </w:trPr>
        <w:tc>
          <w:tcPr>
            <w:tcW w:w="4467" w:type="dxa"/>
            <w:vMerge w:val="restart"/>
            <w:shd w:val="clear" w:color="auto" w:fill="auto"/>
          </w:tcPr>
          <w:p w14:paraId="2FB79594" w14:textId="77777777" w:rsidR="00BA674E" w:rsidRPr="00345182" w:rsidRDefault="00454070" w:rsidP="003412FB">
            <w:pPr>
              <w:pStyle w:val="TextCuadro"/>
              <w:rPr>
                <w:lang w:val="en-GB"/>
              </w:rPr>
            </w:pPr>
            <w:r w:rsidRPr="00345182">
              <w:rPr>
                <w:lang w:val="en-GB"/>
              </w:rPr>
              <w:t>Average hours per week children spend walking</w:t>
            </w:r>
          </w:p>
        </w:tc>
        <w:tc>
          <w:tcPr>
            <w:tcW w:w="1184" w:type="dxa"/>
            <w:shd w:val="clear" w:color="auto" w:fill="auto"/>
          </w:tcPr>
          <w:p w14:paraId="30F20A2F" w14:textId="77777777" w:rsidR="00BA674E" w:rsidRPr="00345182" w:rsidRDefault="00454070" w:rsidP="003412FB">
            <w:pPr>
              <w:pStyle w:val="TextCuadro"/>
              <w:jc w:val="center"/>
              <w:rPr>
                <w:lang w:val="en-GB"/>
              </w:rPr>
            </w:pPr>
            <w:r w:rsidRPr="00345182">
              <w:rPr>
                <w:lang w:val="en-GB"/>
              </w:rPr>
              <w:t>-0.349</w:t>
            </w:r>
          </w:p>
        </w:tc>
        <w:tc>
          <w:tcPr>
            <w:tcW w:w="1183" w:type="dxa"/>
            <w:shd w:val="clear" w:color="auto" w:fill="auto"/>
          </w:tcPr>
          <w:p w14:paraId="507D887C" w14:textId="77777777" w:rsidR="00BA674E" w:rsidRPr="00345182" w:rsidRDefault="00454070" w:rsidP="003412FB">
            <w:pPr>
              <w:pStyle w:val="TextCuadro"/>
              <w:jc w:val="center"/>
              <w:rPr>
                <w:lang w:val="en-GB"/>
              </w:rPr>
            </w:pPr>
            <w:r w:rsidRPr="00345182">
              <w:rPr>
                <w:lang w:val="en-GB"/>
              </w:rPr>
              <w:t>-1.111</w:t>
            </w:r>
          </w:p>
        </w:tc>
        <w:tc>
          <w:tcPr>
            <w:tcW w:w="1184" w:type="dxa"/>
            <w:shd w:val="clear" w:color="auto" w:fill="auto"/>
          </w:tcPr>
          <w:p w14:paraId="7AE9EDF6" w14:textId="77777777" w:rsidR="00BA674E" w:rsidRPr="00345182" w:rsidRDefault="00454070" w:rsidP="003412FB">
            <w:pPr>
              <w:pStyle w:val="TextCuadro"/>
              <w:jc w:val="center"/>
              <w:rPr>
                <w:lang w:val="en-GB"/>
              </w:rPr>
            </w:pPr>
            <w:r w:rsidRPr="00345182">
              <w:rPr>
                <w:lang w:val="en-GB"/>
              </w:rPr>
              <w:t>-0.360</w:t>
            </w:r>
          </w:p>
        </w:tc>
        <w:tc>
          <w:tcPr>
            <w:tcW w:w="1186" w:type="dxa"/>
            <w:shd w:val="clear" w:color="auto" w:fill="auto"/>
          </w:tcPr>
          <w:p w14:paraId="7B5AEC4D" w14:textId="77777777" w:rsidR="00BA674E" w:rsidRPr="00345182" w:rsidRDefault="00454070" w:rsidP="003412FB">
            <w:pPr>
              <w:pStyle w:val="TextCuadro"/>
              <w:jc w:val="center"/>
              <w:rPr>
                <w:lang w:val="en-GB"/>
              </w:rPr>
            </w:pPr>
            <w:r w:rsidRPr="00345182">
              <w:rPr>
                <w:lang w:val="en-GB"/>
              </w:rPr>
              <w:t>1.090</w:t>
            </w:r>
          </w:p>
        </w:tc>
      </w:tr>
      <w:tr w:rsidR="00BA674E" w:rsidRPr="00345182" w14:paraId="36F01806" w14:textId="77777777" w:rsidTr="003412FB">
        <w:trPr>
          <w:trHeight w:val="308"/>
        </w:trPr>
        <w:tc>
          <w:tcPr>
            <w:tcW w:w="4467" w:type="dxa"/>
            <w:vMerge/>
            <w:shd w:val="clear" w:color="auto" w:fill="auto"/>
          </w:tcPr>
          <w:p w14:paraId="258F044E" w14:textId="77777777" w:rsidR="00BA674E" w:rsidRPr="00345182" w:rsidRDefault="00BA674E" w:rsidP="003412FB">
            <w:pPr>
              <w:pStyle w:val="TextCuadro"/>
              <w:rPr>
                <w:lang w:val="en-GB"/>
              </w:rPr>
            </w:pPr>
          </w:p>
        </w:tc>
        <w:tc>
          <w:tcPr>
            <w:tcW w:w="1184" w:type="dxa"/>
            <w:shd w:val="clear" w:color="auto" w:fill="auto"/>
          </w:tcPr>
          <w:p w14:paraId="7AA4E452" w14:textId="77777777" w:rsidR="00BA674E" w:rsidRPr="00345182" w:rsidRDefault="00454070" w:rsidP="003412FB">
            <w:pPr>
              <w:pStyle w:val="TextCuadro"/>
              <w:jc w:val="center"/>
              <w:rPr>
                <w:lang w:val="en-GB"/>
              </w:rPr>
            </w:pPr>
            <w:r w:rsidRPr="00345182">
              <w:rPr>
                <w:lang w:val="en-GB"/>
              </w:rPr>
              <w:t>(0.699)</w:t>
            </w:r>
          </w:p>
        </w:tc>
        <w:tc>
          <w:tcPr>
            <w:tcW w:w="1183" w:type="dxa"/>
            <w:shd w:val="clear" w:color="auto" w:fill="auto"/>
          </w:tcPr>
          <w:p w14:paraId="22D822A4" w14:textId="77777777" w:rsidR="00BA674E" w:rsidRPr="00345182" w:rsidRDefault="00454070" w:rsidP="003412FB">
            <w:pPr>
              <w:pStyle w:val="TextCuadro"/>
              <w:jc w:val="center"/>
              <w:rPr>
                <w:lang w:val="en-GB"/>
              </w:rPr>
            </w:pPr>
            <w:r w:rsidRPr="00345182">
              <w:rPr>
                <w:lang w:val="en-GB"/>
              </w:rPr>
              <w:t>(0.568)</w:t>
            </w:r>
          </w:p>
        </w:tc>
        <w:tc>
          <w:tcPr>
            <w:tcW w:w="1184" w:type="dxa"/>
            <w:shd w:val="clear" w:color="auto" w:fill="auto"/>
          </w:tcPr>
          <w:p w14:paraId="58B5A300" w14:textId="77777777" w:rsidR="00BA674E" w:rsidRPr="00345182" w:rsidRDefault="00454070" w:rsidP="003412FB">
            <w:pPr>
              <w:pStyle w:val="TextCuadro"/>
              <w:jc w:val="center"/>
              <w:rPr>
                <w:lang w:val="en-GB"/>
              </w:rPr>
            </w:pPr>
            <w:r w:rsidRPr="00345182">
              <w:rPr>
                <w:lang w:val="en-GB"/>
              </w:rPr>
              <w:t>(0.629)</w:t>
            </w:r>
          </w:p>
        </w:tc>
        <w:tc>
          <w:tcPr>
            <w:tcW w:w="1186" w:type="dxa"/>
            <w:shd w:val="clear" w:color="auto" w:fill="auto"/>
          </w:tcPr>
          <w:p w14:paraId="4B3B2465" w14:textId="77777777" w:rsidR="00BA674E" w:rsidRPr="00345182" w:rsidRDefault="00454070" w:rsidP="003412FB">
            <w:pPr>
              <w:pStyle w:val="TextCuadro"/>
              <w:jc w:val="center"/>
              <w:rPr>
                <w:lang w:val="en-GB"/>
              </w:rPr>
            </w:pPr>
            <w:r w:rsidRPr="00345182">
              <w:rPr>
                <w:lang w:val="en-GB"/>
              </w:rPr>
              <w:t>(0.734)</w:t>
            </w:r>
          </w:p>
        </w:tc>
      </w:tr>
      <w:tr w:rsidR="00BA674E" w:rsidRPr="00345182" w14:paraId="217634FA" w14:textId="77777777" w:rsidTr="003412FB">
        <w:trPr>
          <w:trHeight w:val="308"/>
        </w:trPr>
        <w:tc>
          <w:tcPr>
            <w:tcW w:w="4467" w:type="dxa"/>
            <w:shd w:val="clear" w:color="auto" w:fill="auto"/>
          </w:tcPr>
          <w:p w14:paraId="33D67626" w14:textId="77777777" w:rsidR="00BA674E" w:rsidRPr="00345182" w:rsidRDefault="00454070" w:rsidP="003412FB">
            <w:pPr>
              <w:pStyle w:val="TextCuadro"/>
              <w:rPr>
                <w:lang w:val="en-GB"/>
              </w:rPr>
            </w:pPr>
            <w:r w:rsidRPr="00345182">
              <w:rPr>
                <w:lang w:val="en-GB"/>
              </w:rPr>
              <w:lastRenderedPageBreak/>
              <w:t>Control group mean</w:t>
            </w:r>
          </w:p>
        </w:tc>
        <w:tc>
          <w:tcPr>
            <w:tcW w:w="1184" w:type="dxa"/>
            <w:shd w:val="clear" w:color="auto" w:fill="auto"/>
          </w:tcPr>
          <w:p w14:paraId="457F4CB9" w14:textId="77777777" w:rsidR="00BA674E" w:rsidRPr="00345182" w:rsidRDefault="00454070" w:rsidP="003412FB">
            <w:pPr>
              <w:pStyle w:val="TextCuadro"/>
              <w:jc w:val="center"/>
              <w:rPr>
                <w:lang w:val="en-GB"/>
              </w:rPr>
            </w:pPr>
            <w:r w:rsidRPr="00345182">
              <w:rPr>
                <w:lang w:val="en-GB"/>
              </w:rPr>
              <w:t>10.190</w:t>
            </w:r>
          </w:p>
        </w:tc>
        <w:tc>
          <w:tcPr>
            <w:tcW w:w="1183" w:type="dxa"/>
            <w:shd w:val="clear" w:color="auto" w:fill="auto"/>
          </w:tcPr>
          <w:p w14:paraId="3FAF2289" w14:textId="77777777" w:rsidR="00BA674E" w:rsidRPr="00345182" w:rsidRDefault="00454070" w:rsidP="003412FB">
            <w:pPr>
              <w:pStyle w:val="TextCuadro"/>
              <w:jc w:val="center"/>
              <w:rPr>
                <w:lang w:val="en-GB"/>
              </w:rPr>
            </w:pPr>
            <w:r w:rsidRPr="00345182">
              <w:rPr>
                <w:lang w:val="en-GB"/>
              </w:rPr>
              <w:t>11.590</w:t>
            </w:r>
          </w:p>
        </w:tc>
        <w:tc>
          <w:tcPr>
            <w:tcW w:w="1184" w:type="dxa"/>
            <w:shd w:val="clear" w:color="auto" w:fill="auto"/>
          </w:tcPr>
          <w:p w14:paraId="3CCCA6A1" w14:textId="77777777" w:rsidR="00BA674E" w:rsidRPr="00345182" w:rsidRDefault="00454070" w:rsidP="003412FB">
            <w:pPr>
              <w:pStyle w:val="TextCuadro"/>
              <w:jc w:val="center"/>
              <w:rPr>
                <w:lang w:val="en-GB"/>
              </w:rPr>
            </w:pPr>
            <w:r w:rsidRPr="00345182">
              <w:rPr>
                <w:lang w:val="en-GB"/>
              </w:rPr>
              <w:t>11.653</w:t>
            </w:r>
          </w:p>
        </w:tc>
        <w:tc>
          <w:tcPr>
            <w:tcW w:w="1186" w:type="dxa"/>
            <w:shd w:val="clear" w:color="auto" w:fill="auto"/>
          </w:tcPr>
          <w:p w14:paraId="1221458F" w14:textId="77777777" w:rsidR="00BA674E" w:rsidRPr="00345182" w:rsidRDefault="00454070" w:rsidP="003412FB">
            <w:pPr>
              <w:pStyle w:val="TextCuadro"/>
              <w:jc w:val="center"/>
              <w:rPr>
                <w:lang w:val="en-GB"/>
              </w:rPr>
            </w:pPr>
            <w:r w:rsidRPr="00345182">
              <w:rPr>
                <w:lang w:val="en-GB"/>
              </w:rPr>
              <w:t>10.994</w:t>
            </w:r>
          </w:p>
        </w:tc>
      </w:tr>
      <w:tr w:rsidR="00BA674E" w:rsidRPr="00345182" w14:paraId="60BBEA03" w14:textId="77777777" w:rsidTr="003412FB">
        <w:trPr>
          <w:trHeight w:val="308"/>
        </w:trPr>
        <w:tc>
          <w:tcPr>
            <w:tcW w:w="4467" w:type="dxa"/>
            <w:shd w:val="clear" w:color="auto" w:fill="auto"/>
          </w:tcPr>
          <w:p w14:paraId="4EDB0CDF"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4489ADBD" w14:textId="77777777" w:rsidR="00BA674E" w:rsidRPr="00345182" w:rsidRDefault="00454070" w:rsidP="003412FB">
            <w:pPr>
              <w:pStyle w:val="TextCuadro"/>
              <w:jc w:val="center"/>
              <w:rPr>
                <w:lang w:val="en-GB"/>
              </w:rPr>
            </w:pPr>
            <w:r w:rsidRPr="00345182">
              <w:rPr>
                <w:lang w:val="en-GB"/>
              </w:rPr>
              <w:t>927</w:t>
            </w:r>
          </w:p>
        </w:tc>
        <w:tc>
          <w:tcPr>
            <w:tcW w:w="1183" w:type="dxa"/>
            <w:shd w:val="clear" w:color="auto" w:fill="auto"/>
          </w:tcPr>
          <w:p w14:paraId="70DB069F" w14:textId="77777777" w:rsidR="00BA674E" w:rsidRPr="00345182" w:rsidRDefault="00454070" w:rsidP="003412FB">
            <w:pPr>
              <w:pStyle w:val="TextCuadro"/>
              <w:jc w:val="center"/>
              <w:rPr>
                <w:lang w:val="en-GB"/>
              </w:rPr>
            </w:pPr>
            <w:r w:rsidRPr="00345182">
              <w:rPr>
                <w:lang w:val="en-GB"/>
              </w:rPr>
              <w:t>751</w:t>
            </w:r>
          </w:p>
        </w:tc>
        <w:tc>
          <w:tcPr>
            <w:tcW w:w="1184" w:type="dxa"/>
            <w:shd w:val="clear" w:color="auto" w:fill="auto"/>
          </w:tcPr>
          <w:p w14:paraId="1D99EF3C" w14:textId="77777777" w:rsidR="00BA674E" w:rsidRPr="00345182" w:rsidRDefault="00454070" w:rsidP="003412FB">
            <w:pPr>
              <w:pStyle w:val="TextCuadro"/>
              <w:jc w:val="center"/>
              <w:rPr>
                <w:lang w:val="en-GB"/>
              </w:rPr>
            </w:pPr>
            <w:r w:rsidRPr="00345182">
              <w:rPr>
                <w:lang w:val="en-GB"/>
              </w:rPr>
              <w:t>837</w:t>
            </w:r>
          </w:p>
        </w:tc>
        <w:tc>
          <w:tcPr>
            <w:tcW w:w="1186" w:type="dxa"/>
            <w:shd w:val="clear" w:color="auto" w:fill="auto"/>
          </w:tcPr>
          <w:p w14:paraId="357B92CF" w14:textId="77777777" w:rsidR="00BA674E" w:rsidRPr="00345182" w:rsidRDefault="00454070" w:rsidP="003412FB">
            <w:pPr>
              <w:pStyle w:val="TextCuadro"/>
              <w:jc w:val="center"/>
              <w:rPr>
                <w:lang w:val="en-GB"/>
              </w:rPr>
            </w:pPr>
            <w:r w:rsidRPr="00345182">
              <w:rPr>
                <w:lang w:val="en-GB"/>
              </w:rPr>
              <w:t>899</w:t>
            </w:r>
          </w:p>
        </w:tc>
      </w:tr>
      <w:tr w:rsidR="00BA674E" w:rsidRPr="00345182" w14:paraId="15C4AC3C" w14:textId="77777777" w:rsidTr="003412FB">
        <w:trPr>
          <w:trHeight w:val="308"/>
        </w:trPr>
        <w:tc>
          <w:tcPr>
            <w:tcW w:w="4467" w:type="dxa"/>
            <w:vMerge w:val="restart"/>
            <w:shd w:val="clear" w:color="auto" w:fill="auto"/>
          </w:tcPr>
          <w:p w14:paraId="240D54A0" w14:textId="77777777" w:rsidR="00BA674E" w:rsidRPr="00345182" w:rsidRDefault="00454070" w:rsidP="003412FB">
            <w:pPr>
              <w:pStyle w:val="TextCuadro"/>
              <w:rPr>
                <w:lang w:val="en-GB"/>
              </w:rPr>
            </w:pPr>
            <w:r w:rsidRPr="00345182">
              <w:rPr>
                <w:lang w:val="en-GB"/>
              </w:rPr>
              <w:t>Average hours per week children use electronic devices</w:t>
            </w:r>
          </w:p>
        </w:tc>
        <w:tc>
          <w:tcPr>
            <w:tcW w:w="1184" w:type="dxa"/>
            <w:shd w:val="clear" w:color="auto" w:fill="auto"/>
          </w:tcPr>
          <w:p w14:paraId="2E74484E" w14:textId="77777777" w:rsidR="00BA674E" w:rsidRPr="00345182" w:rsidRDefault="00454070" w:rsidP="003412FB">
            <w:pPr>
              <w:pStyle w:val="TextCuadro"/>
              <w:jc w:val="center"/>
              <w:rPr>
                <w:lang w:val="en-GB"/>
              </w:rPr>
            </w:pPr>
            <w:r w:rsidRPr="00345182">
              <w:rPr>
                <w:lang w:val="en-GB"/>
              </w:rPr>
              <w:t>-0.955</w:t>
            </w:r>
          </w:p>
        </w:tc>
        <w:tc>
          <w:tcPr>
            <w:tcW w:w="1183" w:type="dxa"/>
            <w:shd w:val="clear" w:color="auto" w:fill="auto"/>
          </w:tcPr>
          <w:p w14:paraId="3E06AB6F" w14:textId="77777777" w:rsidR="00BA674E" w:rsidRPr="00345182" w:rsidRDefault="00454070" w:rsidP="003412FB">
            <w:pPr>
              <w:pStyle w:val="TextCuadro"/>
              <w:jc w:val="center"/>
              <w:rPr>
                <w:lang w:val="en-GB"/>
              </w:rPr>
            </w:pPr>
            <w:r w:rsidRPr="00345182">
              <w:rPr>
                <w:lang w:val="en-GB"/>
              </w:rPr>
              <w:t>-1.234</w:t>
            </w:r>
          </w:p>
        </w:tc>
        <w:tc>
          <w:tcPr>
            <w:tcW w:w="1184" w:type="dxa"/>
            <w:shd w:val="clear" w:color="auto" w:fill="auto"/>
          </w:tcPr>
          <w:p w14:paraId="20EB85A9" w14:textId="77777777" w:rsidR="00BA674E" w:rsidRPr="00345182" w:rsidRDefault="00454070" w:rsidP="003412FB">
            <w:pPr>
              <w:pStyle w:val="TextCuadro"/>
              <w:jc w:val="center"/>
              <w:rPr>
                <w:lang w:val="en-GB"/>
              </w:rPr>
            </w:pPr>
            <w:r w:rsidRPr="00345182">
              <w:rPr>
                <w:lang w:val="en-GB"/>
              </w:rPr>
              <w:t>-1.839</w:t>
            </w:r>
          </w:p>
        </w:tc>
        <w:tc>
          <w:tcPr>
            <w:tcW w:w="1186" w:type="dxa"/>
            <w:shd w:val="clear" w:color="auto" w:fill="auto"/>
          </w:tcPr>
          <w:p w14:paraId="0673710D" w14:textId="77777777" w:rsidR="00BA674E" w:rsidRPr="00345182" w:rsidRDefault="00454070" w:rsidP="003412FB">
            <w:pPr>
              <w:pStyle w:val="TextCuadro"/>
              <w:jc w:val="center"/>
              <w:rPr>
                <w:lang w:val="en-GB"/>
              </w:rPr>
            </w:pPr>
            <w:r w:rsidRPr="00345182">
              <w:rPr>
                <w:lang w:val="en-GB"/>
              </w:rPr>
              <w:t>1.595</w:t>
            </w:r>
          </w:p>
        </w:tc>
      </w:tr>
      <w:tr w:rsidR="00BA674E" w:rsidRPr="00345182" w14:paraId="249729DD" w14:textId="77777777" w:rsidTr="003412FB">
        <w:trPr>
          <w:trHeight w:val="308"/>
        </w:trPr>
        <w:tc>
          <w:tcPr>
            <w:tcW w:w="4467" w:type="dxa"/>
            <w:vMerge/>
            <w:shd w:val="clear" w:color="auto" w:fill="auto"/>
          </w:tcPr>
          <w:p w14:paraId="3510293A" w14:textId="77777777" w:rsidR="00BA674E" w:rsidRPr="00345182" w:rsidRDefault="00BA674E" w:rsidP="003412FB">
            <w:pPr>
              <w:pStyle w:val="TextCuadro"/>
              <w:rPr>
                <w:lang w:val="en-GB"/>
              </w:rPr>
            </w:pPr>
          </w:p>
        </w:tc>
        <w:tc>
          <w:tcPr>
            <w:tcW w:w="1184" w:type="dxa"/>
            <w:shd w:val="clear" w:color="auto" w:fill="auto"/>
          </w:tcPr>
          <w:p w14:paraId="480A6F16" w14:textId="77777777" w:rsidR="00BA674E" w:rsidRPr="00345182" w:rsidRDefault="00454070" w:rsidP="003412FB">
            <w:pPr>
              <w:pStyle w:val="TextCuadro"/>
              <w:jc w:val="center"/>
              <w:rPr>
                <w:lang w:val="en-GB"/>
              </w:rPr>
            </w:pPr>
            <w:r w:rsidRPr="00345182">
              <w:rPr>
                <w:lang w:val="en-GB"/>
              </w:rPr>
              <w:t>(1.088)</w:t>
            </w:r>
          </w:p>
        </w:tc>
        <w:tc>
          <w:tcPr>
            <w:tcW w:w="1183" w:type="dxa"/>
            <w:shd w:val="clear" w:color="auto" w:fill="auto"/>
          </w:tcPr>
          <w:p w14:paraId="535470BD" w14:textId="77777777" w:rsidR="00BA674E" w:rsidRPr="00345182" w:rsidRDefault="00454070" w:rsidP="003412FB">
            <w:pPr>
              <w:pStyle w:val="TextCuadro"/>
              <w:jc w:val="center"/>
              <w:rPr>
                <w:lang w:val="en-GB"/>
              </w:rPr>
            </w:pPr>
            <w:r w:rsidRPr="00345182">
              <w:rPr>
                <w:lang w:val="en-GB"/>
              </w:rPr>
              <w:t>(0.826)</w:t>
            </w:r>
          </w:p>
        </w:tc>
        <w:tc>
          <w:tcPr>
            <w:tcW w:w="1184" w:type="dxa"/>
            <w:shd w:val="clear" w:color="auto" w:fill="auto"/>
          </w:tcPr>
          <w:p w14:paraId="6975E304" w14:textId="77777777" w:rsidR="00BA674E" w:rsidRPr="00345182" w:rsidRDefault="00454070" w:rsidP="003412FB">
            <w:pPr>
              <w:pStyle w:val="TextCuadro"/>
              <w:jc w:val="center"/>
              <w:rPr>
                <w:lang w:val="en-GB"/>
              </w:rPr>
            </w:pPr>
            <w:r w:rsidRPr="00345182">
              <w:rPr>
                <w:lang w:val="en-GB"/>
              </w:rPr>
              <w:t>(1.078)</w:t>
            </w:r>
          </w:p>
        </w:tc>
        <w:tc>
          <w:tcPr>
            <w:tcW w:w="1186" w:type="dxa"/>
            <w:shd w:val="clear" w:color="auto" w:fill="auto"/>
          </w:tcPr>
          <w:p w14:paraId="6A9300EB" w14:textId="77777777" w:rsidR="00BA674E" w:rsidRPr="00345182" w:rsidRDefault="00454070" w:rsidP="003412FB">
            <w:pPr>
              <w:pStyle w:val="TextCuadro"/>
              <w:jc w:val="center"/>
              <w:rPr>
                <w:lang w:val="en-GB"/>
              </w:rPr>
            </w:pPr>
            <w:r w:rsidRPr="00345182">
              <w:rPr>
                <w:lang w:val="en-GB"/>
              </w:rPr>
              <w:t>(0.875)</w:t>
            </w:r>
          </w:p>
        </w:tc>
      </w:tr>
      <w:tr w:rsidR="00BA674E" w:rsidRPr="00345182" w14:paraId="23488956" w14:textId="77777777" w:rsidTr="003412FB">
        <w:trPr>
          <w:trHeight w:val="308"/>
        </w:trPr>
        <w:tc>
          <w:tcPr>
            <w:tcW w:w="4467" w:type="dxa"/>
            <w:shd w:val="clear" w:color="auto" w:fill="auto"/>
          </w:tcPr>
          <w:p w14:paraId="562DCBBD" w14:textId="77777777" w:rsidR="00BA674E" w:rsidRPr="00345182" w:rsidRDefault="00454070" w:rsidP="003412FB">
            <w:pPr>
              <w:pStyle w:val="TextCuadro"/>
              <w:rPr>
                <w:lang w:val="en-GB"/>
              </w:rPr>
            </w:pPr>
            <w:r w:rsidRPr="00345182">
              <w:rPr>
                <w:lang w:val="en-GB"/>
              </w:rPr>
              <w:t>Control group mean</w:t>
            </w:r>
          </w:p>
        </w:tc>
        <w:tc>
          <w:tcPr>
            <w:tcW w:w="1184" w:type="dxa"/>
            <w:shd w:val="clear" w:color="auto" w:fill="auto"/>
          </w:tcPr>
          <w:p w14:paraId="35EE044D" w14:textId="77777777" w:rsidR="00BA674E" w:rsidRPr="00345182" w:rsidRDefault="00454070" w:rsidP="003412FB">
            <w:pPr>
              <w:pStyle w:val="TextCuadro"/>
              <w:jc w:val="center"/>
              <w:rPr>
                <w:lang w:val="en-GB"/>
              </w:rPr>
            </w:pPr>
            <w:r w:rsidRPr="00345182">
              <w:rPr>
                <w:lang w:val="en-GB"/>
              </w:rPr>
              <w:t>6.850</w:t>
            </w:r>
          </w:p>
        </w:tc>
        <w:tc>
          <w:tcPr>
            <w:tcW w:w="1183" w:type="dxa"/>
            <w:shd w:val="clear" w:color="auto" w:fill="auto"/>
          </w:tcPr>
          <w:p w14:paraId="0727D45E" w14:textId="77777777" w:rsidR="00BA674E" w:rsidRPr="00345182" w:rsidRDefault="00454070" w:rsidP="003412FB">
            <w:pPr>
              <w:pStyle w:val="TextCuadro"/>
              <w:jc w:val="center"/>
              <w:rPr>
                <w:lang w:val="en-GB"/>
              </w:rPr>
            </w:pPr>
            <w:r w:rsidRPr="00345182">
              <w:rPr>
                <w:lang w:val="en-GB"/>
              </w:rPr>
              <w:t>6.514</w:t>
            </w:r>
          </w:p>
        </w:tc>
        <w:tc>
          <w:tcPr>
            <w:tcW w:w="1184" w:type="dxa"/>
            <w:shd w:val="clear" w:color="auto" w:fill="auto"/>
          </w:tcPr>
          <w:p w14:paraId="1E0ADE30" w14:textId="77777777" w:rsidR="00BA674E" w:rsidRPr="00345182" w:rsidRDefault="00454070" w:rsidP="003412FB">
            <w:pPr>
              <w:pStyle w:val="TextCuadro"/>
              <w:jc w:val="center"/>
              <w:rPr>
                <w:lang w:val="en-GB"/>
              </w:rPr>
            </w:pPr>
            <w:r w:rsidRPr="00345182">
              <w:rPr>
                <w:lang w:val="en-GB"/>
              </w:rPr>
              <w:t>7.414</w:t>
            </w:r>
          </w:p>
        </w:tc>
        <w:tc>
          <w:tcPr>
            <w:tcW w:w="1186" w:type="dxa"/>
            <w:shd w:val="clear" w:color="auto" w:fill="auto"/>
          </w:tcPr>
          <w:p w14:paraId="21FA8838" w14:textId="77777777" w:rsidR="00BA674E" w:rsidRPr="00345182" w:rsidRDefault="00454070" w:rsidP="003412FB">
            <w:pPr>
              <w:pStyle w:val="TextCuadro"/>
              <w:jc w:val="center"/>
              <w:rPr>
                <w:lang w:val="en-GB"/>
              </w:rPr>
            </w:pPr>
            <w:r w:rsidRPr="00345182">
              <w:rPr>
                <w:lang w:val="en-GB"/>
              </w:rPr>
              <w:t>6.423</w:t>
            </w:r>
          </w:p>
        </w:tc>
      </w:tr>
      <w:tr w:rsidR="00BA674E" w:rsidRPr="00345182" w14:paraId="552D372F" w14:textId="77777777" w:rsidTr="003412FB">
        <w:trPr>
          <w:trHeight w:val="308"/>
        </w:trPr>
        <w:tc>
          <w:tcPr>
            <w:tcW w:w="4467" w:type="dxa"/>
            <w:shd w:val="clear" w:color="auto" w:fill="auto"/>
          </w:tcPr>
          <w:p w14:paraId="30C97C8A"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3CBB7ADF" w14:textId="77777777" w:rsidR="00BA674E" w:rsidRPr="00345182" w:rsidRDefault="00454070" w:rsidP="003412FB">
            <w:pPr>
              <w:pStyle w:val="TextCuadro"/>
              <w:jc w:val="center"/>
              <w:rPr>
                <w:lang w:val="en-GB"/>
              </w:rPr>
            </w:pPr>
            <w:r w:rsidRPr="00345182">
              <w:rPr>
                <w:lang w:val="en-GB"/>
              </w:rPr>
              <w:t>1058</w:t>
            </w:r>
          </w:p>
        </w:tc>
        <w:tc>
          <w:tcPr>
            <w:tcW w:w="1183" w:type="dxa"/>
            <w:shd w:val="clear" w:color="auto" w:fill="auto"/>
          </w:tcPr>
          <w:p w14:paraId="7F659473" w14:textId="77777777" w:rsidR="00BA674E" w:rsidRPr="00345182" w:rsidRDefault="00454070" w:rsidP="003412FB">
            <w:pPr>
              <w:pStyle w:val="TextCuadro"/>
              <w:jc w:val="center"/>
              <w:rPr>
                <w:lang w:val="en-GB"/>
              </w:rPr>
            </w:pPr>
            <w:r w:rsidRPr="00345182">
              <w:rPr>
                <w:lang w:val="en-GB"/>
              </w:rPr>
              <w:t>838</w:t>
            </w:r>
          </w:p>
        </w:tc>
        <w:tc>
          <w:tcPr>
            <w:tcW w:w="1184" w:type="dxa"/>
            <w:shd w:val="clear" w:color="auto" w:fill="auto"/>
          </w:tcPr>
          <w:p w14:paraId="76FCFF01" w14:textId="77777777" w:rsidR="00BA674E" w:rsidRPr="00345182" w:rsidRDefault="00454070" w:rsidP="003412FB">
            <w:pPr>
              <w:pStyle w:val="TextCuadro"/>
              <w:jc w:val="center"/>
              <w:rPr>
                <w:lang w:val="en-GB"/>
              </w:rPr>
            </w:pPr>
            <w:r w:rsidRPr="00345182">
              <w:rPr>
                <w:lang w:val="en-GB"/>
              </w:rPr>
              <w:t>939</w:t>
            </w:r>
          </w:p>
        </w:tc>
        <w:tc>
          <w:tcPr>
            <w:tcW w:w="1186" w:type="dxa"/>
            <w:shd w:val="clear" w:color="auto" w:fill="auto"/>
          </w:tcPr>
          <w:p w14:paraId="62CFB3AF" w14:textId="77777777" w:rsidR="00BA674E" w:rsidRPr="00345182" w:rsidRDefault="00454070" w:rsidP="003412FB">
            <w:pPr>
              <w:pStyle w:val="TextCuadro"/>
              <w:jc w:val="center"/>
              <w:rPr>
                <w:lang w:val="en-GB"/>
              </w:rPr>
            </w:pPr>
            <w:r w:rsidRPr="00345182">
              <w:rPr>
                <w:lang w:val="en-GB"/>
              </w:rPr>
              <w:t>1016</w:t>
            </w:r>
          </w:p>
        </w:tc>
      </w:tr>
      <w:tr w:rsidR="00BA674E" w:rsidRPr="00345182" w14:paraId="72E5D7C7" w14:textId="77777777" w:rsidTr="003412FB">
        <w:trPr>
          <w:trHeight w:val="308"/>
        </w:trPr>
        <w:tc>
          <w:tcPr>
            <w:tcW w:w="4467" w:type="dxa"/>
            <w:vMerge w:val="restart"/>
            <w:shd w:val="clear" w:color="auto" w:fill="auto"/>
          </w:tcPr>
          <w:p w14:paraId="42AAF485" w14:textId="77777777" w:rsidR="00BA674E" w:rsidRPr="00345182" w:rsidRDefault="00454070" w:rsidP="003412FB">
            <w:pPr>
              <w:pStyle w:val="TextCuadro"/>
              <w:rPr>
                <w:lang w:val="en-GB"/>
              </w:rPr>
            </w:pPr>
            <w:r w:rsidRPr="00345182">
              <w:rPr>
                <w:lang w:val="en-GB"/>
              </w:rPr>
              <w:t>Average hours per week an adult HH member read at child</w:t>
            </w:r>
          </w:p>
        </w:tc>
        <w:tc>
          <w:tcPr>
            <w:tcW w:w="1184" w:type="dxa"/>
            <w:shd w:val="clear" w:color="auto" w:fill="auto"/>
          </w:tcPr>
          <w:p w14:paraId="3373621E" w14:textId="77777777" w:rsidR="00BA674E" w:rsidRPr="00345182" w:rsidRDefault="00454070" w:rsidP="003412FB">
            <w:pPr>
              <w:pStyle w:val="TextCuadro"/>
              <w:jc w:val="center"/>
              <w:rPr>
                <w:lang w:val="en-GB"/>
              </w:rPr>
            </w:pPr>
            <w:r w:rsidRPr="00345182">
              <w:rPr>
                <w:lang w:val="en-GB"/>
              </w:rPr>
              <w:t>0.366</w:t>
            </w:r>
          </w:p>
        </w:tc>
        <w:tc>
          <w:tcPr>
            <w:tcW w:w="1183" w:type="dxa"/>
            <w:shd w:val="clear" w:color="auto" w:fill="auto"/>
          </w:tcPr>
          <w:p w14:paraId="6C87DD88" w14:textId="77777777" w:rsidR="00BA674E" w:rsidRPr="00345182" w:rsidRDefault="00454070" w:rsidP="003412FB">
            <w:pPr>
              <w:pStyle w:val="TextCuadro"/>
              <w:jc w:val="center"/>
              <w:rPr>
                <w:lang w:val="en-GB"/>
              </w:rPr>
            </w:pPr>
            <w:r w:rsidRPr="00345182">
              <w:rPr>
                <w:lang w:val="en-GB"/>
              </w:rPr>
              <w:t>0.128</w:t>
            </w:r>
          </w:p>
        </w:tc>
        <w:tc>
          <w:tcPr>
            <w:tcW w:w="1184" w:type="dxa"/>
            <w:shd w:val="clear" w:color="auto" w:fill="auto"/>
          </w:tcPr>
          <w:p w14:paraId="334A92EF" w14:textId="77777777" w:rsidR="00BA674E" w:rsidRPr="00345182" w:rsidRDefault="00454070" w:rsidP="003412FB">
            <w:pPr>
              <w:pStyle w:val="TextCuadro"/>
              <w:jc w:val="center"/>
              <w:rPr>
                <w:lang w:val="en-GB"/>
              </w:rPr>
            </w:pPr>
            <w:r w:rsidRPr="00345182">
              <w:rPr>
                <w:lang w:val="en-GB"/>
              </w:rPr>
              <w:t>-0.419</w:t>
            </w:r>
          </w:p>
        </w:tc>
        <w:tc>
          <w:tcPr>
            <w:tcW w:w="1186" w:type="dxa"/>
            <w:shd w:val="clear" w:color="auto" w:fill="auto"/>
          </w:tcPr>
          <w:p w14:paraId="4EF39D49" w14:textId="77777777" w:rsidR="00BA674E" w:rsidRPr="00345182" w:rsidRDefault="00454070" w:rsidP="003412FB">
            <w:pPr>
              <w:pStyle w:val="TextCuadro"/>
              <w:jc w:val="center"/>
              <w:rPr>
                <w:lang w:val="en-GB"/>
              </w:rPr>
            </w:pPr>
            <w:r w:rsidRPr="00345182">
              <w:rPr>
                <w:lang w:val="en-GB"/>
              </w:rPr>
              <w:t>0.078</w:t>
            </w:r>
          </w:p>
        </w:tc>
      </w:tr>
      <w:tr w:rsidR="00BA674E" w:rsidRPr="00345182" w14:paraId="2680DCEB" w14:textId="77777777" w:rsidTr="003412FB">
        <w:trPr>
          <w:trHeight w:val="308"/>
        </w:trPr>
        <w:tc>
          <w:tcPr>
            <w:tcW w:w="4467" w:type="dxa"/>
            <w:vMerge/>
            <w:shd w:val="clear" w:color="auto" w:fill="auto"/>
          </w:tcPr>
          <w:p w14:paraId="7693DA76" w14:textId="77777777" w:rsidR="00BA674E" w:rsidRPr="00345182" w:rsidRDefault="00BA674E" w:rsidP="003412FB">
            <w:pPr>
              <w:pStyle w:val="TextCuadro"/>
              <w:rPr>
                <w:lang w:val="en-GB"/>
              </w:rPr>
            </w:pPr>
          </w:p>
        </w:tc>
        <w:tc>
          <w:tcPr>
            <w:tcW w:w="1184" w:type="dxa"/>
            <w:shd w:val="clear" w:color="auto" w:fill="auto"/>
          </w:tcPr>
          <w:p w14:paraId="2130D3BC" w14:textId="77777777" w:rsidR="00BA674E" w:rsidRPr="00345182" w:rsidRDefault="00454070" w:rsidP="003412FB">
            <w:pPr>
              <w:pStyle w:val="TextCuadro"/>
              <w:jc w:val="center"/>
              <w:rPr>
                <w:lang w:val="en-GB"/>
              </w:rPr>
            </w:pPr>
            <w:r w:rsidRPr="00345182">
              <w:rPr>
                <w:lang w:val="en-GB"/>
              </w:rPr>
              <w:t>(0.321)</w:t>
            </w:r>
          </w:p>
        </w:tc>
        <w:tc>
          <w:tcPr>
            <w:tcW w:w="1183" w:type="dxa"/>
            <w:shd w:val="clear" w:color="auto" w:fill="auto"/>
          </w:tcPr>
          <w:p w14:paraId="6937984E" w14:textId="77777777" w:rsidR="00BA674E" w:rsidRPr="00345182" w:rsidRDefault="00454070" w:rsidP="003412FB">
            <w:pPr>
              <w:pStyle w:val="TextCuadro"/>
              <w:jc w:val="center"/>
              <w:rPr>
                <w:lang w:val="en-GB"/>
              </w:rPr>
            </w:pPr>
            <w:r w:rsidRPr="00345182">
              <w:rPr>
                <w:lang w:val="en-GB"/>
              </w:rPr>
              <w:t>(0.299)</w:t>
            </w:r>
          </w:p>
        </w:tc>
        <w:tc>
          <w:tcPr>
            <w:tcW w:w="1184" w:type="dxa"/>
            <w:shd w:val="clear" w:color="auto" w:fill="auto"/>
          </w:tcPr>
          <w:p w14:paraId="14DACD58" w14:textId="77777777" w:rsidR="00BA674E" w:rsidRPr="00345182" w:rsidRDefault="00454070" w:rsidP="003412FB">
            <w:pPr>
              <w:pStyle w:val="TextCuadro"/>
              <w:jc w:val="center"/>
              <w:rPr>
                <w:lang w:val="en-GB"/>
              </w:rPr>
            </w:pPr>
            <w:r w:rsidRPr="00345182">
              <w:rPr>
                <w:lang w:val="en-GB"/>
              </w:rPr>
              <w:t>(0.657)</w:t>
            </w:r>
          </w:p>
        </w:tc>
        <w:tc>
          <w:tcPr>
            <w:tcW w:w="1186" w:type="dxa"/>
            <w:shd w:val="clear" w:color="auto" w:fill="auto"/>
          </w:tcPr>
          <w:p w14:paraId="290456C0" w14:textId="77777777" w:rsidR="00BA674E" w:rsidRPr="00345182" w:rsidRDefault="00454070" w:rsidP="003412FB">
            <w:pPr>
              <w:pStyle w:val="TextCuadro"/>
              <w:jc w:val="center"/>
              <w:rPr>
                <w:lang w:val="en-GB"/>
              </w:rPr>
            </w:pPr>
            <w:r w:rsidRPr="00345182">
              <w:rPr>
                <w:lang w:val="en-GB"/>
              </w:rPr>
              <w:t>(0.576)</w:t>
            </w:r>
          </w:p>
        </w:tc>
      </w:tr>
      <w:tr w:rsidR="00BA674E" w:rsidRPr="00345182" w14:paraId="422B9A9A" w14:textId="77777777" w:rsidTr="003412FB">
        <w:trPr>
          <w:trHeight w:val="308"/>
        </w:trPr>
        <w:tc>
          <w:tcPr>
            <w:tcW w:w="4467" w:type="dxa"/>
            <w:shd w:val="clear" w:color="auto" w:fill="auto"/>
          </w:tcPr>
          <w:p w14:paraId="38A7DCB1" w14:textId="77777777" w:rsidR="00BA674E" w:rsidRPr="00345182" w:rsidRDefault="00454070" w:rsidP="003412FB">
            <w:pPr>
              <w:pStyle w:val="TextCuadro"/>
              <w:rPr>
                <w:lang w:val="en-GB"/>
              </w:rPr>
            </w:pPr>
            <w:r w:rsidRPr="00345182">
              <w:rPr>
                <w:lang w:val="en-GB"/>
              </w:rPr>
              <w:t>Control group mean</w:t>
            </w:r>
          </w:p>
        </w:tc>
        <w:tc>
          <w:tcPr>
            <w:tcW w:w="1184" w:type="dxa"/>
            <w:shd w:val="clear" w:color="auto" w:fill="auto"/>
          </w:tcPr>
          <w:p w14:paraId="1ACA4A6B" w14:textId="77777777" w:rsidR="00BA674E" w:rsidRPr="00345182" w:rsidRDefault="00454070" w:rsidP="003412FB">
            <w:pPr>
              <w:pStyle w:val="TextCuadro"/>
              <w:jc w:val="center"/>
              <w:rPr>
                <w:lang w:val="en-GB"/>
              </w:rPr>
            </w:pPr>
            <w:r w:rsidRPr="00345182">
              <w:rPr>
                <w:lang w:val="en-GB"/>
              </w:rPr>
              <w:t>1.548</w:t>
            </w:r>
          </w:p>
        </w:tc>
        <w:tc>
          <w:tcPr>
            <w:tcW w:w="1183" w:type="dxa"/>
            <w:shd w:val="clear" w:color="auto" w:fill="auto"/>
          </w:tcPr>
          <w:p w14:paraId="5D95B5B9" w14:textId="77777777" w:rsidR="00BA674E" w:rsidRPr="00345182" w:rsidRDefault="00454070" w:rsidP="003412FB">
            <w:pPr>
              <w:pStyle w:val="TextCuadro"/>
              <w:jc w:val="center"/>
              <w:rPr>
                <w:lang w:val="en-GB"/>
              </w:rPr>
            </w:pPr>
            <w:r w:rsidRPr="00345182">
              <w:rPr>
                <w:lang w:val="en-GB"/>
              </w:rPr>
              <w:t>1.717</w:t>
            </w:r>
          </w:p>
        </w:tc>
        <w:tc>
          <w:tcPr>
            <w:tcW w:w="1184" w:type="dxa"/>
            <w:shd w:val="clear" w:color="auto" w:fill="auto"/>
          </w:tcPr>
          <w:p w14:paraId="536965A7" w14:textId="77777777" w:rsidR="00BA674E" w:rsidRPr="00345182" w:rsidRDefault="00454070" w:rsidP="003412FB">
            <w:pPr>
              <w:pStyle w:val="TextCuadro"/>
              <w:jc w:val="center"/>
              <w:rPr>
                <w:lang w:val="en-GB"/>
              </w:rPr>
            </w:pPr>
            <w:r w:rsidRPr="00345182">
              <w:rPr>
                <w:lang w:val="en-GB"/>
              </w:rPr>
              <w:t>1.973</w:t>
            </w:r>
          </w:p>
        </w:tc>
        <w:tc>
          <w:tcPr>
            <w:tcW w:w="1186" w:type="dxa"/>
            <w:shd w:val="clear" w:color="auto" w:fill="auto"/>
          </w:tcPr>
          <w:p w14:paraId="0D6DA3A5" w14:textId="77777777" w:rsidR="00BA674E" w:rsidRPr="00345182" w:rsidRDefault="00454070" w:rsidP="003412FB">
            <w:pPr>
              <w:pStyle w:val="TextCuadro"/>
              <w:jc w:val="center"/>
              <w:rPr>
                <w:lang w:val="en-GB"/>
              </w:rPr>
            </w:pPr>
            <w:r w:rsidRPr="00345182">
              <w:rPr>
                <w:lang w:val="en-GB"/>
              </w:rPr>
              <w:t>1.918</w:t>
            </w:r>
          </w:p>
        </w:tc>
      </w:tr>
      <w:tr w:rsidR="00BA674E" w:rsidRPr="00345182" w14:paraId="4BA5B276" w14:textId="77777777" w:rsidTr="003412FB">
        <w:trPr>
          <w:trHeight w:val="308"/>
        </w:trPr>
        <w:tc>
          <w:tcPr>
            <w:tcW w:w="4467" w:type="dxa"/>
            <w:shd w:val="clear" w:color="auto" w:fill="auto"/>
          </w:tcPr>
          <w:p w14:paraId="1DD6DF7D"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57487435" w14:textId="77777777" w:rsidR="00BA674E" w:rsidRPr="00345182" w:rsidRDefault="00454070" w:rsidP="003412FB">
            <w:pPr>
              <w:pStyle w:val="TextCuadro"/>
              <w:jc w:val="center"/>
              <w:rPr>
                <w:lang w:val="en-GB"/>
              </w:rPr>
            </w:pPr>
            <w:r w:rsidRPr="00345182">
              <w:rPr>
                <w:lang w:val="en-GB"/>
              </w:rPr>
              <w:t>1058</w:t>
            </w:r>
          </w:p>
        </w:tc>
        <w:tc>
          <w:tcPr>
            <w:tcW w:w="1183" w:type="dxa"/>
            <w:shd w:val="clear" w:color="auto" w:fill="auto"/>
          </w:tcPr>
          <w:p w14:paraId="119EFF21" w14:textId="77777777" w:rsidR="00BA674E" w:rsidRPr="00345182" w:rsidRDefault="00454070" w:rsidP="003412FB">
            <w:pPr>
              <w:pStyle w:val="TextCuadro"/>
              <w:jc w:val="center"/>
              <w:rPr>
                <w:lang w:val="en-GB"/>
              </w:rPr>
            </w:pPr>
            <w:r w:rsidRPr="00345182">
              <w:rPr>
                <w:lang w:val="en-GB"/>
              </w:rPr>
              <w:t>838</w:t>
            </w:r>
          </w:p>
        </w:tc>
        <w:tc>
          <w:tcPr>
            <w:tcW w:w="1184" w:type="dxa"/>
            <w:shd w:val="clear" w:color="auto" w:fill="auto"/>
          </w:tcPr>
          <w:p w14:paraId="1BAE61B8" w14:textId="77777777" w:rsidR="00BA674E" w:rsidRPr="00345182" w:rsidRDefault="00454070" w:rsidP="003412FB">
            <w:pPr>
              <w:pStyle w:val="TextCuadro"/>
              <w:jc w:val="center"/>
              <w:rPr>
                <w:lang w:val="en-GB"/>
              </w:rPr>
            </w:pPr>
            <w:r w:rsidRPr="00345182">
              <w:rPr>
                <w:lang w:val="en-GB"/>
              </w:rPr>
              <w:t>939</w:t>
            </w:r>
          </w:p>
        </w:tc>
        <w:tc>
          <w:tcPr>
            <w:tcW w:w="1186" w:type="dxa"/>
            <w:shd w:val="clear" w:color="auto" w:fill="auto"/>
          </w:tcPr>
          <w:p w14:paraId="0BE78353" w14:textId="77777777" w:rsidR="00BA674E" w:rsidRPr="00345182" w:rsidRDefault="00454070" w:rsidP="003412FB">
            <w:pPr>
              <w:pStyle w:val="TextCuadro"/>
              <w:jc w:val="center"/>
              <w:rPr>
                <w:lang w:val="en-GB"/>
              </w:rPr>
            </w:pPr>
            <w:r w:rsidRPr="00345182">
              <w:rPr>
                <w:lang w:val="en-GB"/>
              </w:rPr>
              <w:t>1016</w:t>
            </w:r>
          </w:p>
        </w:tc>
      </w:tr>
      <w:tr w:rsidR="00BA674E" w:rsidRPr="00345182" w14:paraId="10744136" w14:textId="77777777" w:rsidTr="003412FB">
        <w:trPr>
          <w:trHeight w:val="308"/>
        </w:trPr>
        <w:tc>
          <w:tcPr>
            <w:tcW w:w="4467" w:type="dxa"/>
            <w:vMerge w:val="restart"/>
            <w:shd w:val="clear" w:color="auto" w:fill="auto"/>
          </w:tcPr>
          <w:p w14:paraId="2EBC3242" w14:textId="77777777" w:rsidR="00BA674E" w:rsidRPr="00345182" w:rsidRDefault="00454070" w:rsidP="003412FB">
            <w:pPr>
              <w:pStyle w:val="TextCuadro"/>
              <w:rPr>
                <w:lang w:val="en-GB"/>
              </w:rPr>
            </w:pPr>
            <w:r w:rsidRPr="00345182">
              <w:rPr>
                <w:lang w:val="en-GB"/>
              </w:rPr>
              <w:t>Average hours per week an adult HH member spend with the child</w:t>
            </w:r>
          </w:p>
        </w:tc>
        <w:tc>
          <w:tcPr>
            <w:tcW w:w="1184" w:type="dxa"/>
            <w:shd w:val="clear" w:color="auto" w:fill="auto"/>
          </w:tcPr>
          <w:p w14:paraId="04E0DC35" w14:textId="77777777" w:rsidR="00BA674E" w:rsidRPr="00345182" w:rsidRDefault="00454070" w:rsidP="003412FB">
            <w:pPr>
              <w:pStyle w:val="TextCuadro"/>
              <w:jc w:val="center"/>
              <w:rPr>
                <w:lang w:val="en-GB"/>
              </w:rPr>
            </w:pPr>
            <w:r w:rsidRPr="00345182">
              <w:rPr>
                <w:lang w:val="en-GB"/>
              </w:rPr>
              <w:t>-1.368</w:t>
            </w:r>
          </w:p>
        </w:tc>
        <w:tc>
          <w:tcPr>
            <w:tcW w:w="1183" w:type="dxa"/>
            <w:shd w:val="clear" w:color="auto" w:fill="auto"/>
          </w:tcPr>
          <w:p w14:paraId="416C82A5" w14:textId="77777777" w:rsidR="00BA674E" w:rsidRPr="00345182" w:rsidRDefault="00454070" w:rsidP="003412FB">
            <w:pPr>
              <w:pStyle w:val="TextCuadro"/>
              <w:jc w:val="center"/>
              <w:rPr>
                <w:lang w:val="en-GB"/>
              </w:rPr>
            </w:pPr>
            <w:r w:rsidRPr="00345182">
              <w:rPr>
                <w:lang w:val="en-GB"/>
              </w:rPr>
              <w:t>-0.615</w:t>
            </w:r>
          </w:p>
        </w:tc>
        <w:tc>
          <w:tcPr>
            <w:tcW w:w="1184" w:type="dxa"/>
            <w:shd w:val="clear" w:color="auto" w:fill="auto"/>
          </w:tcPr>
          <w:p w14:paraId="7ADCBFEA" w14:textId="77777777" w:rsidR="00BA674E" w:rsidRPr="00345182" w:rsidRDefault="00454070" w:rsidP="003412FB">
            <w:pPr>
              <w:pStyle w:val="TextCuadro"/>
              <w:jc w:val="center"/>
              <w:rPr>
                <w:lang w:val="en-GB"/>
              </w:rPr>
            </w:pPr>
            <w:r w:rsidRPr="00345182">
              <w:rPr>
                <w:lang w:val="en-GB"/>
              </w:rPr>
              <w:t>-0.919</w:t>
            </w:r>
          </w:p>
        </w:tc>
        <w:tc>
          <w:tcPr>
            <w:tcW w:w="1186" w:type="dxa"/>
            <w:shd w:val="clear" w:color="auto" w:fill="auto"/>
          </w:tcPr>
          <w:p w14:paraId="01BB7B42" w14:textId="77777777" w:rsidR="00BA674E" w:rsidRPr="00345182" w:rsidRDefault="00454070" w:rsidP="003412FB">
            <w:pPr>
              <w:pStyle w:val="TextCuadro"/>
              <w:jc w:val="center"/>
              <w:rPr>
                <w:lang w:val="en-GB"/>
              </w:rPr>
            </w:pPr>
            <w:r w:rsidRPr="00345182">
              <w:rPr>
                <w:lang w:val="en-GB"/>
              </w:rPr>
              <w:t>2.091</w:t>
            </w:r>
          </w:p>
        </w:tc>
      </w:tr>
      <w:tr w:rsidR="00BA674E" w:rsidRPr="00345182" w14:paraId="15E5E50C" w14:textId="77777777" w:rsidTr="003412FB">
        <w:trPr>
          <w:trHeight w:val="308"/>
        </w:trPr>
        <w:tc>
          <w:tcPr>
            <w:tcW w:w="4467" w:type="dxa"/>
            <w:vMerge/>
            <w:shd w:val="clear" w:color="auto" w:fill="auto"/>
          </w:tcPr>
          <w:p w14:paraId="56F66ADE" w14:textId="77777777" w:rsidR="00BA674E" w:rsidRPr="00345182" w:rsidRDefault="00BA674E" w:rsidP="003412FB">
            <w:pPr>
              <w:pStyle w:val="TextCuadro"/>
              <w:rPr>
                <w:lang w:val="en-GB"/>
              </w:rPr>
            </w:pPr>
          </w:p>
        </w:tc>
        <w:tc>
          <w:tcPr>
            <w:tcW w:w="1184" w:type="dxa"/>
            <w:shd w:val="clear" w:color="auto" w:fill="auto"/>
          </w:tcPr>
          <w:p w14:paraId="466EA49C" w14:textId="77777777" w:rsidR="00BA674E" w:rsidRPr="00345182" w:rsidRDefault="00454070" w:rsidP="003412FB">
            <w:pPr>
              <w:pStyle w:val="TextCuadro"/>
              <w:jc w:val="center"/>
              <w:rPr>
                <w:lang w:val="en-GB"/>
              </w:rPr>
            </w:pPr>
            <w:r w:rsidRPr="00345182">
              <w:rPr>
                <w:lang w:val="en-GB"/>
              </w:rPr>
              <w:t>(1.199)</w:t>
            </w:r>
          </w:p>
        </w:tc>
        <w:tc>
          <w:tcPr>
            <w:tcW w:w="1183" w:type="dxa"/>
            <w:shd w:val="clear" w:color="auto" w:fill="auto"/>
          </w:tcPr>
          <w:p w14:paraId="1DADC5F9" w14:textId="77777777" w:rsidR="00BA674E" w:rsidRPr="00345182" w:rsidRDefault="00454070" w:rsidP="003412FB">
            <w:pPr>
              <w:pStyle w:val="TextCuadro"/>
              <w:jc w:val="center"/>
              <w:rPr>
                <w:lang w:val="en-GB"/>
              </w:rPr>
            </w:pPr>
            <w:r w:rsidRPr="00345182">
              <w:rPr>
                <w:lang w:val="en-GB"/>
              </w:rPr>
              <w:t>(0.752)</w:t>
            </w:r>
          </w:p>
        </w:tc>
        <w:tc>
          <w:tcPr>
            <w:tcW w:w="1184" w:type="dxa"/>
            <w:shd w:val="clear" w:color="auto" w:fill="auto"/>
          </w:tcPr>
          <w:p w14:paraId="2E909802" w14:textId="77777777" w:rsidR="00BA674E" w:rsidRPr="00345182" w:rsidRDefault="00454070" w:rsidP="003412FB">
            <w:pPr>
              <w:pStyle w:val="TextCuadro"/>
              <w:jc w:val="center"/>
              <w:rPr>
                <w:lang w:val="en-GB"/>
              </w:rPr>
            </w:pPr>
            <w:r w:rsidRPr="00345182">
              <w:rPr>
                <w:lang w:val="en-GB"/>
              </w:rPr>
              <w:t>(0.714)</w:t>
            </w:r>
          </w:p>
        </w:tc>
        <w:tc>
          <w:tcPr>
            <w:tcW w:w="1186" w:type="dxa"/>
            <w:shd w:val="clear" w:color="auto" w:fill="auto"/>
          </w:tcPr>
          <w:p w14:paraId="7C244131" w14:textId="77777777" w:rsidR="00BA674E" w:rsidRPr="00345182" w:rsidRDefault="00454070" w:rsidP="003412FB">
            <w:pPr>
              <w:pStyle w:val="TextCuadro"/>
              <w:jc w:val="center"/>
              <w:rPr>
                <w:lang w:val="en-GB"/>
              </w:rPr>
            </w:pPr>
            <w:r w:rsidRPr="00345182">
              <w:rPr>
                <w:lang w:val="en-GB"/>
              </w:rPr>
              <w:t>(1.118)</w:t>
            </w:r>
          </w:p>
        </w:tc>
      </w:tr>
      <w:tr w:rsidR="00BA674E" w:rsidRPr="00345182" w14:paraId="64666A41" w14:textId="77777777" w:rsidTr="003412FB">
        <w:trPr>
          <w:trHeight w:val="308"/>
        </w:trPr>
        <w:tc>
          <w:tcPr>
            <w:tcW w:w="4467" w:type="dxa"/>
            <w:shd w:val="clear" w:color="auto" w:fill="auto"/>
          </w:tcPr>
          <w:p w14:paraId="2F90B4BC" w14:textId="77777777" w:rsidR="00BA674E" w:rsidRPr="00345182" w:rsidRDefault="00454070" w:rsidP="003412FB">
            <w:pPr>
              <w:pStyle w:val="TextCuadro"/>
              <w:rPr>
                <w:lang w:val="en-GB"/>
              </w:rPr>
            </w:pPr>
            <w:r w:rsidRPr="00345182">
              <w:rPr>
                <w:lang w:val="en-GB"/>
              </w:rPr>
              <w:t>Control group mean</w:t>
            </w:r>
          </w:p>
        </w:tc>
        <w:tc>
          <w:tcPr>
            <w:tcW w:w="1184" w:type="dxa"/>
            <w:shd w:val="clear" w:color="auto" w:fill="auto"/>
          </w:tcPr>
          <w:p w14:paraId="5D724CB0" w14:textId="77777777" w:rsidR="00BA674E" w:rsidRPr="00345182" w:rsidRDefault="00454070" w:rsidP="003412FB">
            <w:pPr>
              <w:pStyle w:val="TextCuadro"/>
              <w:jc w:val="center"/>
              <w:rPr>
                <w:lang w:val="en-GB"/>
              </w:rPr>
            </w:pPr>
            <w:r w:rsidRPr="00345182">
              <w:rPr>
                <w:lang w:val="en-GB"/>
              </w:rPr>
              <w:t>8.405</w:t>
            </w:r>
          </w:p>
        </w:tc>
        <w:tc>
          <w:tcPr>
            <w:tcW w:w="1183" w:type="dxa"/>
            <w:shd w:val="clear" w:color="auto" w:fill="auto"/>
          </w:tcPr>
          <w:p w14:paraId="04F4E537" w14:textId="77777777" w:rsidR="00BA674E" w:rsidRPr="00345182" w:rsidRDefault="00454070" w:rsidP="003412FB">
            <w:pPr>
              <w:pStyle w:val="TextCuadro"/>
              <w:jc w:val="center"/>
              <w:rPr>
                <w:lang w:val="en-GB"/>
              </w:rPr>
            </w:pPr>
            <w:r w:rsidRPr="00345182">
              <w:rPr>
                <w:lang w:val="en-GB"/>
              </w:rPr>
              <w:t>8.894</w:t>
            </w:r>
          </w:p>
        </w:tc>
        <w:tc>
          <w:tcPr>
            <w:tcW w:w="1184" w:type="dxa"/>
            <w:shd w:val="clear" w:color="auto" w:fill="auto"/>
          </w:tcPr>
          <w:p w14:paraId="420A2A53" w14:textId="77777777" w:rsidR="00BA674E" w:rsidRPr="00345182" w:rsidRDefault="00454070" w:rsidP="003412FB">
            <w:pPr>
              <w:pStyle w:val="TextCuadro"/>
              <w:jc w:val="center"/>
              <w:rPr>
                <w:lang w:val="en-GB"/>
              </w:rPr>
            </w:pPr>
            <w:r w:rsidRPr="00345182">
              <w:rPr>
                <w:lang w:val="en-GB"/>
              </w:rPr>
              <w:t>9.343</w:t>
            </w:r>
          </w:p>
        </w:tc>
        <w:tc>
          <w:tcPr>
            <w:tcW w:w="1186" w:type="dxa"/>
            <w:shd w:val="clear" w:color="auto" w:fill="auto"/>
          </w:tcPr>
          <w:p w14:paraId="1B068699" w14:textId="77777777" w:rsidR="00BA674E" w:rsidRPr="00345182" w:rsidRDefault="00454070" w:rsidP="003412FB">
            <w:pPr>
              <w:pStyle w:val="TextCuadro"/>
              <w:jc w:val="center"/>
              <w:rPr>
                <w:lang w:val="en-GB"/>
              </w:rPr>
            </w:pPr>
            <w:r w:rsidRPr="00345182">
              <w:rPr>
                <w:lang w:val="en-GB"/>
              </w:rPr>
              <w:t>8.076</w:t>
            </w:r>
          </w:p>
        </w:tc>
      </w:tr>
      <w:tr w:rsidR="00BA674E" w:rsidRPr="00345182" w14:paraId="274468DB" w14:textId="77777777" w:rsidTr="003412FB">
        <w:trPr>
          <w:trHeight w:val="308"/>
        </w:trPr>
        <w:tc>
          <w:tcPr>
            <w:tcW w:w="4467" w:type="dxa"/>
            <w:shd w:val="clear" w:color="auto" w:fill="auto"/>
          </w:tcPr>
          <w:p w14:paraId="4807352D"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578FD8F6" w14:textId="77777777" w:rsidR="00BA674E" w:rsidRPr="00345182" w:rsidRDefault="00454070" w:rsidP="003412FB">
            <w:pPr>
              <w:pStyle w:val="TextCuadro"/>
              <w:jc w:val="center"/>
              <w:rPr>
                <w:lang w:val="en-GB"/>
              </w:rPr>
            </w:pPr>
            <w:r w:rsidRPr="00345182">
              <w:rPr>
                <w:lang w:val="en-GB"/>
              </w:rPr>
              <w:t>1058</w:t>
            </w:r>
          </w:p>
        </w:tc>
        <w:tc>
          <w:tcPr>
            <w:tcW w:w="1183" w:type="dxa"/>
            <w:shd w:val="clear" w:color="auto" w:fill="auto"/>
          </w:tcPr>
          <w:p w14:paraId="4483387F" w14:textId="77777777" w:rsidR="00BA674E" w:rsidRPr="00345182" w:rsidRDefault="00454070" w:rsidP="003412FB">
            <w:pPr>
              <w:pStyle w:val="TextCuadro"/>
              <w:jc w:val="center"/>
              <w:rPr>
                <w:lang w:val="en-GB"/>
              </w:rPr>
            </w:pPr>
            <w:r w:rsidRPr="00345182">
              <w:rPr>
                <w:lang w:val="en-GB"/>
              </w:rPr>
              <w:t>838</w:t>
            </w:r>
          </w:p>
        </w:tc>
        <w:tc>
          <w:tcPr>
            <w:tcW w:w="1184" w:type="dxa"/>
            <w:shd w:val="clear" w:color="auto" w:fill="auto"/>
          </w:tcPr>
          <w:p w14:paraId="791B45E3" w14:textId="77777777" w:rsidR="00BA674E" w:rsidRPr="00345182" w:rsidRDefault="00454070" w:rsidP="003412FB">
            <w:pPr>
              <w:pStyle w:val="TextCuadro"/>
              <w:jc w:val="center"/>
              <w:rPr>
                <w:lang w:val="en-GB"/>
              </w:rPr>
            </w:pPr>
            <w:r w:rsidRPr="00345182">
              <w:rPr>
                <w:lang w:val="en-GB"/>
              </w:rPr>
              <w:t>939</w:t>
            </w:r>
          </w:p>
        </w:tc>
        <w:tc>
          <w:tcPr>
            <w:tcW w:w="1186" w:type="dxa"/>
            <w:shd w:val="clear" w:color="auto" w:fill="auto"/>
          </w:tcPr>
          <w:p w14:paraId="265508EE" w14:textId="77777777" w:rsidR="00BA674E" w:rsidRPr="00345182" w:rsidRDefault="00454070" w:rsidP="003412FB">
            <w:pPr>
              <w:pStyle w:val="TextCuadro"/>
              <w:jc w:val="center"/>
              <w:rPr>
                <w:lang w:val="en-GB"/>
              </w:rPr>
            </w:pPr>
            <w:r w:rsidRPr="00345182">
              <w:rPr>
                <w:lang w:val="en-GB"/>
              </w:rPr>
              <w:t>1016</w:t>
            </w:r>
          </w:p>
        </w:tc>
      </w:tr>
      <w:tr w:rsidR="00BA674E" w:rsidRPr="00345182" w14:paraId="1BC6A4AA" w14:textId="77777777" w:rsidTr="003412FB">
        <w:trPr>
          <w:trHeight w:val="308"/>
        </w:trPr>
        <w:tc>
          <w:tcPr>
            <w:tcW w:w="4467" w:type="dxa"/>
            <w:vMerge w:val="restart"/>
            <w:shd w:val="clear" w:color="auto" w:fill="auto"/>
          </w:tcPr>
          <w:p w14:paraId="06775D99" w14:textId="77777777" w:rsidR="00BA674E" w:rsidRPr="00345182" w:rsidRDefault="00454070" w:rsidP="003412FB">
            <w:pPr>
              <w:pStyle w:val="TextCuadro"/>
              <w:rPr>
                <w:lang w:val="en-GB"/>
              </w:rPr>
            </w:pPr>
            <w:r w:rsidRPr="00345182">
              <w:rPr>
                <w:lang w:val="en-GB"/>
              </w:rPr>
              <w:t>% of children who practice any sport</w:t>
            </w:r>
          </w:p>
        </w:tc>
        <w:tc>
          <w:tcPr>
            <w:tcW w:w="1184" w:type="dxa"/>
            <w:shd w:val="clear" w:color="auto" w:fill="auto"/>
          </w:tcPr>
          <w:p w14:paraId="2C4E675D" w14:textId="77777777" w:rsidR="00BA674E" w:rsidRPr="00345182" w:rsidRDefault="00454070" w:rsidP="003412FB">
            <w:pPr>
              <w:pStyle w:val="TextCuadro"/>
              <w:jc w:val="center"/>
              <w:rPr>
                <w:lang w:val="en-GB"/>
              </w:rPr>
            </w:pPr>
            <w:r w:rsidRPr="00345182">
              <w:rPr>
                <w:lang w:val="en-GB"/>
              </w:rPr>
              <w:t>0.043</w:t>
            </w:r>
          </w:p>
        </w:tc>
        <w:tc>
          <w:tcPr>
            <w:tcW w:w="1183" w:type="dxa"/>
            <w:shd w:val="clear" w:color="auto" w:fill="auto"/>
          </w:tcPr>
          <w:p w14:paraId="56E017C7" w14:textId="77777777" w:rsidR="00BA674E" w:rsidRPr="00345182" w:rsidRDefault="00454070" w:rsidP="003412FB">
            <w:pPr>
              <w:pStyle w:val="TextCuadro"/>
              <w:jc w:val="center"/>
              <w:rPr>
                <w:lang w:val="en-GB"/>
              </w:rPr>
            </w:pPr>
            <w:r w:rsidRPr="00345182">
              <w:rPr>
                <w:lang w:val="en-GB"/>
              </w:rPr>
              <w:t>-0.006</w:t>
            </w:r>
          </w:p>
        </w:tc>
        <w:tc>
          <w:tcPr>
            <w:tcW w:w="1184" w:type="dxa"/>
            <w:shd w:val="clear" w:color="auto" w:fill="auto"/>
          </w:tcPr>
          <w:p w14:paraId="6DFD0196" w14:textId="77777777" w:rsidR="00BA674E" w:rsidRPr="00345182" w:rsidRDefault="00454070" w:rsidP="003412FB">
            <w:pPr>
              <w:pStyle w:val="TextCuadro"/>
              <w:jc w:val="center"/>
              <w:rPr>
                <w:lang w:val="en-GB"/>
              </w:rPr>
            </w:pPr>
            <w:r w:rsidRPr="00345182">
              <w:rPr>
                <w:lang w:val="en-GB"/>
              </w:rPr>
              <w:t>-0.109*</w:t>
            </w:r>
          </w:p>
        </w:tc>
        <w:tc>
          <w:tcPr>
            <w:tcW w:w="1186" w:type="dxa"/>
            <w:shd w:val="clear" w:color="auto" w:fill="auto"/>
          </w:tcPr>
          <w:p w14:paraId="1E32BE99" w14:textId="77777777" w:rsidR="00BA674E" w:rsidRPr="00345182" w:rsidRDefault="00454070" w:rsidP="003412FB">
            <w:pPr>
              <w:pStyle w:val="TextCuadro"/>
              <w:jc w:val="center"/>
              <w:rPr>
                <w:lang w:val="en-GB"/>
              </w:rPr>
            </w:pPr>
            <w:r w:rsidRPr="00345182">
              <w:rPr>
                <w:lang w:val="en-GB"/>
              </w:rPr>
              <w:t>0.087+</w:t>
            </w:r>
          </w:p>
        </w:tc>
      </w:tr>
      <w:tr w:rsidR="00BA674E" w:rsidRPr="00345182" w14:paraId="262883C5" w14:textId="77777777" w:rsidTr="003412FB">
        <w:trPr>
          <w:trHeight w:val="362"/>
        </w:trPr>
        <w:tc>
          <w:tcPr>
            <w:tcW w:w="4467" w:type="dxa"/>
            <w:vMerge/>
            <w:shd w:val="clear" w:color="auto" w:fill="auto"/>
          </w:tcPr>
          <w:p w14:paraId="2EA7C043" w14:textId="77777777" w:rsidR="00BA674E" w:rsidRPr="00345182" w:rsidRDefault="00BA674E" w:rsidP="003412FB">
            <w:pPr>
              <w:pStyle w:val="TextCuadro"/>
              <w:rPr>
                <w:lang w:val="en-GB"/>
              </w:rPr>
            </w:pPr>
          </w:p>
        </w:tc>
        <w:tc>
          <w:tcPr>
            <w:tcW w:w="1184" w:type="dxa"/>
            <w:shd w:val="clear" w:color="auto" w:fill="auto"/>
          </w:tcPr>
          <w:p w14:paraId="74878E26" w14:textId="77777777" w:rsidR="00BA674E" w:rsidRPr="00345182" w:rsidRDefault="00454070" w:rsidP="003412FB">
            <w:pPr>
              <w:pStyle w:val="TextCuadro"/>
              <w:jc w:val="center"/>
              <w:rPr>
                <w:lang w:val="en-GB"/>
              </w:rPr>
            </w:pPr>
            <w:r w:rsidRPr="00345182">
              <w:rPr>
                <w:lang w:val="en-GB"/>
              </w:rPr>
              <w:t>(0.027)</w:t>
            </w:r>
          </w:p>
        </w:tc>
        <w:tc>
          <w:tcPr>
            <w:tcW w:w="1183" w:type="dxa"/>
            <w:shd w:val="clear" w:color="auto" w:fill="auto"/>
          </w:tcPr>
          <w:p w14:paraId="0F653068" w14:textId="77777777" w:rsidR="00BA674E" w:rsidRPr="00345182" w:rsidRDefault="00454070" w:rsidP="003412FB">
            <w:pPr>
              <w:pStyle w:val="TextCuadro"/>
              <w:jc w:val="center"/>
              <w:rPr>
                <w:lang w:val="en-GB"/>
              </w:rPr>
            </w:pPr>
            <w:r w:rsidRPr="00345182">
              <w:rPr>
                <w:lang w:val="en-GB"/>
              </w:rPr>
              <w:t>(0.010)</w:t>
            </w:r>
          </w:p>
        </w:tc>
        <w:tc>
          <w:tcPr>
            <w:tcW w:w="1184" w:type="dxa"/>
            <w:shd w:val="clear" w:color="auto" w:fill="auto"/>
          </w:tcPr>
          <w:p w14:paraId="37FECF23" w14:textId="77777777" w:rsidR="00BA674E" w:rsidRPr="00345182" w:rsidRDefault="00454070" w:rsidP="003412FB">
            <w:pPr>
              <w:pStyle w:val="TextCuadro"/>
              <w:jc w:val="center"/>
              <w:rPr>
                <w:lang w:val="en-GB"/>
              </w:rPr>
            </w:pPr>
            <w:r w:rsidRPr="00345182">
              <w:rPr>
                <w:lang w:val="en-GB"/>
              </w:rPr>
              <w:t>(0.032)</w:t>
            </w:r>
          </w:p>
        </w:tc>
        <w:tc>
          <w:tcPr>
            <w:tcW w:w="1186" w:type="dxa"/>
            <w:shd w:val="clear" w:color="auto" w:fill="auto"/>
          </w:tcPr>
          <w:p w14:paraId="455D44E3" w14:textId="77777777" w:rsidR="00BA674E" w:rsidRPr="00345182" w:rsidRDefault="00454070" w:rsidP="003412FB">
            <w:pPr>
              <w:pStyle w:val="TextCuadro"/>
              <w:jc w:val="center"/>
              <w:rPr>
                <w:lang w:val="en-GB"/>
              </w:rPr>
            </w:pPr>
            <w:r w:rsidRPr="00345182">
              <w:rPr>
                <w:lang w:val="en-GB"/>
              </w:rPr>
              <w:t>(0.033)</w:t>
            </w:r>
          </w:p>
        </w:tc>
      </w:tr>
      <w:tr w:rsidR="00BA674E" w:rsidRPr="00345182" w14:paraId="44C1641A" w14:textId="77777777" w:rsidTr="003412FB">
        <w:trPr>
          <w:trHeight w:val="308"/>
        </w:trPr>
        <w:tc>
          <w:tcPr>
            <w:tcW w:w="4467" w:type="dxa"/>
            <w:shd w:val="clear" w:color="auto" w:fill="auto"/>
          </w:tcPr>
          <w:p w14:paraId="7B53E518" w14:textId="77777777" w:rsidR="00BA674E" w:rsidRPr="00345182" w:rsidRDefault="00454070" w:rsidP="003412FB">
            <w:pPr>
              <w:pStyle w:val="TextCuadro"/>
              <w:rPr>
                <w:lang w:val="en-GB"/>
              </w:rPr>
            </w:pPr>
            <w:r w:rsidRPr="00345182">
              <w:rPr>
                <w:lang w:val="en-GB"/>
              </w:rPr>
              <w:t>Control group mean</w:t>
            </w:r>
          </w:p>
        </w:tc>
        <w:tc>
          <w:tcPr>
            <w:tcW w:w="1184" w:type="dxa"/>
            <w:shd w:val="clear" w:color="auto" w:fill="auto"/>
          </w:tcPr>
          <w:p w14:paraId="5C88C353" w14:textId="77777777" w:rsidR="00BA674E" w:rsidRPr="00345182" w:rsidRDefault="00454070" w:rsidP="003412FB">
            <w:pPr>
              <w:pStyle w:val="TextCuadro"/>
              <w:jc w:val="center"/>
              <w:rPr>
                <w:lang w:val="en-GB"/>
              </w:rPr>
            </w:pPr>
            <w:r w:rsidRPr="00345182">
              <w:rPr>
                <w:lang w:val="en-GB"/>
              </w:rPr>
              <w:t>0.028</w:t>
            </w:r>
          </w:p>
        </w:tc>
        <w:tc>
          <w:tcPr>
            <w:tcW w:w="1183" w:type="dxa"/>
            <w:shd w:val="clear" w:color="auto" w:fill="auto"/>
          </w:tcPr>
          <w:p w14:paraId="05BA3FDE" w14:textId="77777777" w:rsidR="00BA674E" w:rsidRPr="00345182" w:rsidRDefault="00454070" w:rsidP="003412FB">
            <w:pPr>
              <w:pStyle w:val="TextCuadro"/>
              <w:jc w:val="center"/>
              <w:rPr>
                <w:lang w:val="en-GB"/>
              </w:rPr>
            </w:pPr>
            <w:r w:rsidRPr="00345182">
              <w:rPr>
                <w:lang w:val="en-GB"/>
              </w:rPr>
              <w:t>0.036</w:t>
            </w:r>
          </w:p>
        </w:tc>
        <w:tc>
          <w:tcPr>
            <w:tcW w:w="1184" w:type="dxa"/>
            <w:shd w:val="clear" w:color="auto" w:fill="auto"/>
          </w:tcPr>
          <w:p w14:paraId="5530CCA9" w14:textId="77777777" w:rsidR="00BA674E" w:rsidRPr="00345182" w:rsidRDefault="00454070" w:rsidP="003412FB">
            <w:pPr>
              <w:pStyle w:val="TextCuadro"/>
              <w:jc w:val="center"/>
              <w:rPr>
                <w:lang w:val="en-GB"/>
              </w:rPr>
            </w:pPr>
            <w:r w:rsidRPr="00345182">
              <w:rPr>
                <w:lang w:val="en-GB"/>
              </w:rPr>
              <w:t>0.098</w:t>
            </w:r>
          </w:p>
        </w:tc>
        <w:tc>
          <w:tcPr>
            <w:tcW w:w="1186" w:type="dxa"/>
            <w:shd w:val="clear" w:color="auto" w:fill="auto"/>
          </w:tcPr>
          <w:p w14:paraId="4C286542" w14:textId="77777777" w:rsidR="00BA674E" w:rsidRPr="00345182" w:rsidRDefault="00454070" w:rsidP="003412FB">
            <w:pPr>
              <w:pStyle w:val="TextCuadro"/>
              <w:jc w:val="center"/>
              <w:rPr>
                <w:lang w:val="en-GB"/>
              </w:rPr>
            </w:pPr>
            <w:r w:rsidRPr="00345182">
              <w:rPr>
                <w:lang w:val="en-GB"/>
              </w:rPr>
              <w:t>0.044</w:t>
            </w:r>
          </w:p>
        </w:tc>
      </w:tr>
      <w:tr w:rsidR="00BA674E" w:rsidRPr="00345182" w14:paraId="6ABE5491" w14:textId="77777777" w:rsidTr="003412FB">
        <w:trPr>
          <w:trHeight w:val="308"/>
        </w:trPr>
        <w:tc>
          <w:tcPr>
            <w:tcW w:w="4467" w:type="dxa"/>
            <w:shd w:val="clear" w:color="auto" w:fill="auto"/>
          </w:tcPr>
          <w:p w14:paraId="4A2A0C17"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4A1EB59B" w14:textId="77777777" w:rsidR="00BA674E" w:rsidRPr="00345182" w:rsidRDefault="00454070" w:rsidP="003412FB">
            <w:pPr>
              <w:pStyle w:val="TextCuadro"/>
              <w:jc w:val="center"/>
              <w:rPr>
                <w:lang w:val="en-GB"/>
              </w:rPr>
            </w:pPr>
            <w:r w:rsidRPr="00345182">
              <w:rPr>
                <w:lang w:val="en-GB"/>
              </w:rPr>
              <w:t>975.000</w:t>
            </w:r>
          </w:p>
        </w:tc>
        <w:tc>
          <w:tcPr>
            <w:tcW w:w="1183" w:type="dxa"/>
            <w:shd w:val="clear" w:color="auto" w:fill="auto"/>
          </w:tcPr>
          <w:p w14:paraId="1729E0B0" w14:textId="77777777" w:rsidR="00BA674E" w:rsidRPr="00345182" w:rsidRDefault="00454070" w:rsidP="003412FB">
            <w:pPr>
              <w:pStyle w:val="TextCuadro"/>
              <w:jc w:val="center"/>
              <w:rPr>
                <w:lang w:val="en-GB"/>
              </w:rPr>
            </w:pPr>
            <w:r w:rsidRPr="00345182">
              <w:rPr>
                <w:lang w:val="en-GB"/>
              </w:rPr>
              <w:t>786.000</w:t>
            </w:r>
          </w:p>
        </w:tc>
        <w:tc>
          <w:tcPr>
            <w:tcW w:w="1184" w:type="dxa"/>
            <w:shd w:val="clear" w:color="auto" w:fill="auto"/>
          </w:tcPr>
          <w:p w14:paraId="3C9D9090" w14:textId="77777777" w:rsidR="00BA674E" w:rsidRPr="00345182" w:rsidRDefault="00454070" w:rsidP="003412FB">
            <w:pPr>
              <w:pStyle w:val="TextCuadro"/>
              <w:jc w:val="center"/>
              <w:rPr>
                <w:lang w:val="en-GB"/>
              </w:rPr>
            </w:pPr>
            <w:r w:rsidRPr="00345182">
              <w:rPr>
                <w:lang w:val="en-GB"/>
              </w:rPr>
              <w:t>878.000</w:t>
            </w:r>
          </w:p>
        </w:tc>
        <w:tc>
          <w:tcPr>
            <w:tcW w:w="1186" w:type="dxa"/>
            <w:shd w:val="clear" w:color="auto" w:fill="auto"/>
          </w:tcPr>
          <w:p w14:paraId="03BFA8E0" w14:textId="77777777" w:rsidR="00BA674E" w:rsidRPr="00345182" w:rsidRDefault="00454070" w:rsidP="003412FB">
            <w:pPr>
              <w:pStyle w:val="TextCuadro"/>
              <w:jc w:val="center"/>
              <w:rPr>
                <w:lang w:val="en-GB"/>
              </w:rPr>
            </w:pPr>
            <w:r w:rsidRPr="00345182">
              <w:rPr>
                <w:lang w:val="en-GB"/>
              </w:rPr>
              <w:t>946.000</w:t>
            </w:r>
          </w:p>
        </w:tc>
      </w:tr>
      <w:tr w:rsidR="00BA674E" w:rsidRPr="00345182" w14:paraId="617AB942" w14:textId="77777777" w:rsidTr="003412FB">
        <w:trPr>
          <w:trHeight w:val="308"/>
        </w:trPr>
        <w:tc>
          <w:tcPr>
            <w:tcW w:w="4467" w:type="dxa"/>
            <w:vMerge w:val="restart"/>
            <w:shd w:val="clear" w:color="auto" w:fill="auto"/>
          </w:tcPr>
          <w:p w14:paraId="22BF2B8C" w14:textId="77777777" w:rsidR="00BA674E" w:rsidRPr="00345182" w:rsidRDefault="00454070" w:rsidP="003412FB">
            <w:pPr>
              <w:pStyle w:val="TextCuadro"/>
              <w:rPr>
                <w:lang w:val="en-GB"/>
              </w:rPr>
            </w:pPr>
            <w:r w:rsidRPr="00345182">
              <w:rPr>
                <w:lang w:val="en-GB"/>
              </w:rPr>
              <w:t>% of children 0–23 months of age who are fed properly</w:t>
            </w:r>
          </w:p>
        </w:tc>
        <w:tc>
          <w:tcPr>
            <w:tcW w:w="1184" w:type="dxa"/>
            <w:shd w:val="clear" w:color="auto" w:fill="auto"/>
          </w:tcPr>
          <w:p w14:paraId="1AF670C7" w14:textId="77777777" w:rsidR="00BA674E" w:rsidRPr="00345182" w:rsidRDefault="00454070" w:rsidP="003412FB">
            <w:pPr>
              <w:pStyle w:val="TextCuadro"/>
              <w:jc w:val="center"/>
              <w:rPr>
                <w:lang w:val="en-GB"/>
              </w:rPr>
            </w:pPr>
            <w:r w:rsidRPr="00345182">
              <w:rPr>
                <w:lang w:val="en-GB"/>
              </w:rPr>
              <w:t>0.121</w:t>
            </w:r>
          </w:p>
        </w:tc>
        <w:tc>
          <w:tcPr>
            <w:tcW w:w="1183" w:type="dxa"/>
            <w:shd w:val="clear" w:color="auto" w:fill="auto"/>
          </w:tcPr>
          <w:p w14:paraId="7B5150BD" w14:textId="77777777" w:rsidR="00BA674E" w:rsidRPr="00345182" w:rsidRDefault="00454070" w:rsidP="003412FB">
            <w:pPr>
              <w:pStyle w:val="TextCuadro"/>
              <w:jc w:val="center"/>
              <w:rPr>
                <w:lang w:val="en-GB"/>
              </w:rPr>
            </w:pPr>
            <w:r w:rsidRPr="00345182">
              <w:rPr>
                <w:lang w:val="en-GB"/>
              </w:rPr>
              <w:t>0.427+</w:t>
            </w:r>
          </w:p>
        </w:tc>
        <w:tc>
          <w:tcPr>
            <w:tcW w:w="1184" w:type="dxa"/>
            <w:shd w:val="clear" w:color="auto" w:fill="auto"/>
          </w:tcPr>
          <w:p w14:paraId="799369AE" w14:textId="77777777" w:rsidR="00BA674E" w:rsidRPr="00345182" w:rsidRDefault="00454070" w:rsidP="003412FB">
            <w:pPr>
              <w:pStyle w:val="TextCuadro"/>
              <w:jc w:val="center"/>
              <w:rPr>
                <w:lang w:val="en-GB"/>
              </w:rPr>
            </w:pPr>
            <w:r w:rsidRPr="00345182">
              <w:rPr>
                <w:lang w:val="en-GB"/>
              </w:rPr>
              <w:t>0.235</w:t>
            </w:r>
          </w:p>
        </w:tc>
        <w:tc>
          <w:tcPr>
            <w:tcW w:w="1186" w:type="dxa"/>
            <w:shd w:val="clear" w:color="auto" w:fill="auto"/>
          </w:tcPr>
          <w:p w14:paraId="274A1E57" w14:textId="77777777" w:rsidR="00BA674E" w:rsidRPr="00345182" w:rsidRDefault="00454070" w:rsidP="003412FB">
            <w:pPr>
              <w:pStyle w:val="TextCuadro"/>
              <w:jc w:val="center"/>
              <w:rPr>
                <w:lang w:val="en-GB"/>
              </w:rPr>
            </w:pPr>
            <w:r w:rsidRPr="00345182">
              <w:rPr>
                <w:lang w:val="en-GB"/>
              </w:rPr>
              <w:t>-0.157</w:t>
            </w:r>
          </w:p>
        </w:tc>
      </w:tr>
      <w:tr w:rsidR="00BA674E" w:rsidRPr="00345182" w14:paraId="1CECFF3B" w14:textId="77777777" w:rsidTr="003412FB">
        <w:trPr>
          <w:trHeight w:val="308"/>
        </w:trPr>
        <w:tc>
          <w:tcPr>
            <w:tcW w:w="4467" w:type="dxa"/>
            <w:vMerge/>
            <w:shd w:val="clear" w:color="auto" w:fill="auto"/>
          </w:tcPr>
          <w:p w14:paraId="3C220805" w14:textId="77777777" w:rsidR="00BA674E" w:rsidRPr="00345182" w:rsidRDefault="00BA674E" w:rsidP="003412FB">
            <w:pPr>
              <w:pStyle w:val="TextCuadro"/>
              <w:rPr>
                <w:lang w:val="en-GB"/>
              </w:rPr>
            </w:pPr>
          </w:p>
        </w:tc>
        <w:tc>
          <w:tcPr>
            <w:tcW w:w="1184" w:type="dxa"/>
            <w:shd w:val="clear" w:color="auto" w:fill="auto"/>
          </w:tcPr>
          <w:p w14:paraId="009A8901" w14:textId="77777777" w:rsidR="00BA674E" w:rsidRPr="00345182" w:rsidRDefault="00454070" w:rsidP="003412FB">
            <w:pPr>
              <w:pStyle w:val="TextCuadro"/>
              <w:jc w:val="center"/>
              <w:rPr>
                <w:lang w:val="en-GB"/>
              </w:rPr>
            </w:pPr>
            <w:r w:rsidRPr="00345182">
              <w:rPr>
                <w:lang w:val="en-GB"/>
              </w:rPr>
              <w:t>(0.097)</w:t>
            </w:r>
          </w:p>
        </w:tc>
        <w:tc>
          <w:tcPr>
            <w:tcW w:w="1183" w:type="dxa"/>
            <w:shd w:val="clear" w:color="auto" w:fill="auto"/>
          </w:tcPr>
          <w:p w14:paraId="43868F07" w14:textId="77777777" w:rsidR="00BA674E" w:rsidRPr="00345182" w:rsidRDefault="00454070" w:rsidP="003412FB">
            <w:pPr>
              <w:pStyle w:val="TextCuadro"/>
              <w:jc w:val="center"/>
              <w:rPr>
                <w:lang w:val="en-GB"/>
              </w:rPr>
            </w:pPr>
            <w:r w:rsidRPr="00345182">
              <w:rPr>
                <w:lang w:val="en-GB"/>
              </w:rPr>
              <w:t>(0.147)</w:t>
            </w:r>
          </w:p>
        </w:tc>
        <w:tc>
          <w:tcPr>
            <w:tcW w:w="1184" w:type="dxa"/>
            <w:shd w:val="clear" w:color="auto" w:fill="auto"/>
          </w:tcPr>
          <w:p w14:paraId="1C29EB12" w14:textId="77777777" w:rsidR="00BA674E" w:rsidRPr="00345182" w:rsidRDefault="00454070" w:rsidP="003412FB">
            <w:pPr>
              <w:pStyle w:val="TextCuadro"/>
              <w:jc w:val="center"/>
              <w:rPr>
                <w:lang w:val="en-GB"/>
              </w:rPr>
            </w:pPr>
            <w:r w:rsidRPr="00345182">
              <w:rPr>
                <w:lang w:val="en-GB"/>
              </w:rPr>
              <w:t>(0.172)</w:t>
            </w:r>
          </w:p>
        </w:tc>
        <w:tc>
          <w:tcPr>
            <w:tcW w:w="1186" w:type="dxa"/>
            <w:shd w:val="clear" w:color="auto" w:fill="auto"/>
          </w:tcPr>
          <w:p w14:paraId="0F2BC338" w14:textId="77777777" w:rsidR="00BA674E" w:rsidRPr="00345182" w:rsidRDefault="00454070" w:rsidP="003412FB">
            <w:pPr>
              <w:pStyle w:val="TextCuadro"/>
              <w:jc w:val="center"/>
              <w:rPr>
                <w:lang w:val="en-GB"/>
              </w:rPr>
            </w:pPr>
            <w:r w:rsidRPr="00345182">
              <w:rPr>
                <w:lang w:val="en-GB"/>
              </w:rPr>
              <w:t>(0.131)</w:t>
            </w:r>
          </w:p>
        </w:tc>
      </w:tr>
      <w:tr w:rsidR="00BA674E" w:rsidRPr="00345182" w14:paraId="36DB7395" w14:textId="77777777" w:rsidTr="003412FB">
        <w:trPr>
          <w:trHeight w:val="308"/>
        </w:trPr>
        <w:tc>
          <w:tcPr>
            <w:tcW w:w="4467" w:type="dxa"/>
            <w:shd w:val="clear" w:color="auto" w:fill="auto"/>
          </w:tcPr>
          <w:p w14:paraId="4B0843A3" w14:textId="77777777" w:rsidR="00BA674E" w:rsidRPr="00345182" w:rsidRDefault="00454070" w:rsidP="003412FB">
            <w:pPr>
              <w:pStyle w:val="TextCuadro"/>
              <w:rPr>
                <w:lang w:val="en-GB"/>
              </w:rPr>
            </w:pPr>
            <w:r w:rsidRPr="00345182">
              <w:rPr>
                <w:lang w:val="en-GB"/>
              </w:rPr>
              <w:t>Control group mean</w:t>
            </w:r>
          </w:p>
        </w:tc>
        <w:tc>
          <w:tcPr>
            <w:tcW w:w="1184" w:type="dxa"/>
            <w:shd w:val="clear" w:color="auto" w:fill="auto"/>
          </w:tcPr>
          <w:p w14:paraId="1717AFD1" w14:textId="77777777" w:rsidR="00BA674E" w:rsidRPr="00345182" w:rsidRDefault="00454070" w:rsidP="003412FB">
            <w:pPr>
              <w:pStyle w:val="TextCuadro"/>
              <w:jc w:val="center"/>
              <w:rPr>
                <w:lang w:val="en-GB"/>
              </w:rPr>
            </w:pPr>
            <w:r w:rsidRPr="00345182">
              <w:rPr>
                <w:lang w:val="en-GB"/>
              </w:rPr>
              <w:t>0.248</w:t>
            </w:r>
          </w:p>
        </w:tc>
        <w:tc>
          <w:tcPr>
            <w:tcW w:w="1183" w:type="dxa"/>
            <w:shd w:val="clear" w:color="auto" w:fill="auto"/>
          </w:tcPr>
          <w:p w14:paraId="02C0921D" w14:textId="77777777" w:rsidR="00BA674E" w:rsidRPr="00345182" w:rsidRDefault="00454070" w:rsidP="003412FB">
            <w:pPr>
              <w:pStyle w:val="TextCuadro"/>
              <w:jc w:val="center"/>
              <w:rPr>
                <w:lang w:val="en-GB"/>
              </w:rPr>
            </w:pPr>
            <w:r w:rsidRPr="00345182">
              <w:rPr>
                <w:lang w:val="en-GB"/>
              </w:rPr>
              <w:t>0.300</w:t>
            </w:r>
          </w:p>
        </w:tc>
        <w:tc>
          <w:tcPr>
            <w:tcW w:w="1184" w:type="dxa"/>
            <w:shd w:val="clear" w:color="auto" w:fill="auto"/>
          </w:tcPr>
          <w:p w14:paraId="30B203F4" w14:textId="77777777" w:rsidR="00BA674E" w:rsidRPr="00345182" w:rsidRDefault="00454070" w:rsidP="003412FB">
            <w:pPr>
              <w:pStyle w:val="TextCuadro"/>
              <w:jc w:val="center"/>
              <w:rPr>
                <w:lang w:val="en-GB"/>
              </w:rPr>
            </w:pPr>
            <w:r w:rsidRPr="00345182">
              <w:rPr>
                <w:lang w:val="en-GB"/>
              </w:rPr>
              <w:t>0.251</w:t>
            </w:r>
          </w:p>
        </w:tc>
        <w:tc>
          <w:tcPr>
            <w:tcW w:w="1186" w:type="dxa"/>
            <w:shd w:val="clear" w:color="auto" w:fill="auto"/>
          </w:tcPr>
          <w:p w14:paraId="384E81EF" w14:textId="77777777" w:rsidR="00BA674E" w:rsidRPr="00345182" w:rsidRDefault="00454070" w:rsidP="003412FB">
            <w:pPr>
              <w:pStyle w:val="TextCuadro"/>
              <w:jc w:val="center"/>
              <w:rPr>
                <w:lang w:val="en-GB"/>
              </w:rPr>
            </w:pPr>
            <w:r w:rsidRPr="00345182">
              <w:rPr>
                <w:lang w:val="en-GB"/>
              </w:rPr>
              <w:t>0.340</w:t>
            </w:r>
          </w:p>
        </w:tc>
      </w:tr>
      <w:tr w:rsidR="00BA674E" w:rsidRPr="00345182" w14:paraId="7F163E73" w14:textId="77777777" w:rsidTr="003412FB">
        <w:trPr>
          <w:trHeight w:val="308"/>
        </w:trPr>
        <w:tc>
          <w:tcPr>
            <w:tcW w:w="4467" w:type="dxa"/>
            <w:shd w:val="clear" w:color="auto" w:fill="auto"/>
          </w:tcPr>
          <w:p w14:paraId="1BEDF917"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1379B8A8" w14:textId="77777777" w:rsidR="00BA674E" w:rsidRPr="00345182" w:rsidRDefault="00454070" w:rsidP="003412FB">
            <w:pPr>
              <w:pStyle w:val="TextCuadro"/>
              <w:jc w:val="center"/>
              <w:rPr>
                <w:lang w:val="en-GB"/>
              </w:rPr>
            </w:pPr>
            <w:r w:rsidRPr="00345182">
              <w:rPr>
                <w:lang w:val="en-GB"/>
              </w:rPr>
              <w:t>190</w:t>
            </w:r>
          </w:p>
        </w:tc>
        <w:tc>
          <w:tcPr>
            <w:tcW w:w="1183" w:type="dxa"/>
            <w:shd w:val="clear" w:color="auto" w:fill="auto"/>
          </w:tcPr>
          <w:p w14:paraId="3FADBB94" w14:textId="77777777" w:rsidR="00BA674E" w:rsidRPr="00345182" w:rsidRDefault="00454070" w:rsidP="003412FB">
            <w:pPr>
              <w:pStyle w:val="TextCuadro"/>
              <w:jc w:val="center"/>
              <w:rPr>
                <w:lang w:val="en-GB"/>
              </w:rPr>
            </w:pPr>
            <w:r w:rsidRPr="00345182">
              <w:rPr>
                <w:lang w:val="en-GB"/>
              </w:rPr>
              <w:t>158</w:t>
            </w:r>
          </w:p>
        </w:tc>
        <w:tc>
          <w:tcPr>
            <w:tcW w:w="1184" w:type="dxa"/>
            <w:shd w:val="clear" w:color="auto" w:fill="auto"/>
          </w:tcPr>
          <w:p w14:paraId="0701FF9A" w14:textId="77777777" w:rsidR="00BA674E" w:rsidRPr="00345182" w:rsidRDefault="00454070" w:rsidP="003412FB">
            <w:pPr>
              <w:pStyle w:val="TextCuadro"/>
              <w:jc w:val="center"/>
              <w:rPr>
                <w:lang w:val="en-GB"/>
              </w:rPr>
            </w:pPr>
            <w:r w:rsidRPr="00345182">
              <w:rPr>
                <w:lang w:val="en-GB"/>
              </w:rPr>
              <w:t>170</w:t>
            </w:r>
          </w:p>
        </w:tc>
        <w:tc>
          <w:tcPr>
            <w:tcW w:w="1186" w:type="dxa"/>
            <w:shd w:val="clear" w:color="auto" w:fill="auto"/>
          </w:tcPr>
          <w:p w14:paraId="72B75A75" w14:textId="77777777" w:rsidR="00BA674E" w:rsidRPr="00345182" w:rsidRDefault="00454070" w:rsidP="003412FB">
            <w:pPr>
              <w:pStyle w:val="TextCuadro"/>
              <w:jc w:val="center"/>
              <w:rPr>
                <w:lang w:val="en-GB"/>
              </w:rPr>
            </w:pPr>
            <w:r w:rsidRPr="00345182">
              <w:rPr>
                <w:lang w:val="en-GB"/>
              </w:rPr>
              <w:t>188</w:t>
            </w:r>
          </w:p>
        </w:tc>
      </w:tr>
      <w:tr w:rsidR="00BA674E" w:rsidRPr="00345182" w14:paraId="39CF75EC" w14:textId="77777777" w:rsidTr="003412FB">
        <w:trPr>
          <w:trHeight w:val="308"/>
        </w:trPr>
        <w:tc>
          <w:tcPr>
            <w:tcW w:w="4467" w:type="dxa"/>
            <w:vMerge w:val="restart"/>
            <w:shd w:val="clear" w:color="auto" w:fill="auto"/>
          </w:tcPr>
          <w:p w14:paraId="1366BD0A" w14:textId="77777777" w:rsidR="00BA674E" w:rsidRPr="00345182" w:rsidRDefault="00454070" w:rsidP="003412FB">
            <w:pPr>
              <w:pStyle w:val="TextCuadro"/>
              <w:rPr>
                <w:lang w:val="en-GB"/>
              </w:rPr>
            </w:pPr>
            <w:r w:rsidRPr="00345182">
              <w:rPr>
                <w:lang w:val="en-GB"/>
              </w:rPr>
              <w:t>% of children 0–5 months of age who are fed just with breast milk</w:t>
            </w:r>
          </w:p>
        </w:tc>
        <w:tc>
          <w:tcPr>
            <w:tcW w:w="1184" w:type="dxa"/>
            <w:shd w:val="clear" w:color="auto" w:fill="auto"/>
          </w:tcPr>
          <w:p w14:paraId="676ED477" w14:textId="77777777" w:rsidR="00BA674E" w:rsidRPr="00345182" w:rsidRDefault="00454070" w:rsidP="003412FB">
            <w:pPr>
              <w:pStyle w:val="TextCuadro"/>
              <w:jc w:val="center"/>
              <w:rPr>
                <w:lang w:val="en-GB"/>
              </w:rPr>
            </w:pPr>
            <w:r w:rsidRPr="00345182">
              <w:rPr>
                <w:lang w:val="en-GB"/>
              </w:rPr>
              <w:t>1.225+</w:t>
            </w:r>
          </w:p>
        </w:tc>
        <w:tc>
          <w:tcPr>
            <w:tcW w:w="1183" w:type="dxa"/>
            <w:shd w:val="clear" w:color="auto" w:fill="auto"/>
          </w:tcPr>
          <w:p w14:paraId="21D9BD0A" w14:textId="77777777" w:rsidR="00BA674E" w:rsidRPr="00345182" w:rsidRDefault="00454070" w:rsidP="003412FB">
            <w:pPr>
              <w:pStyle w:val="TextCuadro"/>
              <w:jc w:val="center"/>
              <w:rPr>
                <w:lang w:val="en-GB"/>
              </w:rPr>
            </w:pPr>
            <w:r w:rsidRPr="00345182">
              <w:rPr>
                <w:lang w:val="en-GB"/>
              </w:rPr>
              <w:t>-0.087</w:t>
            </w:r>
          </w:p>
        </w:tc>
        <w:tc>
          <w:tcPr>
            <w:tcW w:w="1184" w:type="dxa"/>
            <w:shd w:val="clear" w:color="auto" w:fill="auto"/>
          </w:tcPr>
          <w:p w14:paraId="3935DA03" w14:textId="77777777" w:rsidR="00BA674E" w:rsidRPr="00345182" w:rsidRDefault="00454070" w:rsidP="003412FB">
            <w:pPr>
              <w:pStyle w:val="TextCuadro"/>
              <w:jc w:val="center"/>
              <w:rPr>
                <w:lang w:val="en-GB"/>
              </w:rPr>
            </w:pPr>
            <w:r w:rsidRPr="00345182">
              <w:rPr>
                <w:lang w:val="en-GB"/>
              </w:rPr>
              <w:t>0.441</w:t>
            </w:r>
          </w:p>
        </w:tc>
        <w:tc>
          <w:tcPr>
            <w:tcW w:w="1186" w:type="dxa"/>
            <w:shd w:val="clear" w:color="auto" w:fill="auto"/>
          </w:tcPr>
          <w:p w14:paraId="61F97377" w14:textId="77777777" w:rsidR="00BA674E" w:rsidRPr="00345182" w:rsidRDefault="00454070" w:rsidP="003412FB">
            <w:pPr>
              <w:pStyle w:val="TextCuadro"/>
              <w:jc w:val="center"/>
              <w:rPr>
                <w:lang w:val="en-GB"/>
              </w:rPr>
            </w:pPr>
            <w:r w:rsidRPr="00345182">
              <w:rPr>
                <w:lang w:val="en-GB"/>
              </w:rPr>
              <w:t>0.543</w:t>
            </w:r>
          </w:p>
        </w:tc>
      </w:tr>
      <w:tr w:rsidR="00BA674E" w:rsidRPr="00345182" w14:paraId="76C18379" w14:textId="77777777" w:rsidTr="003412FB">
        <w:trPr>
          <w:trHeight w:val="308"/>
        </w:trPr>
        <w:tc>
          <w:tcPr>
            <w:tcW w:w="4467" w:type="dxa"/>
            <w:vMerge/>
            <w:shd w:val="clear" w:color="auto" w:fill="auto"/>
          </w:tcPr>
          <w:p w14:paraId="66EBA278" w14:textId="77777777" w:rsidR="00BA674E" w:rsidRPr="00345182" w:rsidRDefault="00BA674E" w:rsidP="003412FB">
            <w:pPr>
              <w:pStyle w:val="TextCuadro"/>
              <w:rPr>
                <w:lang w:val="en-GB"/>
              </w:rPr>
            </w:pPr>
          </w:p>
        </w:tc>
        <w:tc>
          <w:tcPr>
            <w:tcW w:w="1184" w:type="dxa"/>
            <w:shd w:val="clear" w:color="auto" w:fill="auto"/>
          </w:tcPr>
          <w:p w14:paraId="78C4B739" w14:textId="77777777" w:rsidR="00BA674E" w:rsidRPr="00345182" w:rsidRDefault="00454070" w:rsidP="003412FB">
            <w:pPr>
              <w:pStyle w:val="TextCuadro"/>
              <w:jc w:val="center"/>
              <w:rPr>
                <w:lang w:val="en-GB"/>
              </w:rPr>
            </w:pPr>
            <w:r w:rsidRPr="00345182">
              <w:rPr>
                <w:lang w:val="en-GB"/>
              </w:rPr>
              <w:t>(0.342)</w:t>
            </w:r>
          </w:p>
        </w:tc>
        <w:tc>
          <w:tcPr>
            <w:tcW w:w="1183" w:type="dxa"/>
            <w:shd w:val="clear" w:color="auto" w:fill="auto"/>
          </w:tcPr>
          <w:p w14:paraId="2DB5F98C" w14:textId="77777777" w:rsidR="00BA674E" w:rsidRPr="00345182" w:rsidRDefault="00454070" w:rsidP="003412FB">
            <w:pPr>
              <w:pStyle w:val="TextCuadro"/>
              <w:jc w:val="center"/>
              <w:rPr>
                <w:lang w:val="en-GB"/>
              </w:rPr>
            </w:pPr>
            <w:r w:rsidRPr="00345182">
              <w:rPr>
                <w:lang w:val="en-GB"/>
              </w:rPr>
              <w:t>(0.137)</w:t>
            </w:r>
          </w:p>
        </w:tc>
        <w:tc>
          <w:tcPr>
            <w:tcW w:w="1184" w:type="dxa"/>
            <w:shd w:val="clear" w:color="auto" w:fill="auto"/>
          </w:tcPr>
          <w:p w14:paraId="393342CE" w14:textId="77777777" w:rsidR="00BA674E" w:rsidRPr="00345182" w:rsidRDefault="00454070" w:rsidP="003412FB">
            <w:pPr>
              <w:pStyle w:val="TextCuadro"/>
              <w:jc w:val="center"/>
              <w:rPr>
                <w:lang w:val="en-GB"/>
              </w:rPr>
            </w:pPr>
            <w:r w:rsidRPr="00345182">
              <w:rPr>
                <w:lang w:val="en-GB"/>
              </w:rPr>
              <w:t>(0.220)</w:t>
            </w:r>
          </w:p>
        </w:tc>
        <w:tc>
          <w:tcPr>
            <w:tcW w:w="1186" w:type="dxa"/>
            <w:shd w:val="clear" w:color="auto" w:fill="auto"/>
          </w:tcPr>
          <w:p w14:paraId="7E96B598" w14:textId="77777777" w:rsidR="00BA674E" w:rsidRPr="00345182" w:rsidRDefault="00454070" w:rsidP="003412FB">
            <w:pPr>
              <w:pStyle w:val="TextCuadro"/>
              <w:jc w:val="center"/>
              <w:rPr>
                <w:lang w:val="en-GB"/>
              </w:rPr>
            </w:pPr>
            <w:r w:rsidRPr="00345182">
              <w:rPr>
                <w:lang w:val="en-GB"/>
              </w:rPr>
              <w:t>(0.523)</w:t>
            </w:r>
          </w:p>
        </w:tc>
      </w:tr>
      <w:tr w:rsidR="00BA674E" w:rsidRPr="00345182" w14:paraId="78F044D6" w14:textId="77777777" w:rsidTr="003412FB">
        <w:trPr>
          <w:trHeight w:val="308"/>
        </w:trPr>
        <w:tc>
          <w:tcPr>
            <w:tcW w:w="4467" w:type="dxa"/>
            <w:shd w:val="clear" w:color="auto" w:fill="auto"/>
          </w:tcPr>
          <w:p w14:paraId="78DDB183" w14:textId="77777777" w:rsidR="00BA674E" w:rsidRPr="00345182" w:rsidRDefault="00454070" w:rsidP="003412FB">
            <w:pPr>
              <w:pStyle w:val="TextCuadro"/>
              <w:rPr>
                <w:lang w:val="en-GB"/>
              </w:rPr>
            </w:pPr>
            <w:r w:rsidRPr="00345182">
              <w:rPr>
                <w:lang w:val="en-GB"/>
              </w:rPr>
              <w:t>Control group mean</w:t>
            </w:r>
          </w:p>
        </w:tc>
        <w:tc>
          <w:tcPr>
            <w:tcW w:w="1184" w:type="dxa"/>
            <w:shd w:val="clear" w:color="auto" w:fill="auto"/>
          </w:tcPr>
          <w:p w14:paraId="6BEFF8D5" w14:textId="77777777" w:rsidR="00BA674E" w:rsidRPr="00345182" w:rsidRDefault="00454070" w:rsidP="003412FB">
            <w:pPr>
              <w:pStyle w:val="TextCuadro"/>
              <w:jc w:val="center"/>
              <w:rPr>
                <w:lang w:val="en-GB"/>
              </w:rPr>
            </w:pPr>
            <w:r w:rsidRPr="00345182">
              <w:rPr>
                <w:lang w:val="en-GB"/>
              </w:rPr>
              <w:t>0.108</w:t>
            </w:r>
          </w:p>
        </w:tc>
        <w:tc>
          <w:tcPr>
            <w:tcW w:w="1183" w:type="dxa"/>
            <w:shd w:val="clear" w:color="auto" w:fill="auto"/>
          </w:tcPr>
          <w:p w14:paraId="7029E229" w14:textId="77777777" w:rsidR="00BA674E" w:rsidRPr="00345182" w:rsidRDefault="00454070" w:rsidP="003412FB">
            <w:pPr>
              <w:pStyle w:val="TextCuadro"/>
              <w:jc w:val="center"/>
              <w:rPr>
                <w:lang w:val="en-GB"/>
              </w:rPr>
            </w:pPr>
            <w:r w:rsidRPr="00345182">
              <w:rPr>
                <w:lang w:val="en-GB"/>
              </w:rPr>
              <w:t>0.340</w:t>
            </w:r>
          </w:p>
        </w:tc>
        <w:tc>
          <w:tcPr>
            <w:tcW w:w="1184" w:type="dxa"/>
            <w:shd w:val="clear" w:color="auto" w:fill="auto"/>
          </w:tcPr>
          <w:p w14:paraId="11D6368F" w14:textId="77777777" w:rsidR="00BA674E" w:rsidRPr="00345182" w:rsidRDefault="00454070" w:rsidP="003412FB">
            <w:pPr>
              <w:pStyle w:val="TextCuadro"/>
              <w:jc w:val="center"/>
              <w:rPr>
                <w:lang w:val="en-GB"/>
              </w:rPr>
            </w:pPr>
            <w:r w:rsidRPr="00345182">
              <w:rPr>
                <w:lang w:val="en-GB"/>
              </w:rPr>
              <w:t>0.146</w:t>
            </w:r>
          </w:p>
        </w:tc>
        <w:tc>
          <w:tcPr>
            <w:tcW w:w="1186" w:type="dxa"/>
            <w:shd w:val="clear" w:color="auto" w:fill="auto"/>
          </w:tcPr>
          <w:p w14:paraId="61F7C292" w14:textId="77777777" w:rsidR="00BA674E" w:rsidRPr="00345182" w:rsidRDefault="00454070" w:rsidP="003412FB">
            <w:pPr>
              <w:pStyle w:val="TextCuadro"/>
              <w:jc w:val="center"/>
              <w:rPr>
                <w:lang w:val="en-GB"/>
              </w:rPr>
            </w:pPr>
            <w:r w:rsidRPr="00345182">
              <w:rPr>
                <w:lang w:val="en-GB"/>
              </w:rPr>
              <w:t>-0.030</w:t>
            </w:r>
          </w:p>
        </w:tc>
      </w:tr>
      <w:tr w:rsidR="00BA674E" w:rsidRPr="00345182" w14:paraId="5A08BA7C" w14:textId="77777777" w:rsidTr="003412FB">
        <w:trPr>
          <w:trHeight w:val="308"/>
        </w:trPr>
        <w:tc>
          <w:tcPr>
            <w:tcW w:w="4467" w:type="dxa"/>
            <w:shd w:val="clear" w:color="auto" w:fill="auto"/>
          </w:tcPr>
          <w:p w14:paraId="348DB1DD"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3AED4952" w14:textId="77777777" w:rsidR="00BA674E" w:rsidRPr="00345182" w:rsidRDefault="00454070" w:rsidP="003412FB">
            <w:pPr>
              <w:pStyle w:val="TextCuadro"/>
              <w:jc w:val="center"/>
              <w:rPr>
                <w:lang w:val="en-GB"/>
              </w:rPr>
            </w:pPr>
            <w:r w:rsidRPr="00345182">
              <w:rPr>
                <w:lang w:val="en-GB"/>
              </w:rPr>
              <w:t>45</w:t>
            </w:r>
          </w:p>
        </w:tc>
        <w:tc>
          <w:tcPr>
            <w:tcW w:w="1183" w:type="dxa"/>
            <w:shd w:val="clear" w:color="auto" w:fill="auto"/>
          </w:tcPr>
          <w:p w14:paraId="3C22A70E" w14:textId="77777777" w:rsidR="00BA674E" w:rsidRPr="00345182" w:rsidRDefault="00454070" w:rsidP="003412FB">
            <w:pPr>
              <w:pStyle w:val="TextCuadro"/>
              <w:jc w:val="center"/>
              <w:rPr>
                <w:lang w:val="en-GB"/>
              </w:rPr>
            </w:pPr>
            <w:r w:rsidRPr="00345182">
              <w:rPr>
                <w:lang w:val="en-GB"/>
              </w:rPr>
              <w:t>31</w:t>
            </w:r>
          </w:p>
        </w:tc>
        <w:tc>
          <w:tcPr>
            <w:tcW w:w="1184" w:type="dxa"/>
            <w:shd w:val="clear" w:color="auto" w:fill="auto"/>
          </w:tcPr>
          <w:p w14:paraId="186F9CE1" w14:textId="77777777" w:rsidR="00BA674E" w:rsidRPr="00345182" w:rsidRDefault="00454070" w:rsidP="003412FB">
            <w:pPr>
              <w:pStyle w:val="TextCuadro"/>
              <w:jc w:val="center"/>
              <w:rPr>
                <w:lang w:val="en-GB"/>
              </w:rPr>
            </w:pPr>
            <w:r w:rsidRPr="00345182">
              <w:rPr>
                <w:lang w:val="en-GB"/>
              </w:rPr>
              <w:t>35</w:t>
            </w:r>
          </w:p>
        </w:tc>
        <w:tc>
          <w:tcPr>
            <w:tcW w:w="1186" w:type="dxa"/>
            <w:shd w:val="clear" w:color="auto" w:fill="auto"/>
          </w:tcPr>
          <w:p w14:paraId="0CE22095" w14:textId="77777777" w:rsidR="00BA674E" w:rsidRPr="00345182" w:rsidRDefault="00454070" w:rsidP="003412FB">
            <w:pPr>
              <w:pStyle w:val="TextCuadro"/>
              <w:jc w:val="center"/>
              <w:rPr>
                <w:lang w:val="en-GB"/>
              </w:rPr>
            </w:pPr>
            <w:r w:rsidRPr="00345182">
              <w:rPr>
                <w:lang w:val="en-GB"/>
              </w:rPr>
              <w:t>38</w:t>
            </w:r>
          </w:p>
        </w:tc>
      </w:tr>
      <w:tr w:rsidR="00BA674E" w:rsidRPr="00345182" w14:paraId="3ECD9462" w14:textId="77777777" w:rsidTr="003412FB">
        <w:trPr>
          <w:trHeight w:val="308"/>
        </w:trPr>
        <w:tc>
          <w:tcPr>
            <w:tcW w:w="4467" w:type="dxa"/>
            <w:vMerge w:val="restart"/>
            <w:shd w:val="clear" w:color="auto" w:fill="auto"/>
          </w:tcPr>
          <w:p w14:paraId="1BE71665" w14:textId="77777777" w:rsidR="00BA674E" w:rsidRPr="00345182" w:rsidRDefault="00454070" w:rsidP="003412FB">
            <w:pPr>
              <w:pStyle w:val="TextCuadro"/>
              <w:rPr>
                <w:lang w:val="en-GB"/>
              </w:rPr>
            </w:pPr>
            <w:r w:rsidRPr="00345182">
              <w:rPr>
                <w:lang w:val="en-GB"/>
              </w:rPr>
              <w:t>% of children 0-24 months of age who are fed breast milk</w:t>
            </w:r>
          </w:p>
        </w:tc>
        <w:tc>
          <w:tcPr>
            <w:tcW w:w="1184" w:type="dxa"/>
            <w:shd w:val="clear" w:color="auto" w:fill="auto"/>
          </w:tcPr>
          <w:p w14:paraId="0B52D106" w14:textId="77777777" w:rsidR="00BA674E" w:rsidRPr="00345182" w:rsidRDefault="00454070" w:rsidP="003412FB">
            <w:pPr>
              <w:pStyle w:val="TextCuadro"/>
              <w:jc w:val="center"/>
              <w:rPr>
                <w:lang w:val="en-GB"/>
              </w:rPr>
            </w:pPr>
            <w:r w:rsidRPr="00345182">
              <w:rPr>
                <w:lang w:val="en-GB"/>
              </w:rPr>
              <w:t>-0.306</w:t>
            </w:r>
          </w:p>
        </w:tc>
        <w:tc>
          <w:tcPr>
            <w:tcW w:w="1183" w:type="dxa"/>
            <w:shd w:val="clear" w:color="auto" w:fill="auto"/>
          </w:tcPr>
          <w:p w14:paraId="03298CBB" w14:textId="77777777" w:rsidR="00BA674E" w:rsidRPr="00345182" w:rsidRDefault="00454070" w:rsidP="003412FB">
            <w:pPr>
              <w:pStyle w:val="TextCuadro"/>
              <w:jc w:val="center"/>
              <w:rPr>
                <w:lang w:val="en-GB"/>
              </w:rPr>
            </w:pPr>
            <w:r w:rsidRPr="00345182">
              <w:rPr>
                <w:lang w:val="en-GB"/>
              </w:rPr>
              <w:t>0.196</w:t>
            </w:r>
          </w:p>
        </w:tc>
        <w:tc>
          <w:tcPr>
            <w:tcW w:w="1184" w:type="dxa"/>
            <w:shd w:val="clear" w:color="auto" w:fill="auto"/>
          </w:tcPr>
          <w:p w14:paraId="6C08823A" w14:textId="77777777" w:rsidR="00BA674E" w:rsidRPr="00345182" w:rsidRDefault="00454070" w:rsidP="003412FB">
            <w:pPr>
              <w:pStyle w:val="TextCuadro"/>
              <w:jc w:val="center"/>
              <w:rPr>
                <w:lang w:val="en-GB"/>
              </w:rPr>
            </w:pPr>
            <w:r w:rsidRPr="00345182">
              <w:rPr>
                <w:lang w:val="en-GB"/>
              </w:rPr>
              <w:t>0.394</w:t>
            </w:r>
          </w:p>
        </w:tc>
        <w:tc>
          <w:tcPr>
            <w:tcW w:w="1186" w:type="dxa"/>
            <w:shd w:val="clear" w:color="auto" w:fill="auto"/>
          </w:tcPr>
          <w:p w14:paraId="1D78CFEE" w14:textId="77777777" w:rsidR="00BA674E" w:rsidRPr="00345182" w:rsidRDefault="00454070" w:rsidP="003412FB">
            <w:pPr>
              <w:pStyle w:val="TextCuadro"/>
              <w:jc w:val="center"/>
              <w:rPr>
                <w:lang w:val="en-GB"/>
              </w:rPr>
            </w:pPr>
            <w:r w:rsidRPr="00345182">
              <w:rPr>
                <w:lang w:val="en-GB"/>
              </w:rPr>
              <w:t>-0.281+</w:t>
            </w:r>
          </w:p>
        </w:tc>
      </w:tr>
      <w:tr w:rsidR="00BA674E" w:rsidRPr="00345182" w14:paraId="0165C6BD" w14:textId="77777777" w:rsidTr="003412FB">
        <w:trPr>
          <w:trHeight w:val="308"/>
        </w:trPr>
        <w:tc>
          <w:tcPr>
            <w:tcW w:w="4467" w:type="dxa"/>
            <w:vMerge/>
            <w:shd w:val="clear" w:color="auto" w:fill="auto"/>
          </w:tcPr>
          <w:p w14:paraId="6FC252E8" w14:textId="77777777" w:rsidR="00BA674E" w:rsidRPr="00345182" w:rsidRDefault="00BA674E" w:rsidP="003412FB">
            <w:pPr>
              <w:pStyle w:val="TextCuadro"/>
              <w:rPr>
                <w:lang w:val="en-GB"/>
              </w:rPr>
            </w:pPr>
          </w:p>
        </w:tc>
        <w:tc>
          <w:tcPr>
            <w:tcW w:w="1184" w:type="dxa"/>
            <w:shd w:val="clear" w:color="auto" w:fill="auto"/>
          </w:tcPr>
          <w:p w14:paraId="0CF39049" w14:textId="77777777" w:rsidR="00BA674E" w:rsidRPr="00345182" w:rsidRDefault="00454070" w:rsidP="003412FB">
            <w:pPr>
              <w:pStyle w:val="TextCuadro"/>
              <w:jc w:val="center"/>
              <w:rPr>
                <w:lang w:val="en-GB"/>
              </w:rPr>
            </w:pPr>
            <w:r w:rsidRPr="00345182">
              <w:rPr>
                <w:lang w:val="en-GB"/>
              </w:rPr>
              <w:t>(0.167)</w:t>
            </w:r>
          </w:p>
        </w:tc>
        <w:tc>
          <w:tcPr>
            <w:tcW w:w="1183" w:type="dxa"/>
            <w:shd w:val="clear" w:color="auto" w:fill="auto"/>
          </w:tcPr>
          <w:p w14:paraId="76F2F9B0" w14:textId="77777777" w:rsidR="00BA674E" w:rsidRPr="00345182" w:rsidRDefault="00454070" w:rsidP="003412FB">
            <w:pPr>
              <w:pStyle w:val="TextCuadro"/>
              <w:jc w:val="center"/>
              <w:rPr>
                <w:lang w:val="en-GB"/>
              </w:rPr>
            </w:pPr>
            <w:r w:rsidRPr="00345182">
              <w:rPr>
                <w:lang w:val="en-GB"/>
              </w:rPr>
              <w:t>(0.137)</w:t>
            </w:r>
          </w:p>
        </w:tc>
        <w:tc>
          <w:tcPr>
            <w:tcW w:w="1184" w:type="dxa"/>
            <w:shd w:val="clear" w:color="auto" w:fill="auto"/>
          </w:tcPr>
          <w:p w14:paraId="6261C57A" w14:textId="77777777" w:rsidR="00BA674E" w:rsidRPr="00345182" w:rsidRDefault="00454070" w:rsidP="003412FB">
            <w:pPr>
              <w:pStyle w:val="TextCuadro"/>
              <w:jc w:val="center"/>
              <w:rPr>
                <w:lang w:val="en-GB"/>
              </w:rPr>
            </w:pPr>
            <w:r w:rsidRPr="00345182">
              <w:rPr>
                <w:lang w:val="en-GB"/>
              </w:rPr>
              <w:t>(0.241)</w:t>
            </w:r>
          </w:p>
        </w:tc>
        <w:tc>
          <w:tcPr>
            <w:tcW w:w="1186" w:type="dxa"/>
            <w:shd w:val="clear" w:color="auto" w:fill="auto"/>
          </w:tcPr>
          <w:p w14:paraId="5BE1D2ED" w14:textId="77777777" w:rsidR="00BA674E" w:rsidRPr="00345182" w:rsidRDefault="00454070" w:rsidP="003412FB">
            <w:pPr>
              <w:pStyle w:val="TextCuadro"/>
              <w:jc w:val="center"/>
              <w:rPr>
                <w:lang w:val="en-GB"/>
              </w:rPr>
            </w:pPr>
            <w:r w:rsidRPr="00345182">
              <w:rPr>
                <w:lang w:val="en-GB"/>
              </w:rPr>
              <w:t>(0.117)</w:t>
            </w:r>
          </w:p>
        </w:tc>
      </w:tr>
      <w:tr w:rsidR="00BA674E" w:rsidRPr="00345182" w14:paraId="7D42557B" w14:textId="77777777" w:rsidTr="003412FB">
        <w:trPr>
          <w:trHeight w:val="308"/>
        </w:trPr>
        <w:tc>
          <w:tcPr>
            <w:tcW w:w="4467" w:type="dxa"/>
            <w:shd w:val="clear" w:color="auto" w:fill="auto"/>
          </w:tcPr>
          <w:p w14:paraId="3885DEB5" w14:textId="77777777" w:rsidR="00BA674E" w:rsidRPr="00345182" w:rsidRDefault="00454070" w:rsidP="003412FB">
            <w:pPr>
              <w:pStyle w:val="TextCuadro"/>
              <w:rPr>
                <w:lang w:val="en-GB"/>
              </w:rPr>
            </w:pPr>
            <w:r w:rsidRPr="00345182">
              <w:rPr>
                <w:lang w:val="en-GB"/>
              </w:rPr>
              <w:t>Control group mean</w:t>
            </w:r>
          </w:p>
        </w:tc>
        <w:tc>
          <w:tcPr>
            <w:tcW w:w="1184" w:type="dxa"/>
            <w:shd w:val="clear" w:color="auto" w:fill="auto"/>
          </w:tcPr>
          <w:p w14:paraId="02BD9961" w14:textId="77777777" w:rsidR="00BA674E" w:rsidRPr="00345182" w:rsidRDefault="00454070" w:rsidP="003412FB">
            <w:pPr>
              <w:pStyle w:val="TextCuadro"/>
              <w:jc w:val="center"/>
              <w:rPr>
                <w:lang w:val="en-GB"/>
              </w:rPr>
            </w:pPr>
            <w:r w:rsidRPr="00345182">
              <w:rPr>
                <w:lang w:val="en-GB"/>
              </w:rPr>
              <w:t>0.699</w:t>
            </w:r>
          </w:p>
        </w:tc>
        <w:tc>
          <w:tcPr>
            <w:tcW w:w="1183" w:type="dxa"/>
            <w:shd w:val="clear" w:color="auto" w:fill="auto"/>
          </w:tcPr>
          <w:p w14:paraId="3EB1D217" w14:textId="77777777" w:rsidR="00BA674E" w:rsidRPr="00345182" w:rsidRDefault="00454070" w:rsidP="003412FB">
            <w:pPr>
              <w:pStyle w:val="TextCuadro"/>
              <w:jc w:val="center"/>
              <w:rPr>
                <w:lang w:val="en-GB"/>
              </w:rPr>
            </w:pPr>
            <w:r w:rsidRPr="00345182">
              <w:rPr>
                <w:lang w:val="en-GB"/>
              </w:rPr>
              <w:t>0.546</w:t>
            </w:r>
          </w:p>
        </w:tc>
        <w:tc>
          <w:tcPr>
            <w:tcW w:w="1184" w:type="dxa"/>
            <w:shd w:val="clear" w:color="auto" w:fill="auto"/>
          </w:tcPr>
          <w:p w14:paraId="46D58A82" w14:textId="77777777" w:rsidR="00BA674E" w:rsidRPr="00345182" w:rsidRDefault="00454070" w:rsidP="003412FB">
            <w:pPr>
              <w:pStyle w:val="TextCuadro"/>
              <w:jc w:val="center"/>
              <w:rPr>
                <w:lang w:val="en-GB"/>
              </w:rPr>
            </w:pPr>
            <w:r w:rsidRPr="00345182">
              <w:rPr>
                <w:lang w:val="en-GB"/>
              </w:rPr>
              <w:t>0.395</w:t>
            </w:r>
          </w:p>
        </w:tc>
        <w:tc>
          <w:tcPr>
            <w:tcW w:w="1186" w:type="dxa"/>
            <w:shd w:val="clear" w:color="auto" w:fill="auto"/>
          </w:tcPr>
          <w:p w14:paraId="092F7904" w14:textId="77777777" w:rsidR="00BA674E" w:rsidRPr="00345182" w:rsidRDefault="00454070" w:rsidP="003412FB">
            <w:pPr>
              <w:pStyle w:val="TextCuadro"/>
              <w:jc w:val="center"/>
              <w:rPr>
                <w:lang w:val="en-GB"/>
              </w:rPr>
            </w:pPr>
            <w:r w:rsidRPr="00345182">
              <w:rPr>
                <w:lang w:val="en-GB"/>
              </w:rPr>
              <w:t>0.556</w:t>
            </w:r>
          </w:p>
        </w:tc>
      </w:tr>
      <w:tr w:rsidR="00BA674E" w:rsidRPr="00345182" w14:paraId="2B97E860" w14:textId="77777777" w:rsidTr="003412FB">
        <w:trPr>
          <w:trHeight w:val="308"/>
        </w:trPr>
        <w:tc>
          <w:tcPr>
            <w:tcW w:w="4467" w:type="dxa"/>
            <w:shd w:val="clear" w:color="auto" w:fill="auto"/>
          </w:tcPr>
          <w:p w14:paraId="74D65760"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5DE2FC47" w14:textId="77777777" w:rsidR="00BA674E" w:rsidRPr="00345182" w:rsidRDefault="00454070" w:rsidP="003412FB">
            <w:pPr>
              <w:pStyle w:val="TextCuadro"/>
              <w:jc w:val="center"/>
              <w:rPr>
                <w:lang w:val="en-GB"/>
              </w:rPr>
            </w:pPr>
            <w:r w:rsidRPr="00345182">
              <w:rPr>
                <w:lang w:val="en-GB"/>
              </w:rPr>
              <w:t>213</w:t>
            </w:r>
          </w:p>
        </w:tc>
        <w:tc>
          <w:tcPr>
            <w:tcW w:w="1183" w:type="dxa"/>
            <w:shd w:val="clear" w:color="auto" w:fill="auto"/>
          </w:tcPr>
          <w:p w14:paraId="67F51A1D" w14:textId="77777777" w:rsidR="00BA674E" w:rsidRPr="00345182" w:rsidRDefault="00454070" w:rsidP="003412FB">
            <w:pPr>
              <w:pStyle w:val="TextCuadro"/>
              <w:jc w:val="center"/>
              <w:rPr>
                <w:lang w:val="en-GB"/>
              </w:rPr>
            </w:pPr>
            <w:r w:rsidRPr="00345182">
              <w:rPr>
                <w:lang w:val="en-GB"/>
              </w:rPr>
              <w:t>179</w:t>
            </w:r>
          </w:p>
        </w:tc>
        <w:tc>
          <w:tcPr>
            <w:tcW w:w="1184" w:type="dxa"/>
            <w:shd w:val="clear" w:color="auto" w:fill="auto"/>
          </w:tcPr>
          <w:p w14:paraId="40F7C112" w14:textId="77777777" w:rsidR="00BA674E" w:rsidRPr="00345182" w:rsidRDefault="00454070" w:rsidP="003412FB">
            <w:pPr>
              <w:pStyle w:val="TextCuadro"/>
              <w:jc w:val="center"/>
              <w:rPr>
                <w:lang w:val="en-GB"/>
              </w:rPr>
            </w:pPr>
            <w:r w:rsidRPr="00345182">
              <w:rPr>
                <w:lang w:val="en-GB"/>
              </w:rPr>
              <w:t>191</w:t>
            </w:r>
          </w:p>
        </w:tc>
        <w:tc>
          <w:tcPr>
            <w:tcW w:w="1186" w:type="dxa"/>
            <w:shd w:val="clear" w:color="auto" w:fill="auto"/>
          </w:tcPr>
          <w:p w14:paraId="7BB6B703" w14:textId="77777777" w:rsidR="00BA674E" w:rsidRPr="00345182" w:rsidRDefault="00454070" w:rsidP="003412FB">
            <w:pPr>
              <w:pStyle w:val="TextCuadro"/>
              <w:jc w:val="center"/>
              <w:rPr>
                <w:lang w:val="en-GB"/>
              </w:rPr>
            </w:pPr>
            <w:r w:rsidRPr="00345182">
              <w:rPr>
                <w:lang w:val="en-GB"/>
              </w:rPr>
              <w:t>210</w:t>
            </w:r>
          </w:p>
        </w:tc>
      </w:tr>
    </w:tbl>
    <w:p w14:paraId="7DBA6F22"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74465765"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4993BB32"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A2.25 - FRD (IV) estimates on children’s alimentation and healthy behaviour for girls</w:t>
      </w:r>
    </w:p>
    <w:tbl>
      <w:tblPr>
        <w:tblStyle w:val="afffe"/>
        <w:tblW w:w="9203"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5731"/>
        <w:gridCol w:w="882"/>
        <w:gridCol w:w="862"/>
        <w:gridCol w:w="862"/>
        <w:gridCol w:w="866"/>
      </w:tblGrid>
      <w:tr w:rsidR="00BA674E" w:rsidRPr="00345182" w14:paraId="02FEE0F5" w14:textId="77777777" w:rsidTr="00FF13CF">
        <w:trPr>
          <w:trHeight w:val="260"/>
          <w:tblHeader/>
        </w:trPr>
        <w:tc>
          <w:tcPr>
            <w:tcW w:w="5731" w:type="dxa"/>
            <w:shd w:val="clear" w:color="auto" w:fill="BFBFBF"/>
          </w:tcPr>
          <w:p w14:paraId="43815098" w14:textId="77777777" w:rsidR="00BA674E" w:rsidRPr="00345182" w:rsidRDefault="00454070" w:rsidP="003412FB">
            <w:pPr>
              <w:pStyle w:val="TextCuadro"/>
              <w:jc w:val="center"/>
              <w:rPr>
                <w:b/>
                <w:lang w:val="en-GB"/>
              </w:rPr>
            </w:pPr>
            <w:r w:rsidRPr="00345182">
              <w:rPr>
                <w:b/>
                <w:lang w:val="en-GB"/>
              </w:rPr>
              <w:t>Stat</w:t>
            </w:r>
          </w:p>
        </w:tc>
        <w:tc>
          <w:tcPr>
            <w:tcW w:w="882" w:type="dxa"/>
            <w:shd w:val="clear" w:color="auto" w:fill="BFBFBF"/>
          </w:tcPr>
          <w:p w14:paraId="52FDB27B" w14:textId="77777777" w:rsidR="00BA674E" w:rsidRPr="00345182" w:rsidRDefault="00454070" w:rsidP="003412FB">
            <w:pPr>
              <w:pStyle w:val="TextCuadro"/>
              <w:jc w:val="center"/>
              <w:rPr>
                <w:b/>
                <w:lang w:val="en-GB"/>
              </w:rPr>
            </w:pPr>
            <w:r w:rsidRPr="00345182">
              <w:rPr>
                <w:b/>
                <w:lang w:val="en-GB"/>
              </w:rPr>
              <w:t>_30K</w:t>
            </w:r>
          </w:p>
        </w:tc>
        <w:tc>
          <w:tcPr>
            <w:tcW w:w="862" w:type="dxa"/>
            <w:shd w:val="clear" w:color="auto" w:fill="BFBFBF"/>
          </w:tcPr>
          <w:p w14:paraId="69B4FBA9" w14:textId="77777777" w:rsidR="00BA674E" w:rsidRPr="00345182" w:rsidRDefault="00454070" w:rsidP="003412FB">
            <w:pPr>
              <w:pStyle w:val="TextCuadro"/>
              <w:jc w:val="center"/>
              <w:rPr>
                <w:b/>
                <w:lang w:val="en-GB"/>
              </w:rPr>
            </w:pPr>
            <w:r w:rsidRPr="00345182">
              <w:rPr>
                <w:b/>
                <w:lang w:val="en-GB"/>
              </w:rPr>
              <w:t>_57K</w:t>
            </w:r>
          </w:p>
        </w:tc>
        <w:tc>
          <w:tcPr>
            <w:tcW w:w="862" w:type="dxa"/>
            <w:shd w:val="clear" w:color="auto" w:fill="BFBFBF"/>
          </w:tcPr>
          <w:p w14:paraId="5F278092" w14:textId="77777777" w:rsidR="00BA674E" w:rsidRPr="00345182" w:rsidRDefault="00454070" w:rsidP="003412FB">
            <w:pPr>
              <w:pStyle w:val="TextCuadro"/>
              <w:jc w:val="center"/>
              <w:rPr>
                <w:b/>
                <w:lang w:val="en-GB"/>
              </w:rPr>
            </w:pPr>
            <w:r w:rsidRPr="00345182">
              <w:rPr>
                <w:b/>
                <w:lang w:val="en-GB"/>
              </w:rPr>
              <w:t>_60K</w:t>
            </w:r>
          </w:p>
        </w:tc>
        <w:tc>
          <w:tcPr>
            <w:tcW w:w="866" w:type="dxa"/>
            <w:shd w:val="clear" w:color="auto" w:fill="BFBFBF"/>
          </w:tcPr>
          <w:p w14:paraId="097C5CC0" w14:textId="77777777" w:rsidR="00BA674E" w:rsidRPr="00345182" w:rsidRDefault="00454070" w:rsidP="003412FB">
            <w:pPr>
              <w:pStyle w:val="TextCuadro"/>
              <w:jc w:val="center"/>
              <w:rPr>
                <w:b/>
                <w:lang w:val="en-GB"/>
              </w:rPr>
            </w:pPr>
            <w:r w:rsidRPr="00345182">
              <w:rPr>
                <w:b/>
                <w:lang w:val="en-GB"/>
              </w:rPr>
              <w:t>_65K</w:t>
            </w:r>
          </w:p>
        </w:tc>
      </w:tr>
      <w:tr w:rsidR="00BA674E" w:rsidRPr="00345182" w14:paraId="4FC9B246" w14:textId="77777777" w:rsidTr="003412FB">
        <w:trPr>
          <w:trHeight w:val="260"/>
        </w:trPr>
        <w:tc>
          <w:tcPr>
            <w:tcW w:w="5731" w:type="dxa"/>
            <w:shd w:val="clear" w:color="auto" w:fill="auto"/>
          </w:tcPr>
          <w:p w14:paraId="0708DB1E" w14:textId="77777777" w:rsidR="00BA674E" w:rsidRPr="00345182" w:rsidRDefault="00454070" w:rsidP="003412FB">
            <w:pPr>
              <w:pStyle w:val="TextCuadro"/>
              <w:rPr>
                <w:lang w:val="en-GB"/>
              </w:rPr>
            </w:pPr>
            <w:r w:rsidRPr="00345182">
              <w:rPr>
                <w:lang w:val="en-GB"/>
              </w:rPr>
              <w:t>% of children over 2 who not walk yet</w:t>
            </w:r>
          </w:p>
        </w:tc>
        <w:tc>
          <w:tcPr>
            <w:tcW w:w="882" w:type="dxa"/>
            <w:shd w:val="clear" w:color="auto" w:fill="auto"/>
          </w:tcPr>
          <w:p w14:paraId="79CAC5A5" w14:textId="77777777" w:rsidR="00BA674E" w:rsidRPr="00345182" w:rsidRDefault="00454070" w:rsidP="003412FB">
            <w:pPr>
              <w:pStyle w:val="TextCuadro"/>
              <w:jc w:val="center"/>
              <w:rPr>
                <w:lang w:val="en-GB"/>
              </w:rPr>
            </w:pPr>
            <w:r w:rsidRPr="00345182">
              <w:rPr>
                <w:lang w:val="en-GB"/>
              </w:rPr>
              <w:t>-0.004</w:t>
            </w:r>
          </w:p>
        </w:tc>
        <w:tc>
          <w:tcPr>
            <w:tcW w:w="862" w:type="dxa"/>
            <w:shd w:val="clear" w:color="auto" w:fill="auto"/>
          </w:tcPr>
          <w:p w14:paraId="730D412B" w14:textId="77777777" w:rsidR="00BA674E" w:rsidRPr="00345182" w:rsidRDefault="00454070" w:rsidP="003412FB">
            <w:pPr>
              <w:pStyle w:val="TextCuadro"/>
              <w:jc w:val="center"/>
              <w:rPr>
                <w:lang w:val="en-GB"/>
              </w:rPr>
            </w:pPr>
            <w:r w:rsidRPr="00345182">
              <w:rPr>
                <w:lang w:val="en-GB"/>
              </w:rPr>
              <w:t>0.000</w:t>
            </w:r>
          </w:p>
        </w:tc>
        <w:tc>
          <w:tcPr>
            <w:tcW w:w="862" w:type="dxa"/>
            <w:shd w:val="clear" w:color="auto" w:fill="auto"/>
          </w:tcPr>
          <w:p w14:paraId="5E89F173" w14:textId="77777777" w:rsidR="00BA674E" w:rsidRPr="00345182" w:rsidRDefault="00454070" w:rsidP="003412FB">
            <w:pPr>
              <w:pStyle w:val="TextCuadro"/>
              <w:jc w:val="center"/>
              <w:rPr>
                <w:lang w:val="en-GB"/>
              </w:rPr>
            </w:pPr>
            <w:r w:rsidRPr="00345182">
              <w:rPr>
                <w:lang w:val="en-GB"/>
              </w:rPr>
              <w:t>-0.036</w:t>
            </w:r>
          </w:p>
        </w:tc>
        <w:tc>
          <w:tcPr>
            <w:tcW w:w="866" w:type="dxa"/>
            <w:shd w:val="clear" w:color="auto" w:fill="auto"/>
          </w:tcPr>
          <w:p w14:paraId="6D00B918" w14:textId="77777777" w:rsidR="00BA674E" w:rsidRPr="00345182" w:rsidRDefault="00454070" w:rsidP="003412FB">
            <w:pPr>
              <w:pStyle w:val="TextCuadro"/>
              <w:jc w:val="center"/>
              <w:rPr>
                <w:lang w:val="en-GB"/>
              </w:rPr>
            </w:pPr>
            <w:r w:rsidRPr="00345182">
              <w:rPr>
                <w:lang w:val="en-GB"/>
              </w:rPr>
              <w:t>0.026</w:t>
            </w:r>
          </w:p>
        </w:tc>
      </w:tr>
      <w:tr w:rsidR="00BA674E" w:rsidRPr="00345182" w14:paraId="2157711D" w14:textId="77777777" w:rsidTr="003412FB">
        <w:trPr>
          <w:trHeight w:val="260"/>
        </w:trPr>
        <w:tc>
          <w:tcPr>
            <w:tcW w:w="5731" w:type="dxa"/>
            <w:shd w:val="clear" w:color="auto" w:fill="auto"/>
          </w:tcPr>
          <w:p w14:paraId="07C8F848"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43E99542" w14:textId="77777777" w:rsidR="00BA674E" w:rsidRPr="00345182" w:rsidRDefault="00454070" w:rsidP="003412FB">
            <w:pPr>
              <w:pStyle w:val="TextCuadro"/>
              <w:jc w:val="center"/>
              <w:rPr>
                <w:lang w:val="en-GB"/>
              </w:rPr>
            </w:pPr>
            <w:r w:rsidRPr="00345182">
              <w:rPr>
                <w:lang w:val="en-GB"/>
              </w:rPr>
              <w:t>(0.004)</w:t>
            </w:r>
          </w:p>
        </w:tc>
        <w:tc>
          <w:tcPr>
            <w:tcW w:w="862" w:type="dxa"/>
            <w:shd w:val="clear" w:color="auto" w:fill="auto"/>
          </w:tcPr>
          <w:p w14:paraId="730FDA2B" w14:textId="77777777" w:rsidR="00BA674E" w:rsidRPr="00345182" w:rsidRDefault="00454070" w:rsidP="003412FB">
            <w:pPr>
              <w:pStyle w:val="TextCuadro"/>
              <w:jc w:val="center"/>
              <w:rPr>
                <w:lang w:val="en-GB"/>
              </w:rPr>
            </w:pPr>
            <w:r w:rsidRPr="00345182">
              <w:rPr>
                <w:lang w:val="en-GB"/>
              </w:rPr>
              <w:t>(.)</w:t>
            </w:r>
          </w:p>
        </w:tc>
        <w:tc>
          <w:tcPr>
            <w:tcW w:w="862" w:type="dxa"/>
            <w:shd w:val="clear" w:color="auto" w:fill="auto"/>
          </w:tcPr>
          <w:p w14:paraId="4231919E" w14:textId="77777777" w:rsidR="00BA674E" w:rsidRPr="00345182" w:rsidRDefault="00454070" w:rsidP="003412FB">
            <w:pPr>
              <w:pStyle w:val="TextCuadro"/>
              <w:jc w:val="center"/>
              <w:rPr>
                <w:lang w:val="en-GB"/>
              </w:rPr>
            </w:pPr>
            <w:r w:rsidRPr="00345182">
              <w:rPr>
                <w:lang w:val="en-GB"/>
              </w:rPr>
              <w:t>(0.023)</w:t>
            </w:r>
          </w:p>
        </w:tc>
        <w:tc>
          <w:tcPr>
            <w:tcW w:w="866" w:type="dxa"/>
            <w:shd w:val="clear" w:color="auto" w:fill="auto"/>
          </w:tcPr>
          <w:p w14:paraId="02AC26C1" w14:textId="77777777" w:rsidR="00BA674E" w:rsidRPr="00345182" w:rsidRDefault="00454070" w:rsidP="003412FB">
            <w:pPr>
              <w:pStyle w:val="TextCuadro"/>
              <w:jc w:val="center"/>
              <w:rPr>
                <w:lang w:val="en-GB"/>
              </w:rPr>
            </w:pPr>
            <w:r w:rsidRPr="00345182">
              <w:rPr>
                <w:lang w:val="en-GB"/>
              </w:rPr>
              <w:t>(0.025)</w:t>
            </w:r>
          </w:p>
        </w:tc>
      </w:tr>
      <w:tr w:rsidR="00BA674E" w:rsidRPr="00345182" w14:paraId="458BF988" w14:textId="77777777" w:rsidTr="003412FB">
        <w:trPr>
          <w:trHeight w:val="260"/>
        </w:trPr>
        <w:tc>
          <w:tcPr>
            <w:tcW w:w="5731" w:type="dxa"/>
            <w:shd w:val="clear" w:color="auto" w:fill="auto"/>
          </w:tcPr>
          <w:p w14:paraId="329B2574"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04F89B4D" w14:textId="77777777" w:rsidR="00BA674E" w:rsidRPr="00345182" w:rsidRDefault="00454070" w:rsidP="003412FB">
            <w:pPr>
              <w:pStyle w:val="TextCuadro"/>
              <w:jc w:val="center"/>
              <w:rPr>
                <w:lang w:val="en-GB"/>
              </w:rPr>
            </w:pPr>
            <w:r w:rsidRPr="00345182">
              <w:rPr>
                <w:lang w:val="en-GB"/>
              </w:rPr>
              <w:t>0.008</w:t>
            </w:r>
          </w:p>
        </w:tc>
        <w:tc>
          <w:tcPr>
            <w:tcW w:w="862" w:type="dxa"/>
            <w:shd w:val="clear" w:color="auto" w:fill="auto"/>
          </w:tcPr>
          <w:p w14:paraId="506A8960" w14:textId="77777777" w:rsidR="00BA674E" w:rsidRPr="00345182" w:rsidRDefault="00454070" w:rsidP="003412FB">
            <w:pPr>
              <w:pStyle w:val="TextCuadro"/>
              <w:jc w:val="center"/>
              <w:rPr>
                <w:lang w:val="en-GB"/>
              </w:rPr>
            </w:pPr>
            <w:r w:rsidRPr="00345182">
              <w:rPr>
                <w:lang w:val="en-GB"/>
              </w:rPr>
              <w:t>0.000</w:t>
            </w:r>
          </w:p>
        </w:tc>
        <w:tc>
          <w:tcPr>
            <w:tcW w:w="862" w:type="dxa"/>
            <w:shd w:val="clear" w:color="auto" w:fill="auto"/>
          </w:tcPr>
          <w:p w14:paraId="22250EC1" w14:textId="77777777" w:rsidR="00BA674E" w:rsidRPr="00345182" w:rsidRDefault="00454070" w:rsidP="003412FB">
            <w:pPr>
              <w:pStyle w:val="TextCuadro"/>
              <w:jc w:val="center"/>
              <w:rPr>
                <w:lang w:val="en-GB"/>
              </w:rPr>
            </w:pPr>
            <w:r w:rsidRPr="00345182">
              <w:rPr>
                <w:lang w:val="en-GB"/>
              </w:rPr>
              <w:t>0.021</w:t>
            </w:r>
          </w:p>
        </w:tc>
        <w:tc>
          <w:tcPr>
            <w:tcW w:w="866" w:type="dxa"/>
            <w:shd w:val="clear" w:color="auto" w:fill="auto"/>
          </w:tcPr>
          <w:p w14:paraId="02B3C4A7" w14:textId="77777777" w:rsidR="00BA674E" w:rsidRPr="00345182" w:rsidRDefault="00454070" w:rsidP="003412FB">
            <w:pPr>
              <w:pStyle w:val="TextCuadro"/>
              <w:jc w:val="center"/>
              <w:rPr>
                <w:lang w:val="en-GB"/>
              </w:rPr>
            </w:pPr>
            <w:r w:rsidRPr="00345182">
              <w:rPr>
                <w:lang w:val="en-GB"/>
              </w:rPr>
              <w:t>0.005</w:t>
            </w:r>
          </w:p>
        </w:tc>
      </w:tr>
      <w:tr w:rsidR="00BA674E" w:rsidRPr="00345182" w14:paraId="6468C31E" w14:textId="77777777" w:rsidTr="003412FB">
        <w:trPr>
          <w:trHeight w:val="260"/>
        </w:trPr>
        <w:tc>
          <w:tcPr>
            <w:tcW w:w="5731" w:type="dxa"/>
            <w:shd w:val="clear" w:color="auto" w:fill="auto"/>
          </w:tcPr>
          <w:p w14:paraId="25F0BF76"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1FEDCF50" w14:textId="77777777" w:rsidR="00BA674E" w:rsidRPr="00345182" w:rsidRDefault="00454070" w:rsidP="003412FB">
            <w:pPr>
              <w:pStyle w:val="TextCuadro"/>
              <w:jc w:val="center"/>
              <w:rPr>
                <w:lang w:val="en-GB"/>
              </w:rPr>
            </w:pPr>
            <w:r w:rsidRPr="00345182">
              <w:rPr>
                <w:lang w:val="en-GB"/>
              </w:rPr>
              <w:t>429.000</w:t>
            </w:r>
          </w:p>
        </w:tc>
        <w:tc>
          <w:tcPr>
            <w:tcW w:w="862" w:type="dxa"/>
            <w:shd w:val="clear" w:color="auto" w:fill="auto"/>
          </w:tcPr>
          <w:p w14:paraId="0136E172" w14:textId="77777777" w:rsidR="00BA674E" w:rsidRPr="00345182" w:rsidRDefault="00454070" w:rsidP="003412FB">
            <w:pPr>
              <w:pStyle w:val="TextCuadro"/>
              <w:jc w:val="center"/>
              <w:rPr>
                <w:lang w:val="en-GB"/>
              </w:rPr>
            </w:pPr>
            <w:r w:rsidRPr="00345182">
              <w:rPr>
                <w:lang w:val="en-GB"/>
              </w:rPr>
              <w:t>317.000</w:t>
            </w:r>
          </w:p>
        </w:tc>
        <w:tc>
          <w:tcPr>
            <w:tcW w:w="862" w:type="dxa"/>
            <w:shd w:val="clear" w:color="auto" w:fill="auto"/>
          </w:tcPr>
          <w:p w14:paraId="31737A6D" w14:textId="77777777" w:rsidR="00BA674E" w:rsidRPr="00345182" w:rsidRDefault="00454070" w:rsidP="003412FB">
            <w:pPr>
              <w:pStyle w:val="TextCuadro"/>
              <w:jc w:val="center"/>
              <w:rPr>
                <w:lang w:val="en-GB"/>
              </w:rPr>
            </w:pPr>
            <w:r w:rsidRPr="00345182">
              <w:rPr>
                <w:lang w:val="en-GB"/>
              </w:rPr>
              <w:t>348.000</w:t>
            </w:r>
          </w:p>
        </w:tc>
        <w:tc>
          <w:tcPr>
            <w:tcW w:w="866" w:type="dxa"/>
            <w:shd w:val="clear" w:color="auto" w:fill="auto"/>
          </w:tcPr>
          <w:p w14:paraId="362C814A" w14:textId="77777777" w:rsidR="00BA674E" w:rsidRPr="00345182" w:rsidRDefault="00454070" w:rsidP="003412FB">
            <w:pPr>
              <w:pStyle w:val="TextCuadro"/>
              <w:jc w:val="center"/>
              <w:rPr>
                <w:lang w:val="en-GB"/>
              </w:rPr>
            </w:pPr>
            <w:r w:rsidRPr="00345182">
              <w:rPr>
                <w:lang w:val="en-GB"/>
              </w:rPr>
              <w:t>373.000</w:t>
            </w:r>
          </w:p>
        </w:tc>
      </w:tr>
      <w:tr w:rsidR="00BA674E" w:rsidRPr="00345182" w14:paraId="42271801" w14:textId="77777777" w:rsidTr="003412FB">
        <w:trPr>
          <w:trHeight w:val="260"/>
        </w:trPr>
        <w:tc>
          <w:tcPr>
            <w:tcW w:w="5731" w:type="dxa"/>
            <w:shd w:val="clear" w:color="auto" w:fill="auto"/>
          </w:tcPr>
          <w:p w14:paraId="22124625" w14:textId="77777777" w:rsidR="00BA674E" w:rsidRPr="00345182" w:rsidRDefault="00454070" w:rsidP="003412FB">
            <w:pPr>
              <w:pStyle w:val="TextCuadro"/>
              <w:rPr>
                <w:lang w:val="en-GB"/>
              </w:rPr>
            </w:pPr>
            <w:r w:rsidRPr="00345182">
              <w:rPr>
                <w:lang w:val="en-GB"/>
              </w:rPr>
              <w:t>Average hours per week children spend walking</w:t>
            </w:r>
          </w:p>
        </w:tc>
        <w:tc>
          <w:tcPr>
            <w:tcW w:w="882" w:type="dxa"/>
            <w:shd w:val="clear" w:color="auto" w:fill="auto"/>
          </w:tcPr>
          <w:p w14:paraId="3219B0AA" w14:textId="77777777" w:rsidR="00BA674E" w:rsidRPr="00345182" w:rsidRDefault="00454070" w:rsidP="003412FB">
            <w:pPr>
              <w:pStyle w:val="TextCuadro"/>
              <w:jc w:val="center"/>
              <w:rPr>
                <w:lang w:val="en-GB"/>
              </w:rPr>
            </w:pPr>
            <w:r w:rsidRPr="00345182">
              <w:rPr>
                <w:lang w:val="en-GB"/>
              </w:rPr>
              <w:t>0.220</w:t>
            </w:r>
          </w:p>
        </w:tc>
        <w:tc>
          <w:tcPr>
            <w:tcW w:w="862" w:type="dxa"/>
            <w:shd w:val="clear" w:color="auto" w:fill="auto"/>
          </w:tcPr>
          <w:p w14:paraId="1E9B3E94" w14:textId="77777777" w:rsidR="00BA674E" w:rsidRPr="00345182" w:rsidRDefault="00454070" w:rsidP="003412FB">
            <w:pPr>
              <w:pStyle w:val="TextCuadro"/>
              <w:jc w:val="center"/>
              <w:rPr>
                <w:lang w:val="en-GB"/>
              </w:rPr>
            </w:pPr>
            <w:r w:rsidRPr="00345182">
              <w:rPr>
                <w:lang w:val="en-GB"/>
              </w:rPr>
              <w:t>0.244</w:t>
            </w:r>
          </w:p>
        </w:tc>
        <w:tc>
          <w:tcPr>
            <w:tcW w:w="862" w:type="dxa"/>
            <w:shd w:val="clear" w:color="auto" w:fill="auto"/>
          </w:tcPr>
          <w:p w14:paraId="44BC7EEB" w14:textId="77777777" w:rsidR="00BA674E" w:rsidRPr="00345182" w:rsidRDefault="00454070" w:rsidP="003412FB">
            <w:pPr>
              <w:pStyle w:val="TextCuadro"/>
              <w:jc w:val="center"/>
              <w:rPr>
                <w:lang w:val="en-GB"/>
              </w:rPr>
            </w:pPr>
            <w:r w:rsidRPr="00345182">
              <w:rPr>
                <w:lang w:val="en-GB"/>
              </w:rPr>
              <w:t>-1.573</w:t>
            </w:r>
          </w:p>
        </w:tc>
        <w:tc>
          <w:tcPr>
            <w:tcW w:w="866" w:type="dxa"/>
            <w:shd w:val="clear" w:color="auto" w:fill="auto"/>
          </w:tcPr>
          <w:p w14:paraId="0E5DDE55" w14:textId="77777777" w:rsidR="00BA674E" w:rsidRPr="00345182" w:rsidRDefault="00454070" w:rsidP="003412FB">
            <w:pPr>
              <w:pStyle w:val="TextCuadro"/>
              <w:jc w:val="center"/>
              <w:rPr>
                <w:lang w:val="en-GB"/>
              </w:rPr>
            </w:pPr>
            <w:r w:rsidRPr="00345182">
              <w:rPr>
                <w:lang w:val="en-GB"/>
              </w:rPr>
              <w:t>0.796</w:t>
            </w:r>
          </w:p>
        </w:tc>
      </w:tr>
      <w:tr w:rsidR="00BA674E" w:rsidRPr="00345182" w14:paraId="1C29FACF" w14:textId="77777777" w:rsidTr="003412FB">
        <w:trPr>
          <w:trHeight w:val="260"/>
        </w:trPr>
        <w:tc>
          <w:tcPr>
            <w:tcW w:w="5731" w:type="dxa"/>
            <w:shd w:val="clear" w:color="auto" w:fill="auto"/>
          </w:tcPr>
          <w:p w14:paraId="70D0AFE2"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10F862EC" w14:textId="77777777" w:rsidR="00BA674E" w:rsidRPr="00345182" w:rsidRDefault="00454070" w:rsidP="003412FB">
            <w:pPr>
              <w:pStyle w:val="TextCuadro"/>
              <w:jc w:val="center"/>
              <w:rPr>
                <w:lang w:val="en-GB"/>
              </w:rPr>
            </w:pPr>
            <w:r w:rsidRPr="00345182">
              <w:rPr>
                <w:lang w:val="en-GB"/>
              </w:rPr>
              <w:t>(0.864)</w:t>
            </w:r>
          </w:p>
        </w:tc>
        <w:tc>
          <w:tcPr>
            <w:tcW w:w="862" w:type="dxa"/>
            <w:shd w:val="clear" w:color="auto" w:fill="auto"/>
          </w:tcPr>
          <w:p w14:paraId="23F7A7EA" w14:textId="77777777" w:rsidR="00BA674E" w:rsidRPr="00345182" w:rsidRDefault="00454070" w:rsidP="003412FB">
            <w:pPr>
              <w:pStyle w:val="TextCuadro"/>
              <w:jc w:val="center"/>
              <w:rPr>
                <w:lang w:val="en-GB"/>
              </w:rPr>
            </w:pPr>
            <w:r w:rsidRPr="00345182">
              <w:rPr>
                <w:lang w:val="en-GB"/>
              </w:rPr>
              <w:t>(1.181)</w:t>
            </w:r>
          </w:p>
        </w:tc>
        <w:tc>
          <w:tcPr>
            <w:tcW w:w="862" w:type="dxa"/>
            <w:shd w:val="clear" w:color="auto" w:fill="auto"/>
          </w:tcPr>
          <w:p w14:paraId="6EF18DFA" w14:textId="77777777" w:rsidR="00BA674E" w:rsidRPr="00345182" w:rsidRDefault="00454070" w:rsidP="003412FB">
            <w:pPr>
              <w:pStyle w:val="TextCuadro"/>
              <w:jc w:val="center"/>
              <w:rPr>
                <w:lang w:val="en-GB"/>
              </w:rPr>
            </w:pPr>
            <w:r w:rsidRPr="00345182">
              <w:rPr>
                <w:lang w:val="en-GB"/>
              </w:rPr>
              <w:t>(1.303)</w:t>
            </w:r>
          </w:p>
        </w:tc>
        <w:tc>
          <w:tcPr>
            <w:tcW w:w="866" w:type="dxa"/>
            <w:shd w:val="clear" w:color="auto" w:fill="auto"/>
          </w:tcPr>
          <w:p w14:paraId="43E0A515" w14:textId="77777777" w:rsidR="00BA674E" w:rsidRPr="00345182" w:rsidRDefault="00454070" w:rsidP="003412FB">
            <w:pPr>
              <w:pStyle w:val="TextCuadro"/>
              <w:jc w:val="center"/>
              <w:rPr>
                <w:lang w:val="en-GB"/>
              </w:rPr>
            </w:pPr>
            <w:r w:rsidRPr="00345182">
              <w:rPr>
                <w:lang w:val="en-GB"/>
              </w:rPr>
              <w:t>(1.341)</w:t>
            </w:r>
          </w:p>
        </w:tc>
      </w:tr>
      <w:tr w:rsidR="00BA674E" w:rsidRPr="00345182" w14:paraId="66D49947" w14:textId="77777777" w:rsidTr="003412FB">
        <w:trPr>
          <w:trHeight w:val="260"/>
        </w:trPr>
        <w:tc>
          <w:tcPr>
            <w:tcW w:w="5731" w:type="dxa"/>
            <w:shd w:val="clear" w:color="auto" w:fill="auto"/>
          </w:tcPr>
          <w:p w14:paraId="1187AB6C" w14:textId="77777777" w:rsidR="00BA674E" w:rsidRPr="00345182" w:rsidRDefault="00454070" w:rsidP="003412FB">
            <w:pPr>
              <w:pStyle w:val="TextCuadro"/>
              <w:rPr>
                <w:lang w:val="en-GB"/>
              </w:rPr>
            </w:pPr>
            <w:r w:rsidRPr="00345182">
              <w:rPr>
                <w:lang w:val="en-GB"/>
              </w:rPr>
              <w:lastRenderedPageBreak/>
              <w:t>Control group mean</w:t>
            </w:r>
          </w:p>
        </w:tc>
        <w:tc>
          <w:tcPr>
            <w:tcW w:w="882" w:type="dxa"/>
            <w:shd w:val="clear" w:color="auto" w:fill="auto"/>
          </w:tcPr>
          <w:p w14:paraId="1CC80802" w14:textId="77777777" w:rsidR="00BA674E" w:rsidRPr="00345182" w:rsidRDefault="00454070" w:rsidP="003412FB">
            <w:pPr>
              <w:pStyle w:val="TextCuadro"/>
              <w:jc w:val="center"/>
              <w:rPr>
                <w:lang w:val="en-GB"/>
              </w:rPr>
            </w:pPr>
            <w:r w:rsidRPr="00345182">
              <w:rPr>
                <w:lang w:val="en-GB"/>
              </w:rPr>
              <w:t>10.019</w:t>
            </w:r>
          </w:p>
        </w:tc>
        <w:tc>
          <w:tcPr>
            <w:tcW w:w="862" w:type="dxa"/>
            <w:shd w:val="clear" w:color="auto" w:fill="auto"/>
          </w:tcPr>
          <w:p w14:paraId="40E7E9ED" w14:textId="77777777" w:rsidR="00BA674E" w:rsidRPr="00345182" w:rsidRDefault="00454070" w:rsidP="003412FB">
            <w:pPr>
              <w:pStyle w:val="TextCuadro"/>
              <w:jc w:val="center"/>
              <w:rPr>
                <w:lang w:val="en-GB"/>
              </w:rPr>
            </w:pPr>
            <w:r w:rsidRPr="00345182">
              <w:rPr>
                <w:lang w:val="en-GB"/>
              </w:rPr>
              <w:t>10.716</w:t>
            </w:r>
          </w:p>
        </w:tc>
        <w:tc>
          <w:tcPr>
            <w:tcW w:w="862" w:type="dxa"/>
            <w:shd w:val="clear" w:color="auto" w:fill="auto"/>
          </w:tcPr>
          <w:p w14:paraId="1C060197" w14:textId="77777777" w:rsidR="00BA674E" w:rsidRPr="00345182" w:rsidRDefault="00454070" w:rsidP="003412FB">
            <w:pPr>
              <w:pStyle w:val="TextCuadro"/>
              <w:jc w:val="center"/>
              <w:rPr>
                <w:lang w:val="en-GB"/>
              </w:rPr>
            </w:pPr>
            <w:r w:rsidRPr="00345182">
              <w:rPr>
                <w:lang w:val="en-GB"/>
              </w:rPr>
              <w:t>11.640</w:t>
            </w:r>
          </w:p>
        </w:tc>
        <w:tc>
          <w:tcPr>
            <w:tcW w:w="866" w:type="dxa"/>
            <w:shd w:val="clear" w:color="auto" w:fill="auto"/>
          </w:tcPr>
          <w:p w14:paraId="2D77C530" w14:textId="77777777" w:rsidR="00BA674E" w:rsidRPr="00345182" w:rsidRDefault="00454070" w:rsidP="003412FB">
            <w:pPr>
              <w:pStyle w:val="TextCuadro"/>
              <w:jc w:val="center"/>
              <w:rPr>
                <w:lang w:val="en-GB"/>
              </w:rPr>
            </w:pPr>
            <w:r w:rsidRPr="00345182">
              <w:rPr>
                <w:lang w:val="en-GB"/>
              </w:rPr>
              <w:t>11.163</w:t>
            </w:r>
          </w:p>
        </w:tc>
      </w:tr>
      <w:tr w:rsidR="00BA674E" w:rsidRPr="00345182" w14:paraId="7F34F4FF" w14:textId="77777777" w:rsidTr="003412FB">
        <w:trPr>
          <w:trHeight w:val="260"/>
        </w:trPr>
        <w:tc>
          <w:tcPr>
            <w:tcW w:w="5731" w:type="dxa"/>
            <w:shd w:val="clear" w:color="auto" w:fill="auto"/>
          </w:tcPr>
          <w:p w14:paraId="050926A4"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4B1C1FFE" w14:textId="77777777" w:rsidR="00BA674E" w:rsidRPr="00345182" w:rsidRDefault="00454070" w:rsidP="003412FB">
            <w:pPr>
              <w:pStyle w:val="TextCuadro"/>
              <w:jc w:val="center"/>
              <w:rPr>
                <w:lang w:val="en-GB"/>
              </w:rPr>
            </w:pPr>
            <w:r w:rsidRPr="00345182">
              <w:rPr>
                <w:lang w:val="en-GB"/>
              </w:rPr>
              <w:t>471.000</w:t>
            </w:r>
          </w:p>
        </w:tc>
        <w:tc>
          <w:tcPr>
            <w:tcW w:w="862" w:type="dxa"/>
            <w:shd w:val="clear" w:color="auto" w:fill="auto"/>
          </w:tcPr>
          <w:p w14:paraId="110438E1" w14:textId="77777777" w:rsidR="00BA674E" w:rsidRPr="00345182" w:rsidRDefault="00454070" w:rsidP="003412FB">
            <w:pPr>
              <w:pStyle w:val="TextCuadro"/>
              <w:jc w:val="center"/>
              <w:rPr>
                <w:lang w:val="en-GB"/>
              </w:rPr>
            </w:pPr>
            <w:r w:rsidRPr="00345182">
              <w:rPr>
                <w:lang w:val="en-GB"/>
              </w:rPr>
              <w:t>370.000</w:t>
            </w:r>
          </w:p>
        </w:tc>
        <w:tc>
          <w:tcPr>
            <w:tcW w:w="862" w:type="dxa"/>
            <w:shd w:val="clear" w:color="auto" w:fill="auto"/>
          </w:tcPr>
          <w:p w14:paraId="6A06CEE7" w14:textId="77777777" w:rsidR="00BA674E" w:rsidRPr="00345182" w:rsidRDefault="00454070" w:rsidP="003412FB">
            <w:pPr>
              <w:pStyle w:val="TextCuadro"/>
              <w:jc w:val="center"/>
              <w:rPr>
                <w:lang w:val="en-GB"/>
              </w:rPr>
            </w:pPr>
            <w:r w:rsidRPr="00345182">
              <w:rPr>
                <w:lang w:val="en-GB"/>
              </w:rPr>
              <w:t>394.000</w:t>
            </w:r>
          </w:p>
        </w:tc>
        <w:tc>
          <w:tcPr>
            <w:tcW w:w="866" w:type="dxa"/>
            <w:shd w:val="clear" w:color="auto" w:fill="auto"/>
          </w:tcPr>
          <w:p w14:paraId="223C527B" w14:textId="77777777" w:rsidR="00BA674E" w:rsidRPr="00345182" w:rsidRDefault="00454070" w:rsidP="003412FB">
            <w:pPr>
              <w:pStyle w:val="TextCuadro"/>
              <w:jc w:val="center"/>
              <w:rPr>
                <w:lang w:val="en-GB"/>
              </w:rPr>
            </w:pPr>
            <w:r w:rsidRPr="00345182">
              <w:rPr>
                <w:lang w:val="en-GB"/>
              </w:rPr>
              <w:t>418.000</w:t>
            </w:r>
          </w:p>
        </w:tc>
      </w:tr>
      <w:tr w:rsidR="00BA674E" w:rsidRPr="00345182" w14:paraId="30BCFA7A" w14:textId="77777777" w:rsidTr="003412FB">
        <w:trPr>
          <w:trHeight w:val="260"/>
        </w:trPr>
        <w:tc>
          <w:tcPr>
            <w:tcW w:w="5731" w:type="dxa"/>
            <w:shd w:val="clear" w:color="auto" w:fill="auto"/>
          </w:tcPr>
          <w:p w14:paraId="2DA7E34F" w14:textId="77777777" w:rsidR="00BA674E" w:rsidRPr="00345182" w:rsidRDefault="00454070" w:rsidP="003412FB">
            <w:pPr>
              <w:pStyle w:val="TextCuadro"/>
              <w:rPr>
                <w:lang w:val="en-GB"/>
              </w:rPr>
            </w:pPr>
            <w:r w:rsidRPr="00345182">
              <w:rPr>
                <w:lang w:val="en-GB"/>
              </w:rPr>
              <w:t>Average hours per week children use electronic devices</w:t>
            </w:r>
          </w:p>
        </w:tc>
        <w:tc>
          <w:tcPr>
            <w:tcW w:w="882" w:type="dxa"/>
            <w:shd w:val="clear" w:color="auto" w:fill="auto"/>
          </w:tcPr>
          <w:p w14:paraId="1CC80D2A" w14:textId="77777777" w:rsidR="00BA674E" w:rsidRPr="00345182" w:rsidRDefault="00454070" w:rsidP="003412FB">
            <w:pPr>
              <w:pStyle w:val="TextCuadro"/>
              <w:jc w:val="center"/>
              <w:rPr>
                <w:lang w:val="en-GB"/>
              </w:rPr>
            </w:pPr>
            <w:r w:rsidRPr="00345182">
              <w:rPr>
                <w:lang w:val="en-GB"/>
              </w:rPr>
              <w:t>-0.349</w:t>
            </w:r>
          </w:p>
        </w:tc>
        <w:tc>
          <w:tcPr>
            <w:tcW w:w="862" w:type="dxa"/>
            <w:shd w:val="clear" w:color="auto" w:fill="auto"/>
          </w:tcPr>
          <w:p w14:paraId="41ADD854" w14:textId="77777777" w:rsidR="00BA674E" w:rsidRPr="00345182" w:rsidRDefault="00454070" w:rsidP="003412FB">
            <w:pPr>
              <w:pStyle w:val="TextCuadro"/>
              <w:jc w:val="center"/>
              <w:rPr>
                <w:lang w:val="en-GB"/>
              </w:rPr>
            </w:pPr>
            <w:r w:rsidRPr="00345182">
              <w:rPr>
                <w:lang w:val="en-GB"/>
              </w:rPr>
              <w:t>-0.846</w:t>
            </w:r>
          </w:p>
        </w:tc>
        <w:tc>
          <w:tcPr>
            <w:tcW w:w="862" w:type="dxa"/>
            <w:shd w:val="clear" w:color="auto" w:fill="auto"/>
          </w:tcPr>
          <w:p w14:paraId="4550E0B6" w14:textId="77777777" w:rsidR="00BA674E" w:rsidRPr="00345182" w:rsidRDefault="00454070" w:rsidP="003412FB">
            <w:pPr>
              <w:pStyle w:val="TextCuadro"/>
              <w:jc w:val="center"/>
              <w:rPr>
                <w:lang w:val="en-GB"/>
              </w:rPr>
            </w:pPr>
            <w:r w:rsidRPr="00345182">
              <w:rPr>
                <w:lang w:val="en-GB"/>
              </w:rPr>
              <w:t>-0.805</w:t>
            </w:r>
          </w:p>
        </w:tc>
        <w:tc>
          <w:tcPr>
            <w:tcW w:w="866" w:type="dxa"/>
            <w:shd w:val="clear" w:color="auto" w:fill="auto"/>
          </w:tcPr>
          <w:p w14:paraId="4AC989EC" w14:textId="77777777" w:rsidR="00BA674E" w:rsidRPr="00345182" w:rsidRDefault="00454070" w:rsidP="003412FB">
            <w:pPr>
              <w:pStyle w:val="TextCuadro"/>
              <w:jc w:val="center"/>
              <w:rPr>
                <w:lang w:val="en-GB"/>
              </w:rPr>
            </w:pPr>
            <w:r w:rsidRPr="00345182">
              <w:rPr>
                <w:lang w:val="en-GB"/>
              </w:rPr>
              <w:t>-0.802</w:t>
            </w:r>
          </w:p>
        </w:tc>
      </w:tr>
      <w:tr w:rsidR="00BA674E" w:rsidRPr="00345182" w14:paraId="61991E46" w14:textId="77777777" w:rsidTr="003412FB">
        <w:trPr>
          <w:trHeight w:val="260"/>
        </w:trPr>
        <w:tc>
          <w:tcPr>
            <w:tcW w:w="5731" w:type="dxa"/>
            <w:shd w:val="clear" w:color="auto" w:fill="auto"/>
          </w:tcPr>
          <w:p w14:paraId="5CE1E8B2"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61A8CE5A" w14:textId="77777777" w:rsidR="00BA674E" w:rsidRPr="00345182" w:rsidRDefault="00454070" w:rsidP="003412FB">
            <w:pPr>
              <w:pStyle w:val="TextCuadro"/>
              <w:jc w:val="center"/>
              <w:rPr>
                <w:lang w:val="en-GB"/>
              </w:rPr>
            </w:pPr>
            <w:r w:rsidRPr="00345182">
              <w:rPr>
                <w:lang w:val="en-GB"/>
              </w:rPr>
              <w:t>(0.967)</w:t>
            </w:r>
          </w:p>
        </w:tc>
        <w:tc>
          <w:tcPr>
            <w:tcW w:w="862" w:type="dxa"/>
            <w:shd w:val="clear" w:color="auto" w:fill="auto"/>
          </w:tcPr>
          <w:p w14:paraId="24013CCC" w14:textId="77777777" w:rsidR="00BA674E" w:rsidRPr="00345182" w:rsidRDefault="00454070" w:rsidP="003412FB">
            <w:pPr>
              <w:pStyle w:val="TextCuadro"/>
              <w:jc w:val="center"/>
              <w:rPr>
                <w:lang w:val="en-GB"/>
              </w:rPr>
            </w:pPr>
            <w:r w:rsidRPr="00345182">
              <w:rPr>
                <w:lang w:val="en-GB"/>
              </w:rPr>
              <w:t>(1.095)</w:t>
            </w:r>
          </w:p>
        </w:tc>
        <w:tc>
          <w:tcPr>
            <w:tcW w:w="862" w:type="dxa"/>
            <w:shd w:val="clear" w:color="auto" w:fill="auto"/>
          </w:tcPr>
          <w:p w14:paraId="5E861960" w14:textId="77777777" w:rsidR="00BA674E" w:rsidRPr="00345182" w:rsidRDefault="00454070" w:rsidP="003412FB">
            <w:pPr>
              <w:pStyle w:val="TextCuadro"/>
              <w:jc w:val="center"/>
              <w:rPr>
                <w:lang w:val="en-GB"/>
              </w:rPr>
            </w:pPr>
            <w:r w:rsidRPr="00345182">
              <w:rPr>
                <w:lang w:val="en-GB"/>
              </w:rPr>
              <w:t>(0.897)</w:t>
            </w:r>
          </w:p>
        </w:tc>
        <w:tc>
          <w:tcPr>
            <w:tcW w:w="866" w:type="dxa"/>
            <w:shd w:val="clear" w:color="auto" w:fill="auto"/>
          </w:tcPr>
          <w:p w14:paraId="59886BB7" w14:textId="77777777" w:rsidR="00BA674E" w:rsidRPr="00345182" w:rsidRDefault="00454070" w:rsidP="003412FB">
            <w:pPr>
              <w:pStyle w:val="TextCuadro"/>
              <w:jc w:val="center"/>
              <w:rPr>
                <w:lang w:val="en-GB"/>
              </w:rPr>
            </w:pPr>
            <w:r w:rsidRPr="00345182">
              <w:rPr>
                <w:lang w:val="en-GB"/>
              </w:rPr>
              <w:t>(1.341)</w:t>
            </w:r>
          </w:p>
        </w:tc>
      </w:tr>
      <w:tr w:rsidR="00BA674E" w:rsidRPr="00345182" w14:paraId="08A29285" w14:textId="77777777" w:rsidTr="003412FB">
        <w:trPr>
          <w:trHeight w:val="260"/>
        </w:trPr>
        <w:tc>
          <w:tcPr>
            <w:tcW w:w="5731" w:type="dxa"/>
            <w:shd w:val="clear" w:color="auto" w:fill="auto"/>
          </w:tcPr>
          <w:p w14:paraId="4A2B589E"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7BF38288" w14:textId="77777777" w:rsidR="00BA674E" w:rsidRPr="00345182" w:rsidRDefault="00454070" w:rsidP="003412FB">
            <w:pPr>
              <w:pStyle w:val="TextCuadro"/>
              <w:jc w:val="center"/>
              <w:rPr>
                <w:lang w:val="en-GB"/>
              </w:rPr>
            </w:pPr>
            <w:r w:rsidRPr="00345182">
              <w:rPr>
                <w:lang w:val="en-GB"/>
              </w:rPr>
              <w:t>5.920</w:t>
            </w:r>
          </w:p>
        </w:tc>
        <w:tc>
          <w:tcPr>
            <w:tcW w:w="862" w:type="dxa"/>
            <w:shd w:val="clear" w:color="auto" w:fill="auto"/>
          </w:tcPr>
          <w:p w14:paraId="47E39324" w14:textId="77777777" w:rsidR="00BA674E" w:rsidRPr="00345182" w:rsidRDefault="00454070" w:rsidP="003412FB">
            <w:pPr>
              <w:pStyle w:val="TextCuadro"/>
              <w:jc w:val="center"/>
              <w:rPr>
                <w:lang w:val="en-GB"/>
              </w:rPr>
            </w:pPr>
            <w:r w:rsidRPr="00345182">
              <w:rPr>
                <w:lang w:val="en-GB"/>
              </w:rPr>
              <w:t>6.273</w:t>
            </w:r>
          </w:p>
        </w:tc>
        <w:tc>
          <w:tcPr>
            <w:tcW w:w="862" w:type="dxa"/>
            <w:shd w:val="clear" w:color="auto" w:fill="auto"/>
          </w:tcPr>
          <w:p w14:paraId="0090B01D" w14:textId="77777777" w:rsidR="00BA674E" w:rsidRPr="00345182" w:rsidRDefault="00454070" w:rsidP="003412FB">
            <w:pPr>
              <w:pStyle w:val="TextCuadro"/>
              <w:jc w:val="center"/>
              <w:rPr>
                <w:lang w:val="en-GB"/>
              </w:rPr>
            </w:pPr>
            <w:r w:rsidRPr="00345182">
              <w:rPr>
                <w:lang w:val="en-GB"/>
              </w:rPr>
              <w:t>6.603</w:t>
            </w:r>
          </w:p>
        </w:tc>
        <w:tc>
          <w:tcPr>
            <w:tcW w:w="866" w:type="dxa"/>
            <w:shd w:val="clear" w:color="auto" w:fill="auto"/>
          </w:tcPr>
          <w:p w14:paraId="49C0E874" w14:textId="77777777" w:rsidR="00BA674E" w:rsidRPr="00345182" w:rsidRDefault="00454070" w:rsidP="003412FB">
            <w:pPr>
              <w:pStyle w:val="TextCuadro"/>
              <w:jc w:val="center"/>
              <w:rPr>
                <w:lang w:val="en-GB"/>
              </w:rPr>
            </w:pPr>
            <w:r w:rsidRPr="00345182">
              <w:rPr>
                <w:lang w:val="en-GB"/>
              </w:rPr>
              <w:t>7.035</w:t>
            </w:r>
          </w:p>
        </w:tc>
      </w:tr>
      <w:tr w:rsidR="00BA674E" w:rsidRPr="00345182" w14:paraId="2F323626" w14:textId="77777777" w:rsidTr="003412FB">
        <w:trPr>
          <w:trHeight w:val="260"/>
        </w:trPr>
        <w:tc>
          <w:tcPr>
            <w:tcW w:w="5731" w:type="dxa"/>
            <w:shd w:val="clear" w:color="auto" w:fill="auto"/>
          </w:tcPr>
          <w:p w14:paraId="5FDBB83B"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0B3786F4" w14:textId="77777777" w:rsidR="00BA674E" w:rsidRPr="00345182" w:rsidRDefault="00454070" w:rsidP="003412FB">
            <w:pPr>
              <w:pStyle w:val="TextCuadro"/>
              <w:jc w:val="center"/>
              <w:rPr>
                <w:lang w:val="en-GB"/>
              </w:rPr>
            </w:pPr>
            <w:r w:rsidRPr="00345182">
              <w:rPr>
                <w:lang w:val="en-GB"/>
              </w:rPr>
              <w:t>532.000</w:t>
            </w:r>
          </w:p>
        </w:tc>
        <w:tc>
          <w:tcPr>
            <w:tcW w:w="862" w:type="dxa"/>
            <w:shd w:val="clear" w:color="auto" w:fill="auto"/>
          </w:tcPr>
          <w:p w14:paraId="6C40F81C" w14:textId="77777777" w:rsidR="00BA674E" w:rsidRPr="00345182" w:rsidRDefault="00454070" w:rsidP="003412FB">
            <w:pPr>
              <w:pStyle w:val="TextCuadro"/>
              <w:jc w:val="center"/>
              <w:rPr>
                <w:lang w:val="en-GB"/>
              </w:rPr>
            </w:pPr>
            <w:r w:rsidRPr="00345182">
              <w:rPr>
                <w:lang w:val="en-GB"/>
              </w:rPr>
              <w:t>415.000</w:t>
            </w:r>
          </w:p>
        </w:tc>
        <w:tc>
          <w:tcPr>
            <w:tcW w:w="862" w:type="dxa"/>
            <w:shd w:val="clear" w:color="auto" w:fill="auto"/>
          </w:tcPr>
          <w:p w14:paraId="137B303A" w14:textId="77777777" w:rsidR="00BA674E" w:rsidRPr="00345182" w:rsidRDefault="00454070" w:rsidP="003412FB">
            <w:pPr>
              <w:pStyle w:val="TextCuadro"/>
              <w:jc w:val="center"/>
              <w:rPr>
                <w:lang w:val="en-GB"/>
              </w:rPr>
            </w:pPr>
            <w:r w:rsidRPr="00345182">
              <w:rPr>
                <w:lang w:val="en-GB"/>
              </w:rPr>
              <w:t>449.000</w:t>
            </w:r>
          </w:p>
        </w:tc>
        <w:tc>
          <w:tcPr>
            <w:tcW w:w="866" w:type="dxa"/>
            <w:shd w:val="clear" w:color="auto" w:fill="auto"/>
          </w:tcPr>
          <w:p w14:paraId="77F5E3D4" w14:textId="77777777" w:rsidR="00BA674E" w:rsidRPr="00345182" w:rsidRDefault="00454070" w:rsidP="003412FB">
            <w:pPr>
              <w:pStyle w:val="TextCuadro"/>
              <w:jc w:val="center"/>
              <w:rPr>
                <w:lang w:val="en-GB"/>
              </w:rPr>
            </w:pPr>
            <w:r w:rsidRPr="00345182">
              <w:rPr>
                <w:lang w:val="en-GB"/>
              </w:rPr>
              <w:t>470.000</w:t>
            </w:r>
          </w:p>
        </w:tc>
      </w:tr>
      <w:tr w:rsidR="00BA674E" w:rsidRPr="00345182" w14:paraId="20FC2305" w14:textId="77777777" w:rsidTr="003412FB">
        <w:trPr>
          <w:trHeight w:val="260"/>
        </w:trPr>
        <w:tc>
          <w:tcPr>
            <w:tcW w:w="5731" w:type="dxa"/>
            <w:shd w:val="clear" w:color="auto" w:fill="auto"/>
          </w:tcPr>
          <w:p w14:paraId="34542CA4" w14:textId="77777777" w:rsidR="00BA674E" w:rsidRPr="00345182" w:rsidRDefault="00454070" w:rsidP="003412FB">
            <w:pPr>
              <w:pStyle w:val="TextCuadro"/>
              <w:rPr>
                <w:lang w:val="en-GB"/>
              </w:rPr>
            </w:pPr>
            <w:r w:rsidRPr="00345182">
              <w:rPr>
                <w:lang w:val="en-GB"/>
              </w:rPr>
              <w:t>Average hours per week an adult HH member read at child</w:t>
            </w:r>
          </w:p>
        </w:tc>
        <w:tc>
          <w:tcPr>
            <w:tcW w:w="882" w:type="dxa"/>
            <w:shd w:val="clear" w:color="auto" w:fill="auto"/>
          </w:tcPr>
          <w:p w14:paraId="1C416B71" w14:textId="77777777" w:rsidR="00BA674E" w:rsidRPr="00345182" w:rsidRDefault="00454070" w:rsidP="003412FB">
            <w:pPr>
              <w:pStyle w:val="TextCuadro"/>
              <w:jc w:val="center"/>
              <w:rPr>
                <w:lang w:val="en-GB"/>
              </w:rPr>
            </w:pPr>
            <w:r w:rsidRPr="00345182">
              <w:rPr>
                <w:lang w:val="en-GB"/>
              </w:rPr>
              <w:t>0.426</w:t>
            </w:r>
          </w:p>
        </w:tc>
        <w:tc>
          <w:tcPr>
            <w:tcW w:w="862" w:type="dxa"/>
            <w:shd w:val="clear" w:color="auto" w:fill="auto"/>
          </w:tcPr>
          <w:p w14:paraId="14C39C0E" w14:textId="77777777" w:rsidR="00BA674E" w:rsidRPr="00345182" w:rsidRDefault="00454070" w:rsidP="003412FB">
            <w:pPr>
              <w:pStyle w:val="TextCuadro"/>
              <w:jc w:val="center"/>
              <w:rPr>
                <w:lang w:val="en-GB"/>
              </w:rPr>
            </w:pPr>
            <w:r w:rsidRPr="00345182">
              <w:rPr>
                <w:lang w:val="en-GB"/>
              </w:rPr>
              <w:t>0.012</w:t>
            </w:r>
          </w:p>
        </w:tc>
        <w:tc>
          <w:tcPr>
            <w:tcW w:w="862" w:type="dxa"/>
            <w:shd w:val="clear" w:color="auto" w:fill="auto"/>
          </w:tcPr>
          <w:p w14:paraId="2F467BEF" w14:textId="77777777" w:rsidR="00BA674E" w:rsidRPr="00345182" w:rsidRDefault="00454070" w:rsidP="003412FB">
            <w:pPr>
              <w:pStyle w:val="TextCuadro"/>
              <w:jc w:val="center"/>
              <w:rPr>
                <w:lang w:val="en-GB"/>
              </w:rPr>
            </w:pPr>
            <w:r w:rsidRPr="00345182">
              <w:rPr>
                <w:lang w:val="en-GB"/>
              </w:rPr>
              <w:t>0.605</w:t>
            </w:r>
          </w:p>
        </w:tc>
        <w:tc>
          <w:tcPr>
            <w:tcW w:w="866" w:type="dxa"/>
            <w:shd w:val="clear" w:color="auto" w:fill="auto"/>
          </w:tcPr>
          <w:p w14:paraId="3E0D582A" w14:textId="77777777" w:rsidR="00BA674E" w:rsidRPr="00345182" w:rsidRDefault="00454070" w:rsidP="003412FB">
            <w:pPr>
              <w:pStyle w:val="TextCuadro"/>
              <w:jc w:val="center"/>
              <w:rPr>
                <w:lang w:val="en-GB"/>
              </w:rPr>
            </w:pPr>
            <w:r w:rsidRPr="00345182">
              <w:rPr>
                <w:lang w:val="en-GB"/>
              </w:rPr>
              <w:t>-0.781</w:t>
            </w:r>
          </w:p>
        </w:tc>
      </w:tr>
      <w:tr w:rsidR="00BA674E" w:rsidRPr="00345182" w14:paraId="417A7BE4" w14:textId="77777777" w:rsidTr="003412FB">
        <w:trPr>
          <w:trHeight w:val="260"/>
        </w:trPr>
        <w:tc>
          <w:tcPr>
            <w:tcW w:w="5731" w:type="dxa"/>
            <w:shd w:val="clear" w:color="auto" w:fill="auto"/>
          </w:tcPr>
          <w:p w14:paraId="03D82F8B"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17A487DE" w14:textId="77777777" w:rsidR="00BA674E" w:rsidRPr="00345182" w:rsidRDefault="00454070" w:rsidP="003412FB">
            <w:pPr>
              <w:pStyle w:val="TextCuadro"/>
              <w:jc w:val="center"/>
              <w:rPr>
                <w:lang w:val="en-GB"/>
              </w:rPr>
            </w:pPr>
            <w:r w:rsidRPr="00345182">
              <w:rPr>
                <w:lang w:val="en-GB"/>
              </w:rPr>
              <w:t>(0.496)</w:t>
            </w:r>
          </w:p>
        </w:tc>
        <w:tc>
          <w:tcPr>
            <w:tcW w:w="862" w:type="dxa"/>
            <w:shd w:val="clear" w:color="auto" w:fill="auto"/>
          </w:tcPr>
          <w:p w14:paraId="1DFD151C" w14:textId="77777777" w:rsidR="00BA674E" w:rsidRPr="00345182" w:rsidRDefault="00454070" w:rsidP="003412FB">
            <w:pPr>
              <w:pStyle w:val="TextCuadro"/>
              <w:jc w:val="center"/>
              <w:rPr>
                <w:lang w:val="en-GB"/>
              </w:rPr>
            </w:pPr>
            <w:r w:rsidRPr="00345182">
              <w:rPr>
                <w:lang w:val="en-GB"/>
              </w:rPr>
              <w:t>(0.421)</w:t>
            </w:r>
          </w:p>
        </w:tc>
        <w:tc>
          <w:tcPr>
            <w:tcW w:w="862" w:type="dxa"/>
            <w:shd w:val="clear" w:color="auto" w:fill="auto"/>
          </w:tcPr>
          <w:p w14:paraId="111F9543" w14:textId="77777777" w:rsidR="00BA674E" w:rsidRPr="00345182" w:rsidRDefault="00454070" w:rsidP="003412FB">
            <w:pPr>
              <w:pStyle w:val="TextCuadro"/>
              <w:jc w:val="center"/>
              <w:rPr>
                <w:lang w:val="en-GB"/>
              </w:rPr>
            </w:pPr>
            <w:r w:rsidRPr="00345182">
              <w:rPr>
                <w:lang w:val="en-GB"/>
              </w:rPr>
              <w:t>(0.499)</w:t>
            </w:r>
          </w:p>
        </w:tc>
        <w:tc>
          <w:tcPr>
            <w:tcW w:w="866" w:type="dxa"/>
            <w:shd w:val="clear" w:color="auto" w:fill="auto"/>
          </w:tcPr>
          <w:p w14:paraId="03ADE6C3" w14:textId="77777777" w:rsidR="00BA674E" w:rsidRPr="00345182" w:rsidRDefault="00454070" w:rsidP="003412FB">
            <w:pPr>
              <w:pStyle w:val="TextCuadro"/>
              <w:jc w:val="center"/>
              <w:rPr>
                <w:lang w:val="en-GB"/>
              </w:rPr>
            </w:pPr>
            <w:r w:rsidRPr="00345182">
              <w:rPr>
                <w:lang w:val="en-GB"/>
              </w:rPr>
              <w:t>(0.719)</w:t>
            </w:r>
          </w:p>
        </w:tc>
      </w:tr>
      <w:tr w:rsidR="00BA674E" w:rsidRPr="00345182" w14:paraId="44F38D79" w14:textId="77777777" w:rsidTr="003412FB">
        <w:trPr>
          <w:trHeight w:val="260"/>
        </w:trPr>
        <w:tc>
          <w:tcPr>
            <w:tcW w:w="5731" w:type="dxa"/>
            <w:shd w:val="clear" w:color="auto" w:fill="auto"/>
          </w:tcPr>
          <w:p w14:paraId="12EFA463"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0E82132E" w14:textId="77777777" w:rsidR="00BA674E" w:rsidRPr="00345182" w:rsidRDefault="00454070" w:rsidP="003412FB">
            <w:pPr>
              <w:pStyle w:val="TextCuadro"/>
              <w:jc w:val="center"/>
              <w:rPr>
                <w:lang w:val="en-GB"/>
              </w:rPr>
            </w:pPr>
            <w:r w:rsidRPr="00345182">
              <w:rPr>
                <w:lang w:val="en-GB"/>
              </w:rPr>
              <w:t>1.506</w:t>
            </w:r>
          </w:p>
        </w:tc>
        <w:tc>
          <w:tcPr>
            <w:tcW w:w="862" w:type="dxa"/>
            <w:shd w:val="clear" w:color="auto" w:fill="auto"/>
          </w:tcPr>
          <w:p w14:paraId="2F267B71" w14:textId="77777777" w:rsidR="00BA674E" w:rsidRPr="00345182" w:rsidRDefault="00454070" w:rsidP="003412FB">
            <w:pPr>
              <w:pStyle w:val="TextCuadro"/>
              <w:jc w:val="center"/>
              <w:rPr>
                <w:lang w:val="en-GB"/>
              </w:rPr>
            </w:pPr>
            <w:r w:rsidRPr="00345182">
              <w:rPr>
                <w:lang w:val="en-GB"/>
              </w:rPr>
              <w:t>2.049</w:t>
            </w:r>
          </w:p>
        </w:tc>
        <w:tc>
          <w:tcPr>
            <w:tcW w:w="862" w:type="dxa"/>
            <w:shd w:val="clear" w:color="auto" w:fill="auto"/>
          </w:tcPr>
          <w:p w14:paraId="725A6C93" w14:textId="77777777" w:rsidR="00BA674E" w:rsidRPr="00345182" w:rsidRDefault="00454070" w:rsidP="003412FB">
            <w:pPr>
              <w:pStyle w:val="TextCuadro"/>
              <w:jc w:val="center"/>
              <w:rPr>
                <w:lang w:val="en-GB"/>
              </w:rPr>
            </w:pPr>
            <w:r w:rsidRPr="00345182">
              <w:rPr>
                <w:lang w:val="en-GB"/>
              </w:rPr>
              <w:t>1.714</w:t>
            </w:r>
          </w:p>
        </w:tc>
        <w:tc>
          <w:tcPr>
            <w:tcW w:w="866" w:type="dxa"/>
            <w:shd w:val="clear" w:color="auto" w:fill="auto"/>
          </w:tcPr>
          <w:p w14:paraId="12042B08" w14:textId="77777777" w:rsidR="00BA674E" w:rsidRPr="00345182" w:rsidRDefault="00454070" w:rsidP="003412FB">
            <w:pPr>
              <w:pStyle w:val="TextCuadro"/>
              <w:jc w:val="center"/>
              <w:rPr>
                <w:lang w:val="en-GB"/>
              </w:rPr>
            </w:pPr>
            <w:r w:rsidRPr="00345182">
              <w:rPr>
                <w:lang w:val="en-GB"/>
              </w:rPr>
              <w:t>2.172</w:t>
            </w:r>
          </w:p>
        </w:tc>
      </w:tr>
      <w:tr w:rsidR="00BA674E" w:rsidRPr="00345182" w14:paraId="14A5BF80" w14:textId="77777777" w:rsidTr="003412FB">
        <w:trPr>
          <w:trHeight w:val="260"/>
        </w:trPr>
        <w:tc>
          <w:tcPr>
            <w:tcW w:w="5731" w:type="dxa"/>
            <w:shd w:val="clear" w:color="auto" w:fill="auto"/>
          </w:tcPr>
          <w:p w14:paraId="4E87444E"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36544D03" w14:textId="77777777" w:rsidR="00BA674E" w:rsidRPr="00345182" w:rsidRDefault="00454070" w:rsidP="003412FB">
            <w:pPr>
              <w:pStyle w:val="TextCuadro"/>
              <w:jc w:val="center"/>
              <w:rPr>
                <w:lang w:val="en-GB"/>
              </w:rPr>
            </w:pPr>
            <w:r w:rsidRPr="00345182">
              <w:rPr>
                <w:lang w:val="en-GB"/>
              </w:rPr>
              <w:t>532.000</w:t>
            </w:r>
          </w:p>
        </w:tc>
        <w:tc>
          <w:tcPr>
            <w:tcW w:w="862" w:type="dxa"/>
            <w:shd w:val="clear" w:color="auto" w:fill="auto"/>
          </w:tcPr>
          <w:p w14:paraId="5B1B3C69" w14:textId="77777777" w:rsidR="00BA674E" w:rsidRPr="00345182" w:rsidRDefault="00454070" w:rsidP="003412FB">
            <w:pPr>
              <w:pStyle w:val="TextCuadro"/>
              <w:jc w:val="center"/>
              <w:rPr>
                <w:lang w:val="en-GB"/>
              </w:rPr>
            </w:pPr>
            <w:r w:rsidRPr="00345182">
              <w:rPr>
                <w:lang w:val="en-GB"/>
              </w:rPr>
              <w:t>415.000</w:t>
            </w:r>
          </w:p>
        </w:tc>
        <w:tc>
          <w:tcPr>
            <w:tcW w:w="862" w:type="dxa"/>
            <w:shd w:val="clear" w:color="auto" w:fill="auto"/>
          </w:tcPr>
          <w:p w14:paraId="3EE97D8F" w14:textId="77777777" w:rsidR="00BA674E" w:rsidRPr="00345182" w:rsidRDefault="00454070" w:rsidP="003412FB">
            <w:pPr>
              <w:pStyle w:val="TextCuadro"/>
              <w:jc w:val="center"/>
              <w:rPr>
                <w:lang w:val="en-GB"/>
              </w:rPr>
            </w:pPr>
            <w:r w:rsidRPr="00345182">
              <w:rPr>
                <w:lang w:val="en-GB"/>
              </w:rPr>
              <w:t>449.000</w:t>
            </w:r>
          </w:p>
        </w:tc>
        <w:tc>
          <w:tcPr>
            <w:tcW w:w="866" w:type="dxa"/>
            <w:shd w:val="clear" w:color="auto" w:fill="auto"/>
          </w:tcPr>
          <w:p w14:paraId="1E82A2A1" w14:textId="77777777" w:rsidR="00BA674E" w:rsidRPr="00345182" w:rsidRDefault="00454070" w:rsidP="003412FB">
            <w:pPr>
              <w:pStyle w:val="TextCuadro"/>
              <w:jc w:val="center"/>
              <w:rPr>
                <w:lang w:val="en-GB"/>
              </w:rPr>
            </w:pPr>
            <w:r w:rsidRPr="00345182">
              <w:rPr>
                <w:lang w:val="en-GB"/>
              </w:rPr>
              <w:t>470.000</w:t>
            </w:r>
          </w:p>
        </w:tc>
      </w:tr>
      <w:tr w:rsidR="00BA674E" w:rsidRPr="00345182" w14:paraId="03A45983" w14:textId="77777777" w:rsidTr="003412FB">
        <w:trPr>
          <w:trHeight w:val="260"/>
        </w:trPr>
        <w:tc>
          <w:tcPr>
            <w:tcW w:w="5731" w:type="dxa"/>
            <w:shd w:val="clear" w:color="auto" w:fill="auto"/>
          </w:tcPr>
          <w:p w14:paraId="35B05024" w14:textId="77777777" w:rsidR="00BA674E" w:rsidRPr="00345182" w:rsidRDefault="00454070" w:rsidP="003412FB">
            <w:pPr>
              <w:pStyle w:val="TextCuadro"/>
              <w:rPr>
                <w:lang w:val="en-GB"/>
              </w:rPr>
            </w:pPr>
            <w:r w:rsidRPr="00345182">
              <w:rPr>
                <w:lang w:val="en-GB"/>
              </w:rPr>
              <w:t>Average hours per week an adult HH member spend with the child</w:t>
            </w:r>
          </w:p>
        </w:tc>
        <w:tc>
          <w:tcPr>
            <w:tcW w:w="882" w:type="dxa"/>
            <w:shd w:val="clear" w:color="auto" w:fill="auto"/>
          </w:tcPr>
          <w:p w14:paraId="47FF4939" w14:textId="77777777" w:rsidR="00BA674E" w:rsidRPr="00345182" w:rsidRDefault="00454070" w:rsidP="003412FB">
            <w:pPr>
              <w:pStyle w:val="TextCuadro"/>
              <w:jc w:val="center"/>
              <w:rPr>
                <w:lang w:val="en-GB"/>
              </w:rPr>
            </w:pPr>
            <w:r w:rsidRPr="00345182">
              <w:rPr>
                <w:lang w:val="en-GB"/>
              </w:rPr>
              <w:t>-0.562</w:t>
            </w:r>
          </w:p>
        </w:tc>
        <w:tc>
          <w:tcPr>
            <w:tcW w:w="862" w:type="dxa"/>
            <w:shd w:val="clear" w:color="auto" w:fill="auto"/>
          </w:tcPr>
          <w:p w14:paraId="27A8E8E0" w14:textId="77777777" w:rsidR="00BA674E" w:rsidRPr="00345182" w:rsidRDefault="00454070" w:rsidP="003412FB">
            <w:pPr>
              <w:pStyle w:val="TextCuadro"/>
              <w:jc w:val="center"/>
              <w:rPr>
                <w:lang w:val="en-GB"/>
              </w:rPr>
            </w:pPr>
            <w:r w:rsidRPr="00345182">
              <w:rPr>
                <w:lang w:val="en-GB"/>
              </w:rPr>
              <w:t>-1.410</w:t>
            </w:r>
          </w:p>
        </w:tc>
        <w:tc>
          <w:tcPr>
            <w:tcW w:w="862" w:type="dxa"/>
            <w:shd w:val="clear" w:color="auto" w:fill="auto"/>
          </w:tcPr>
          <w:p w14:paraId="15FA92B3" w14:textId="77777777" w:rsidR="00BA674E" w:rsidRPr="00345182" w:rsidRDefault="00454070" w:rsidP="003412FB">
            <w:pPr>
              <w:pStyle w:val="TextCuadro"/>
              <w:jc w:val="center"/>
              <w:rPr>
                <w:lang w:val="en-GB"/>
              </w:rPr>
            </w:pPr>
            <w:r w:rsidRPr="00345182">
              <w:rPr>
                <w:lang w:val="en-GB"/>
              </w:rPr>
              <w:t>1.835</w:t>
            </w:r>
          </w:p>
        </w:tc>
        <w:tc>
          <w:tcPr>
            <w:tcW w:w="866" w:type="dxa"/>
            <w:shd w:val="clear" w:color="auto" w:fill="auto"/>
          </w:tcPr>
          <w:p w14:paraId="48DA8EC8" w14:textId="77777777" w:rsidR="00BA674E" w:rsidRPr="00345182" w:rsidRDefault="00454070" w:rsidP="003412FB">
            <w:pPr>
              <w:pStyle w:val="TextCuadro"/>
              <w:jc w:val="center"/>
              <w:rPr>
                <w:lang w:val="en-GB"/>
              </w:rPr>
            </w:pPr>
            <w:r w:rsidRPr="00345182">
              <w:rPr>
                <w:lang w:val="en-GB"/>
              </w:rPr>
              <w:t>-0.211</w:t>
            </w:r>
          </w:p>
        </w:tc>
      </w:tr>
      <w:tr w:rsidR="00BA674E" w:rsidRPr="00345182" w14:paraId="718D4DC1" w14:textId="77777777" w:rsidTr="003412FB">
        <w:trPr>
          <w:trHeight w:val="260"/>
        </w:trPr>
        <w:tc>
          <w:tcPr>
            <w:tcW w:w="5731" w:type="dxa"/>
            <w:shd w:val="clear" w:color="auto" w:fill="auto"/>
          </w:tcPr>
          <w:p w14:paraId="530ABBAC"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5DCEA174" w14:textId="77777777" w:rsidR="00BA674E" w:rsidRPr="00345182" w:rsidRDefault="00454070" w:rsidP="003412FB">
            <w:pPr>
              <w:pStyle w:val="TextCuadro"/>
              <w:jc w:val="center"/>
              <w:rPr>
                <w:lang w:val="en-GB"/>
              </w:rPr>
            </w:pPr>
            <w:r w:rsidRPr="00345182">
              <w:rPr>
                <w:lang w:val="en-GB"/>
              </w:rPr>
              <w:t>(1.440)</w:t>
            </w:r>
          </w:p>
        </w:tc>
        <w:tc>
          <w:tcPr>
            <w:tcW w:w="862" w:type="dxa"/>
            <w:shd w:val="clear" w:color="auto" w:fill="auto"/>
          </w:tcPr>
          <w:p w14:paraId="5B14D587" w14:textId="77777777" w:rsidR="00BA674E" w:rsidRPr="00345182" w:rsidRDefault="00454070" w:rsidP="003412FB">
            <w:pPr>
              <w:pStyle w:val="TextCuadro"/>
              <w:jc w:val="center"/>
              <w:rPr>
                <w:lang w:val="en-GB"/>
              </w:rPr>
            </w:pPr>
            <w:r w:rsidRPr="00345182">
              <w:rPr>
                <w:lang w:val="en-GB"/>
              </w:rPr>
              <w:t>(0.970)</w:t>
            </w:r>
          </w:p>
        </w:tc>
        <w:tc>
          <w:tcPr>
            <w:tcW w:w="862" w:type="dxa"/>
            <w:shd w:val="clear" w:color="auto" w:fill="auto"/>
          </w:tcPr>
          <w:p w14:paraId="49507595" w14:textId="77777777" w:rsidR="00BA674E" w:rsidRPr="00345182" w:rsidRDefault="00454070" w:rsidP="003412FB">
            <w:pPr>
              <w:pStyle w:val="TextCuadro"/>
              <w:jc w:val="center"/>
              <w:rPr>
                <w:lang w:val="en-GB"/>
              </w:rPr>
            </w:pPr>
            <w:r w:rsidRPr="00345182">
              <w:rPr>
                <w:lang w:val="en-GB"/>
              </w:rPr>
              <w:t>(1.071)</w:t>
            </w:r>
          </w:p>
        </w:tc>
        <w:tc>
          <w:tcPr>
            <w:tcW w:w="866" w:type="dxa"/>
            <w:shd w:val="clear" w:color="auto" w:fill="auto"/>
          </w:tcPr>
          <w:p w14:paraId="2EBBB14B" w14:textId="77777777" w:rsidR="00BA674E" w:rsidRPr="00345182" w:rsidRDefault="00454070" w:rsidP="003412FB">
            <w:pPr>
              <w:pStyle w:val="TextCuadro"/>
              <w:jc w:val="center"/>
              <w:rPr>
                <w:lang w:val="en-GB"/>
              </w:rPr>
            </w:pPr>
            <w:r w:rsidRPr="00345182">
              <w:rPr>
                <w:lang w:val="en-GB"/>
              </w:rPr>
              <w:t>(1.657)</w:t>
            </w:r>
          </w:p>
        </w:tc>
      </w:tr>
      <w:tr w:rsidR="00BA674E" w:rsidRPr="00345182" w14:paraId="653A005D" w14:textId="77777777" w:rsidTr="003412FB">
        <w:trPr>
          <w:trHeight w:val="260"/>
        </w:trPr>
        <w:tc>
          <w:tcPr>
            <w:tcW w:w="5731" w:type="dxa"/>
            <w:shd w:val="clear" w:color="auto" w:fill="auto"/>
          </w:tcPr>
          <w:p w14:paraId="54ECD834"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1D2F1CBB" w14:textId="77777777" w:rsidR="00BA674E" w:rsidRPr="00345182" w:rsidRDefault="00454070" w:rsidP="003412FB">
            <w:pPr>
              <w:pStyle w:val="TextCuadro"/>
              <w:jc w:val="center"/>
              <w:rPr>
                <w:lang w:val="en-GB"/>
              </w:rPr>
            </w:pPr>
            <w:r w:rsidRPr="00345182">
              <w:rPr>
                <w:lang w:val="en-GB"/>
              </w:rPr>
              <w:t>7.730</w:t>
            </w:r>
          </w:p>
        </w:tc>
        <w:tc>
          <w:tcPr>
            <w:tcW w:w="862" w:type="dxa"/>
            <w:shd w:val="clear" w:color="auto" w:fill="auto"/>
          </w:tcPr>
          <w:p w14:paraId="336E039B" w14:textId="77777777" w:rsidR="00BA674E" w:rsidRPr="00345182" w:rsidRDefault="00454070" w:rsidP="003412FB">
            <w:pPr>
              <w:pStyle w:val="TextCuadro"/>
              <w:jc w:val="center"/>
              <w:rPr>
                <w:lang w:val="en-GB"/>
              </w:rPr>
            </w:pPr>
            <w:r w:rsidRPr="00345182">
              <w:rPr>
                <w:lang w:val="en-GB"/>
              </w:rPr>
              <w:t>9.626</w:t>
            </w:r>
          </w:p>
        </w:tc>
        <w:tc>
          <w:tcPr>
            <w:tcW w:w="862" w:type="dxa"/>
            <w:shd w:val="clear" w:color="auto" w:fill="auto"/>
          </w:tcPr>
          <w:p w14:paraId="1E8D2AB3" w14:textId="77777777" w:rsidR="00BA674E" w:rsidRPr="00345182" w:rsidRDefault="00454070" w:rsidP="003412FB">
            <w:pPr>
              <w:pStyle w:val="TextCuadro"/>
              <w:jc w:val="center"/>
              <w:rPr>
                <w:lang w:val="en-GB"/>
              </w:rPr>
            </w:pPr>
            <w:r w:rsidRPr="00345182">
              <w:rPr>
                <w:lang w:val="en-GB"/>
              </w:rPr>
              <w:t>8.407</w:t>
            </w:r>
          </w:p>
        </w:tc>
        <w:tc>
          <w:tcPr>
            <w:tcW w:w="866" w:type="dxa"/>
            <w:shd w:val="clear" w:color="auto" w:fill="auto"/>
          </w:tcPr>
          <w:p w14:paraId="28ABE341" w14:textId="77777777" w:rsidR="00BA674E" w:rsidRPr="00345182" w:rsidRDefault="00454070" w:rsidP="003412FB">
            <w:pPr>
              <w:pStyle w:val="TextCuadro"/>
              <w:jc w:val="center"/>
              <w:rPr>
                <w:lang w:val="en-GB"/>
              </w:rPr>
            </w:pPr>
            <w:r w:rsidRPr="00345182">
              <w:rPr>
                <w:lang w:val="en-GB"/>
              </w:rPr>
              <w:t>8.577</w:t>
            </w:r>
          </w:p>
        </w:tc>
      </w:tr>
      <w:tr w:rsidR="00BA674E" w:rsidRPr="00345182" w14:paraId="4C8FE4BD" w14:textId="77777777" w:rsidTr="003412FB">
        <w:trPr>
          <w:trHeight w:val="260"/>
        </w:trPr>
        <w:tc>
          <w:tcPr>
            <w:tcW w:w="5731" w:type="dxa"/>
            <w:shd w:val="clear" w:color="auto" w:fill="auto"/>
          </w:tcPr>
          <w:p w14:paraId="7D2CE21F"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3DEBC682" w14:textId="77777777" w:rsidR="00BA674E" w:rsidRPr="00345182" w:rsidRDefault="00454070" w:rsidP="003412FB">
            <w:pPr>
              <w:pStyle w:val="TextCuadro"/>
              <w:jc w:val="center"/>
              <w:rPr>
                <w:lang w:val="en-GB"/>
              </w:rPr>
            </w:pPr>
            <w:r w:rsidRPr="00345182">
              <w:rPr>
                <w:lang w:val="en-GB"/>
              </w:rPr>
              <w:t>532.000</w:t>
            </w:r>
          </w:p>
        </w:tc>
        <w:tc>
          <w:tcPr>
            <w:tcW w:w="862" w:type="dxa"/>
            <w:shd w:val="clear" w:color="auto" w:fill="auto"/>
          </w:tcPr>
          <w:p w14:paraId="192B3DD3" w14:textId="77777777" w:rsidR="00BA674E" w:rsidRPr="00345182" w:rsidRDefault="00454070" w:rsidP="003412FB">
            <w:pPr>
              <w:pStyle w:val="TextCuadro"/>
              <w:jc w:val="center"/>
              <w:rPr>
                <w:lang w:val="en-GB"/>
              </w:rPr>
            </w:pPr>
            <w:r w:rsidRPr="00345182">
              <w:rPr>
                <w:lang w:val="en-GB"/>
              </w:rPr>
              <w:t>415.000</w:t>
            </w:r>
          </w:p>
        </w:tc>
        <w:tc>
          <w:tcPr>
            <w:tcW w:w="862" w:type="dxa"/>
            <w:shd w:val="clear" w:color="auto" w:fill="auto"/>
          </w:tcPr>
          <w:p w14:paraId="2AEF7DE7" w14:textId="77777777" w:rsidR="00BA674E" w:rsidRPr="00345182" w:rsidRDefault="00454070" w:rsidP="003412FB">
            <w:pPr>
              <w:pStyle w:val="TextCuadro"/>
              <w:jc w:val="center"/>
              <w:rPr>
                <w:lang w:val="en-GB"/>
              </w:rPr>
            </w:pPr>
            <w:r w:rsidRPr="00345182">
              <w:rPr>
                <w:lang w:val="en-GB"/>
              </w:rPr>
              <w:t>449.000</w:t>
            </w:r>
          </w:p>
        </w:tc>
        <w:tc>
          <w:tcPr>
            <w:tcW w:w="866" w:type="dxa"/>
            <w:shd w:val="clear" w:color="auto" w:fill="auto"/>
          </w:tcPr>
          <w:p w14:paraId="40BDCDE0" w14:textId="77777777" w:rsidR="00BA674E" w:rsidRPr="00345182" w:rsidRDefault="00454070" w:rsidP="003412FB">
            <w:pPr>
              <w:pStyle w:val="TextCuadro"/>
              <w:jc w:val="center"/>
              <w:rPr>
                <w:lang w:val="en-GB"/>
              </w:rPr>
            </w:pPr>
            <w:r w:rsidRPr="00345182">
              <w:rPr>
                <w:lang w:val="en-GB"/>
              </w:rPr>
              <w:t>470.000</w:t>
            </w:r>
          </w:p>
        </w:tc>
      </w:tr>
      <w:tr w:rsidR="00BA674E" w:rsidRPr="00345182" w14:paraId="517142C6" w14:textId="77777777" w:rsidTr="003412FB">
        <w:trPr>
          <w:trHeight w:val="260"/>
        </w:trPr>
        <w:tc>
          <w:tcPr>
            <w:tcW w:w="5731" w:type="dxa"/>
            <w:shd w:val="clear" w:color="auto" w:fill="auto"/>
          </w:tcPr>
          <w:p w14:paraId="474702BF" w14:textId="77777777" w:rsidR="00BA674E" w:rsidRPr="00345182" w:rsidRDefault="00454070" w:rsidP="003412FB">
            <w:pPr>
              <w:pStyle w:val="TextCuadro"/>
              <w:rPr>
                <w:lang w:val="en-GB"/>
              </w:rPr>
            </w:pPr>
            <w:r w:rsidRPr="00345182">
              <w:rPr>
                <w:lang w:val="en-GB"/>
              </w:rPr>
              <w:t>% of children who practice any sport</w:t>
            </w:r>
          </w:p>
        </w:tc>
        <w:tc>
          <w:tcPr>
            <w:tcW w:w="882" w:type="dxa"/>
            <w:shd w:val="clear" w:color="auto" w:fill="auto"/>
          </w:tcPr>
          <w:p w14:paraId="0A413C4C" w14:textId="77777777" w:rsidR="00BA674E" w:rsidRPr="00345182" w:rsidRDefault="00454070" w:rsidP="003412FB">
            <w:pPr>
              <w:pStyle w:val="TextCuadro"/>
              <w:jc w:val="center"/>
              <w:rPr>
                <w:lang w:val="en-GB"/>
              </w:rPr>
            </w:pPr>
            <w:r w:rsidRPr="00345182">
              <w:rPr>
                <w:lang w:val="en-GB"/>
              </w:rPr>
              <w:t>0.035*</w:t>
            </w:r>
          </w:p>
        </w:tc>
        <w:tc>
          <w:tcPr>
            <w:tcW w:w="862" w:type="dxa"/>
            <w:shd w:val="clear" w:color="auto" w:fill="auto"/>
          </w:tcPr>
          <w:p w14:paraId="03B2DA19" w14:textId="77777777" w:rsidR="00BA674E" w:rsidRPr="00345182" w:rsidRDefault="00454070" w:rsidP="003412FB">
            <w:pPr>
              <w:pStyle w:val="TextCuadro"/>
              <w:jc w:val="center"/>
              <w:rPr>
                <w:lang w:val="en-GB"/>
              </w:rPr>
            </w:pPr>
            <w:r w:rsidRPr="00345182">
              <w:rPr>
                <w:lang w:val="en-GB"/>
              </w:rPr>
              <w:t>-0.008</w:t>
            </w:r>
          </w:p>
        </w:tc>
        <w:tc>
          <w:tcPr>
            <w:tcW w:w="862" w:type="dxa"/>
            <w:shd w:val="clear" w:color="auto" w:fill="auto"/>
          </w:tcPr>
          <w:p w14:paraId="7F65A42E" w14:textId="77777777" w:rsidR="00BA674E" w:rsidRPr="00345182" w:rsidRDefault="00454070" w:rsidP="003412FB">
            <w:pPr>
              <w:pStyle w:val="TextCuadro"/>
              <w:jc w:val="center"/>
              <w:rPr>
                <w:lang w:val="en-GB"/>
              </w:rPr>
            </w:pPr>
            <w:r w:rsidRPr="00345182">
              <w:rPr>
                <w:lang w:val="en-GB"/>
              </w:rPr>
              <w:t>-0.034</w:t>
            </w:r>
          </w:p>
        </w:tc>
        <w:tc>
          <w:tcPr>
            <w:tcW w:w="866" w:type="dxa"/>
            <w:shd w:val="clear" w:color="auto" w:fill="auto"/>
          </w:tcPr>
          <w:p w14:paraId="79587444" w14:textId="77777777" w:rsidR="00BA674E" w:rsidRPr="00345182" w:rsidRDefault="00454070" w:rsidP="003412FB">
            <w:pPr>
              <w:pStyle w:val="TextCuadro"/>
              <w:jc w:val="center"/>
              <w:rPr>
                <w:lang w:val="en-GB"/>
              </w:rPr>
            </w:pPr>
            <w:r w:rsidRPr="00345182">
              <w:rPr>
                <w:lang w:val="en-GB"/>
              </w:rPr>
              <w:t>0.036</w:t>
            </w:r>
          </w:p>
        </w:tc>
      </w:tr>
      <w:tr w:rsidR="00BA674E" w:rsidRPr="00345182" w14:paraId="3F69EEAF" w14:textId="77777777" w:rsidTr="003412FB">
        <w:trPr>
          <w:trHeight w:val="260"/>
        </w:trPr>
        <w:tc>
          <w:tcPr>
            <w:tcW w:w="5731" w:type="dxa"/>
            <w:shd w:val="clear" w:color="auto" w:fill="auto"/>
          </w:tcPr>
          <w:p w14:paraId="011B7954"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160A455D" w14:textId="77777777" w:rsidR="00BA674E" w:rsidRPr="00345182" w:rsidRDefault="00454070" w:rsidP="003412FB">
            <w:pPr>
              <w:pStyle w:val="TextCuadro"/>
              <w:jc w:val="center"/>
              <w:rPr>
                <w:lang w:val="en-GB"/>
              </w:rPr>
            </w:pPr>
            <w:r w:rsidRPr="00345182">
              <w:rPr>
                <w:lang w:val="en-GB"/>
              </w:rPr>
              <w:t>(0.011)</w:t>
            </w:r>
          </w:p>
        </w:tc>
        <w:tc>
          <w:tcPr>
            <w:tcW w:w="862" w:type="dxa"/>
            <w:shd w:val="clear" w:color="auto" w:fill="auto"/>
          </w:tcPr>
          <w:p w14:paraId="2313BCF5" w14:textId="77777777" w:rsidR="00BA674E" w:rsidRPr="00345182" w:rsidRDefault="00454070" w:rsidP="003412FB">
            <w:pPr>
              <w:pStyle w:val="TextCuadro"/>
              <w:jc w:val="center"/>
              <w:rPr>
                <w:lang w:val="en-GB"/>
              </w:rPr>
            </w:pPr>
            <w:r w:rsidRPr="00345182">
              <w:rPr>
                <w:lang w:val="en-GB"/>
              </w:rPr>
              <w:t>(0.022)</w:t>
            </w:r>
          </w:p>
        </w:tc>
        <w:tc>
          <w:tcPr>
            <w:tcW w:w="862" w:type="dxa"/>
            <w:shd w:val="clear" w:color="auto" w:fill="auto"/>
          </w:tcPr>
          <w:p w14:paraId="4744BC83" w14:textId="77777777" w:rsidR="00BA674E" w:rsidRPr="00345182" w:rsidRDefault="00454070" w:rsidP="003412FB">
            <w:pPr>
              <w:pStyle w:val="TextCuadro"/>
              <w:jc w:val="center"/>
              <w:rPr>
                <w:lang w:val="en-GB"/>
              </w:rPr>
            </w:pPr>
            <w:r w:rsidRPr="00345182">
              <w:rPr>
                <w:lang w:val="en-GB"/>
              </w:rPr>
              <w:t>(0.045)</w:t>
            </w:r>
          </w:p>
        </w:tc>
        <w:tc>
          <w:tcPr>
            <w:tcW w:w="866" w:type="dxa"/>
            <w:shd w:val="clear" w:color="auto" w:fill="auto"/>
          </w:tcPr>
          <w:p w14:paraId="3300C3F2" w14:textId="77777777" w:rsidR="00BA674E" w:rsidRPr="00345182" w:rsidRDefault="00454070" w:rsidP="003412FB">
            <w:pPr>
              <w:pStyle w:val="TextCuadro"/>
              <w:jc w:val="center"/>
              <w:rPr>
                <w:lang w:val="en-GB"/>
              </w:rPr>
            </w:pPr>
            <w:r w:rsidRPr="00345182">
              <w:rPr>
                <w:lang w:val="en-GB"/>
              </w:rPr>
              <w:t>(0.042)</w:t>
            </w:r>
          </w:p>
        </w:tc>
      </w:tr>
      <w:tr w:rsidR="00BA674E" w:rsidRPr="00345182" w14:paraId="76BCF2A7" w14:textId="77777777" w:rsidTr="003412FB">
        <w:trPr>
          <w:trHeight w:val="260"/>
        </w:trPr>
        <w:tc>
          <w:tcPr>
            <w:tcW w:w="5731" w:type="dxa"/>
            <w:shd w:val="clear" w:color="auto" w:fill="auto"/>
          </w:tcPr>
          <w:p w14:paraId="5DF68C42"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566FB444" w14:textId="77777777" w:rsidR="00BA674E" w:rsidRPr="00345182" w:rsidRDefault="00454070" w:rsidP="003412FB">
            <w:pPr>
              <w:pStyle w:val="TextCuadro"/>
              <w:jc w:val="center"/>
              <w:rPr>
                <w:lang w:val="en-GB"/>
              </w:rPr>
            </w:pPr>
            <w:r w:rsidRPr="00345182">
              <w:rPr>
                <w:lang w:val="en-GB"/>
              </w:rPr>
              <w:t>0.024</w:t>
            </w:r>
          </w:p>
        </w:tc>
        <w:tc>
          <w:tcPr>
            <w:tcW w:w="862" w:type="dxa"/>
            <w:shd w:val="clear" w:color="auto" w:fill="auto"/>
          </w:tcPr>
          <w:p w14:paraId="16636AF3" w14:textId="77777777" w:rsidR="00BA674E" w:rsidRPr="00345182" w:rsidRDefault="00454070" w:rsidP="003412FB">
            <w:pPr>
              <w:pStyle w:val="TextCuadro"/>
              <w:jc w:val="center"/>
              <w:rPr>
                <w:lang w:val="en-GB"/>
              </w:rPr>
            </w:pPr>
            <w:r w:rsidRPr="00345182">
              <w:rPr>
                <w:lang w:val="en-GB"/>
              </w:rPr>
              <w:t>0.050</w:t>
            </w:r>
          </w:p>
        </w:tc>
        <w:tc>
          <w:tcPr>
            <w:tcW w:w="862" w:type="dxa"/>
            <w:shd w:val="clear" w:color="auto" w:fill="auto"/>
          </w:tcPr>
          <w:p w14:paraId="7F0AA25F" w14:textId="77777777" w:rsidR="00BA674E" w:rsidRPr="00345182" w:rsidRDefault="00454070" w:rsidP="003412FB">
            <w:pPr>
              <w:pStyle w:val="TextCuadro"/>
              <w:jc w:val="center"/>
              <w:rPr>
                <w:lang w:val="en-GB"/>
              </w:rPr>
            </w:pPr>
            <w:r w:rsidRPr="00345182">
              <w:rPr>
                <w:lang w:val="en-GB"/>
              </w:rPr>
              <w:t>0.068</w:t>
            </w:r>
          </w:p>
        </w:tc>
        <w:tc>
          <w:tcPr>
            <w:tcW w:w="866" w:type="dxa"/>
            <w:shd w:val="clear" w:color="auto" w:fill="auto"/>
          </w:tcPr>
          <w:p w14:paraId="56041C42" w14:textId="77777777" w:rsidR="00BA674E" w:rsidRPr="00345182" w:rsidRDefault="00454070" w:rsidP="003412FB">
            <w:pPr>
              <w:pStyle w:val="TextCuadro"/>
              <w:jc w:val="center"/>
              <w:rPr>
                <w:lang w:val="en-GB"/>
              </w:rPr>
            </w:pPr>
            <w:r w:rsidRPr="00345182">
              <w:rPr>
                <w:lang w:val="en-GB"/>
              </w:rPr>
              <w:t>0.047</w:t>
            </w:r>
          </w:p>
        </w:tc>
      </w:tr>
      <w:tr w:rsidR="00BA674E" w:rsidRPr="00345182" w14:paraId="03653FE3" w14:textId="77777777" w:rsidTr="003412FB">
        <w:trPr>
          <w:trHeight w:val="260"/>
        </w:trPr>
        <w:tc>
          <w:tcPr>
            <w:tcW w:w="5731" w:type="dxa"/>
            <w:shd w:val="clear" w:color="auto" w:fill="auto"/>
          </w:tcPr>
          <w:p w14:paraId="49B5F956"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652B3E11" w14:textId="77777777" w:rsidR="00BA674E" w:rsidRPr="00345182" w:rsidRDefault="00454070" w:rsidP="003412FB">
            <w:pPr>
              <w:pStyle w:val="TextCuadro"/>
              <w:jc w:val="center"/>
              <w:rPr>
                <w:lang w:val="en-GB"/>
              </w:rPr>
            </w:pPr>
            <w:r w:rsidRPr="00345182">
              <w:rPr>
                <w:lang w:val="en-GB"/>
              </w:rPr>
              <w:t>492.000</w:t>
            </w:r>
          </w:p>
        </w:tc>
        <w:tc>
          <w:tcPr>
            <w:tcW w:w="862" w:type="dxa"/>
            <w:shd w:val="clear" w:color="auto" w:fill="auto"/>
          </w:tcPr>
          <w:p w14:paraId="46F90C9C" w14:textId="77777777" w:rsidR="00BA674E" w:rsidRPr="00345182" w:rsidRDefault="00454070" w:rsidP="003412FB">
            <w:pPr>
              <w:pStyle w:val="TextCuadro"/>
              <w:jc w:val="center"/>
              <w:rPr>
                <w:lang w:val="en-GB"/>
              </w:rPr>
            </w:pPr>
            <w:r w:rsidRPr="00345182">
              <w:rPr>
                <w:lang w:val="en-GB"/>
              </w:rPr>
              <w:t>388.000</w:t>
            </w:r>
          </w:p>
        </w:tc>
        <w:tc>
          <w:tcPr>
            <w:tcW w:w="862" w:type="dxa"/>
            <w:shd w:val="clear" w:color="auto" w:fill="auto"/>
          </w:tcPr>
          <w:p w14:paraId="5B658EDE" w14:textId="77777777" w:rsidR="00BA674E" w:rsidRPr="00345182" w:rsidRDefault="00454070" w:rsidP="003412FB">
            <w:pPr>
              <w:pStyle w:val="TextCuadro"/>
              <w:jc w:val="center"/>
              <w:rPr>
                <w:lang w:val="en-GB"/>
              </w:rPr>
            </w:pPr>
            <w:r w:rsidRPr="00345182">
              <w:rPr>
                <w:lang w:val="en-GB"/>
              </w:rPr>
              <w:t>413.000</w:t>
            </w:r>
          </w:p>
        </w:tc>
        <w:tc>
          <w:tcPr>
            <w:tcW w:w="866" w:type="dxa"/>
            <w:shd w:val="clear" w:color="auto" w:fill="auto"/>
          </w:tcPr>
          <w:p w14:paraId="6226BE73" w14:textId="77777777" w:rsidR="00BA674E" w:rsidRPr="00345182" w:rsidRDefault="00454070" w:rsidP="003412FB">
            <w:pPr>
              <w:pStyle w:val="TextCuadro"/>
              <w:jc w:val="center"/>
              <w:rPr>
                <w:lang w:val="en-GB"/>
              </w:rPr>
            </w:pPr>
            <w:r w:rsidRPr="00345182">
              <w:rPr>
                <w:lang w:val="en-GB"/>
              </w:rPr>
              <w:t>439.000</w:t>
            </w:r>
          </w:p>
        </w:tc>
      </w:tr>
      <w:tr w:rsidR="00BA674E" w:rsidRPr="00345182" w14:paraId="1B74656F" w14:textId="77777777" w:rsidTr="003412FB">
        <w:trPr>
          <w:trHeight w:val="260"/>
        </w:trPr>
        <w:tc>
          <w:tcPr>
            <w:tcW w:w="5731" w:type="dxa"/>
            <w:shd w:val="clear" w:color="auto" w:fill="auto"/>
          </w:tcPr>
          <w:p w14:paraId="5E508F7A" w14:textId="77777777" w:rsidR="00BA674E" w:rsidRPr="00345182" w:rsidRDefault="00454070" w:rsidP="003412FB">
            <w:pPr>
              <w:pStyle w:val="TextCuadro"/>
              <w:rPr>
                <w:lang w:val="en-GB"/>
              </w:rPr>
            </w:pPr>
            <w:r w:rsidRPr="00345182">
              <w:rPr>
                <w:lang w:val="en-GB"/>
              </w:rPr>
              <w:t>% of children 0–23 months of age who are fed properly</w:t>
            </w:r>
          </w:p>
        </w:tc>
        <w:tc>
          <w:tcPr>
            <w:tcW w:w="882" w:type="dxa"/>
            <w:shd w:val="clear" w:color="auto" w:fill="auto"/>
          </w:tcPr>
          <w:p w14:paraId="539D1502" w14:textId="77777777" w:rsidR="00BA674E" w:rsidRPr="00345182" w:rsidRDefault="00454070" w:rsidP="003412FB">
            <w:pPr>
              <w:pStyle w:val="TextCuadro"/>
              <w:jc w:val="center"/>
              <w:rPr>
                <w:lang w:val="en-GB"/>
              </w:rPr>
            </w:pPr>
            <w:r w:rsidRPr="00345182">
              <w:rPr>
                <w:lang w:val="en-GB"/>
              </w:rPr>
              <w:t>0.297</w:t>
            </w:r>
          </w:p>
        </w:tc>
        <w:tc>
          <w:tcPr>
            <w:tcW w:w="862" w:type="dxa"/>
            <w:shd w:val="clear" w:color="auto" w:fill="auto"/>
          </w:tcPr>
          <w:p w14:paraId="4C3BD7D3" w14:textId="77777777" w:rsidR="00BA674E" w:rsidRPr="00345182" w:rsidRDefault="00454070" w:rsidP="003412FB">
            <w:pPr>
              <w:pStyle w:val="TextCuadro"/>
              <w:jc w:val="center"/>
              <w:rPr>
                <w:lang w:val="en-GB"/>
              </w:rPr>
            </w:pPr>
            <w:r w:rsidRPr="00345182">
              <w:rPr>
                <w:lang w:val="en-GB"/>
              </w:rPr>
              <w:t>0.964+</w:t>
            </w:r>
          </w:p>
        </w:tc>
        <w:tc>
          <w:tcPr>
            <w:tcW w:w="862" w:type="dxa"/>
            <w:shd w:val="clear" w:color="auto" w:fill="auto"/>
          </w:tcPr>
          <w:p w14:paraId="2ED39B49" w14:textId="77777777" w:rsidR="00BA674E" w:rsidRPr="00345182" w:rsidRDefault="00454070" w:rsidP="003412FB">
            <w:pPr>
              <w:pStyle w:val="TextCuadro"/>
              <w:jc w:val="center"/>
              <w:rPr>
                <w:lang w:val="en-GB"/>
              </w:rPr>
            </w:pPr>
            <w:r w:rsidRPr="00345182">
              <w:rPr>
                <w:lang w:val="en-GB"/>
              </w:rPr>
              <w:t>0.049</w:t>
            </w:r>
          </w:p>
        </w:tc>
        <w:tc>
          <w:tcPr>
            <w:tcW w:w="866" w:type="dxa"/>
            <w:shd w:val="clear" w:color="auto" w:fill="auto"/>
          </w:tcPr>
          <w:p w14:paraId="06F90D00" w14:textId="77777777" w:rsidR="00BA674E" w:rsidRPr="00345182" w:rsidRDefault="00454070" w:rsidP="003412FB">
            <w:pPr>
              <w:pStyle w:val="TextCuadro"/>
              <w:jc w:val="center"/>
              <w:rPr>
                <w:lang w:val="en-GB"/>
              </w:rPr>
            </w:pPr>
            <w:r w:rsidRPr="00345182">
              <w:rPr>
                <w:lang w:val="en-GB"/>
              </w:rPr>
              <w:t>-0.173</w:t>
            </w:r>
          </w:p>
        </w:tc>
      </w:tr>
      <w:tr w:rsidR="00BA674E" w:rsidRPr="00345182" w14:paraId="541831A4" w14:textId="77777777" w:rsidTr="003412FB">
        <w:trPr>
          <w:trHeight w:val="260"/>
        </w:trPr>
        <w:tc>
          <w:tcPr>
            <w:tcW w:w="5731" w:type="dxa"/>
            <w:shd w:val="clear" w:color="auto" w:fill="auto"/>
          </w:tcPr>
          <w:p w14:paraId="5B642226"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2B7EE8F1" w14:textId="77777777" w:rsidR="00BA674E" w:rsidRPr="00345182" w:rsidRDefault="00454070" w:rsidP="003412FB">
            <w:pPr>
              <w:pStyle w:val="TextCuadro"/>
              <w:jc w:val="center"/>
              <w:rPr>
                <w:lang w:val="en-GB"/>
              </w:rPr>
            </w:pPr>
            <w:r w:rsidRPr="00345182">
              <w:rPr>
                <w:lang w:val="en-GB"/>
              </w:rPr>
              <w:t>(0.157)</w:t>
            </w:r>
          </w:p>
        </w:tc>
        <w:tc>
          <w:tcPr>
            <w:tcW w:w="862" w:type="dxa"/>
            <w:shd w:val="clear" w:color="auto" w:fill="auto"/>
          </w:tcPr>
          <w:p w14:paraId="3EBB36EC" w14:textId="77777777" w:rsidR="00BA674E" w:rsidRPr="00345182" w:rsidRDefault="00454070" w:rsidP="003412FB">
            <w:pPr>
              <w:pStyle w:val="TextCuadro"/>
              <w:jc w:val="center"/>
              <w:rPr>
                <w:lang w:val="en-GB"/>
              </w:rPr>
            </w:pPr>
            <w:r w:rsidRPr="00345182">
              <w:rPr>
                <w:lang w:val="en-GB"/>
              </w:rPr>
              <w:t>(0.324)</w:t>
            </w:r>
          </w:p>
        </w:tc>
        <w:tc>
          <w:tcPr>
            <w:tcW w:w="862" w:type="dxa"/>
            <w:shd w:val="clear" w:color="auto" w:fill="auto"/>
          </w:tcPr>
          <w:p w14:paraId="2F36DF9D" w14:textId="77777777" w:rsidR="00BA674E" w:rsidRPr="00345182" w:rsidRDefault="00454070" w:rsidP="003412FB">
            <w:pPr>
              <w:pStyle w:val="TextCuadro"/>
              <w:jc w:val="center"/>
              <w:rPr>
                <w:lang w:val="en-GB"/>
              </w:rPr>
            </w:pPr>
            <w:r w:rsidRPr="00345182">
              <w:rPr>
                <w:lang w:val="en-GB"/>
              </w:rPr>
              <w:t>(0.197)</w:t>
            </w:r>
          </w:p>
        </w:tc>
        <w:tc>
          <w:tcPr>
            <w:tcW w:w="866" w:type="dxa"/>
            <w:shd w:val="clear" w:color="auto" w:fill="auto"/>
          </w:tcPr>
          <w:p w14:paraId="672D68BE" w14:textId="77777777" w:rsidR="00BA674E" w:rsidRPr="00345182" w:rsidRDefault="00454070" w:rsidP="003412FB">
            <w:pPr>
              <w:pStyle w:val="TextCuadro"/>
              <w:jc w:val="center"/>
              <w:rPr>
                <w:lang w:val="en-GB"/>
              </w:rPr>
            </w:pPr>
            <w:r w:rsidRPr="00345182">
              <w:rPr>
                <w:lang w:val="en-GB"/>
              </w:rPr>
              <w:t>(0.133)</w:t>
            </w:r>
          </w:p>
        </w:tc>
      </w:tr>
      <w:tr w:rsidR="00BA674E" w:rsidRPr="00345182" w14:paraId="317666C9" w14:textId="77777777" w:rsidTr="003412FB">
        <w:trPr>
          <w:trHeight w:val="260"/>
        </w:trPr>
        <w:tc>
          <w:tcPr>
            <w:tcW w:w="5731" w:type="dxa"/>
            <w:shd w:val="clear" w:color="auto" w:fill="auto"/>
          </w:tcPr>
          <w:p w14:paraId="3F353AA4"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78178C27" w14:textId="77777777" w:rsidR="00BA674E" w:rsidRPr="00345182" w:rsidRDefault="00454070" w:rsidP="003412FB">
            <w:pPr>
              <w:pStyle w:val="TextCuadro"/>
              <w:jc w:val="center"/>
              <w:rPr>
                <w:lang w:val="en-GB"/>
              </w:rPr>
            </w:pPr>
            <w:r w:rsidRPr="00345182">
              <w:rPr>
                <w:lang w:val="en-GB"/>
              </w:rPr>
              <w:t>0.158</w:t>
            </w:r>
          </w:p>
        </w:tc>
        <w:tc>
          <w:tcPr>
            <w:tcW w:w="862" w:type="dxa"/>
            <w:shd w:val="clear" w:color="auto" w:fill="auto"/>
          </w:tcPr>
          <w:p w14:paraId="3A68A78F" w14:textId="77777777" w:rsidR="00BA674E" w:rsidRPr="00345182" w:rsidRDefault="00454070" w:rsidP="003412FB">
            <w:pPr>
              <w:pStyle w:val="TextCuadro"/>
              <w:jc w:val="center"/>
              <w:rPr>
                <w:lang w:val="en-GB"/>
              </w:rPr>
            </w:pPr>
            <w:r w:rsidRPr="00345182">
              <w:rPr>
                <w:lang w:val="en-GB"/>
              </w:rPr>
              <w:t>0.155</w:t>
            </w:r>
          </w:p>
        </w:tc>
        <w:tc>
          <w:tcPr>
            <w:tcW w:w="862" w:type="dxa"/>
            <w:shd w:val="clear" w:color="auto" w:fill="auto"/>
          </w:tcPr>
          <w:p w14:paraId="5BF0E84C" w14:textId="77777777" w:rsidR="00BA674E" w:rsidRPr="00345182" w:rsidRDefault="00454070" w:rsidP="003412FB">
            <w:pPr>
              <w:pStyle w:val="TextCuadro"/>
              <w:jc w:val="center"/>
              <w:rPr>
                <w:lang w:val="en-GB"/>
              </w:rPr>
            </w:pPr>
            <w:r w:rsidRPr="00345182">
              <w:rPr>
                <w:lang w:val="en-GB"/>
              </w:rPr>
              <w:t>0.268</w:t>
            </w:r>
          </w:p>
        </w:tc>
        <w:tc>
          <w:tcPr>
            <w:tcW w:w="866" w:type="dxa"/>
            <w:shd w:val="clear" w:color="auto" w:fill="auto"/>
          </w:tcPr>
          <w:p w14:paraId="440C9329" w14:textId="77777777" w:rsidR="00BA674E" w:rsidRPr="00345182" w:rsidRDefault="00454070" w:rsidP="003412FB">
            <w:pPr>
              <w:pStyle w:val="TextCuadro"/>
              <w:jc w:val="center"/>
              <w:rPr>
                <w:lang w:val="en-GB"/>
              </w:rPr>
            </w:pPr>
            <w:r w:rsidRPr="00345182">
              <w:rPr>
                <w:lang w:val="en-GB"/>
              </w:rPr>
              <w:t>0.358</w:t>
            </w:r>
          </w:p>
        </w:tc>
      </w:tr>
      <w:tr w:rsidR="00BA674E" w:rsidRPr="00345182" w14:paraId="18DA39C5" w14:textId="77777777" w:rsidTr="003412FB">
        <w:trPr>
          <w:trHeight w:val="260"/>
        </w:trPr>
        <w:tc>
          <w:tcPr>
            <w:tcW w:w="5731" w:type="dxa"/>
            <w:shd w:val="clear" w:color="auto" w:fill="auto"/>
          </w:tcPr>
          <w:p w14:paraId="2651ED29"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300403F4" w14:textId="77777777" w:rsidR="00BA674E" w:rsidRPr="00345182" w:rsidRDefault="00454070" w:rsidP="003412FB">
            <w:pPr>
              <w:pStyle w:val="TextCuadro"/>
              <w:jc w:val="center"/>
              <w:rPr>
                <w:lang w:val="en-GB"/>
              </w:rPr>
            </w:pPr>
            <w:r w:rsidRPr="00345182">
              <w:rPr>
                <w:lang w:val="en-GB"/>
              </w:rPr>
              <w:t>93.000</w:t>
            </w:r>
          </w:p>
        </w:tc>
        <w:tc>
          <w:tcPr>
            <w:tcW w:w="862" w:type="dxa"/>
            <w:shd w:val="clear" w:color="auto" w:fill="auto"/>
          </w:tcPr>
          <w:p w14:paraId="25187B1D" w14:textId="77777777" w:rsidR="00BA674E" w:rsidRPr="00345182" w:rsidRDefault="00454070" w:rsidP="003412FB">
            <w:pPr>
              <w:pStyle w:val="TextCuadro"/>
              <w:jc w:val="center"/>
              <w:rPr>
                <w:lang w:val="en-GB"/>
              </w:rPr>
            </w:pPr>
            <w:r w:rsidRPr="00345182">
              <w:rPr>
                <w:lang w:val="en-GB"/>
              </w:rPr>
              <w:t>90.000</w:t>
            </w:r>
          </w:p>
        </w:tc>
        <w:tc>
          <w:tcPr>
            <w:tcW w:w="862" w:type="dxa"/>
            <w:shd w:val="clear" w:color="auto" w:fill="auto"/>
          </w:tcPr>
          <w:p w14:paraId="3737C859" w14:textId="77777777" w:rsidR="00BA674E" w:rsidRPr="00345182" w:rsidRDefault="00454070" w:rsidP="003412FB">
            <w:pPr>
              <w:pStyle w:val="TextCuadro"/>
              <w:jc w:val="center"/>
              <w:rPr>
                <w:lang w:val="en-GB"/>
              </w:rPr>
            </w:pPr>
            <w:r w:rsidRPr="00345182">
              <w:rPr>
                <w:lang w:val="en-GB"/>
              </w:rPr>
              <w:t>91.000</w:t>
            </w:r>
          </w:p>
        </w:tc>
        <w:tc>
          <w:tcPr>
            <w:tcW w:w="866" w:type="dxa"/>
            <w:shd w:val="clear" w:color="auto" w:fill="auto"/>
          </w:tcPr>
          <w:p w14:paraId="720DDCBD" w14:textId="77777777" w:rsidR="00BA674E" w:rsidRPr="00345182" w:rsidRDefault="00454070" w:rsidP="003412FB">
            <w:pPr>
              <w:pStyle w:val="TextCuadro"/>
              <w:jc w:val="center"/>
              <w:rPr>
                <w:lang w:val="en-GB"/>
              </w:rPr>
            </w:pPr>
            <w:r w:rsidRPr="00345182">
              <w:rPr>
                <w:lang w:val="en-GB"/>
              </w:rPr>
              <w:t>84.000</w:t>
            </w:r>
          </w:p>
        </w:tc>
      </w:tr>
      <w:tr w:rsidR="00BA674E" w:rsidRPr="00345182" w14:paraId="47EAF44E" w14:textId="77777777" w:rsidTr="003412FB">
        <w:trPr>
          <w:trHeight w:val="260"/>
        </w:trPr>
        <w:tc>
          <w:tcPr>
            <w:tcW w:w="5731" w:type="dxa"/>
            <w:shd w:val="clear" w:color="auto" w:fill="auto"/>
          </w:tcPr>
          <w:p w14:paraId="06E6FED4" w14:textId="77777777" w:rsidR="00BA674E" w:rsidRPr="00345182" w:rsidRDefault="00454070" w:rsidP="003412FB">
            <w:pPr>
              <w:pStyle w:val="TextCuadro"/>
              <w:rPr>
                <w:lang w:val="en-GB"/>
              </w:rPr>
            </w:pPr>
            <w:r w:rsidRPr="00345182">
              <w:rPr>
                <w:lang w:val="en-GB"/>
              </w:rPr>
              <w:t>% of children 0–5 months of age who are fed just with breast milk</w:t>
            </w:r>
          </w:p>
        </w:tc>
        <w:tc>
          <w:tcPr>
            <w:tcW w:w="882" w:type="dxa"/>
            <w:shd w:val="clear" w:color="auto" w:fill="auto"/>
          </w:tcPr>
          <w:p w14:paraId="66CAD0B2" w14:textId="77777777" w:rsidR="00BA674E" w:rsidRPr="00345182" w:rsidRDefault="00454070" w:rsidP="003412FB">
            <w:pPr>
              <w:pStyle w:val="TextCuadro"/>
              <w:jc w:val="center"/>
              <w:rPr>
                <w:lang w:val="en-GB"/>
              </w:rPr>
            </w:pPr>
            <w:r w:rsidRPr="00345182">
              <w:rPr>
                <w:lang w:val="en-GB"/>
              </w:rPr>
              <w:t>17.833</w:t>
            </w:r>
          </w:p>
        </w:tc>
        <w:tc>
          <w:tcPr>
            <w:tcW w:w="862" w:type="dxa"/>
            <w:shd w:val="clear" w:color="auto" w:fill="auto"/>
          </w:tcPr>
          <w:p w14:paraId="0DB53A06" w14:textId="77777777" w:rsidR="00BA674E" w:rsidRPr="00345182" w:rsidRDefault="00454070" w:rsidP="003412FB">
            <w:pPr>
              <w:pStyle w:val="TextCuadro"/>
              <w:jc w:val="center"/>
              <w:rPr>
                <w:lang w:val="en-GB"/>
              </w:rPr>
            </w:pPr>
            <w:r w:rsidRPr="00345182">
              <w:rPr>
                <w:lang w:val="en-GB"/>
              </w:rPr>
              <w:t>0.724</w:t>
            </w:r>
          </w:p>
        </w:tc>
        <w:tc>
          <w:tcPr>
            <w:tcW w:w="862" w:type="dxa"/>
            <w:shd w:val="clear" w:color="auto" w:fill="auto"/>
          </w:tcPr>
          <w:p w14:paraId="7C7FA73B" w14:textId="77777777" w:rsidR="00BA674E" w:rsidRPr="00345182" w:rsidRDefault="00454070" w:rsidP="003412FB">
            <w:pPr>
              <w:pStyle w:val="TextCuadro"/>
              <w:jc w:val="center"/>
              <w:rPr>
                <w:lang w:val="en-GB"/>
              </w:rPr>
            </w:pPr>
            <w:r w:rsidRPr="00345182">
              <w:rPr>
                <w:lang w:val="en-GB"/>
              </w:rPr>
              <w:t>0.167</w:t>
            </w:r>
          </w:p>
        </w:tc>
        <w:tc>
          <w:tcPr>
            <w:tcW w:w="866" w:type="dxa"/>
            <w:shd w:val="clear" w:color="auto" w:fill="auto"/>
          </w:tcPr>
          <w:p w14:paraId="483F8555" w14:textId="77777777" w:rsidR="00BA674E" w:rsidRPr="00345182" w:rsidRDefault="00454070" w:rsidP="003412FB">
            <w:pPr>
              <w:pStyle w:val="TextCuadro"/>
              <w:jc w:val="center"/>
              <w:rPr>
                <w:lang w:val="en-GB"/>
              </w:rPr>
            </w:pPr>
            <w:r w:rsidRPr="00345182">
              <w:rPr>
                <w:lang w:val="en-GB"/>
              </w:rPr>
              <w:t>1.217</w:t>
            </w:r>
          </w:p>
        </w:tc>
      </w:tr>
      <w:tr w:rsidR="00BA674E" w:rsidRPr="00345182" w14:paraId="563F4329" w14:textId="77777777" w:rsidTr="003412FB">
        <w:trPr>
          <w:trHeight w:val="260"/>
        </w:trPr>
        <w:tc>
          <w:tcPr>
            <w:tcW w:w="5731" w:type="dxa"/>
            <w:shd w:val="clear" w:color="auto" w:fill="auto"/>
          </w:tcPr>
          <w:p w14:paraId="1BAB39CB"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12D4D1FA" w14:textId="77777777" w:rsidR="00BA674E" w:rsidRPr="00345182" w:rsidRDefault="00454070" w:rsidP="003412FB">
            <w:pPr>
              <w:pStyle w:val="TextCuadro"/>
              <w:jc w:val="center"/>
              <w:rPr>
                <w:lang w:val="en-GB"/>
              </w:rPr>
            </w:pPr>
            <w:r w:rsidRPr="00345182">
              <w:rPr>
                <w:lang w:val="en-GB"/>
              </w:rPr>
              <w:t>(27.419)</w:t>
            </w:r>
          </w:p>
        </w:tc>
        <w:tc>
          <w:tcPr>
            <w:tcW w:w="862" w:type="dxa"/>
            <w:shd w:val="clear" w:color="auto" w:fill="auto"/>
          </w:tcPr>
          <w:p w14:paraId="09882443" w14:textId="77777777" w:rsidR="00BA674E" w:rsidRPr="00345182" w:rsidRDefault="00454070" w:rsidP="003412FB">
            <w:pPr>
              <w:pStyle w:val="TextCuadro"/>
              <w:jc w:val="center"/>
              <w:rPr>
                <w:lang w:val="en-GB"/>
              </w:rPr>
            </w:pPr>
            <w:r w:rsidRPr="00345182">
              <w:rPr>
                <w:lang w:val="en-GB"/>
              </w:rPr>
              <w:t>(0.298)</w:t>
            </w:r>
          </w:p>
        </w:tc>
        <w:tc>
          <w:tcPr>
            <w:tcW w:w="862" w:type="dxa"/>
            <w:shd w:val="clear" w:color="auto" w:fill="auto"/>
          </w:tcPr>
          <w:p w14:paraId="46E3D9E8" w14:textId="77777777" w:rsidR="00BA674E" w:rsidRPr="00345182" w:rsidRDefault="00454070" w:rsidP="003412FB">
            <w:pPr>
              <w:pStyle w:val="TextCuadro"/>
              <w:jc w:val="center"/>
              <w:rPr>
                <w:lang w:val="en-GB"/>
              </w:rPr>
            </w:pPr>
            <w:r w:rsidRPr="00345182">
              <w:rPr>
                <w:lang w:val="en-GB"/>
              </w:rPr>
              <w:t>(0.186)</w:t>
            </w:r>
          </w:p>
        </w:tc>
        <w:tc>
          <w:tcPr>
            <w:tcW w:w="866" w:type="dxa"/>
            <w:shd w:val="clear" w:color="auto" w:fill="auto"/>
          </w:tcPr>
          <w:p w14:paraId="2E2B82A2" w14:textId="77777777" w:rsidR="00BA674E" w:rsidRPr="00345182" w:rsidRDefault="00454070" w:rsidP="003412FB">
            <w:pPr>
              <w:pStyle w:val="TextCuadro"/>
              <w:jc w:val="center"/>
              <w:rPr>
                <w:lang w:val="en-GB"/>
              </w:rPr>
            </w:pPr>
            <w:r w:rsidRPr="00345182">
              <w:rPr>
                <w:lang w:val="en-GB"/>
              </w:rPr>
              <w:t>(5.214)</w:t>
            </w:r>
          </w:p>
        </w:tc>
      </w:tr>
      <w:tr w:rsidR="00BA674E" w:rsidRPr="00345182" w14:paraId="44340308" w14:textId="77777777" w:rsidTr="003412FB">
        <w:trPr>
          <w:trHeight w:val="260"/>
        </w:trPr>
        <w:tc>
          <w:tcPr>
            <w:tcW w:w="5731" w:type="dxa"/>
            <w:shd w:val="clear" w:color="auto" w:fill="auto"/>
          </w:tcPr>
          <w:p w14:paraId="54007294"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30388D2E" w14:textId="77777777" w:rsidR="00BA674E" w:rsidRPr="00345182" w:rsidRDefault="00454070" w:rsidP="003412FB">
            <w:pPr>
              <w:pStyle w:val="TextCuadro"/>
              <w:jc w:val="center"/>
              <w:rPr>
                <w:lang w:val="en-GB"/>
              </w:rPr>
            </w:pPr>
            <w:r w:rsidRPr="00345182">
              <w:rPr>
                <w:lang w:val="en-GB"/>
              </w:rPr>
              <w:t>-2.523</w:t>
            </w:r>
          </w:p>
        </w:tc>
        <w:tc>
          <w:tcPr>
            <w:tcW w:w="862" w:type="dxa"/>
            <w:shd w:val="clear" w:color="auto" w:fill="auto"/>
          </w:tcPr>
          <w:p w14:paraId="048CE964" w14:textId="77777777" w:rsidR="00BA674E" w:rsidRPr="00345182" w:rsidRDefault="00454070" w:rsidP="003412FB">
            <w:pPr>
              <w:pStyle w:val="TextCuadro"/>
              <w:jc w:val="center"/>
              <w:rPr>
                <w:lang w:val="en-GB"/>
              </w:rPr>
            </w:pPr>
            <w:r w:rsidRPr="00345182">
              <w:rPr>
                <w:lang w:val="en-GB"/>
              </w:rPr>
              <w:t>0.108</w:t>
            </w:r>
          </w:p>
        </w:tc>
        <w:tc>
          <w:tcPr>
            <w:tcW w:w="862" w:type="dxa"/>
            <w:shd w:val="clear" w:color="auto" w:fill="auto"/>
          </w:tcPr>
          <w:p w14:paraId="2CE26657" w14:textId="77777777" w:rsidR="00BA674E" w:rsidRPr="00345182" w:rsidRDefault="00454070" w:rsidP="003412FB">
            <w:pPr>
              <w:pStyle w:val="TextCuadro"/>
              <w:jc w:val="center"/>
              <w:rPr>
                <w:lang w:val="en-GB"/>
              </w:rPr>
            </w:pPr>
            <w:r w:rsidRPr="00345182">
              <w:rPr>
                <w:lang w:val="en-GB"/>
              </w:rPr>
              <w:t>0.049</w:t>
            </w:r>
          </w:p>
        </w:tc>
        <w:tc>
          <w:tcPr>
            <w:tcW w:w="866" w:type="dxa"/>
            <w:shd w:val="clear" w:color="auto" w:fill="auto"/>
          </w:tcPr>
          <w:p w14:paraId="047CD640" w14:textId="77777777" w:rsidR="00BA674E" w:rsidRPr="00345182" w:rsidRDefault="00454070" w:rsidP="003412FB">
            <w:pPr>
              <w:pStyle w:val="TextCuadro"/>
              <w:jc w:val="center"/>
              <w:rPr>
                <w:lang w:val="en-GB"/>
              </w:rPr>
            </w:pPr>
            <w:r w:rsidRPr="00345182">
              <w:rPr>
                <w:lang w:val="en-GB"/>
              </w:rPr>
              <w:t>-0.373</w:t>
            </w:r>
          </w:p>
        </w:tc>
      </w:tr>
      <w:tr w:rsidR="00BA674E" w:rsidRPr="00345182" w14:paraId="5277F6AC" w14:textId="77777777" w:rsidTr="003412FB">
        <w:trPr>
          <w:trHeight w:val="260"/>
        </w:trPr>
        <w:tc>
          <w:tcPr>
            <w:tcW w:w="5731" w:type="dxa"/>
            <w:shd w:val="clear" w:color="auto" w:fill="auto"/>
          </w:tcPr>
          <w:p w14:paraId="1A652313"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34FF4939" w14:textId="77777777" w:rsidR="00BA674E" w:rsidRPr="00345182" w:rsidRDefault="00454070" w:rsidP="003412FB">
            <w:pPr>
              <w:pStyle w:val="TextCuadro"/>
              <w:jc w:val="center"/>
              <w:rPr>
                <w:lang w:val="en-GB"/>
              </w:rPr>
            </w:pPr>
            <w:r w:rsidRPr="00345182">
              <w:rPr>
                <w:lang w:val="en-GB"/>
              </w:rPr>
              <w:t>22.000</w:t>
            </w:r>
          </w:p>
        </w:tc>
        <w:tc>
          <w:tcPr>
            <w:tcW w:w="862" w:type="dxa"/>
            <w:shd w:val="clear" w:color="auto" w:fill="auto"/>
          </w:tcPr>
          <w:p w14:paraId="40A8E7D3" w14:textId="77777777" w:rsidR="00BA674E" w:rsidRPr="00345182" w:rsidRDefault="00454070" w:rsidP="003412FB">
            <w:pPr>
              <w:pStyle w:val="TextCuadro"/>
              <w:jc w:val="center"/>
              <w:rPr>
                <w:lang w:val="en-GB"/>
              </w:rPr>
            </w:pPr>
            <w:r w:rsidRPr="00345182">
              <w:rPr>
                <w:lang w:val="en-GB"/>
              </w:rPr>
              <w:t>19.000</w:t>
            </w:r>
          </w:p>
        </w:tc>
        <w:tc>
          <w:tcPr>
            <w:tcW w:w="862" w:type="dxa"/>
            <w:shd w:val="clear" w:color="auto" w:fill="auto"/>
          </w:tcPr>
          <w:p w14:paraId="2AD25482" w14:textId="77777777" w:rsidR="00BA674E" w:rsidRPr="00345182" w:rsidRDefault="00454070" w:rsidP="003412FB">
            <w:pPr>
              <w:pStyle w:val="TextCuadro"/>
              <w:jc w:val="center"/>
              <w:rPr>
                <w:lang w:val="en-GB"/>
              </w:rPr>
            </w:pPr>
            <w:r w:rsidRPr="00345182">
              <w:rPr>
                <w:lang w:val="en-GB"/>
              </w:rPr>
              <w:t>21.000</w:t>
            </w:r>
          </w:p>
        </w:tc>
        <w:tc>
          <w:tcPr>
            <w:tcW w:w="866" w:type="dxa"/>
            <w:shd w:val="clear" w:color="auto" w:fill="auto"/>
          </w:tcPr>
          <w:p w14:paraId="6200C44F" w14:textId="77777777" w:rsidR="00BA674E" w:rsidRPr="00345182" w:rsidRDefault="00454070" w:rsidP="003412FB">
            <w:pPr>
              <w:pStyle w:val="TextCuadro"/>
              <w:jc w:val="center"/>
              <w:rPr>
                <w:lang w:val="en-GB"/>
              </w:rPr>
            </w:pPr>
            <w:r w:rsidRPr="00345182">
              <w:rPr>
                <w:lang w:val="en-GB"/>
              </w:rPr>
              <w:t>15.000</w:t>
            </w:r>
          </w:p>
        </w:tc>
      </w:tr>
      <w:tr w:rsidR="00BA674E" w:rsidRPr="00345182" w14:paraId="30881F1A" w14:textId="77777777" w:rsidTr="003412FB">
        <w:trPr>
          <w:trHeight w:val="260"/>
        </w:trPr>
        <w:tc>
          <w:tcPr>
            <w:tcW w:w="5731" w:type="dxa"/>
            <w:shd w:val="clear" w:color="auto" w:fill="auto"/>
          </w:tcPr>
          <w:p w14:paraId="5F3EF482" w14:textId="77777777" w:rsidR="00BA674E" w:rsidRPr="00345182" w:rsidRDefault="00454070" w:rsidP="003412FB">
            <w:pPr>
              <w:pStyle w:val="TextCuadro"/>
              <w:rPr>
                <w:lang w:val="en-GB"/>
              </w:rPr>
            </w:pPr>
            <w:r w:rsidRPr="00345182">
              <w:rPr>
                <w:lang w:val="en-GB"/>
              </w:rPr>
              <w:t>% of children 0-24 months of age who are fed breast milk</w:t>
            </w:r>
          </w:p>
        </w:tc>
        <w:tc>
          <w:tcPr>
            <w:tcW w:w="882" w:type="dxa"/>
            <w:shd w:val="clear" w:color="auto" w:fill="auto"/>
          </w:tcPr>
          <w:p w14:paraId="0D36F8C5" w14:textId="77777777" w:rsidR="00BA674E" w:rsidRPr="00345182" w:rsidRDefault="00454070" w:rsidP="003412FB">
            <w:pPr>
              <w:pStyle w:val="TextCuadro"/>
              <w:jc w:val="center"/>
              <w:rPr>
                <w:lang w:val="en-GB"/>
              </w:rPr>
            </w:pPr>
            <w:r w:rsidRPr="00345182">
              <w:rPr>
                <w:lang w:val="en-GB"/>
              </w:rPr>
              <w:t>-0.374</w:t>
            </w:r>
          </w:p>
        </w:tc>
        <w:tc>
          <w:tcPr>
            <w:tcW w:w="862" w:type="dxa"/>
            <w:shd w:val="clear" w:color="auto" w:fill="auto"/>
          </w:tcPr>
          <w:p w14:paraId="10F2535E" w14:textId="77777777" w:rsidR="00BA674E" w:rsidRPr="00345182" w:rsidRDefault="00454070" w:rsidP="003412FB">
            <w:pPr>
              <w:pStyle w:val="TextCuadro"/>
              <w:jc w:val="center"/>
              <w:rPr>
                <w:lang w:val="en-GB"/>
              </w:rPr>
            </w:pPr>
            <w:r w:rsidRPr="00345182">
              <w:rPr>
                <w:lang w:val="en-GB"/>
              </w:rPr>
              <w:t>0.395</w:t>
            </w:r>
          </w:p>
        </w:tc>
        <w:tc>
          <w:tcPr>
            <w:tcW w:w="862" w:type="dxa"/>
            <w:shd w:val="clear" w:color="auto" w:fill="auto"/>
          </w:tcPr>
          <w:p w14:paraId="3B7500A9" w14:textId="77777777" w:rsidR="00BA674E" w:rsidRPr="00345182" w:rsidRDefault="00454070" w:rsidP="003412FB">
            <w:pPr>
              <w:pStyle w:val="TextCuadro"/>
              <w:jc w:val="center"/>
              <w:rPr>
                <w:lang w:val="en-GB"/>
              </w:rPr>
            </w:pPr>
            <w:r w:rsidRPr="00345182">
              <w:rPr>
                <w:lang w:val="en-GB"/>
              </w:rPr>
              <w:t>0.267</w:t>
            </w:r>
          </w:p>
        </w:tc>
        <w:tc>
          <w:tcPr>
            <w:tcW w:w="866" w:type="dxa"/>
            <w:shd w:val="clear" w:color="auto" w:fill="auto"/>
          </w:tcPr>
          <w:p w14:paraId="12A72020" w14:textId="77777777" w:rsidR="00BA674E" w:rsidRPr="00345182" w:rsidRDefault="00454070" w:rsidP="003412FB">
            <w:pPr>
              <w:pStyle w:val="TextCuadro"/>
              <w:jc w:val="center"/>
              <w:rPr>
                <w:lang w:val="en-GB"/>
              </w:rPr>
            </w:pPr>
            <w:r w:rsidRPr="00345182">
              <w:rPr>
                <w:lang w:val="en-GB"/>
              </w:rPr>
              <w:t>-0.154</w:t>
            </w:r>
          </w:p>
        </w:tc>
      </w:tr>
      <w:tr w:rsidR="00BA674E" w:rsidRPr="00345182" w14:paraId="663181FC" w14:textId="77777777" w:rsidTr="003412FB">
        <w:trPr>
          <w:trHeight w:val="260"/>
        </w:trPr>
        <w:tc>
          <w:tcPr>
            <w:tcW w:w="5731" w:type="dxa"/>
            <w:shd w:val="clear" w:color="auto" w:fill="auto"/>
          </w:tcPr>
          <w:p w14:paraId="711DFA1D"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26112A4A" w14:textId="77777777" w:rsidR="00BA674E" w:rsidRPr="00345182" w:rsidRDefault="00454070" w:rsidP="003412FB">
            <w:pPr>
              <w:pStyle w:val="TextCuadro"/>
              <w:jc w:val="center"/>
              <w:rPr>
                <w:lang w:val="en-GB"/>
              </w:rPr>
            </w:pPr>
            <w:r w:rsidRPr="00345182">
              <w:rPr>
                <w:lang w:val="en-GB"/>
              </w:rPr>
              <w:t>(0.258)</w:t>
            </w:r>
          </w:p>
        </w:tc>
        <w:tc>
          <w:tcPr>
            <w:tcW w:w="862" w:type="dxa"/>
            <w:shd w:val="clear" w:color="auto" w:fill="auto"/>
          </w:tcPr>
          <w:p w14:paraId="7B90272E" w14:textId="77777777" w:rsidR="00BA674E" w:rsidRPr="00345182" w:rsidRDefault="00454070" w:rsidP="003412FB">
            <w:pPr>
              <w:pStyle w:val="TextCuadro"/>
              <w:jc w:val="center"/>
              <w:rPr>
                <w:lang w:val="en-GB"/>
              </w:rPr>
            </w:pPr>
            <w:r w:rsidRPr="00345182">
              <w:rPr>
                <w:lang w:val="en-GB"/>
              </w:rPr>
              <w:t>(0.251)</w:t>
            </w:r>
          </w:p>
        </w:tc>
        <w:tc>
          <w:tcPr>
            <w:tcW w:w="862" w:type="dxa"/>
            <w:shd w:val="clear" w:color="auto" w:fill="auto"/>
          </w:tcPr>
          <w:p w14:paraId="643C08CB" w14:textId="77777777" w:rsidR="00BA674E" w:rsidRPr="00345182" w:rsidRDefault="00454070" w:rsidP="003412FB">
            <w:pPr>
              <w:pStyle w:val="TextCuadro"/>
              <w:jc w:val="center"/>
              <w:rPr>
                <w:lang w:val="en-GB"/>
              </w:rPr>
            </w:pPr>
            <w:r w:rsidRPr="00345182">
              <w:rPr>
                <w:lang w:val="en-GB"/>
              </w:rPr>
              <w:t>(0.324)</w:t>
            </w:r>
          </w:p>
        </w:tc>
        <w:tc>
          <w:tcPr>
            <w:tcW w:w="866" w:type="dxa"/>
            <w:shd w:val="clear" w:color="auto" w:fill="auto"/>
          </w:tcPr>
          <w:p w14:paraId="6E2A41F7" w14:textId="77777777" w:rsidR="00BA674E" w:rsidRPr="00345182" w:rsidRDefault="00454070" w:rsidP="003412FB">
            <w:pPr>
              <w:pStyle w:val="TextCuadro"/>
              <w:jc w:val="center"/>
              <w:rPr>
                <w:lang w:val="en-GB"/>
              </w:rPr>
            </w:pPr>
            <w:r w:rsidRPr="00345182">
              <w:rPr>
                <w:lang w:val="en-GB"/>
              </w:rPr>
              <w:t>(0.171)</w:t>
            </w:r>
          </w:p>
        </w:tc>
      </w:tr>
      <w:tr w:rsidR="00BA674E" w:rsidRPr="00345182" w14:paraId="09EB759C" w14:textId="77777777" w:rsidTr="003412FB">
        <w:trPr>
          <w:trHeight w:val="260"/>
        </w:trPr>
        <w:tc>
          <w:tcPr>
            <w:tcW w:w="5731" w:type="dxa"/>
            <w:shd w:val="clear" w:color="auto" w:fill="auto"/>
          </w:tcPr>
          <w:p w14:paraId="1454980F"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0C5A466D" w14:textId="77777777" w:rsidR="00BA674E" w:rsidRPr="00345182" w:rsidRDefault="00454070" w:rsidP="003412FB">
            <w:pPr>
              <w:pStyle w:val="TextCuadro"/>
              <w:jc w:val="center"/>
              <w:rPr>
                <w:lang w:val="en-GB"/>
              </w:rPr>
            </w:pPr>
            <w:r w:rsidRPr="00345182">
              <w:rPr>
                <w:lang w:val="en-GB"/>
              </w:rPr>
              <w:t>0.729</w:t>
            </w:r>
          </w:p>
        </w:tc>
        <w:tc>
          <w:tcPr>
            <w:tcW w:w="862" w:type="dxa"/>
            <w:shd w:val="clear" w:color="auto" w:fill="auto"/>
          </w:tcPr>
          <w:p w14:paraId="7E4C884E" w14:textId="77777777" w:rsidR="00BA674E" w:rsidRPr="00345182" w:rsidRDefault="00454070" w:rsidP="003412FB">
            <w:pPr>
              <w:pStyle w:val="TextCuadro"/>
              <w:jc w:val="center"/>
              <w:rPr>
                <w:lang w:val="en-GB"/>
              </w:rPr>
            </w:pPr>
            <w:r w:rsidRPr="00345182">
              <w:rPr>
                <w:lang w:val="en-GB"/>
              </w:rPr>
              <w:t>0.470</w:t>
            </w:r>
          </w:p>
        </w:tc>
        <w:tc>
          <w:tcPr>
            <w:tcW w:w="862" w:type="dxa"/>
            <w:shd w:val="clear" w:color="auto" w:fill="auto"/>
          </w:tcPr>
          <w:p w14:paraId="591607D4" w14:textId="77777777" w:rsidR="00BA674E" w:rsidRPr="00345182" w:rsidRDefault="00454070" w:rsidP="003412FB">
            <w:pPr>
              <w:pStyle w:val="TextCuadro"/>
              <w:jc w:val="center"/>
              <w:rPr>
                <w:lang w:val="en-GB"/>
              </w:rPr>
            </w:pPr>
            <w:r w:rsidRPr="00345182">
              <w:rPr>
                <w:lang w:val="en-GB"/>
              </w:rPr>
              <w:t>0.386</w:t>
            </w:r>
          </w:p>
        </w:tc>
        <w:tc>
          <w:tcPr>
            <w:tcW w:w="866" w:type="dxa"/>
            <w:shd w:val="clear" w:color="auto" w:fill="auto"/>
          </w:tcPr>
          <w:p w14:paraId="3D3734A5" w14:textId="77777777" w:rsidR="00BA674E" w:rsidRPr="00345182" w:rsidRDefault="00454070" w:rsidP="003412FB">
            <w:pPr>
              <w:pStyle w:val="TextCuadro"/>
              <w:jc w:val="center"/>
              <w:rPr>
                <w:lang w:val="en-GB"/>
              </w:rPr>
            </w:pPr>
            <w:r w:rsidRPr="00345182">
              <w:rPr>
                <w:lang w:val="en-GB"/>
              </w:rPr>
              <w:t>0.483</w:t>
            </w:r>
          </w:p>
        </w:tc>
      </w:tr>
      <w:tr w:rsidR="00BA674E" w:rsidRPr="00345182" w14:paraId="1EB2764D" w14:textId="77777777" w:rsidTr="003412FB">
        <w:trPr>
          <w:trHeight w:val="260"/>
        </w:trPr>
        <w:tc>
          <w:tcPr>
            <w:tcW w:w="5731" w:type="dxa"/>
            <w:shd w:val="clear" w:color="auto" w:fill="auto"/>
          </w:tcPr>
          <w:p w14:paraId="290BA915"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3F624214" w14:textId="77777777" w:rsidR="00BA674E" w:rsidRPr="00345182" w:rsidRDefault="00454070" w:rsidP="003412FB">
            <w:pPr>
              <w:pStyle w:val="TextCuadro"/>
              <w:jc w:val="center"/>
              <w:rPr>
                <w:lang w:val="en-GB"/>
              </w:rPr>
            </w:pPr>
            <w:r w:rsidRPr="00345182">
              <w:rPr>
                <w:lang w:val="en-GB"/>
              </w:rPr>
              <w:t>103.000</w:t>
            </w:r>
          </w:p>
        </w:tc>
        <w:tc>
          <w:tcPr>
            <w:tcW w:w="862" w:type="dxa"/>
            <w:shd w:val="clear" w:color="auto" w:fill="auto"/>
          </w:tcPr>
          <w:p w14:paraId="378DBCA1" w14:textId="77777777" w:rsidR="00BA674E" w:rsidRPr="00345182" w:rsidRDefault="00454070" w:rsidP="003412FB">
            <w:pPr>
              <w:pStyle w:val="TextCuadro"/>
              <w:jc w:val="center"/>
              <w:rPr>
                <w:lang w:val="en-GB"/>
              </w:rPr>
            </w:pPr>
            <w:r w:rsidRPr="00345182">
              <w:rPr>
                <w:lang w:val="en-GB"/>
              </w:rPr>
              <w:t>98.000</w:t>
            </w:r>
          </w:p>
        </w:tc>
        <w:tc>
          <w:tcPr>
            <w:tcW w:w="862" w:type="dxa"/>
            <w:shd w:val="clear" w:color="auto" w:fill="auto"/>
          </w:tcPr>
          <w:p w14:paraId="538A2B47" w14:textId="77777777" w:rsidR="00BA674E" w:rsidRPr="00345182" w:rsidRDefault="00454070" w:rsidP="003412FB">
            <w:pPr>
              <w:pStyle w:val="TextCuadro"/>
              <w:jc w:val="center"/>
              <w:rPr>
                <w:lang w:val="en-GB"/>
              </w:rPr>
            </w:pPr>
            <w:r w:rsidRPr="00345182">
              <w:rPr>
                <w:lang w:val="en-GB"/>
              </w:rPr>
              <w:t>101.000</w:t>
            </w:r>
          </w:p>
        </w:tc>
        <w:tc>
          <w:tcPr>
            <w:tcW w:w="866" w:type="dxa"/>
            <w:shd w:val="clear" w:color="auto" w:fill="auto"/>
          </w:tcPr>
          <w:p w14:paraId="76AB24DF" w14:textId="77777777" w:rsidR="00BA674E" w:rsidRPr="00345182" w:rsidRDefault="00454070" w:rsidP="003412FB">
            <w:pPr>
              <w:pStyle w:val="TextCuadro"/>
              <w:jc w:val="center"/>
              <w:rPr>
                <w:lang w:val="en-GB"/>
              </w:rPr>
            </w:pPr>
            <w:r w:rsidRPr="00345182">
              <w:rPr>
                <w:lang w:val="en-GB"/>
              </w:rPr>
              <w:t>97.000</w:t>
            </w:r>
          </w:p>
        </w:tc>
      </w:tr>
      <w:tr w:rsidR="00BA674E" w:rsidRPr="00345182" w14:paraId="55D23C20" w14:textId="77777777" w:rsidTr="003412FB">
        <w:trPr>
          <w:trHeight w:val="260"/>
        </w:trPr>
        <w:tc>
          <w:tcPr>
            <w:tcW w:w="5731" w:type="dxa"/>
            <w:shd w:val="clear" w:color="auto" w:fill="auto"/>
          </w:tcPr>
          <w:p w14:paraId="3F71220B" w14:textId="77777777" w:rsidR="00BA674E" w:rsidRPr="00345182" w:rsidRDefault="00454070" w:rsidP="003412FB">
            <w:pPr>
              <w:pStyle w:val="TextCuadro"/>
              <w:rPr>
                <w:lang w:val="en-GB"/>
              </w:rPr>
            </w:pPr>
            <w:r w:rsidRPr="00345182">
              <w:rPr>
                <w:lang w:val="en-GB"/>
              </w:rPr>
              <w:t>% of children under 6 who consume fruits and vegetables</w:t>
            </w:r>
          </w:p>
        </w:tc>
        <w:tc>
          <w:tcPr>
            <w:tcW w:w="882" w:type="dxa"/>
            <w:shd w:val="clear" w:color="auto" w:fill="auto"/>
          </w:tcPr>
          <w:p w14:paraId="7233D111" w14:textId="77777777" w:rsidR="00BA674E" w:rsidRPr="00345182" w:rsidRDefault="00454070" w:rsidP="003412FB">
            <w:pPr>
              <w:pStyle w:val="TextCuadro"/>
              <w:jc w:val="center"/>
              <w:rPr>
                <w:lang w:val="en-GB"/>
              </w:rPr>
            </w:pPr>
            <w:r w:rsidRPr="00345182">
              <w:rPr>
                <w:lang w:val="en-GB"/>
              </w:rPr>
              <w:t>0.088</w:t>
            </w:r>
          </w:p>
        </w:tc>
        <w:tc>
          <w:tcPr>
            <w:tcW w:w="862" w:type="dxa"/>
            <w:shd w:val="clear" w:color="auto" w:fill="auto"/>
          </w:tcPr>
          <w:p w14:paraId="48E8678C" w14:textId="77777777" w:rsidR="00BA674E" w:rsidRPr="00345182" w:rsidRDefault="00454070" w:rsidP="003412FB">
            <w:pPr>
              <w:pStyle w:val="TextCuadro"/>
              <w:jc w:val="center"/>
              <w:rPr>
                <w:lang w:val="en-GB"/>
              </w:rPr>
            </w:pPr>
            <w:r w:rsidRPr="00345182">
              <w:rPr>
                <w:lang w:val="en-GB"/>
              </w:rPr>
              <w:t>-0.001</w:t>
            </w:r>
          </w:p>
        </w:tc>
        <w:tc>
          <w:tcPr>
            <w:tcW w:w="862" w:type="dxa"/>
            <w:shd w:val="clear" w:color="auto" w:fill="auto"/>
          </w:tcPr>
          <w:p w14:paraId="16D92EC4" w14:textId="77777777" w:rsidR="00BA674E" w:rsidRPr="00345182" w:rsidRDefault="00454070" w:rsidP="003412FB">
            <w:pPr>
              <w:pStyle w:val="TextCuadro"/>
              <w:jc w:val="center"/>
              <w:rPr>
                <w:lang w:val="en-GB"/>
              </w:rPr>
            </w:pPr>
            <w:r w:rsidRPr="00345182">
              <w:rPr>
                <w:lang w:val="en-GB"/>
              </w:rPr>
              <w:t>-0.005</w:t>
            </w:r>
          </w:p>
        </w:tc>
        <w:tc>
          <w:tcPr>
            <w:tcW w:w="866" w:type="dxa"/>
            <w:shd w:val="clear" w:color="auto" w:fill="auto"/>
          </w:tcPr>
          <w:p w14:paraId="24E3E4EE" w14:textId="77777777" w:rsidR="00BA674E" w:rsidRPr="00345182" w:rsidRDefault="00454070" w:rsidP="003412FB">
            <w:pPr>
              <w:pStyle w:val="TextCuadro"/>
              <w:jc w:val="center"/>
              <w:rPr>
                <w:lang w:val="en-GB"/>
              </w:rPr>
            </w:pPr>
            <w:r w:rsidRPr="00345182">
              <w:rPr>
                <w:lang w:val="en-GB"/>
              </w:rPr>
              <w:t>-0.057</w:t>
            </w:r>
          </w:p>
        </w:tc>
      </w:tr>
      <w:tr w:rsidR="00BA674E" w:rsidRPr="00345182" w14:paraId="5C35B7C8" w14:textId="77777777" w:rsidTr="003412FB">
        <w:trPr>
          <w:trHeight w:val="260"/>
        </w:trPr>
        <w:tc>
          <w:tcPr>
            <w:tcW w:w="5731" w:type="dxa"/>
            <w:shd w:val="clear" w:color="auto" w:fill="auto"/>
          </w:tcPr>
          <w:p w14:paraId="7D598445"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6E343370" w14:textId="77777777" w:rsidR="00BA674E" w:rsidRPr="00345182" w:rsidRDefault="00454070" w:rsidP="003412FB">
            <w:pPr>
              <w:pStyle w:val="TextCuadro"/>
              <w:jc w:val="center"/>
              <w:rPr>
                <w:lang w:val="en-GB"/>
              </w:rPr>
            </w:pPr>
            <w:r w:rsidRPr="00345182">
              <w:rPr>
                <w:lang w:val="en-GB"/>
              </w:rPr>
              <w:t>(0.040)</w:t>
            </w:r>
          </w:p>
        </w:tc>
        <w:tc>
          <w:tcPr>
            <w:tcW w:w="862" w:type="dxa"/>
            <w:shd w:val="clear" w:color="auto" w:fill="auto"/>
          </w:tcPr>
          <w:p w14:paraId="63A650F0" w14:textId="77777777" w:rsidR="00BA674E" w:rsidRPr="00345182" w:rsidRDefault="00454070" w:rsidP="003412FB">
            <w:pPr>
              <w:pStyle w:val="TextCuadro"/>
              <w:jc w:val="center"/>
              <w:rPr>
                <w:lang w:val="en-GB"/>
              </w:rPr>
            </w:pPr>
            <w:r w:rsidRPr="00345182">
              <w:rPr>
                <w:lang w:val="en-GB"/>
              </w:rPr>
              <w:t>(0.030)</w:t>
            </w:r>
          </w:p>
        </w:tc>
        <w:tc>
          <w:tcPr>
            <w:tcW w:w="862" w:type="dxa"/>
            <w:shd w:val="clear" w:color="auto" w:fill="auto"/>
          </w:tcPr>
          <w:p w14:paraId="7E7BEDC3" w14:textId="77777777" w:rsidR="00BA674E" w:rsidRPr="00345182" w:rsidRDefault="00454070" w:rsidP="003412FB">
            <w:pPr>
              <w:pStyle w:val="TextCuadro"/>
              <w:jc w:val="center"/>
              <w:rPr>
                <w:lang w:val="en-GB"/>
              </w:rPr>
            </w:pPr>
            <w:r w:rsidRPr="00345182">
              <w:rPr>
                <w:lang w:val="en-GB"/>
              </w:rPr>
              <w:t>(0.063)</w:t>
            </w:r>
          </w:p>
        </w:tc>
        <w:tc>
          <w:tcPr>
            <w:tcW w:w="866" w:type="dxa"/>
            <w:shd w:val="clear" w:color="auto" w:fill="auto"/>
          </w:tcPr>
          <w:p w14:paraId="735D453A" w14:textId="77777777" w:rsidR="00BA674E" w:rsidRPr="00345182" w:rsidRDefault="00454070" w:rsidP="003412FB">
            <w:pPr>
              <w:pStyle w:val="TextCuadro"/>
              <w:jc w:val="center"/>
              <w:rPr>
                <w:lang w:val="en-GB"/>
              </w:rPr>
            </w:pPr>
            <w:r w:rsidRPr="00345182">
              <w:rPr>
                <w:lang w:val="en-GB"/>
              </w:rPr>
              <w:t>(0.076)</w:t>
            </w:r>
          </w:p>
        </w:tc>
      </w:tr>
      <w:tr w:rsidR="00BA674E" w:rsidRPr="00345182" w14:paraId="789D7840" w14:textId="77777777" w:rsidTr="003412FB">
        <w:trPr>
          <w:trHeight w:val="260"/>
        </w:trPr>
        <w:tc>
          <w:tcPr>
            <w:tcW w:w="5731" w:type="dxa"/>
            <w:shd w:val="clear" w:color="auto" w:fill="auto"/>
          </w:tcPr>
          <w:p w14:paraId="13D85B49"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6E32BB03" w14:textId="77777777" w:rsidR="00BA674E" w:rsidRPr="00345182" w:rsidRDefault="00454070" w:rsidP="003412FB">
            <w:pPr>
              <w:pStyle w:val="TextCuadro"/>
              <w:jc w:val="center"/>
              <w:rPr>
                <w:lang w:val="en-GB"/>
              </w:rPr>
            </w:pPr>
            <w:r w:rsidRPr="00345182">
              <w:rPr>
                <w:lang w:val="en-GB"/>
              </w:rPr>
              <w:t>0.841</w:t>
            </w:r>
          </w:p>
        </w:tc>
        <w:tc>
          <w:tcPr>
            <w:tcW w:w="862" w:type="dxa"/>
            <w:shd w:val="clear" w:color="auto" w:fill="auto"/>
          </w:tcPr>
          <w:p w14:paraId="2B3D4479" w14:textId="77777777" w:rsidR="00BA674E" w:rsidRPr="00345182" w:rsidRDefault="00454070" w:rsidP="003412FB">
            <w:pPr>
              <w:pStyle w:val="TextCuadro"/>
              <w:jc w:val="center"/>
              <w:rPr>
                <w:lang w:val="en-GB"/>
              </w:rPr>
            </w:pPr>
            <w:r w:rsidRPr="00345182">
              <w:rPr>
                <w:lang w:val="en-GB"/>
              </w:rPr>
              <w:t>0.907</w:t>
            </w:r>
          </w:p>
        </w:tc>
        <w:tc>
          <w:tcPr>
            <w:tcW w:w="862" w:type="dxa"/>
            <w:shd w:val="clear" w:color="auto" w:fill="auto"/>
          </w:tcPr>
          <w:p w14:paraId="68789C76" w14:textId="77777777" w:rsidR="00BA674E" w:rsidRPr="00345182" w:rsidRDefault="00454070" w:rsidP="003412FB">
            <w:pPr>
              <w:pStyle w:val="TextCuadro"/>
              <w:jc w:val="center"/>
              <w:rPr>
                <w:lang w:val="en-GB"/>
              </w:rPr>
            </w:pPr>
            <w:r w:rsidRPr="00345182">
              <w:rPr>
                <w:lang w:val="en-GB"/>
              </w:rPr>
              <w:t>0.910</w:t>
            </w:r>
          </w:p>
        </w:tc>
        <w:tc>
          <w:tcPr>
            <w:tcW w:w="866" w:type="dxa"/>
            <w:shd w:val="clear" w:color="auto" w:fill="auto"/>
          </w:tcPr>
          <w:p w14:paraId="76175825" w14:textId="77777777" w:rsidR="00BA674E" w:rsidRPr="00345182" w:rsidRDefault="00454070" w:rsidP="003412FB">
            <w:pPr>
              <w:pStyle w:val="TextCuadro"/>
              <w:jc w:val="center"/>
              <w:rPr>
                <w:lang w:val="en-GB"/>
              </w:rPr>
            </w:pPr>
            <w:r w:rsidRPr="00345182">
              <w:rPr>
                <w:lang w:val="en-GB"/>
              </w:rPr>
              <w:t>0.941</w:t>
            </w:r>
          </w:p>
        </w:tc>
      </w:tr>
      <w:tr w:rsidR="00BA674E" w:rsidRPr="00345182" w14:paraId="099BD608" w14:textId="77777777" w:rsidTr="003412FB">
        <w:trPr>
          <w:trHeight w:val="260"/>
        </w:trPr>
        <w:tc>
          <w:tcPr>
            <w:tcW w:w="5731" w:type="dxa"/>
            <w:shd w:val="clear" w:color="auto" w:fill="auto"/>
          </w:tcPr>
          <w:p w14:paraId="4C1B3658"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4B00BAFD" w14:textId="77777777" w:rsidR="00BA674E" w:rsidRPr="00345182" w:rsidRDefault="00454070" w:rsidP="003412FB">
            <w:pPr>
              <w:pStyle w:val="TextCuadro"/>
              <w:jc w:val="center"/>
              <w:rPr>
                <w:lang w:val="en-GB"/>
              </w:rPr>
            </w:pPr>
            <w:r w:rsidRPr="00345182">
              <w:rPr>
                <w:lang w:val="en-GB"/>
              </w:rPr>
              <w:t>532.000</w:t>
            </w:r>
          </w:p>
        </w:tc>
        <w:tc>
          <w:tcPr>
            <w:tcW w:w="862" w:type="dxa"/>
            <w:shd w:val="clear" w:color="auto" w:fill="auto"/>
          </w:tcPr>
          <w:p w14:paraId="761260C3" w14:textId="77777777" w:rsidR="00BA674E" w:rsidRPr="00345182" w:rsidRDefault="00454070" w:rsidP="003412FB">
            <w:pPr>
              <w:pStyle w:val="TextCuadro"/>
              <w:jc w:val="center"/>
              <w:rPr>
                <w:lang w:val="en-GB"/>
              </w:rPr>
            </w:pPr>
            <w:r w:rsidRPr="00345182">
              <w:rPr>
                <w:lang w:val="en-GB"/>
              </w:rPr>
              <w:t>415.000</w:t>
            </w:r>
          </w:p>
        </w:tc>
        <w:tc>
          <w:tcPr>
            <w:tcW w:w="862" w:type="dxa"/>
            <w:shd w:val="clear" w:color="auto" w:fill="auto"/>
          </w:tcPr>
          <w:p w14:paraId="3A170569" w14:textId="77777777" w:rsidR="00BA674E" w:rsidRPr="00345182" w:rsidRDefault="00454070" w:rsidP="003412FB">
            <w:pPr>
              <w:pStyle w:val="TextCuadro"/>
              <w:jc w:val="center"/>
              <w:rPr>
                <w:lang w:val="en-GB"/>
              </w:rPr>
            </w:pPr>
            <w:r w:rsidRPr="00345182">
              <w:rPr>
                <w:lang w:val="en-GB"/>
              </w:rPr>
              <w:t>449.000</w:t>
            </w:r>
          </w:p>
        </w:tc>
        <w:tc>
          <w:tcPr>
            <w:tcW w:w="866" w:type="dxa"/>
            <w:shd w:val="clear" w:color="auto" w:fill="auto"/>
          </w:tcPr>
          <w:p w14:paraId="20376EA1" w14:textId="77777777" w:rsidR="00BA674E" w:rsidRPr="00345182" w:rsidRDefault="00454070" w:rsidP="003412FB">
            <w:pPr>
              <w:pStyle w:val="TextCuadro"/>
              <w:jc w:val="center"/>
              <w:rPr>
                <w:lang w:val="en-GB"/>
              </w:rPr>
            </w:pPr>
            <w:r w:rsidRPr="00345182">
              <w:rPr>
                <w:lang w:val="en-GB"/>
              </w:rPr>
              <w:t>470.000</w:t>
            </w:r>
          </w:p>
        </w:tc>
      </w:tr>
      <w:tr w:rsidR="00BA674E" w:rsidRPr="00345182" w14:paraId="59824A3C" w14:textId="77777777" w:rsidTr="003412FB">
        <w:trPr>
          <w:trHeight w:val="260"/>
        </w:trPr>
        <w:tc>
          <w:tcPr>
            <w:tcW w:w="5731" w:type="dxa"/>
            <w:shd w:val="clear" w:color="auto" w:fill="auto"/>
          </w:tcPr>
          <w:p w14:paraId="3A6EA595" w14:textId="77777777" w:rsidR="00BA674E" w:rsidRPr="00345182" w:rsidRDefault="00454070" w:rsidP="003412FB">
            <w:pPr>
              <w:pStyle w:val="TextCuadro"/>
              <w:rPr>
                <w:lang w:val="en-GB"/>
              </w:rPr>
            </w:pPr>
            <w:r w:rsidRPr="00345182">
              <w:rPr>
                <w:lang w:val="en-GB"/>
              </w:rPr>
              <w:t>% of children under 6 who consume flesh products</w:t>
            </w:r>
          </w:p>
        </w:tc>
        <w:tc>
          <w:tcPr>
            <w:tcW w:w="882" w:type="dxa"/>
            <w:shd w:val="clear" w:color="auto" w:fill="auto"/>
          </w:tcPr>
          <w:p w14:paraId="41D31334" w14:textId="77777777" w:rsidR="00BA674E" w:rsidRPr="00345182" w:rsidRDefault="00454070" w:rsidP="003412FB">
            <w:pPr>
              <w:pStyle w:val="TextCuadro"/>
              <w:jc w:val="center"/>
              <w:rPr>
                <w:lang w:val="en-GB"/>
              </w:rPr>
            </w:pPr>
            <w:r w:rsidRPr="00345182">
              <w:rPr>
                <w:lang w:val="en-GB"/>
              </w:rPr>
              <w:t>-0.129</w:t>
            </w:r>
          </w:p>
        </w:tc>
        <w:tc>
          <w:tcPr>
            <w:tcW w:w="862" w:type="dxa"/>
            <w:shd w:val="clear" w:color="auto" w:fill="auto"/>
          </w:tcPr>
          <w:p w14:paraId="59949612" w14:textId="77777777" w:rsidR="00BA674E" w:rsidRPr="00345182" w:rsidRDefault="00454070" w:rsidP="003412FB">
            <w:pPr>
              <w:pStyle w:val="TextCuadro"/>
              <w:jc w:val="center"/>
              <w:rPr>
                <w:lang w:val="en-GB"/>
              </w:rPr>
            </w:pPr>
            <w:r w:rsidRPr="00345182">
              <w:rPr>
                <w:lang w:val="en-GB"/>
              </w:rPr>
              <w:t>0.095</w:t>
            </w:r>
          </w:p>
        </w:tc>
        <w:tc>
          <w:tcPr>
            <w:tcW w:w="862" w:type="dxa"/>
            <w:shd w:val="clear" w:color="auto" w:fill="auto"/>
          </w:tcPr>
          <w:p w14:paraId="344E04C2" w14:textId="77777777" w:rsidR="00BA674E" w:rsidRPr="00345182" w:rsidRDefault="00454070" w:rsidP="003412FB">
            <w:pPr>
              <w:pStyle w:val="TextCuadro"/>
              <w:jc w:val="center"/>
              <w:rPr>
                <w:lang w:val="en-GB"/>
              </w:rPr>
            </w:pPr>
            <w:r w:rsidRPr="00345182">
              <w:rPr>
                <w:lang w:val="en-GB"/>
              </w:rPr>
              <w:t>0.198*</w:t>
            </w:r>
          </w:p>
        </w:tc>
        <w:tc>
          <w:tcPr>
            <w:tcW w:w="866" w:type="dxa"/>
            <w:shd w:val="clear" w:color="auto" w:fill="auto"/>
          </w:tcPr>
          <w:p w14:paraId="3019669C" w14:textId="77777777" w:rsidR="00BA674E" w:rsidRPr="00345182" w:rsidRDefault="00454070" w:rsidP="003412FB">
            <w:pPr>
              <w:pStyle w:val="TextCuadro"/>
              <w:jc w:val="center"/>
              <w:rPr>
                <w:lang w:val="en-GB"/>
              </w:rPr>
            </w:pPr>
            <w:r w:rsidRPr="00345182">
              <w:rPr>
                <w:lang w:val="en-GB"/>
              </w:rPr>
              <w:t>-0.231+</w:t>
            </w:r>
          </w:p>
        </w:tc>
      </w:tr>
      <w:tr w:rsidR="00BA674E" w:rsidRPr="00345182" w14:paraId="6362D097" w14:textId="77777777" w:rsidTr="003412FB">
        <w:trPr>
          <w:trHeight w:val="260"/>
        </w:trPr>
        <w:tc>
          <w:tcPr>
            <w:tcW w:w="5731" w:type="dxa"/>
            <w:shd w:val="clear" w:color="auto" w:fill="auto"/>
          </w:tcPr>
          <w:p w14:paraId="7666B849"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5DB8B637" w14:textId="77777777" w:rsidR="00BA674E" w:rsidRPr="00345182" w:rsidRDefault="00454070" w:rsidP="003412FB">
            <w:pPr>
              <w:pStyle w:val="TextCuadro"/>
              <w:jc w:val="center"/>
              <w:rPr>
                <w:lang w:val="en-GB"/>
              </w:rPr>
            </w:pPr>
            <w:r w:rsidRPr="00345182">
              <w:rPr>
                <w:lang w:val="en-GB"/>
              </w:rPr>
              <w:t>(0.091)</w:t>
            </w:r>
          </w:p>
        </w:tc>
        <w:tc>
          <w:tcPr>
            <w:tcW w:w="862" w:type="dxa"/>
            <w:shd w:val="clear" w:color="auto" w:fill="auto"/>
          </w:tcPr>
          <w:p w14:paraId="123332D3" w14:textId="77777777" w:rsidR="00BA674E" w:rsidRPr="00345182" w:rsidRDefault="00454070" w:rsidP="003412FB">
            <w:pPr>
              <w:pStyle w:val="TextCuadro"/>
              <w:jc w:val="center"/>
              <w:rPr>
                <w:lang w:val="en-GB"/>
              </w:rPr>
            </w:pPr>
            <w:r w:rsidRPr="00345182">
              <w:rPr>
                <w:lang w:val="en-GB"/>
              </w:rPr>
              <w:t>(0.093)</w:t>
            </w:r>
          </w:p>
        </w:tc>
        <w:tc>
          <w:tcPr>
            <w:tcW w:w="862" w:type="dxa"/>
            <w:shd w:val="clear" w:color="auto" w:fill="auto"/>
          </w:tcPr>
          <w:p w14:paraId="51319022" w14:textId="77777777" w:rsidR="00BA674E" w:rsidRPr="00345182" w:rsidRDefault="00454070" w:rsidP="003412FB">
            <w:pPr>
              <w:pStyle w:val="TextCuadro"/>
              <w:jc w:val="center"/>
              <w:rPr>
                <w:lang w:val="en-GB"/>
              </w:rPr>
            </w:pPr>
            <w:r w:rsidRPr="00345182">
              <w:rPr>
                <w:lang w:val="en-GB"/>
              </w:rPr>
              <w:t>(0.049)</w:t>
            </w:r>
          </w:p>
        </w:tc>
        <w:tc>
          <w:tcPr>
            <w:tcW w:w="866" w:type="dxa"/>
            <w:shd w:val="clear" w:color="auto" w:fill="auto"/>
          </w:tcPr>
          <w:p w14:paraId="75734D21" w14:textId="77777777" w:rsidR="00BA674E" w:rsidRPr="00345182" w:rsidRDefault="00454070" w:rsidP="003412FB">
            <w:pPr>
              <w:pStyle w:val="TextCuadro"/>
              <w:jc w:val="center"/>
              <w:rPr>
                <w:lang w:val="en-GB"/>
              </w:rPr>
            </w:pPr>
            <w:r w:rsidRPr="00345182">
              <w:rPr>
                <w:lang w:val="en-GB"/>
              </w:rPr>
              <w:t>(0.086)</w:t>
            </w:r>
          </w:p>
        </w:tc>
      </w:tr>
      <w:tr w:rsidR="00BA674E" w:rsidRPr="00345182" w14:paraId="4E425946" w14:textId="77777777" w:rsidTr="003412FB">
        <w:trPr>
          <w:trHeight w:val="260"/>
        </w:trPr>
        <w:tc>
          <w:tcPr>
            <w:tcW w:w="5731" w:type="dxa"/>
            <w:shd w:val="clear" w:color="auto" w:fill="auto"/>
          </w:tcPr>
          <w:p w14:paraId="60E91662"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690C8C29" w14:textId="77777777" w:rsidR="00BA674E" w:rsidRPr="00345182" w:rsidRDefault="00454070" w:rsidP="003412FB">
            <w:pPr>
              <w:pStyle w:val="TextCuadro"/>
              <w:jc w:val="center"/>
              <w:rPr>
                <w:lang w:val="en-GB"/>
              </w:rPr>
            </w:pPr>
            <w:r w:rsidRPr="00345182">
              <w:rPr>
                <w:lang w:val="en-GB"/>
              </w:rPr>
              <w:t>0.662</w:t>
            </w:r>
          </w:p>
        </w:tc>
        <w:tc>
          <w:tcPr>
            <w:tcW w:w="862" w:type="dxa"/>
            <w:shd w:val="clear" w:color="auto" w:fill="auto"/>
          </w:tcPr>
          <w:p w14:paraId="2169E394" w14:textId="77777777" w:rsidR="00BA674E" w:rsidRPr="00345182" w:rsidRDefault="00454070" w:rsidP="003412FB">
            <w:pPr>
              <w:pStyle w:val="TextCuadro"/>
              <w:jc w:val="center"/>
              <w:rPr>
                <w:lang w:val="en-GB"/>
              </w:rPr>
            </w:pPr>
            <w:r w:rsidRPr="00345182">
              <w:rPr>
                <w:lang w:val="en-GB"/>
              </w:rPr>
              <w:t>0.645</w:t>
            </w:r>
          </w:p>
        </w:tc>
        <w:tc>
          <w:tcPr>
            <w:tcW w:w="862" w:type="dxa"/>
            <w:shd w:val="clear" w:color="auto" w:fill="auto"/>
          </w:tcPr>
          <w:p w14:paraId="764C60B5" w14:textId="77777777" w:rsidR="00BA674E" w:rsidRPr="00345182" w:rsidRDefault="00454070" w:rsidP="003412FB">
            <w:pPr>
              <w:pStyle w:val="TextCuadro"/>
              <w:jc w:val="center"/>
              <w:rPr>
                <w:lang w:val="en-GB"/>
              </w:rPr>
            </w:pPr>
            <w:r w:rsidRPr="00345182">
              <w:rPr>
                <w:lang w:val="en-GB"/>
              </w:rPr>
              <w:t>0.548</w:t>
            </w:r>
          </w:p>
        </w:tc>
        <w:tc>
          <w:tcPr>
            <w:tcW w:w="866" w:type="dxa"/>
            <w:shd w:val="clear" w:color="auto" w:fill="auto"/>
          </w:tcPr>
          <w:p w14:paraId="6B26E594" w14:textId="77777777" w:rsidR="00BA674E" w:rsidRPr="00345182" w:rsidRDefault="00454070" w:rsidP="003412FB">
            <w:pPr>
              <w:pStyle w:val="TextCuadro"/>
              <w:jc w:val="center"/>
              <w:rPr>
                <w:lang w:val="en-GB"/>
              </w:rPr>
            </w:pPr>
            <w:r w:rsidRPr="00345182">
              <w:rPr>
                <w:lang w:val="en-GB"/>
              </w:rPr>
              <w:t>0.684</w:t>
            </w:r>
          </w:p>
        </w:tc>
      </w:tr>
      <w:tr w:rsidR="00BA674E" w:rsidRPr="00345182" w14:paraId="728D05A1" w14:textId="77777777" w:rsidTr="003412FB">
        <w:trPr>
          <w:trHeight w:val="260"/>
        </w:trPr>
        <w:tc>
          <w:tcPr>
            <w:tcW w:w="5731" w:type="dxa"/>
            <w:shd w:val="clear" w:color="auto" w:fill="auto"/>
          </w:tcPr>
          <w:p w14:paraId="6267ABAB"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3E31A5C6" w14:textId="77777777" w:rsidR="00BA674E" w:rsidRPr="00345182" w:rsidRDefault="00454070" w:rsidP="003412FB">
            <w:pPr>
              <w:pStyle w:val="TextCuadro"/>
              <w:jc w:val="center"/>
              <w:rPr>
                <w:lang w:val="en-GB"/>
              </w:rPr>
            </w:pPr>
            <w:r w:rsidRPr="00345182">
              <w:rPr>
                <w:lang w:val="en-GB"/>
              </w:rPr>
              <w:t>532.000</w:t>
            </w:r>
          </w:p>
        </w:tc>
        <w:tc>
          <w:tcPr>
            <w:tcW w:w="862" w:type="dxa"/>
            <w:shd w:val="clear" w:color="auto" w:fill="auto"/>
          </w:tcPr>
          <w:p w14:paraId="11B170ED" w14:textId="77777777" w:rsidR="00BA674E" w:rsidRPr="00345182" w:rsidRDefault="00454070" w:rsidP="003412FB">
            <w:pPr>
              <w:pStyle w:val="TextCuadro"/>
              <w:jc w:val="center"/>
              <w:rPr>
                <w:lang w:val="en-GB"/>
              </w:rPr>
            </w:pPr>
            <w:r w:rsidRPr="00345182">
              <w:rPr>
                <w:lang w:val="en-GB"/>
              </w:rPr>
              <w:t>415.000</w:t>
            </w:r>
          </w:p>
        </w:tc>
        <w:tc>
          <w:tcPr>
            <w:tcW w:w="862" w:type="dxa"/>
            <w:shd w:val="clear" w:color="auto" w:fill="auto"/>
          </w:tcPr>
          <w:p w14:paraId="5F45FF53" w14:textId="77777777" w:rsidR="00BA674E" w:rsidRPr="00345182" w:rsidRDefault="00454070" w:rsidP="003412FB">
            <w:pPr>
              <w:pStyle w:val="TextCuadro"/>
              <w:jc w:val="center"/>
              <w:rPr>
                <w:lang w:val="en-GB"/>
              </w:rPr>
            </w:pPr>
            <w:r w:rsidRPr="00345182">
              <w:rPr>
                <w:lang w:val="en-GB"/>
              </w:rPr>
              <w:t>449.000</w:t>
            </w:r>
          </w:p>
        </w:tc>
        <w:tc>
          <w:tcPr>
            <w:tcW w:w="866" w:type="dxa"/>
            <w:shd w:val="clear" w:color="auto" w:fill="auto"/>
          </w:tcPr>
          <w:p w14:paraId="1B60FB15" w14:textId="77777777" w:rsidR="00BA674E" w:rsidRPr="00345182" w:rsidRDefault="00454070" w:rsidP="003412FB">
            <w:pPr>
              <w:pStyle w:val="TextCuadro"/>
              <w:jc w:val="center"/>
              <w:rPr>
                <w:lang w:val="en-GB"/>
              </w:rPr>
            </w:pPr>
            <w:r w:rsidRPr="00345182">
              <w:rPr>
                <w:lang w:val="en-GB"/>
              </w:rPr>
              <w:t>470.000</w:t>
            </w:r>
          </w:p>
        </w:tc>
      </w:tr>
      <w:tr w:rsidR="00BA674E" w:rsidRPr="00345182" w14:paraId="5529D527" w14:textId="77777777" w:rsidTr="003412FB">
        <w:trPr>
          <w:trHeight w:val="260"/>
        </w:trPr>
        <w:tc>
          <w:tcPr>
            <w:tcW w:w="5731" w:type="dxa"/>
            <w:shd w:val="clear" w:color="auto" w:fill="auto"/>
          </w:tcPr>
          <w:p w14:paraId="271DE9C0" w14:textId="77777777" w:rsidR="00BA674E" w:rsidRPr="00345182" w:rsidRDefault="00454070" w:rsidP="003412FB">
            <w:pPr>
              <w:pStyle w:val="TextCuadro"/>
              <w:rPr>
                <w:lang w:val="en-GB"/>
              </w:rPr>
            </w:pPr>
            <w:r w:rsidRPr="00345182">
              <w:rPr>
                <w:lang w:val="en-GB"/>
              </w:rPr>
              <w:t>% of children under 6 who consume dairy products</w:t>
            </w:r>
          </w:p>
        </w:tc>
        <w:tc>
          <w:tcPr>
            <w:tcW w:w="882" w:type="dxa"/>
            <w:shd w:val="clear" w:color="auto" w:fill="auto"/>
          </w:tcPr>
          <w:p w14:paraId="419D32C2" w14:textId="77777777" w:rsidR="00BA674E" w:rsidRPr="00345182" w:rsidRDefault="00454070" w:rsidP="003412FB">
            <w:pPr>
              <w:pStyle w:val="TextCuadro"/>
              <w:jc w:val="center"/>
              <w:rPr>
                <w:lang w:val="en-GB"/>
              </w:rPr>
            </w:pPr>
            <w:r w:rsidRPr="00345182">
              <w:rPr>
                <w:lang w:val="en-GB"/>
              </w:rPr>
              <w:t>-0.037</w:t>
            </w:r>
          </w:p>
        </w:tc>
        <w:tc>
          <w:tcPr>
            <w:tcW w:w="862" w:type="dxa"/>
            <w:shd w:val="clear" w:color="auto" w:fill="auto"/>
          </w:tcPr>
          <w:p w14:paraId="46B1054F" w14:textId="77777777" w:rsidR="00BA674E" w:rsidRPr="00345182" w:rsidRDefault="00454070" w:rsidP="003412FB">
            <w:pPr>
              <w:pStyle w:val="TextCuadro"/>
              <w:jc w:val="center"/>
              <w:rPr>
                <w:lang w:val="en-GB"/>
              </w:rPr>
            </w:pPr>
            <w:r w:rsidRPr="00345182">
              <w:rPr>
                <w:lang w:val="en-GB"/>
              </w:rPr>
              <w:t>-0.052</w:t>
            </w:r>
          </w:p>
        </w:tc>
        <w:tc>
          <w:tcPr>
            <w:tcW w:w="862" w:type="dxa"/>
            <w:shd w:val="clear" w:color="auto" w:fill="auto"/>
          </w:tcPr>
          <w:p w14:paraId="10257075" w14:textId="77777777" w:rsidR="00BA674E" w:rsidRPr="00345182" w:rsidRDefault="00454070" w:rsidP="003412FB">
            <w:pPr>
              <w:pStyle w:val="TextCuadro"/>
              <w:jc w:val="center"/>
              <w:rPr>
                <w:lang w:val="en-GB"/>
              </w:rPr>
            </w:pPr>
            <w:r w:rsidRPr="00345182">
              <w:rPr>
                <w:lang w:val="en-GB"/>
              </w:rPr>
              <w:t>0.187*</w:t>
            </w:r>
          </w:p>
        </w:tc>
        <w:tc>
          <w:tcPr>
            <w:tcW w:w="866" w:type="dxa"/>
            <w:shd w:val="clear" w:color="auto" w:fill="auto"/>
          </w:tcPr>
          <w:p w14:paraId="0757FA4B" w14:textId="77777777" w:rsidR="00BA674E" w:rsidRPr="00345182" w:rsidRDefault="00454070" w:rsidP="003412FB">
            <w:pPr>
              <w:pStyle w:val="TextCuadro"/>
              <w:jc w:val="center"/>
              <w:rPr>
                <w:lang w:val="en-GB"/>
              </w:rPr>
            </w:pPr>
            <w:r w:rsidRPr="00345182">
              <w:rPr>
                <w:lang w:val="en-GB"/>
              </w:rPr>
              <w:t>-0.169</w:t>
            </w:r>
          </w:p>
        </w:tc>
      </w:tr>
      <w:tr w:rsidR="00BA674E" w:rsidRPr="00345182" w14:paraId="472DE22E" w14:textId="77777777" w:rsidTr="003412FB">
        <w:trPr>
          <w:trHeight w:val="260"/>
        </w:trPr>
        <w:tc>
          <w:tcPr>
            <w:tcW w:w="5731" w:type="dxa"/>
            <w:shd w:val="clear" w:color="auto" w:fill="auto"/>
          </w:tcPr>
          <w:p w14:paraId="40E32511"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6511C63B" w14:textId="77777777" w:rsidR="00BA674E" w:rsidRPr="00345182" w:rsidRDefault="00454070" w:rsidP="003412FB">
            <w:pPr>
              <w:pStyle w:val="TextCuadro"/>
              <w:jc w:val="center"/>
              <w:rPr>
                <w:lang w:val="en-GB"/>
              </w:rPr>
            </w:pPr>
            <w:r w:rsidRPr="00345182">
              <w:rPr>
                <w:lang w:val="en-GB"/>
              </w:rPr>
              <w:t>(0.056)</w:t>
            </w:r>
          </w:p>
        </w:tc>
        <w:tc>
          <w:tcPr>
            <w:tcW w:w="862" w:type="dxa"/>
            <w:shd w:val="clear" w:color="auto" w:fill="auto"/>
          </w:tcPr>
          <w:p w14:paraId="75EEA317" w14:textId="77777777" w:rsidR="00BA674E" w:rsidRPr="00345182" w:rsidRDefault="00454070" w:rsidP="003412FB">
            <w:pPr>
              <w:pStyle w:val="TextCuadro"/>
              <w:jc w:val="center"/>
              <w:rPr>
                <w:lang w:val="en-GB"/>
              </w:rPr>
            </w:pPr>
            <w:r w:rsidRPr="00345182">
              <w:rPr>
                <w:lang w:val="en-GB"/>
              </w:rPr>
              <w:t>(0.062)</w:t>
            </w:r>
          </w:p>
        </w:tc>
        <w:tc>
          <w:tcPr>
            <w:tcW w:w="862" w:type="dxa"/>
            <w:shd w:val="clear" w:color="auto" w:fill="auto"/>
          </w:tcPr>
          <w:p w14:paraId="5EF3AB81" w14:textId="77777777" w:rsidR="00BA674E" w:rsidRPr="00345182" w:rsidRDefault="00454070" w:rsidP="003412FB">
            <w:pPr>
              <w:pStyle w:val="TextCuadro"/>
              <w:jc w:val="center"/>
              <w:rPr>
                <w:lang w:val="en-GB"/>
              </w:rPr>
            </w:pPr>
            <w:r w:rsidRPr="00345182">
              <w:rPr>
                <w:lang w:val="en-GB"/>
              </w:rPr>
              <w:t>(0.054)</w:t>
            </w:r>
          </w:p>
        </w:tc>
        <w:tc>
          <w:tcPr>
            <w:tcW w:w="866" w:type="dxa"/>
            <w:shd w:val="clear" w:color="auto" w:fill="auto"/>
          </w:tcPr>
          <w:p w14:paraId="45076155" w14:textId="77777777" w:rsidR="00BA674E" w:rsidRPr="00345182" w:rsidRDefault="00454070" w:rsidP="003412FB">
            <w:pPr>
              <w:pStyle w:val="TextCuadro"/>
              <w:jc w:val="center"/>
              <w:rPr>
                <w:lang w:val="en-GB"/>
              </w:rPr>
            </w:pPr>
            <w:r w:rsidRPr="00345182">
              <w:rPr>
                <w:lang w:val="en-GB"/>
              </w:rPr>
              <w:t>(0.089)</w:t>
            </w:r>
          </w:p>
        </w:tc>
      </w:tr>
      <w:tr w:rsidR="00BA674E" w:rsidRPr="00345182" w14:paraId="448F1306" w14:textId="77777777" w:rsidTr="003412FB">
        <w:trPr>
          <w:trHeight w:val="260"/>
        </w:trPr>
        <w:tc>
          <w:tcPr>
            <w:tcW w:w="5731" w:type="dxa"/>
            <w:shd w:val="clear" w:color="auto" w:fill="auto"/>
          </w:tcPr>
          <w:p w14:paraId="464AD28E"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3F7C753E" w14:textId="77777777" w:rsidR="00BA674E" w:rsidRPr="00345182" w:rsidRDefault="00454070" w:rsidP="003412FB">
            <w:pPr>
              <w:pStyle w:val="TextCuadro"/>
              <w:jc w:val="center"/>
              <w:rPr>
                <w:lang w:val="en-GB"/>
              </w:rPr>
            </w:pPr>
            <w:r w:rsidRPr="00345182">
              <w:rPr>
                <w:lang w:val="en-GB"/>
              </w:rPr>
              <w:t>0.727</w:t>
            </w:r>
          </w:p>
        </w:tc>
        <w:tc>
          <w:tcPr>
            <w:tcW w:w="862" w:type="dxa"/>
            <w:shd w:val="clear" w:color="auto" w:fill="auto"/>
          </w:tcPr>
          <w:p w14:paraId="24AA9554" w14:textId="77777777" w:rsidR="00BA674E" w:rsidRPr="00345182" w:rsidRDefault="00454070" w:rsidP="003412FB">
            <w:pPr>
              <w:pStyle w:val="TextCuadro"/>
              <w:jc w:val="center"/>
              <w:rPr>
                <w:lang w:val="en-GB"/>
              </w:rPr>
            </w:pPr>
            <w:r w:rsidRPr="00345182">
              <w:rPr>
                <w:lang w:val="en-GB"/>
              </w:rPr>
              <w:t>0.811</w:t>
            </w:r>
          </w:p>
        </w:tc>
        <w:tc>
          <w:tcPr>
            <w:tcW w:w="862" w:type="dxa"/>
            <w:shd w:val="clear" w:color="auto" w:fill="auto"/>
          </w:tcPr>
          <w:p w14:paraId="3F2F8E22" w14:textId="77777777" w:rsidR="00BA674E" w:rsidRPr="00345182" w:rsidRDefault="00454070" w:rsidP="003412FB">
            <w:pPr>
              <w:pStyle w:val="TextCuadro"/>
              <w:jc w:val="center"/>
              <w:rPr>
                <w:lang w:val="en-GB"/>
              </w:rPr>
            </w:pPr>
            <w:r w:rsidRPr="00345182">
              <w:rPr>
                <w:lang w:val="en-GB"/>
              </w:rPr>
              <w:t>0.700</w:t>
            </w:r>
          </w:p>
        </w:tc>
        <w:tc>
          <w:tcPr>
            <w:tcW w:w="866" w:type="dxa"/>
            <w:shd w:val="clear" w:color="auto" w:fill="auto"/>
          </w:tcPr>
          <w:p w14:paraId="1E6C874B" w14:textId="77777777" w:rsidR="00BA674E" w:rsidRPr="00345182" w:rsidRDefault="00454070" w:rsidP="003412FB">
            <w:pPr>
              <w:pStyle w:val="TextCuadro"/>
              <w:jc w:val="center"/>
              <w:rPr>
                <w:lang w:val="en-GB"/>
              </w:rPr>
            </w:pPr>
            <w:r w:rsidRPr="00345182">
              <w:rPr>
                <w:lang w:val="en-GB"/>
              </w:rPr>
              <w:t>0.801</w:t>
            </w:r>
          </w:p>
        </w:tc>
      </w:tr>
      <w:tr w:rsidR="00BA674E" w:rsidRPr="00345182" w14:paraId="43A25D59" w14:textId="77777777" w:rsidTr="003412FB">
        <w:trPr>
          <w:trHeight w:val="260"/>
        </w:trPr>
        <w:tc>
          <w:tcPr>
            <w:tcW w:w="5731" w:type="dxa"/>
            <w:shd w:val="clear" w:color="auto" w:fill="auto"/>
          </w:tcPr>
          <w:p w14:paraId="3FD9B1A9"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1D816A20" w14:textId="77777777" w:rsidR="00BA674E" w:rsidRPr="00345182" w:rsidRDefault="00454070" w:rsidP="003412FB">
            <w:pPr>
              <w:pStyle w:val="TextCuadro"/>
              <w:jc w:val="center"/>
              <w:rPr>
                <w:lang w:val="en-GB"/>
              </w:rPr>
            </w:pPr>
            <w:r w:rsidRPr="00345182">
              <w:rPr>
                <w:lang w:val="en-GB"/>
              </w:rPr>
              <w:t>532.000</w:t>
            </w:r>
          </w:p>
        </w:tc>
        <w:tc>
          <w:tcPr>
            <w:tcW w:w="862" w:type="dxa"/>
            <w:shd w:val="clear" w:color="auto" w:fill="auto"/>
          </w:tcPr>
          <w:p w14:paraId="08D11D47" w14:textId="77777777" w:rsidR="00BA674E" w:rsidRPr="00345182" w:rsidRDefault="00454070" w:rsidP="003412FB">
            <w:pPr>
              <w:pStyle w:val="TextCuadro"/>
              <w:jc w:val="center"/>
              <w:rPr>
                <w:lang w:val="en-GB"/>
              </w:rPr>
            </w:pPr>
            <w:r w:rsidRPr="00345182">
              <w:rPr>
                <w:lang w:val="en-GB"/>
              </w:rPr>
              <w:t>415.000</w:t>
            </w:r>
          </w:p>
        </w:tc>
        <w:tc>
          <w:tcPr>
            <w:tcW w:w="862" w:type="dxa"/>
            <w:shd w:val="clear" w:color="auto" w:fill="auto"/>
          </w:tcPr>
          <w:p w14:paraId="595CE37D" w14:textId="77777777" w:rsidR="00BA674E" w:rsidRPr="00345182" w:rsidRDefault="00454070" w:rsidP="003412FB">
            <w:pPr>
              <w:pStyle w:val="TextCuadro"/>
              <w:jc w:val="center"/>
              <w:rPr>
                <w:lang w:val="en-GB"/>
              </w:rPr>
            </w:pPr>
            <w:r w:rsidRPr="00345182">
              <w:rPr>
                <w:lang w:val="en-GB"/>
              </w:rPr>
              <w:t>449.000</w:t>
            </w:r>
          </w:p>
        </w:tc>
        <w:tc>
          <w:tcPr>
            <w:tcW w:w="866" w:type="dxa"/>
            <w:shd w:val="clear" w:color="auto" w:fill="auto"/>
          </w:tcPr>
          <w:p w14:paraId="5B90232D" w14:textId="77777777" w:rsidR="00BA674E" w:rsidRPr="00345182" w:rsidRDefault="00454070" w:rsidP="003412FB">
            <w:pPr>
              <w:pStyle w:val="TextCuadro"/>
              <w:jc w:val="center"/>
              <w:rPr>
                <w:lang w:val="en-GB"/>
              </w:rPr>
            </w:pPr>
            <w:r w:rsidRPr="00345182">
              <w:rPr>
                <w:lang w:val="en-GB"/>
              </w:rPr>
              <w:t>470.000</w:t>
            </w:r>
          </w:p>
        </w:tc>
      </w:tr>
    </w:tbl>
    <w:p w14:paraId="46E3FDAB"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338756E6"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6A1D7DDC"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lastRenderedPageBreak/>
        <w:t>Table A2.26 - FRD (IV) estimates on children’s alimentation and healthy behaviour for boys</w:t>
      </w:r>
    </w:p>
    <w:tbl>
      <w:tblPr>
        <w:tblStyle w:val="affff"/>
        <w:tblW w:w="920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5673"/>
        <w:gridCol w:w="883"/>
        <w:gridCol w:w="882"/>
        <w:gridCol w:w="882"/>
        <w:gridCol w:w="884"/>
      </w:tblGrid>
      <w:tr w:rsidR="00BA674E" w:rsidRPr="00345182" w14:paraId="07B974F8" w14:textId="77777777" w:rsidTr="00FF13CF">
        <w:trPr>
          <w:trHeight w:val="260"/>
          <w:tblHeader/>
        </w:trPr>
        <w:tc>
          <w:tcPr>
            <w:tcW w:w="5673" w:type="dxa"/>
            <w:shd w:val="clear" w:color="auto" w:fill="BFBFBF"/>
          </w:tcPr>
          <w:p w14:paraId="087245A1" w14:textId="77777777" w:rsidR="00BA674E" w:rsidRPr="00345182" w:rsidRDefault="00454070" w:rsidP="003412FB">
            <w:pPr>
              <w:pStyle w:val="TextCuadro"/>
              <w:rPr>
                <w:b/>
                <w:lang w:val="en-GB"/>
              </w:rPr>
            </w:pPr>
            <w:r w:rsidRPr="00345182">
              <w:rPr>
                <w:b/>
                <w:lang w:val="en-GB"/>
              </w:rPr>
              <w:t>Stat</w:t>
            </w:r>
          </w:p>
        </w:tc>
        <w:tc>
          <w:tcPr>
            <w:tcW w:w="883" w:type="dxa"/>
            <w:shd w:val="clear" w:color="auto" w:fill="BFBFBF"/>
          </w:tcPr>
          <w:p w14:paraId="22E5E9C3" w14:textId="77777777" w:rsidR="00BA674E" w:rsidRPr="00345182" w:rsidRDefault="00454070" w:rsidP="003412FB">
            <w:pPr>
              <w:pStyle w:val="TextCuadro"/>
              <w:jc w:val="center"/>
              <w:rPr>
                <w:b/>
                <w:lang w:val="en-GB"/>
              </w:rPr>
            </w:pPr>
            <w:r w:rsidRPr="00345182">
              <w:rPr>
                <w:b/>
                <w:lang w:val="en-GB"/>
              </w:rPr>
              <w:t>_30K</w:t>
            </w:r>
          </w:p>
        </w:tc>
        <w:tc>
          <w:tcPr>
            <w:tcW w:w="882" w:type="dxa"/>
            <w:shd w:val="clear" w:color="auto" w:fill="BFBFBF"/>
          </w:tcPr>
          <w:p w14:paraId="6945A120" w14:textId="77777777" w:rsidR="00BA674E" w:rsidRPr="00345182" w:rsidRDefault="00454070" w:rsidP="003412FB">
            <w:pPr>
              <w:pStyle w:val="TextCuadro"/>
              <w:jc w:val="center"/>
              <w:rPr>
                <w:b/>
                <w:lang w:val="en-GB"/>
              </w:rPr>
            </w:pPr>
            <w:r w:rsidRPr="00345182">
              <w:rPr>
                <w:b/>
                <w:lang w:val="en-GB"/>
              </w:rPr>
              <w:t>_57K</w:t>
            </w:r>
          </w:p>
        </w:tc>
        <w:tc>
          <w:tcPr>
            <w:tcW w:w="882" w:type="dxa"/>
            <w:shd w:val="clear" w:color="auto" w:fill="BFBFBF"/>
          </w:tcPr>
          <w:p w14:paraId="2F4326D0" w14:textId="77777777" w:rsidR="00BA674E" w:rsidRPr="00345182" w:rsidRDefault="00454070" w:rsidP="003412FB">
            <w:pPr>
              <w:pStyle w:val="TextCuadro"/>
              <w:jc w:val="center"/>
              <w:rPr>
                <w:b/>
                <w:lang w:val="en-GB"/>
              </w:rPr>
            </w:pPr>
            <w:r w:rsidRPr="00345182">
              <w:rPr>
                <w:b/>
                <w:lang w:val="en-GB"/>
              </w:rPr>
              <w:t>_60K</w:t>
            </w:r>
          </w:p>
        </w:tc>
        <w:tc>
          <w:tcPr>
            <w:tcW w:w="884" w:type="dxa"/>
            <w:shd w:val="clear" w:color="auto" w:fill="BFBFBF"/>
          </w:tcPr>
          <w:p w14:paraId="3E34B967" w14:textId="77777777" w:rsidR="00BA674E" w:rsidRPr="00345182" w:rsidRDefault="00454070" w:rsidP="003412FB">
            <w:pPr>
              <w:pStyle w:val="TextCuadro"/>
              <w:jc w:val="center"/>
              <w:rPr>
                <w:b/>
                <w:lang w:val="en-GB"/>
              </w:rPr>
            </w:pPr>
            <w:r w:rsidRPr="00345182">
              <w:rPr>
                <w:b/>
                <w:lang w:val="en-GB"/>
              </w:rPr>
              <w:t>_65K</w:t>
            </w:r>
          </w:p>
        </w:tc>
      </w:tr>
      <w:tr w:rsidR="00BA674E" w:rsidRPr="00345182" w14:paraId="27588394" w14:textId="77777777" w:rsidTr="003412FB">
        <w:trPr>
          <w:trHeight w:val="260"/>
        </w:trPr>
        <w:tc>
          <w:tcPr>
            <w:tcW w:w="5673" w:type="dxa"/>
            <w:shd w:val="clear" w:color="auto" w:fill="auto"/>
          </w:tcPr>
          <w:p w14:paraId="70C90BAF" w14:textId="77777777" w:rsidR="00BA674E" w:rsidRPr="00345182" w:rsidRDefault="00454070" w:rsidP="003412FB">
            <w:pPr>
              <w:pStyle w:val="TextCuadro"/>
              <w:rPr>
                <w:lang w:val="en-GB"/>
              </w:rPr>
            </w:pPr>
            <w:r w:rsidRPr="00345182">
              <w:rPr>
                <w:lang w:val="en-GB"/>
              </w:rPr>
              <w:t>% of children over 2 who not walk yet</w:t>
            </w:r>
          </w:p>
        </w:tc>
        <w:tc>
          <w:tcPr>
            <w:tcW w:w="883" w:type="dxa"/>
            <w:shd w:val="clear" w:color="auto" w:fill="auto"/>
          </w:tcPr>
          <w:p w14:paraId="6BD21E40" w14:textId="77777777" w:rsidR="00BA674E" w:rsidRPr="00345182" w:rsidRDefault="00454070" w:rsidP="003412FB">
            <w:pPr>
              <w:pStyle w:val="TextCuadro"/>
              <w:jc w:val="center"/>
              <w:rPr>
                <w:lang w:val="en-GB"/>
              </w:rPr>
            </w:pPr>
            <w:r w:rsidRPr="00345182">
              <w:rPr>
                <w:lang w:val="en-GB"/>
              </w:rPr>
              <w:t>0.000</w:t>
            </w:r>
          </w:p>
        </w:tc>
        <w:tc>
          <w:tcPr>
            <w:tcW w:w="882" w:type="dxa"/>
            <w:shd w:val="clear" w:color="auto" w:fill="auto"/>
          </w:tcPr>
          <w:p w14:paraId="76DF69D1" w14:textId="77777777" w:rsidR="00BA674E" w:rsidRPr="00345182" w:rsidRDefault="00454070" w:rsidP="003412FB">
            <w:pPr>
              <w:pStyle w:val="TextCuadro"/>
              <w:jc w:val="center"/>
              <w:rPr>
                <w:lang w:val="en-GB"/>
              </w:rPr>
            </w:pPr>
            <w:r w:rsidRPr="00345182">
              <w:rPr>
                <w:lang w:val="en-GB"/>
              </w:rPr>
              <w:t>-0.006*</w:t>
            </w:r>
          </w:p>
        </w:tc>
        <w:tc>
          <w:tcPr>
            <w:tcW w:w="882" w:type="dxa"/>
            <w:shd w:val="clear" w:color="auto" w:fill="auto"/>
          </w:tcPr>
          <w:p w14:paraId="73EB7EC5" w14:textId="77777777" w:rsidR="00BA674E" w:rsidRPr="00345182" w:rsidRDefault="00454070" w:rsidP="003412FB">
            <w:pPr>
              <w:pStyle w:val="TextCuadro"/>
              <w:jc w:val="center"/>
              <w:rPr>
                <w:lang w:val="en-GB"/>
              </w:rPr>
            </w:pPr>
            <w:r w:rsidRPr="00345182">
              <w:rPr>
                <w:lang w:val="en-GB"/>
              </w:rPr>
              <w:t>-0.055</w:t>
            </w:r>
          </w:p>
        </w:tc>
        <w:tc>
          <w:tcPr>
            <w:tcW w:w="884" w:type="dxa"/>
            <w:shd w:val="clear" w:color="auto" w:fill="auto"/>
          </w:tcPr>
          <w:p w14:paraId="2C6B318C" w14:textId="77777777" w:rsidR="00BA674E" w:rsidRPr="00345182" w:rsidRDefault="00454070" w:rsidP="003412FB">
            <w:pPr>
              <w:pStyle w:val="TextCuadro"/>
              <w:jc w:val="center"/>
              <w:rPr>
                <w:lang w:val="en-GB"/>
              </w:rPr>
            </w:pPr>
            <w:r w:rsidRPr="00345182">
              <w:rPr>
                <w:lang w:val="en-GB"/>
              </w:rPr>
              <w:t>0.053</w:t>
            </w:r>
          </w:p>
        </w:tc>
      </w:tr>
      <w:tr w:rsidR="00BA674E" w:rsidRPr="00345182" w14:paraId="664584A2" w14:textId="77777777" w:rsidTr="003412FB">
        <w:trPr>
          <w:trHeight w:val="260"/>
        </w:trPr>
        <w:tc>
          <w:tcPr>
            <w:tcW w:w="5673" w:type="dxa"/>
            <w:shd w:val="clear" w:color="auto" w:fill="auto"/>
          </w:tcPr>
          <w:p w14:paraId="09BC95B1"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22C7615F" w14:textId="77777777" w:rsidR="00BA674E" w:rsidRPr="00345182" w:rsidRDefault="00454070" w:rsidP="003412FB">
            <w:pPr>
              <w:pStyle w:val="TextCuadro"/>
              <w:jc w:val="center"/>
              <w:rPr>
                <w:lang w:val="en-GB"/>
              </w:rPr>
            </w:pPr>
            <w:r w:rsidRPr="00345182">
              <w:rPr>
                <w:lang w:val="en-GB"/>
              </w:rPr>
              <w:t>(0.005)</w:t>
            </w:r>
          </w:p>
        </w:tc>
        <w:tc>
          <w:tcPr>
            <w:tcW w:w="882" w:type="dxa"/>
            <w:shd w:val="clear" w:color="auto" w:fill="auto"/>
          </w:tcPr>
          <w:p w14:paraId="55EF4A95" w14:textId="77777777" w:rsidR="00BA674E" w:rsidRPr="00345182" w:rsidRDefault="00454070" w:rsidP="003412FB">
            <w:pPr>
              <w:pStyle w:val="TextCuadro"/>
              <w:jc w:val="center"/>
              <w:rPr>
                <w:lang w:val="en-GB"/>
              </w:rPr>
            </w:pPr>
            <w:r w:rsidRPr="00345182">
              <w:rPr>
                <w:lang w:val="en-GB"/>
              </w:rPr>
              <w:t>(0.001)</w:t>
            </w:r>
          </w:p>
        </w:tc>
        <w:tc>
          <w:tcPr>
            <w:tcW w:w="882" w:type="dxa"/>
            <w:shd w:val="clear" w:color="auto" w:fill="auto"/>
          </w:tcPr>
          <w:p w14:paraId="580D247F" w14:textId="77777777" w:rsidR="00BA674E" w:rsidRPr="00345182" w:rsidRDefault="00454070" w:rsidP="003412FB">
            <w:pPr>
              <w:pStyle w:val="TextCuadro"/>
              <w:jc w:val="center"/>
              <w:rPr>
                <w:lang w:val="en-GB"/>
              </w:rPr>
            </w:pPr>
            <w:r w:rsidRPr="00345182">
              <w:rPr>
                <w:lang w:val="en-GB"/>
              </w:rPr>
              <w:t>(0.030)</w:t>
            </w:r>
          </w:p>
        </w:tc>
        <w:tc>
          <w:tcPr>
            <w:tcW w:w="884" w:type="dxa"/>
            <w:shd w:val="clear" w:color="auto" w:fill="auto"/>
          </w:tcPr>
          <w:p w14:paraId="0B3E0B55" w14:textId="77777777" w:rsidR="00BA674E" w:rsidRPr="00345182" w:rsidRDefault="00454070" w:rsidP="003412FB">
            <w:pPr>
              <w:pStyle w:val="TextCuadro"/>
              <w:jc w:val="center"/>
              <w:rPr>
                <w:lang w:val="en-GB"/>
              </w:rPr>
            </w:pPr>
            <w:r w:rsidRPr="00345182">
              <w:rPr>
                <w:lang w:val="en-GB"/>
              </w:rPr>
              <w:t>(0.032)</w:t>
            </w:r>
          </w:p>
        </w:tc>
      </w:tr>
      <w:tr w:rsidR="00BA674E" w:rsidRPr="00345182" w14:paraId="7C6103FF" w14:textId="77777777" w:rsidTr="003412FB">
        <w:trPr>
          <w:trHeight w:val="260"/>
        </w:trPr>
        <w:tc>
          <w:tcPr>
            <w:tcW w:w="5673" w:type="dxa"/>
            <w:shd w:val="clear" w:color="auto" w:fill="auto"/>
          </w:tcPr>
          <w:p w14:paraId="13FE2301"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1791A346" w14:textId="77777777" w:rsidR="00BA674E" w:rsidRPr="00345182" w:rsidRDefault="00454070" w:rsidP="003412FB">
            <w:pPr>
              <w:pStyle w:val="TextCuadro"/>
              <w:jc w:val="center"/>
              <w:rPr>
                <w:lang w:val="en-GB"/>
              </w:rPr>
            </w:pPr>
            <w:r w:rsidRPr="00345182">
              <w:rPr>
                <w:lang w:val="en-GB"/>
              </w:rPr>
              <w:t>0.002</w:t>
            </w:r>
          </w:p>
        </w:tc>
        <w:tc>
          <w:tcPr>
            <w:tcW w:w="882" w:type="dxa"/>
            <w:shd w:val="clear" w:color="auto" w:fill="auto"/>
          </w:tcPr>
          <w:p w14:paraId="493179F7" w14:textId="77777777" w:rsidR="00BA674E" w:rsidRPr="00345182" w:rsidRDefault="00454070" w:rsidP="003412FB">
            <w:pPr>
              <w:pStyle w:val="TextCuadro"/>
              <w:jc w:val="center"/>
              <w:rPr>
                <w:lang w:val="en-GB"/>
              </w:rPr>
            </w:pPr>
            <w:r w:rsidRPr="00345182">
              <w:rPr>
                <w:lang w:val="en-GB"/>
              </w:rPr>
              <w:t>0.005</w:t>
            </w:r>
          </w:p>
        </w:tc>
        <w:tc>
          <w:tcPr>
            <w:tcW w:w="882" w:type="dxa"/>
            <w:shd w:val="clear" w:color="auto" w:fill="auto"/>
          </w:tcPr>
          <w:p w14:paraId="0A20C1CA" w14:textId="77777777" w:rsidR="00BA674E" w:rsidRPr="00345182" w:rsidRDefault="00454070" w:rsidP="003412FB">
            <w:pPr>
              <w:pStyle w:val="TextCuadro"/>
              <w:jc w:val="center"/>
              <w:rPr>
                <w:lang w:val="en-GB"/>
              </w:rPr>
            </w:pPr>
            <w:r w:rsidRPr="00345182">
              <w:rPr>
                <w:lang w:val="en-GB"/>
              </w:rPr>
              <w:t>0.039</w:t>
            </w:r>
          </w:p>
        </w:tc>
        <w:tc>
          <w:tcPr>
            <w:tcW w:w="884" w:type="dxa"/>
            <w:shd w:val="clear" w:color="auto" w:fill="auto"/>
          </w:tcPr>
          <w:p w14:paraId="25B719AF" w14:textId="77777777" w:rsidR="00BA674E" w:rsidRPr="00345182" w:rsidRDefault="00454070" w:rsidP="003412FB">
            <w:pPr>
              <w:pStyle w:val="TextCuadro"/>
              <w:jc w:val="center"/>
              <w:rPr>
                <w:lang w:val="en-GB"/>
              </w:rPr>
            </w:pPr>
            <w:r w:rsidRPr="00345182">
              <w:rPr>
                <w:lang w:val="en-GB"/>
              </w:rPr>
              <w:t>0.004</w:t>
            </w:r>
          </w:p>
        </w:tc>
      </w:tr>
      <w:tr w:rsidR="00BA674E" w:rsidRPr="00345182" w14:paraId="0FD34F89" w14:textId="77777777" w:rsidTr="003412FB">
        <w:trPr>
          <w:trHeight w:val="260"/>
        </w:trPr>
        <w:tc>
          <w:tcPr>
            <w:tcW w:w="5673" w:type="dxa"/>
            <w:shd w:val="clear" w:color="auto" w:fill="auto"/>
          </w:tcPr>
          <w:p w14:paraId="30E33B09"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185C833E" w14:textId="77777777" w:rsidR="00BA674E" w:rsidRPr="00345182" w:rsidRDefault="00454070" w:rsidP="003412FB">
            <w:pPr>
              <w:pStyle w:val="TextCuadro"/>
              <w:jc w:val="center"/>
              <w:rPr>
                <w:lang w:val="en-GB"/>
              </w:rPr>
            </w:pPr>
            <w:r w:rsidRPr="00345182">
              <w:rPr>
                <w:lang w:val="en-GB"/>
              </w:rPr>
              <w:t>416.000</w:t>
            </w:r>
          </w:p>
        </w:tc>
        <w:tc>
          <w:tcPr>
            <w:tcW w:w="882" w:type="dxa"/>
            <w:shd w:val="clear" w:color="auto" w:fill="auto"/>
          </w:tcPr>
          <w:p w14:paraId="30239321" w14:textId="77777777" w:rsidR="00BA674E" w:rsidRPr="00345182" w:rsidRDefault="00454070" w:rsidP="003412FB">
            <w:pPr>
              <w:pStyle w:val="TextCuadro"/>
              <w:jc w:val="center"/>
              <w:rPr>
                <w:lang w:val="en-GB"/>
              </w:rPr>
            </w:pPr>
            <w:r w:rsidRPr="00345182">
              <w:rPr>
                <w:lang w:val="en-GB"/>
              </w:rPr>
              <w:t>342.000</w:t>
            </w:r>
          </w:p>
        </w:tc>
        <w:tc>
          <w:tcPr>
            <w:tcW w:w="882" w:type="dxa"/>
            <w:shd w:val="clear" w:color="auto" w:fill="auto"/>
          </w:tcPr>
          <w:p w14:paraId="5FD015E7" w14:textId="77777777" w:rsidR="00BA674E" w:rsidRPr="00345182" w:rsidRDefault="00454070" w:rsidP="003412FB">
            <w:pPr>
              <w:pStyle w:val="TextCuadro"/>
              <w:jc w:val="center"/>
              <w:rPr>
                <w:lang w:val="en-GB"/>
              </w:rPr>
            </w:pPr>
            <w:r w:rsidRPr="00345182">
              <w:rPr>
                <w:lang w:val="en-GB"/>
              </w:rPr>
              <w:t>400.000</w:t>
            </w:r>
          </w:p>
        </w:tc>
        <w:tc>
          <w:tcPr>
            <w:tcW w:w="884" w:type="dxa"/>
            <w:shd w:val="clear" w:color="auto" w:fill="auto"/>
          </w:tcPr>
          <w:p w14:paraId="4CE5329B" w14:textId="77777777" w:rsidR="00BA674E" w:rsidRPr="00345182" w:rsidRDefault="00454070" w:rsidP="003412FB">
            <w:pPr>
              <w:pStyle w:val="TextCuadro"/>
              <w:jc w:val="center"/>
              <w:rPr>
                <w:lang w:val="en-GB"/>
              </w:rPr>
            </w:pPr>
            <w:r w:rsidRPr="00345182">
              <w:rPr>
                <w:lang w:val="en-GB"/>
              </w:rPr>
              <w:t>433.000</w:t>
            </w:r>
          </w:p>
        </w:tc>
      </w:tr>
      <w:tr w:rsidR="00BA674E" w:rsidRPr="00345182" w14:paraId="767F1DF0" w14:textId="77777777" w:rsidTr="003412FB">
        <w:trPr>
          <w:trHeight w:val="260"/>
        </w:trPr>
        <w:tc>
          <w:tcPr>
            <w:tcW w:w="5673" w:type="dxa"/>
            <w:shd w:val="clear" w:color="auto" w:fill="auto"/>
          </w:tcPr>
          <w:p w14:paraId="389EEB79" w14:textId="77777777" w:rsidR="00BA674E" w:rsidRPr="00345182" w:rsidRDefault="00454070" w:rsidP="003412FB">
            <w:pPr>
              <w:pStyle w:val="TextCuadro"/>
              <w:rPr>
                <w:lang w:val="en-GB"/>
              </w:rPr>
            </w:pPr>
            <w:r w:rsidRPr="00345182">
              <w:rPr>
                <w:lang w:val="en-GB"/>
              </w:rPr>
              <w:t>Average hours per week children spend walking</w:t>
            </w:r>
          </w:p>
        </w:tc>
        <w:tc>
          <w:tcPr>
            <w:tcW w:w="883" w:type="dxa"/>
            <w:shd w:val="clear" w:color="auto" w:fill="auto"/>
          </w:tcPr>
          <w:p w14:paraId="43BC5D58" w14:textId="77777777" w:rsidR="00BA674E" w:rsidRPr="00345182" w:rsidRDefault="00454070" w:rsidP="003412FB">
            <w:pPr>
              <w:pStyle w:val="TextCuadro"/>
              <w:jc w:val="center"/>
              <w:rPr>
                <w:lang w:val="en-GB"/>
              </w:rPr>
            </w:pPr>
            <w:r w:rsidRPr="00345182">
              <w:rPr>
                <w:lang w:val="en-GB"/>
              </w:rPr>
              <w:t>-0.955</w:t>
            </w:r>
          </w:p>
        </w:tc>
        <w:tc>
          <w:tcPr>
            <w:tcW w:w="882" w:type="dxa"/>
            <w:shd w:val="clear" w:color="auto" w:fill="auto"/>
          </w:tcPr>
          <w:p w14:paraId="2C55D163" w14:textId="77777777" w:rsidR="00BA674E" w:rsidRPr="00345182" w:rsidRDefault="00454070" w:rsidP="003412FB">
            <w:pPr>
              <w:pStyle w:val="TextCuadro"/>
              <w:jc w:val="center"/>
              <w:rPr>
                <w:lang w:val="en-GB"/>
              </w:rPr>
            </w:pPr>
            <w:r w:rsidRPr="00345182">
              <w:rPr>
                <w:lang w:val="en-GB"/>
              </w:rPr>
              <w:t>-2.216+</w:t>
            </w:r>
          </w:p>
        </w:tc>
        <w:tc>
          <w:tcPr>
            <w:tcW w:w="882" w:type="dxa"/>
            <w:shd w:val="clear" w:color="auto" w:fill="auto"/>
          </w:tcPr>
          <w:p w14:paraId="734E8353" w14:textId="77777777" w:rsidR="00BA674E" w:rsidRPr="00345182" w:rsidRDefault="00454070" w:rsidP="003412FB">
            <w:pPr>
              <w:pStyle w:val="TextCuadro"/>
              <w:jc w:val="center"/>
              <w:rPr>
                <w:lang w:val="en-GB"/>
              </w:rPr>
            </w:pPr>
            <w:r w:rsidRPr="00345182">
              <w:rPr>
                <w:lang w:val="en-GB"/>
              </w:rPr>
              <w:t>0.588</w:t>
            </w:r>
          </w:p>
        </w:tc>
        <w:tc>
          <w:tcPr>
            <w:tcW w:w="884" w:type="dxa"/>
            <w:shd w:val="clear" w:color="auto" w:fill="auto"/>
          </w:tcPr>
          <w:p w14:paraId="2611087B" w14:textId="77777777" w:rsidR="00BA674E" w:rsidRPr="00345182" w:rsidRDefault="00454070" w:rsidP="003412FB">
            <w:pPr>
              <w:pStyle w:val="TextCuadro"/>
              <w:jc w:val="center"/>
              <w:rPr>
                <w:lang w:val="en-GB"/>
              </w:rPr>
            </w:pPr>
            <w:r w:rsidRPr="00345182">
              <w:rPr>
                <w:lang w:val="en-GB"/>
              </w:rPr>
              <w:t>1.309</w:t>
            </w:r>
          </w:p>
        </w:tc>
      </w:tr>
      <w:tr w:rsidR="00BA674E" w:rsidRPr="00345182" w14:paraId="64712DC3" w14:textId="77777777" w:rsidTr="003412FB">
        <w:trPr>
          <w:trHeight w:val="260"/>
        </w:trPr>
        <w:tc>
          <w:tcPr>
            <w:tcW w:w="5673" w:type="dxa"/>
            <w:shd w:val="clear" w:color="auto" w:fill="auto"/>
          </w:tcPr>
          <w:p w14:paraId="05AC766E"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4447FF5A" w14:textId="77777777" w:rsidR="00BA674E" w:rsidRPr="00345182" w:rsidRDefault="00454070" w:rsidP="003412FB">
            <w:pPr>
              <w:pStyle w:val="TextCuadro"/>
              <w:jc w:val="center"/>
              <w:rPr>
                <w:lang w:val="en-GB"/>
              </w:rPr>
            </w:pPr>
            <w:r w:rsidRPr="00345182">
              <w:rPr>
                <w:lang w:val="en-GB"/>
              </w:rPr>
              <w:t>(1.231)</w:t>
            </w:r>
          </w:p>
        </w:tc>
        <w:tc>
          <w:tcPr>
            <w:tcW w:w="882" w:type="dxa"/>
            <w:shd w:val="clear" w:color="auto" w:fill="auto"/>
          </w:tcPr>
          <w:p w14:paraId="191BEBAD" w14:textId="77777777" w:rsidR="00BA674E" w:rsidRPr="00345182" w:rsidRDefault="00454070" w:rsidP="003412FB">
            <w:pPr>
              <w:pStyle w:val="TextCuadro"/>
              <w:jc w:val="center"/>
              <w:rPr>
                <w:lang w:val="en-GB"/>
              </w:rPr>
            </w:pPr>
            <w:r w:rsidRPr="00345182">
              <w:rPr>
                <w:lang w:val="en-GB"/>
              </w:rPr>
              <w:t>(0.718)</w:t>
            </w:r>
          </w:p>
        </w:tc>
        <w:tc>
          <w:tcPr>
            <w:tcW w:w="882" w:type="dxa"/>
            <w:shd w:val="clear" w:color="auto" w:fill="auto"/>
          </w:tcPr>
          <w:p w14:paraId="5F2D065D" w14:textId="77777777" w:rsidR="00BA674E" w:rsidRPr="00345182" w:rsidRDefault="00454070" w:rsidP="003412FB">
            <w:pPr>
              <w:pStyle w:val="TextCuadro"/>
              <w:jc w:val="center"/>
              <w:rPr>
                <w:lang w:val="en-GB"/>
              </w:rPr>
            </w:pPr>
            <w:r w:rsidRPr="00345182">
              <w:rPr>
                <w:lang w:val="en-GB"/>
              </w:rPr>
              <w:t>(0.744)</w:t>
            </w:r>
          </w:p>
        </w:tc>
        <w:tc>
          <w:tcPr>
            <w:tcW w:w="884" w:type="dxa"/>
            <w:shd w:val="clear" w:color="auto" w:fill="auto"/>
          </w:tcPr>
          <w:p w14:paraId="5D5A18AB" w14:textId="77777777" w:rsidR="00BA674E" w:rsidRPr="00345182" w:rsidRDefault="00454070" w:rsidP="003412FB">
            <w:pPr>
              <w:pStyle w:val="TextCuadro"/>
              <w:jc w:val="center"/>
              <w:rPr>
                <w:lang w:val="en-GB"/>
              </w:rPr>
            </w:pPr>
            <w:r w:rsidRPr="00345182">
              <w:rPr>
                <w:lang w:val="en-GB"/>
              </w:rPr>
              <w:t>(1.012)</w:t>
            </w:r>
          </w:p>
        </w:tc>
      </w:tr>
      <w:tr w:rsidR="00BA674E" w:rsidRPr="00345182" w14:paraId="03BCC0A0" w14:textId="77777777" w:rsidTr="003412FB">
        <w:trPr>
          <w:trHeight w:val="260"/>
        </w:trPr>
        <w:tc>
          <w:tcPr>
            <w:tcW w:w="5673" w:type="dxa"/>
            <w:shd w:val="clear" w:color="auto" w:fill="auto"/>
          </w:tcPr>
          <w:p w14:paraId="64F58348"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39BA3B25" w14:textId="77777777" w:rsidR="00BA674E" w:rsidRPr="00345182" w:rsidRDefault="00454070" w:rsidP="003412FB">
            <w:pPr>
              <w:pStyle w:val="TextCuadro"/>
              <w:jc w:val="center"/>
              <w:rPr>
                <w:lang w:val="en-GB"/>
              </w:rPr>
            </w:pPr>
            <w:r w:rsidRPr="00345182">
              <w:rPr>
                <w:lang w:val="en-GB"/>
              </w:rPr>
              <w:t>10.402</w:t>
            </w:r>
          </w:p>
        </w:tc>
        <w:tc>
          <w:tcPr>
            <w:tcW w:w="882" w:type="dxa"/>
            <w:shd w:val="clear" w:color="auto" w:fill="auto"/>
          </w:tcPr>
          <w:p w14:paraId="387BDA0D" w14:textId="77777777" w:rsidR="00BA674E" w:rsidRPr="00345182" w:rsidRDefault="00454070" w:rsidP="003412FB">
            <w:pPr>
              <w:pStyle w:val="TextCuadro"/>
              <w:jc w:val="center"/>
              <w:rPr>
                <w:lang w:val="en-GB"/>
              </w:rPr>
            </w:pPr>
            <w:r w:rsidRPr="00345182">
              <w:rPr>
                <w:lang w:val="en-GB"/>
              </w:rPr>
              <w:t>12.280</w:t>
            </w:r>
          </w:p>
        </w:tc>
        <w:tc>
          <w:tcPr>
            <w:tcW w:w="882" w:type="dxa"/>
            <w:shd w:val="clear" w:color="auto" w:fill="auto"/>
          </w:tcPr>
          <w:p w14:paraId="0268F5E0" w14:textId="77777777" w:rsidR="00BA674E" w:rsidRPr="00345182" w:rsidRDefault="00454070" w:rsidP="003412FB">
            <w:pPr>
              <w:pStyle w:val="TextCuadro"/>
              <w:jc w:val="center"/>
              <w:rPr>
                <w:lang w:val="en-GB"/>
              </w:rPr>
            </w:pPr>
            <w:r w:rsidRPr="00345182">
              <w:rPr>
                <w:lang w:val="en-GB"/>
              </w:rPr>
              <w:t>11.659</w:t>
            </w:r>
          </w:p>
        </w:tc>
        <w:tc>
          <w:tcPr>
            <w:tcW w:w="884" w:type="dxa"/>
            <w:shd w:val="clear" w:color="auto" w:fill="auto"/>
          </w:tcPr>
          <w:p w14:paraId="0FAD3AFD" w14:textId="77777777" w:rsidR="00BA674E" w:rsidRPr="00345182" w:rsidRDefault="00454070" w:rsidP="003412FB">
            <w:pPr>
              <w:pStyle w:val="TextCuadro"/>
              <w:jc w:val="center"/>
              <w:rPr>
                <w:lang w:val="en-GB"/>
              </w:rPr>
            </w:pPr>
            <w:r w:rsidRPr="00345182">
              <w:rPr>
                <w:lang w:val="en-GB"/>
              </w:rPr>
              <w:t>10.861</w:t>
            </w:r>
          </w:p>
        </w:tc>
      </w:tr>
      <w:tr w:rsidR="00BA674E" w:rsidRPr="00345182" w14:paraId="36558303" w14:textId="77777777" w:rsidTr="003412FB">
        <w:trPr>
          <w:trHeight w:val="260"/>
        </w:trPr>
        <w:tc>
          <w:tcPr>
            <w:tcW w:w="5673" w:type="dxa"/>
            <w:shd w:val="clear" w:color="auto" w:fill="auto"/>
          </w:tcPr>
          <w:p w14:paraId="7B3673E4"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7308F3C0" w14:textId="77777777" w:rsidR="00BA674E" w:rsidRPr="00345182" w:rsidRDefault="00454070" w:rsidP="003412FB">
            <w:pPr>
              <w:pStyle w:val="TextCuadro"/>
              <w:jc w:val="center"/>
              <w:rPr>
                <w:lang w:val="en-GB"/>
              </w:rPr>
            </w:pPr>
            <w:r w:rsidRPr="00345182">
              <w:rPr>
                <w:lang w:val="en-GB"/>
              </w:rPr>
              <w:t>456.000</w:t>
            </w:r>
          </w:p>
        </w:tc>
        <w:tc>
          <w:tcPr>
            <w:tcW w:w="882" w:type="dxa"/>
            <w:shd w:val="clear" w:color="auto" w:fill="auto"/>
          </w:tcPr>
          <w:p w14:paraId="397C0BC1" w14:textId="77777777" w:rsidR="00BA674E" w:rsidRPr="00345182" w:rsidRDefault="00454070" w:rsidP="003412FB">
            <w:pPr>
              <w:pStyle w:val="TextCuadro"/>
              <w:jc w:val="center"/>
              <w:rPr>
                <w:lang w:val="en-GB"/>
              </w:rPr>
            </w:pPr>
            <w:r w:rsidRPr="00345182">
              <w:rPr>
                <w:lang w:val="en-GB"/>
              </w:rPr>
              <w:t>381.000</w:t>
            </w:r>
          </w:p>
        </w:tc>
        <w:tc>
          <w:tcPr>
            <w:tcW w:w="882" w:type="dxa"/>
            <w:shd w:val="clear" w:color="auto" w:fill="auto"/>
          </w:tcPr>
          <w:p w14:paraId="66DBC074" w14:textId="77777777" w:rsidR="00BA674E" w:rsidRPr="00345182" w:rsidRDefault="00454070" w:rsidP="003412FB">
            <w:pPr>
              <w:pStyle w:val="TextCuadro"/>
              <w:jc w:val="center"/>
              <w:rPr>
                <w:lang w:val="en-GB"/>
              </w:rPr>
            </w:pPr>
            <w:r w:rsidRPr="00345182">
              <w:rPr>
                <w:lang w:val="en-GB"/>
              </w:rPr>
              <w:t>443.000</w:t>
            </w:r>
          </w:p>
        </w:tc>
        <w:tc>
          <w:tcPr>
            <w:tcW w:w="884" w:type="dxa"/>
            <w:shd w:val="clear" w:color="auto" w:fill="auto"/>
          </w:tcPr>
          <w:p w14:paraId="17731E13" w14:textId="77777777" w:rsidR="00BA674E" w:rsidRPr="00345182" w:rsidRDefault="00454070" w:rsidP="003412FB">
            <w:pPr>
              <w:pStyle w:val="TextCuadro"/>
              <w:jc w:val="center"/>
              <w:rPr>
                <w:lang w:val="en-GB"/>
              </w:rPr>
            </w:pPr>
            <w:r w:rsidRPr="00345182">
              <w:rPr>
                <w:lang w:val="en-GB"/>
              </w:rPr>
              <w:t>481.000</w:t>
            </w:r>
          </w:p>
        </w:tc>
      </w:tr>
      <w:tr w:rsidR="00BA674E" w:rsidRPr="00345182" w14:paraId="380A79CA" w14:textId="77777777" w:rsidTr="003412FB">
        <w:trPr>
          <w:trHeight w:val="260"/>
        </w:trPr>
        <w:tc>
          <w:tcPr>
            <w:tcW w:w="5673" w:type="dxa"/>
            <w:shd w:val="clear" w:color="auto" w:fill="auto"/>
          </w:tcPr>
          <w:p w14:paraId="098FE834" w14:textId="77777777" w:rsidR="00BA674E" w:rsidRPr="00345182" w:rsidRDefault="00454070" w:rsidP="003412FB">
            <w:pPr>
              <w:pStyle w:val="TextCuadro"/>
              <w:rPr>
                <w:lang w:val="en-GB"/>
              </w:rPr>
            </w:pPr>
            <w:r w:rsidRPr="00345182">
              <w:rPr>
                <w:lang w:val="en-GB"/>
              </w:rPr>
              <w:t>Average hours per week children use electronic devices</w:t>
            </w:r>
          </w:p>
        </w:tc>
        <w:tc>
          <w:tcPr>
            <w:tcW w:w="883" w:type="dxa"/>
            <w:shd w:val="clear" w:color="auto" w:fill="auto"/>
          </w:tcPr>
          <w:p w14:paraId="70CBCBC2" w14:textId="77777777" w:rsidR="00BA674E" w:rsidRPr="00345182" w:rsidRDefault="00454070" w:rsidP="003412FB">
            <w:pPr>
              <w:pStyle w:val="TextCuadro"/>
              <w:jc w:val="center"/>
              <w:rPr>
                <w:lang w:val="en-GB"/>
              </w:rPr>
            </w:pPr>
            <w:r w:rsidRPr="00345182">
              <w:rPr>
                <w:lang w:val="en-GB"/>
              </w:rPr>
              <w:t>-1.658</w:t>
            </w:r>
          </w:p>
        </w:tc>
        <w:tc>
          <w:tcPr>
            <w:tcW w:w="882" w:type="dxa"/>
            <w:shd w:val="clear" w:color="auto" w:fill="auto"/>
          </w:tcPr>
          <w:p w14:paraId="5554CC82" w14:textId="77777777" w:rsidR="00BA674E" w:rsidRPr="00345182" w:rsidRDefault="00454070" w:rsidP="003412FB">
            <w:pPr>
              <w:pStyle w:val="TextCuadro"/>
              <w:jc w:val="center"/>
              <w:rPr>
                <w:lang w:val="en-GB"/>
              </w:rPr>
            </w:pPr>
            <w:r w:rsidRPr="00345182">
              <w:rPr>
                <w:lang w:val="en-GB"/>
              </w:rPr>
              <w:t>-1.542</w:t>
            </w:r>
          </w:p>
        </w:tc>
        <w:tc>
          <w:tcPr>
            <w:tcW w:w="882" w:type="dxa"/>
            <w:shd w:val="clear" w:color="auto" w:fill="auto"/>
          </w:tcPr>
          <w:p w14:paraId="31367AF5" w14:textId="77777777" w:rsidR="00BA674E" w:rsidRPr="00345182" w:rsidRDefault="00454070" w:rsidP="003412FB">
            <w:pPr>
              <w:pStyle w:val="TextCuadro"/>
              <w:jc w:val="center"/>
              <w:rPr>
                <w:lang w:val="en-GB"/>
              </w:rPr>
            </w:pPr>
            <w:r w:rsidRPr="00345182">
              <w:rPr>
                <w:lang w:val="en-GB"/>
              </w:rPr>
              <w:t>-2.762</w:t>
            </w:r>
          </w:p>
        </w:tc>
        <w:tc>
          <w:tcPr>
            <w:tcW w:w="884" w:type="dxa"/>
            <w:shd w:val="clear" w:color="auto" w:fill="auto"/>
          </w:tcPr>
          <w:p w14:paraId="1217D9C8" w14:textId="77777777" w:rsidR="00BA674E" w:rsidRPr="00345182" w:rsidRDefault="00454070" w:rsidP="003412FB">
            <w:pPr>
              <w:pStyle w:val="TextCuadro"/>
              <w:jc w:val="center"/>
              <w:rPr>
                <w:lang w:val="en-GB"/>
              </w:rPr>
            </w:pPr>
            <w:r w:rsidRPr="00345182">
              <w:rPr>
                <w:lang w:val="en-GB"/>
              </w:rPr>
              <w:t>3.430+</w:t>
            </w:r>
          </w:p>
        </w:tc>
      </w:tr>
      <w:tr w:rsidR="00BA674E" w:rsidRPr="00345182" w14:paraId="3E7DB56E" w14:textId="77777777" w:rsidTr="003412FB">
        <w:trPr>
          <w:trHeight w:val="260"/>
        </w:trPr>
        <w:tc>
          <w:tcPr>
            <w:tcW w:w="5673" w:type="dxa"/>
            <w:shd w:val="clear" w:color="auto" w:fill="auto"/>
          </w:tcPr>
          <w:p w14:paraId="04EF13B4"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62D38148" w14:textId="77777777" w:rsidR="00BA674E" w:rsidRPr="00345182" w:rsidRDefault="00454070" w:rsidP="003412FB">
            <w:pPr>
              <w:pStyle w:val="TextCuadro"/>
              <w:jc w:val="center"/>
              <w:rPr>
                <w:lang w:val="en-GB"/>
              </w:rPr>
            </w:pPr>
            <w:r w:rsidRPr="00345182">
              <w:rPr>
                <w:lang w:val="en-GB"/>
              </w:rPr>
              <w:t>(1.418)</w:t>
            </w:r>
          </w:p>
        </w:tc>
        <w:tc>
          <w:tcPr>
            <w:tcW w:w="882" w:type="dxa"/>
            <w:shd w:val="clear" w:color="auto" w:fill="auto"/>
          </w:tcPr>
          <w:p w14:paraId="67139D64" w14:textId="77777777" w:rsidR="00BA674E" w:rsidRPr="00345182" w:rsidRDefault="00454070" w:rsidP="003412FB">
            <w:pPr>
              <w:pStyle w:val="TextCuadro"/>
              <w:jc w:val="center"/>
              <w:rPr>
                <w:lang w:val="en-GB"/>
              </w:rPr>
            </w:pPr>
            <w:r w:rsidRPr="00345182">
              <w:rPr>
                <w:lang w:val="en-GB"/>
              </w:rPr>
              <w:t>(1.137)</w:t>
            </w:r>
          </w:p>
        </w:tc>
        <w:tc>
          <w:tcPr>
            <w:tcW w:w="882" w:type="dxa"/>
            <w:shd w:val="clear" w:color="auto" w:fill="auto"/>
          </w:tcPr>
          <w:p w14:paraId="7689F74B" w14:textId="77777777" w:rsidR="00BA674E" w:rsidRPr="00345182" w:rsidRDefault="00454070" w:rsidP="003412FB">
            <w:pPr>
              <w:pStyle w:val="TextCuadro"/>
              <w:jc w:val="center"/>
              <w:rPr>
                <w:lang w:val="en-GB"/>
              </w:rPr>
            </w:pPr>
            <w:r w:rsidRPr="00345182">
              <w:rPr>
                <w:lang w:val="en-GB"/>
              </w:rPr>
              <w:t>(1.502)</w:t>
            </w:r>
          </w:p>
        </w:tc>
        <w:tc>
          <w:tcPr>
            <w:tcW w:w="884" w:type="dxa"/>
            <w:shd w:val="clear" w:color="auto" w:fill="auto"/>
          </w:tcPr>
          <w:p w14:paraId="25E0DCA7" w14:textId="77777777" w:rsidR="00BA674E" w:rsidRPr="00345182" w:rsidRDefault="00454070" w:rsidP="003412FB">
            <w:pPr>
              <w:pStyle w:val="TextCuadro"/>
              <w:jc w:val="center"/>
              <w:rPr>
                <w:lang w:val="en-GB"/>
              </w:rPr>
            </w:pPr>
            <w:r w:rsidRPr="00345182">
              <w:rPr>
                <w:lang w:val="en-GB"/>
              </w:rPr>
              <w:t>(1.413)</w:t>
            </w:r>
          </w:p>
        </w:tc>
      </w:tr>
      <w:tr w:rsidR="00BA674E" w:rsidRPr="00345182" w14:paraId="4224C192" w14:textId="77777777" w:rsidTr="003412FB">
        <w:trPr>
          <w:trHeight w:val="260"/>
        </w:trPr>
        <w:tc>
          <w:tcPr>
            <w:tcW w:w="5673" w:type="dxa"/>
            <w:shd w:val="clear" w:color="auto" w:fill="auto"/>
          </w:tcPr>
          <w:p w14:paraId="77A610BA"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38DCB29F" w14:textId="77777777" w:rsidR="00BA674E" w:rsidRPr="00345182" w:rsidRDefault="00454070" w:rsidP="003412FB">
            <w:pPr>
              <w:pStyle w:val="TextCuadro"/>
              <w:jc w:val="center"/>
              <w:rPr>
                <w:lang w:val="en-GB"/>
              </w:rPr>
            </w:pPr>
            <w:r w:rsidRPr="00345182">
              <w:rPr>
                <w:lang w:val="en-GB"/>
              </w:rPr>
              <w:t>7.851</w:t>
            </w:r>
          </w:p>
        </w:tc>
        <w:tc>
          <w:tcPr>
            <w:tcW w:w="882" w:type="dxa"/>
            <w:shd w:val="clear" w:color="auto" w:fill="auto"/>
          </w:tcPr>
          <w:p w14:paraId="05BD4BC4" w14:textId="77777777" w:rsidR="00BA674E" w:rsidRPr="00345182" w:rsidRDefault="00454070" w:rsidP="003412FB">
            <w:pPr>
              <w:pStyle w:val="TextCuadro"/>
              <w:jc w:val="center"/>
              <w:rPr>
                <w:lang w:val="en-GB"/>
              </w:rPr>
            </w:pPr>
            <w:r w:rsidRPr="00345182">
              <w:rPr>
                <w:lang w:val="en-GB"/>
              </w:rPr>
              <w:t>6.712</w:t>
            </w:r>
          </w:p>
        </w:tc>
        <w:tc>
          <w:tcPr>
            <w:tcW w:w="882" w:type="dxa"/>
            <w:shd w:val="clear" w:color="auto" w:fill="auto"/>
          </w:tcPr>
          <w:p w14:paraId="4A10550D" w14:textId="77777777" w:rsidR="00BA674E" w:rsidRPr="00345182" w:rsidRDefault="00454070" w:rsidP="003412FB">
            <w:pPr>
              <w:pStyle w:val="TextCuadro"/>
              <w:jc w:val="center"/>
              <w:rPr>
                <w:lang w:val="en-GB"/>
              </w:rPr>
            </w:pPr>
            <w:r w:rsidRPr="00345182">
              <w:rPr>
                <w:lang w:val="en-GB"/>
              </w:rPr>
              <w:t>8.161</w:t>
            </w:r>
          </w:p>
        </w:tc>
        <w:tc>
          <w:tcPr>
            <w:tcW w:w="884" w:type="dxa"/>
            <w:shd w:val="clear" w:color="auto" w:fill="auto"/>
          </w:tcPr>
          <w:p w14:paraId="6F9BAC0F" w14:textId="77777777" w:rsidR="00BA674E" w:rsidRPr="00345182" w:rsidRDefault="00454070" w:rsidP="003412FB">
            <w:pPr>
              <w:pStyle w:val="TextCuadro"/>
              <w:jc w:val="center"/>
              <w:rPr>
                <w:lang w:val="en-GB"/>
              </w:rPr>
            </w:pPr>
            <w:r w:rsidRPr="00345182">
              <w:rPr>
                <w:lang w:val="en-GB"/>
              </w:rPr>
              <w:t>5.972</w:t>
            </w:r>
          </w:p>
        </w:tc>
      </w:tr>
      <w:tr w:rsidR="00BA674E" w:rsidRPr="00345182" w14:paraId="17D7DD92" w14:textId="77777777" w:rsidTr="003412FB">
        <w:trPr>
          <w:trHeight w:val="260"/>
        </w:trPr>
        <w:tc>
          <w:tcPr>
            <w:tcW w:w="5673" w:type="dxa"/>
            <w:shd w:val="clear" w:color="auto" w:fill="auto"/>
          </w:tcPr>
          <w:p w14:paraId="1722DD47"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2F8F9B1A" w14:textId="77777777" w:rsidR="00BA674E" w:rsidRPr="00345182" w:rsidRDefault="00454070" w:rsidP="003412FB">
            <w:pPr>
              <w:pStyle w:val="TextCuadro"/>
              <w:jc w:val="center"/>
              <w:rPr>
                <w:lang w:val="en-GB"/>
              </w:rPr>
            </w:pPr>
            <w:r w:rsidRPr="00345182">
              <w:rPr>
                <w:lang w:val="en-GB"/>
              </w:rPr>
              <w:t>526.000</w:t>
            </w:r>
          </w:p>
        </w:tc>
        <w:tc>
          <w:tcPr>
            <w:tcW w:w="882" w:type="dxa"/>
            <w:shd w:val="clear" w:color="auto" w:fill="auto"/>
          </w:tcPr>
          <w:p w14:paraId="333DF1AA" w14:textId="77777777" w:rsidR="00BA674E" w:rsidRPr="00345182" w:rsidRDefault="00454070" w:rsidP="003412FB">
            <w:pPr>
              <w:pStyle w:val="TextCuadro"/>
              <w:jc w:val="center"/>
              <w:rPr>
                <w:lang w:val="en-GB"/>
              </w:rPr>
            </w:pPr>
            <w:r w:rsidRPr="00345182">
              <w:rPr>
                <w:lang w:val="en-GB"/>
              </w:rPr>
              <w:t>423.000</w:t>
            </w:r>
          </w:p>
        </w:tc>
        <w:tc>
          <w:tcPr>
            <w:tcW w:w="882" w:type="dxa"/>
            <w:shd w:val="clear" w:color="auto" w:fill="auto"/>
          </w:tcPr>
          <w:p w14:paraId="6A6CC997" w14:textId="77777777" w:rsidR="00BA674E" w:rsidRPr="00345182" w:rsidRDefault="00454070" w:rsidP="003412FB">
            <w:pPr>
              <w:pStyle w:val="TextCuadro"/>
              <w:jc w:val="center"/>
              <w:rPr>
                <w:lang w:val="en-GB"/>
              </w:rPr>
            </w:pPr>
            <w:r w:rsidRPr="00345182">
              <w:rPr>
                <w:lang w:val="en-GB"/>
              </w:rPr>
              <w:t>490.000</w:t>
            </w:r>
          </w:p>
        </w:tc>
        <w:tc>
          <w:tcPr>
            <w:tcW w:w="884" w:type="dxa"/>
            <w:shd w:val="clear" w:color="auto" w:fill="auto"/>
          </w:tcPr>
          <w:p w14:paraId="6A7EA6F4" w14:textId="77777777" w:rsidR="00BA674E" w:rsidRPr="00345182" w:rsidRDefault="00454070" w:rsidP="003412FB">
            <w:pPr>
              <w:pStyle w:val="TextCuadro"/>
              <w:jc w:val="center"/>
              <w:rPr>
                <w:lang w:val="en-GB"/>
              </w:rPr>
            </w:pPr>
            <w:r w:rsidRPr="00345182">
              <w:rPr>
                <w:lang w:val="en-GB"/>
              </w:rPr>
              <w:t>546.000</w:t>
            </w:r>
          </w:p>
        </w:tc>
      </w:tr>
      <w:tr w:rsidR="00BA674E" w:rsidRPr="00345182" w14:paraId="1ECE88B7" w14:textId="77777777" w:rsidTr="003412FB">
        <w:trPr>
          <w:trHeight w:val="260"/>
        </w:trPr>
        <w:tc>
          <w:tcPr>
            <w:tcW w:w="5673" w:type="dxa"/>
            <w:shd w:val="clear" w:color="auto" w:fill="auto"/>
          </w:tcPr>
          <w:p w14:paraId="4F5BF857" w14:textId="77777777" w:rsidR="00BA674E" w:rsidRPr="00345182" w:rsidRDefault="00454070" w:rsidP="003412FB">
            <w:pPr>
              <w:pStyle w:val="TextCuadro"/>
              <w:rPr>
                <w:lang w:val="en-GB"/>
              </w:rPr>
            </w:pPr>
            <w:r w:rsidRPr="00345182">
              <w:rPr>
                <w:lang w:val="en-GB"/>
              </w:rPr>
              <w:t>Average hours per week an adult HH member read at child</w:t>
            </w:r>
          </w:p>
        </w:tc>
        <w:tc>
          <w:tcPr>
            <w:tcW w:w="883" w:type="dxa"/>
            <w:shd w:val="clear" w:color="auto" w:fill="auto"/>
          </w:tcPr>
          <w:p w14:paraId="1652F454" w14:textId="77777777" w:rsidR="00BA674E" w:rsidRPr="00345182" w:rsidRDefault="00454070" w:rsidP="003412FB">
            <w:pPr>
              <w:pStyle w:val="TextCuadro"/>
              <w:jc w:val="center"/>
              <w:rPr>
                <w:lang w:val="en-GB"/>
              </w:rPr>
            </w:pPr>
            <w:r w:rsidRPr="00345182">
              <w:rPr>
                <w:lang w:val="en-GB"/>
              </w:rPr>
              <w:t>0.299</w:t>
            </w:r>
          </w:p>
        </w:tc>
        <w:tc>
          <w:tcPr>
            <w:tcW w:w="882" w:type="dxa"/>
            <w:shd w:val="clear" w:color="auto" w:fill="auto"/>
          </w:tcPr>
          <w:p w14:paraId="07740260" w14:textId="77777777" w:rsidR="00BA674E" w:rsidRPr="00345182" w:rsidRDefault="00454070" w:rsidP="003412FB">
            <w:pPr>
              <w:pStyle w:val="TextCuadro"/>
              <w:jc w:val="center"/>
              <w:rPr>
                <w:lang w:val="en-GB"/>
              </w:rPr>
            </w:pPr>
            <w:r w:rsidRPr="00345182">
              <w:rPr>
                <w:lang w:val="en-GB"/>
              </w:rPr>
              <w:t>0.126</w:t>
            </w:r>
          </w:p>
        </w:tc>
        <w:tc>
          <w:tcPr>
            <w:tcW w:w="882" w:type="dxa"/>
            <w:shd w:val="clear" w:color="auto" w:fill="auto"/>
          </w:tcPr>
          <w:p w14:paraId="088BD7C6" w14:textId="77777777" w:rsidR="00BA674E" w:rsidRPr="00345182" w:rsidRDefault="00454070" w:rsidP="003412FB">
            <w:pPr>
              <w:pStyle w:val="TextCuadro"/>
              <w:jc w:val="center"/>
              <w:rPr>
                <w:lang w:val="en-GB"/>
              </w:rPr>
            </w:pPr>
            <w:r w:rsidRPr="00345182">
              <w:rPr>
                <w:lang w:val="en-GB"/>
              </w:rPr>
              <w:t>-1.268</w:t>
            </w:r>
          </w:p>
        </w:tc>
        <w:tc>
          <w:tcPr>
            <w:tcW w:w="884" w:type="dxa"/>
            <w:shd w:val="clear" w:color="auto" w:fill="auto"/>
          </w:tcPr>
          <w:p w14:paraId="77E17190" w14:textId="77777777" w:rsidR="00BA674E" w:rsidRPr="00345182" w:rsidRDefault="00454070" w:rsidP="003412FB">
            <w:pPr>
              <w:pStyle w:val="TextCuadro"/>
              <w:jc w:val="center"/>
              <w:rPr>
                <w:lang w:val="en-GB"/>
              </w:rPr>
            </w:pPr>
            <w:r w:rsidRPr="00345182">
              <w:rPr>
                <w:lang w:val="en-GB"/>
              </w:rPr>
              <w:t>0.725</w:t>
            </w:r>
          </w:p>
        </w:tc>
      </w:tr>
      <w:tr w:rsidR="00BA674E" w:rsidRPr="00345182" w14:paraId="0D943B6B" w14:textId="77777777" w:rsidTr="003412FB">
        <w:trPr>
          <w:trHeight w:val="260"/>
        </w:trPr>
        <w:tc>
          <w:tcPr>
            <w:tcW w:w="5673" w:type="dxa"/>
            <w:shd w:val="clear" w:color="auto" w:fill="auto"/>
          </w:tcPr>
          <w:p w14:paraId="745FA16E"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13C0E7B5" w14:textId="77777777" w:rsidR="00BA674E" w:rsidRPr="00345182" w:rsidRDefault="00454070" w:rsidP="003412FB">
            <w:pPr>
              <w:pStyle w:val="TextCuadro"/>
              <w:jc w:val="center"/>
              <w:rPr>
                <w:lang w:val="en-GB"/>
              </w:rPr>
            </w:pPr>
            <w:r w:rsidRPr="00345182">
              <w:rPr>
                <w:lang w:val="en-GB"/>
              </w:rPr>
              <w:t>(0.314)</w:t>
            </w:r>
          </w:p>
        </w:tc>
        <w:tc>
          <w:tcPr>
            <w:tcW w:w="882" w:type="dxa"/>
            <w:shd w:val="clear" w:color="auto" w:fill="auto"/>
          </w:tcPr>
          <w:p w14:paraId="6A85D036" w14:textId="77777777" w:rsidR="00BA674E" w:rsidRPr="00345182" w:rsidRDefault="00454070" w:rsidP="003412FB">
            <w:pPr>
              <w:pStyle w:val="TextCuadro"/>
              <w:jc w:val="center"/>
              <w:rPr>
                <w:lang w:val="en-GB"/>
              </w:rPr>
            </w:pPr>
            <w:r w:rsidRPr="00345182">
              <w:rPr>
                <w:lang w:val="en-GB"/>
              </w:rPr>
              <w:t>(0.303)</w:t>
            </w:r>
          </w:p>
        </w:tc>
        <w:tc>
          <w:tcPr>
            <w:tcW w:w="882" w:type="dxa"/>
            <w:shd w:val="clear" w:color="auto" w:fill="auto"/>
          </w:tcPr>
          <w:p w14:paraId="2A919012" w14:textId="77777777" w:rsidR="00BA674E" w:rsidRPr="00345182" w:rsidRDefault="00454070" w:rsidP="003412FB">
            <w:pPr>
              <w:pStyle w:val="TextCuadro"/>
              <w:jc w:val="center"/>
              <w:rPr>
                <w:lang w:val="en-GB"/>
              </w:rPr>
            </w:pPr>
            <w:r w:rsidRPr="00345182">
              <w:rPr>
                <w:lang w:val="en-GB"/>
              </w:rPr>
              <w:t>(0.925)</w:t>
            </w:r>
          </w:p>
        </w:tc>
        <w:tc>
          <w:tcPr>
            <w:tcW w:w="884" w:type="dxa"/>
            <w:shd w:val="clear" w:color="auto" w:fill="auto"/>
          </w:tcPr>
          <w:p w14:paraId="2D50BDF5" w14:textId="77777777" w:rsidR="00BA674E" w:rsidRPr="00345182" w:rsidRDefault="00454070" w:rsidP="003412FB">
            <w:pPr>
              <w:pStyle w:val="TextCuadro"/>
              <w:jc w:val="center"/>
              <w:rPr>
                <w:lang w:val="en-GB"/>
              </w:rPr>
            </w:pPr>
            <w:r w:rsidRPr="00345182">
              <w:rPr>
                <w:lang w:val="en-GB"/>
              </w:rPr>
              <w:t>(0.522)</w:t>
            </w:r>
          </w:p>
        </w:tc>
      </w:tr>
      <w:tr w:rsidR="00BA674E" w:rsidRPr="00345182" w14:paraId="3437F195" w14:textId="77777777" w:rsidTr="003412FB">
        <w:trPr>
          <w:trHeight w:val="260"/>
        </w:trPr>
        <w:tc>
          <w:tcPr>
            <w:tcW w:w="5673" w:type="dxa"/>
            <w:shd w:val="clear" w:color="auto" w:fill="auto"/>
          </w:tcPr>
          <w:p w14:paraId="0AB8426E"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59D91F2C" w14:textId="77777777" w:rsidR="00BA674E" w:rsidRPr="00345182" w:rsidRDefault="00454070" w:rsidP="003412FB">
            <w:pPr>
              <w:pStyle w:val="TextCuadro"/>
              <w:jc w:val="center"/>
              <w:rPr>
                <w:lang w:val="en-GB"/>
              </w:rPr>
            </w:pPr>
            <w:r w:rsidRPr="00345182">
              <w:rPr>
                <w:lang w:val="en-GB"/>
              </w:rPr>
              <w:t>1.595</w:t>
            </w:r>
          </w:p>
        </w:tc>
        <w:tc>
          <w:tcPr>
            <w:tcW w:w="882" w:type="dxa"/>
            <w:shd w:val="clear" w:color="auto" w:fill="auto"/>
          </w:tcPr>
          <w:p w14:paraId="798DB113" w14:textId="77777777" w:rsidR="00BA674E" w:rsidRPr="00345182" w:rsidRDefault="00454070" w:rsidP="003412FB">
            <w:pPr>
              <w:pStyle w:val="TextCuadro"/>
              <w:jc w:val="center"/>
              <w:rPr>
                <w:lang w:val="en-GB"/>
              </w:rPr>
            </w:pPr>
            <w:r w:rsidRPr="00345182">
              <w:rPr>
                <w:lang w:val="en-GB"/>
              </w:rPr>
              <w:t>1.444</w:t>
            </w:r>
          </w:p>
        </w:tc>
        <w:tc>
          <w:tcPr>
            <w:tcW w:w="882" w:type="dxa"/>
            <w:shd w:val="clear" w:color="auto" w:fill="auto"/>
          </w:tcPr>
          <w:p w14:paraId="4BCF1ACA" w14:textId="77777777" w:rsidR="00BA674E" w:rsidRPr="00345182" w:rsidRDefault="00454070" w:rsidP="003412FB">
            <w:pPr>
              <w:pStyle w:val="TextCuadro"/>
              <w:jc w:val="center"/>
              <w:rPr>
                <w:lang w:val="en-GB"/>
              </w:rPr>
            </w:pPr>
            <w:r w:rsidRPr="00345182">
              <w:rPr>
                <w:lang w:val="en-GB"/>
              </w:rPr>
              <w:t>2.203</w:t>
            </w:r>
          </w:p>
        </w:tc>
        <w:tc>
          <w:tcPr>
            <w:tcW w:w="884" w:type="dxa"/>
            <w:shd w:val="clear" w:color="auto" w:fill="auto"/>
          </w:tcPr>
          <w:p w14:paraId="63439F02" w14:textId="77777777" w:rsidR="00BA674E" w:rsidRPr="00345182" w:rsidRDefault="00454070" w:rsidP="003412FB">
            <w:pPr>
              <w:pStyle w:val="TextCuadro"/>
              <w:jc w:val="center"/>
              <w:rPr>
                <w:lang w:val="en-GB"/>
              </w:rPr>
            </w:pPr>
            <w:r w:rsidRPr="00345182">
              <w:rPr>
                <w:lang w:val="en-GB"/>
              </w:rPr>
              <w:t>1.730</w:t>
            </w:r>
          </w:p>
        </w:tc>
      </w:tr>
      <w:tr w:rsidR="00BA674E" w:rsidRPr="00345182" w14:paraId="090FF7F0" w14:textId="77777777" w:rsidTr="003412FB">
        <w:trPr>
          <w:trHeight w:val="260"/>
        </w:trPr>
        <w:tc>
          <w:tcPr>
            <w:tcW w:w="5673" w:type="dxa"/>
            <w:shd w:val="clear" w:color="auto" w:fill="auto"/>
          </w:tcPr>
          <w:p w14:paraId="613BC382"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4CC83F06" w14:textId="77777777" w:rsidR="00BA674E" w:rsidRPr="00345182" w:rsidRDefault="00454070" w:rsidP="003412FB">
            <w:pPr>
              <w:pStyle w:val="TextCuadro"/>
              <w:jc w:val="center"/>
              <w:rPr>
                <w:lang w:val="en-GB"/>
              </w:rPr>
            </w:pPr>
            <w:r w:rsidRPr="00345182">
              <w:rPr>
                <w:lang w:val="en-GB"/>
              </w:rPr>
              <w:t>526.000</w:t>
            </w:r>
          </w:p>
        </w:tc>
        <w:tc>
          <w:tcPr>
            <w:tcW w:w="882" w:type="dxa"/>
            <w:shd w:val="clear" w:color="auto" w:fill="auto"/>
          </w:tcPr>
          <w:p w14:paraId="39269921" w14:textId="77777777" w:rsidR="00BA674E" w:rsidRPr="00345182" w:rsidRDefault="00454070" w:rsidP="003412FB">
            <w:pPr>
              <w:pStyle w:val="TextCuadro"/>
              <w:jc w:val="center"/>
              <w:rPr>
                <w:lang w:val="en-GB"/>
              </w:rPr>
            </w:pPr>
            <w:r w:rsidRPr="00345182">
              <w:rPr>
                <w:lang w:val="en-GB"/>
              </w:rPr>
              <w:t>423.000</w:t>
            </w:r>
          </w:p>
        </w:tc>
        <w:tc>
          <w:tcPr>
            <w:tcW w:w="882" w:type="dxa"/>
            <w:shd w:val="clear" w:color="auto" w:fill="auto"/>
          </w:tcPr>
          <w:p w14:paraId="18CD5990" w14:textId="77777777" w:rsidR="00BA674E" w:rsidRPr="00345182" w:rsidRDefault="00454070" w:rsidP="003412FB">
            <w:pPr>
              <w:pStyle w:val="TextCuadro"/>
              <w:jc w:val="center"/>
              <w:rPr>
                <w:lang w:val="en-GB"/>
              </w:rPr>
            </w:pPr>
            <w:r w:rsidRPr="00345182">
              <w:rPr>
                <w:lang w:val="en-GB"/>
              </w:rPr>
              <w:t>490.000</w:t>
            </w:r>
          </w:p>
        </w:tc>
        <w:tc>
          <w:tcPr>
            <w:tcW w:w="884" w:type="dxa"/>
            <w:shd w:val="clear" w:color="auto" w:fill="auto"/>
          </w:tcPr>
          <w:p w14:paraId="18F1A33C" w14:textId="77777777" w:rsidR="00BA674E" w:rsidRPr="00345182" w:rsidRDefault="00454070" w:rsidP="003412FB">
            <w:pPr>
              <w:pStyle w:val="TextCuadro"/>
              <w:jc w:val="center"/>
              <w:rPr>
                <w:lang w:val="en-GB"/>
              </w:rPr>
            </w:pPr>
            <w:r w:rsidRPr="00345182">
              <w:rPr>
                <w:lang w:val="en-GB"/>
              </w:rPr>
              <w:t>546.000</w:t>
            </w:r>
          </w:p>
        </w:tc>
      </w:tr>
      <w:tr w:rsidR="00BA674E" w:rsidRPr="00345182" w14:paraId="6B68775C" w14:textId="77777777" w:rsidTr="003412FB">
        <w:trPr>
          <w:trHeight w:val="260"/>
        </w:trPr>
        <w:tc>
          <w:tcPr>
            <w:tcW w:w="5673" w:type="dxa"/>
            <w:shd w:val="clear" w:color="auto" w:fill="auto"/>
          </w:tcPr>
          <w:p w14:paraId="44A75C13" w14:textId="77777777" w:rsidR="00BA674E" w:rsidRPr="00345182" w:rsidRDefault="00454070" w:rsidP="003412FB">
            <w:pPr>
              <w:pStyle w:val="TextCuadro"/>
              <w:rPr>
                <w:lang w:val="en-GB"/>
              </w:rPr>
            </w:pPr>
            <w:r w:rsidRPr="00345182">
              <w:rPr>
                <w:lang w:val="en-GB"/>
              </w:rPr>
              <w:t>Average hours per week an adult HH member spend with the child</w:t>
            </w:r>
          </w:p>
        </w:tc>
        <w:tc>
          <w:tcPr>
            <w:tcW w:w="883" w:type="dxa"/>
            <w:shd w:val="clear" w:color="auto" w:fill="auto"/>
          </w:tcPr>
          <w:p w14:paraId="63840CFB" w14:textId="77777777" w:rsidR="00BA674E" w:rsidRPr="00345182" w:rsidRDefault="00454070" w:rsidP="003412FB">
            <w:pPr>
              <w:pStyle w:val="TextCuadro"/>
              <w:jc w:val="center"/>
              <w:rPr>
                <w:lang w:val="en-GB"/>
              </w:rPr>
            </w:pPr>
            <w:r w:rsidRPr="00345182">
              <w:rPr>
                <w:lang w:val="en-GB"/>
              </w:rPr>
              <w:t>-2.256</w:t>
            </w:r>
          </w:p>
        </w:tc>
        <w:tc>
          <w:tcPr>
            <w:tcW w:w="882" w:type="dxa"/>
            <w:shd w:val="clear" w:color="auto" w:fill="auto"/>
          </w:tcPr>
          <w:p w14:paraId="5BF2EF58" w14:textId="77777777" w:rsidR="00BA674E" w:rsidRPr="00345182" w:rsidRDefault="00454070" w:rsidP="003412FB">
            <w:pPr>
              <w:pStyle w:val="TextCuadro"/>
              <w:jc w:val="center"/>
              <w:rPr>
                <w:lang w:val="en-GB"/>
              </w:rPr>
            </w:pPr>
            <w:r w:rsidRPr="00345182">
              <w:rPr>
                <w:lang w:val="en-GB"/>
              </w:rPr>
              <w:t>-0.070</w:t>
            </w:r>
          </w:p>
        </w:tc>
        <w:tc>
          <w:tcPr>
            <w:tcW w:w="882" w:type="dxa"/>
            <w:shd w:val="clear" w:color="auto" w:fill="auto"/>
          </w:tcPr>
          <w:p w14:paraId="11D4EDF8" w14:textId="77777777" w:rsidR="00BA674E" w:rsidRPr="00345182" w:rsidRDefault="00454070" w:rsidP="003412FB">
            <w:pPr>
              <w:pStyle w:val="TextCuadro"/>
              <w:jc w:val="center"/>
              <w:rPr>
                <w:lang w:val="en-GB"/>
              </w:rPr>
            </w:pPr>
            <w:r w:rsidRPr="00345182">
              <w:rPr>
                <w:lang w:val="en-GB"/>
              </w:rPr>
              <w:t>-3.230+</w:t>
            </w:r>
          </w:p>
        </w:tc>
        <w:tc>
          <w:tcPr>
            <w:tcW w:w="884" w:type="dxa"/>
            <w:shd w:val="clear" w:color="auto" w:fill="auto"/>
          </w:tcPr>
          <w:p w14:paraId="30BA0542" w14:textId="77777777" w:rsidR="00BA674E" w:rsidRPr="00345182" w:rsidRDefault="00454070" w:rsidP="003412FB">
            <w:pPr>
              <w:pStyle w:val="TextCuadro"/>
              <w:jc w:val="center"/>
              <w:rPr>
                <w:lang w:val="en-GB"/>
              </w:rPr>
            </w:pPr>
            <w:r w:rsidRPr="00345182">
              <w:rPr>
                <w:lang w:val="en-GB"/>
              </w:rPr>
              <w:t>3.880*</w:t>
            </w:r>
          </w:p>
        </w:tc>
      </w:tr>
      <w:tr w:rsidR="00BA674E" w:rsidRPr="00345182" w14:paraId="65E9B1AD" w14:textId="77777777" w:rsidTr="003412FB">
        <w:trPr>
          <w:trHeight w:val="260"/>
        </w:trPr>
        <w:tc>
          <w:tcPr>
            <w:tcW w:w="5673" w:type="dxa"/>
            <w:shd w:val="clear" w:color="auto" w:fill="auto"/>
          </w:tcPr>
          <w:p w14:paraId="21B80214"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2B348445" w14:textId="77777777" w:rsidR="00BA674E" w:rsidRPr="00345182" w:rsidRDefault="00454070" w:rsidP="003412FB">
            <w:pPr>
              <w:pStyle w:val="TextCuadro"/>
              <w:jc w:val="center"/>
              <w:rPr>
                <w:lang w:val="en-GB"/>
              </w:rPr>
            </w:pPr>
            <w:r w:rsidRPr="00345182">
              <w:rPr>
                <w:lang w:val="en-GB"/>
              </w:rPr>
              <w:t>(1.502)</w:t>
            </w:r>
          </w:p>
        </w:tc>
        <w:tc>
          <w:tcPr>
            <w:tcW w:w="882" w:type="dxa"/>
            <w:shd w:val="clear" w:color="auto" w:fill="auto"/>
          </w:tcPr>
          <w:p w14:paraId="18C31E17" w14:textId="77777777" w:rsidR="00BA674E" w:rsidRPr="00345182" w:rsidRDefault="00454070" w:rsidP="003412FB">
            <w:pPr>
              <w:pStyle w:val="TextCuadro"/>
              <w:jc w:val="center"/>
              <w:rPr>
                <w:lang w:val="en-GB"/>
              </w:rPr>
            </w:pPr>
            <w:r w:rsidRPr="00345182">
              <w:rPr>
                <w:lang w:val="en-GB"/>
              </w:rPr>
              <w:t>(0.753)</w:t>
            </w:r>
          </w:p>
        </w:tc>
        <w:tc>
          <w:tcPr>
            <w:tcW w:w="882" w:type="dxa"/>
            <w:shd w:val="clear" w:color="auto" w:fill="auto"/>
          </w:tcPr>
          <w:p w14:paraId="106615BA" w14:textId="77777777" w:rsidR="00BA674E" w:rsidRPr="00345182" w:rsidRDefault="00454070" w:rsidP="003412FB">
            <w:pPr>
              <w:pStyle w:val="TextCuadro"/>
              <w:jc w:val="center"/>
              <w:rPr>
                <w:lang w:val="en-GB"/>
              </w:rPr>
            </w:pPr>
            <w:r w:rsidRPr="00345182">
              <w:rPr>
                <w:lang w:val="en-GB"/>
              </w:rPr>
              <w:t>(1.106)</w:t>
            </w:r>
          </w:p>
        </w:tc>
        <w:tc>
          <w:tcPr>
            <w:tcW w:w="884" w:type="dxa"/>
            <w:shd w:val="clear" w:color="auto" w:fill="auto"/>
          </w:tcPr>
          <w:p w14:paraId="375C2AFB" w14:textId="77777777" w:rsidR="00BA674E" w:rsidRPr="00345182" w:rsidRDefault="00454070" w:rsidP="003412FB">
            <w:pPr>
              <w:pStyle w:val="TextCuadro"/>
              <w:jc w:val="center"/>
              <w:rPr>
                <w:lang w:val="en-GB"/>
              </w:rPr>
            </w:pPr>
            <w:r w:rsidRPr="00345182">
              <w:rPr>
                <w:lang w:val="en-GB"/>
              </w:rPr>
              <w:t>(1.280)</w:t>
            </w:r>
          </w:p>
        </w:tc>
      </w:tr>
      <w:tr w:rsidR="00BA674E" w:rsidRPr="00345182" w14:paraId="502A4A91" w14:textId="77777777" w:rsidTr="003412FB">
        <w:trPr>
          <w:trHeight w:val="260"/>
        </w:trPr>
        <w:tc>
          <w:tcPr>
            <w:tcW w:w="5673" w:type="dxa"/>
            <w:shd w:val="clear" w:color="auto" w:fill="auto"/>
          </w:tcPr>
          <w:p w14:paraId="51523986"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5A75B74C" w14:textId="77777777" w:rsidR="00BA674E" w:rsidRPr="00345182" w:rsidRDefault="00454070" w:rsidP="003412FB">
            <w:pPr>
              <w:pStyle w:val="TextCuadro"/>
              <w:jc w:val="center"/>
              <w:rPr>
                <w:lang w:val="en-GB"/>
              </w:rPr>
            </w:pPr>
            <w:r w:rsidRPr="00345182">
              <w:rPr>
                <w:lang w:val="en-GB"/>
              </w:rPr>
              <w:t>9.157</w:t>
            </w:r>
          </w:p>
        </w:tc>
        <w:tc>
          <w:tcPr>
            <w:tcW w:w="882" w:type="dxa"/>
            <w:shd w:val="clear" w:color="auto" w:fill="auto"/>
          </w:tcPr>
          <w:p w14:paraId="7105D4D8" w14:textId="77777777" w:rsidR="00BA674E" w:rsidRPr="00345182" w:rsidRDefault="00454070" w:rsidP="003412FB">
            <w:pPr>
              <w:pStyle w:val="TextCuadro"/>
              <w:jc w:val="center"/>
              <w:rPr>
                <w:lang w:val="en-GB"/>
              </w:rPr>
            </w:pPr>
            <w:r w:rsidRPr="00345182">
              <w:rPr>
                <w:lang w:val="en-GB"/>
              </w:rPr>
              <w:t>8.294</w:t>
            </w:r>
          </w:p>
        </w:tc>
        <w:tc>
          <w:tcPr>
            <w:tcW w:w="882" w:type="dxa"/>
            <w:shd w:val="clear" w:color="auto" w:fill="auto"/>
          </w:tcPr>
          <w:p w14:paraId="07C35470" w14:textId="77777777" w:rsidR="00BA674E" w:rsidRPr="00345182" w:rsidRDefault="00454070" w:rsidP="003412FB">
            <w:pPr>
              <w:pStyle w:val="TextCuadro"/>
              <w:jc w:val="center"/>
              <w:rPr>
                <w:lang w:val="en-GB"/>
              </w:rPr>
            </w:pPr>
            <w:r w:rsidRPr="00345182">
              <w:rPr>
                <w:lang w:val="en-GB"/>
              </w:rPr>
              <w:t>10.185</w:t>
            </w:r>
          </w:p>
        </w:tc>
        <w:tc>
          <w:tcPr>
            <w:tcW w:w="884" w:type="dxa"/>
            <w:shd w:val="clear" w:color="auto" w:fill="auto"/>
          </w:tcPr>
          <w:p w14:paraId="6B8B0ACD" w14:textId="77777777" w:rsidR="00BA674E" w:rsidRPr="00345182" w:rsidRDefault="00454070" w:rsidP="003412FB">
            <w:pPr>
              <w:pStyle w:val="TextCuadro"/>
              <w:jc w:val="center"/>
              <w:rPr>
                <w:lang w:val="en-GB"/>
              </w:rPr>
            </w:pPr>
            <w:r w:rsidRPr="00345182">
              <w:rPr>
                <w:lang w:val="en-GB"/>
              </w:rPr>
              <w:t>7.708</w:t>
            </w:r>
          </w:p>
        </w:tc>
      </w:tr>
      <w:tr w:rsidR="00BA674E" w:rsidRPr="00345182" w14:paraId="47B82F22" w14:textId="77777777" w:rsidTr="003412FB">
        <w:trPr>
          <w:trHeight w:val="260"/>
        </w:trPr>
        <w:tc>
          <w:tcPr>
            <w:tcW w:w="5673" w:type="dxa"/>
            <w:shd w:val="clear" w:color="auto" w:fill="auto"/>
          </w:tcPr>
          <w:p w14:paraId="017B6C54"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76F78936" w14:textId="77777777" w:rsidR="00BA674E" w:rsidRPr="00345182" w:rsidRDefault="00454070" w:rsidP="003412FB">
            <w:pPr>
              <w:pStyle w:val="TextCuadro"/>
              <w:jc w:val="center"/>
              <w:rPr>
                <w:lang w:val="en-GB"/>
              </w:rPr>
            </w:pPr>
            <w:r w:rsidRPr="00345182">
              <w:rPr>
                <w:lang w:val="en-GB"/>
              </w:rPr>
              <w:t>526.000</w:t>
            </w:r>
          </w:p>
        </w:tc>
        <w:tc>
          <w:tcPr>
            <w:tcW w:w="882" w:type="dxa"/>
            <w:shd w:val="clear" w:color="auto" w:fill="auto"/>
          </w:tcPr>
          <w:p w14:paraId="1157CD63" w14:textId="77777777" w:rsidR="00BA674E" w:rsidRPr="00345182" w:rsidRDefault="00454070" w:rsidP="003412FB">
            <w:pPr>
              <w:pStyle w:val="TextCuadro"/>
              <w:jc w:val="center"/>
              <w:rPr>
                <w:lang w:val="en-GB"/>
              </w:rPr>
            </w:pPr>
            <w:r w:rsidRPr="00345182">
              <w:rPr>
                <w:lang w:val="en-GB"/>
              </w:rPr>
              <w:t>423.000</w:t>
            </w:r>
          </w:p>
        </w:tc>
        <w:tc>
          <w:tcPr>
            <w:tcW w:w="882" w:type="dxa"/>
            <w:shd w:val="clear" w:color="auto" w:fill="auto"/>
          </w:tcPr>
          <w:p w14:paraId="706F1C37" w14:textId="77777777" w:rsidR="00BA674E" w:rsidRPr="00345182" w:rsidRDefault="00454070" w:rsidP="003412FB">
            <w:pPr>
              <w:pStyle w:val="TextCuadro"/>
              <w:jc w:val="center"/>
              <w:rPr>
                <w:lang w:val="en-GB"/>
              </w:rPr>
            </w:pPr>
            <w:r w:rsidRPr="00345182">
              <w:rPr>
                <w:lang w:val="en-GB"/>
              </w:rPr>
              <w:t>490.000</w:t>
            </w:r>
          </w:p>
        </w:tc>
        <w:tc>
          <w:tcPr>
            <w:tcW w:w="884" w:type="dxa"/>
            <w:shd w:val="clear" w:color="auto" w:fill="auto"/>
          </w:tcPr>
          <w:p w14:paraId="719A4E3B" w14:textId="77777777" w:rsidR="00BA674E" w:rsidRPr="00345182" w:rsidRDefault="00454070" w:rsidP="003412FB">
            <w:pPr>
              <w:pStyle w:val="TextCuadro"/>
              <w:jc w:val="center"/>
              <w:rPr>
                <w:lang w:val="en-GB"/>
              </w:rPr>
            </w:pPr>
            <w:r w:rsidRPr="00345182">
              <w:rPr>
                <w:lang w:val="en-GB"/>
              </w:rPr>
              <w:t>546.000</w:t>
            </w:r>
          </w:p>
        </w:tc>
      </w:tr>
      <w:tr w:rsidR="00BA674E" w:rsidRPr="00345182" w14:paraId="46773D75" w14:textId="77777777" w:rsidTr="003412FB">
        <w:trPr>
          <w:trHeight w:val="260"/>
        </w:trPr>
        <w:tc>
          <w:tcPr>
            <w:tcW w:w="5673" w:type="dxa"/>
            <w:shd w:val="clear" w:color="auto" w:fill="auto"/>
          </w:tcPr>
          <w:p w14:paraId="7FF5155F" w14:textId="77777777" w:rsidR="00BA674E" w:rsidRPr="00345182" w:rsidRDefault="00454070" w:rsidP="003412FB">
            <w:pPr>
              <w:pStyle w:val="TextCuadro"/>
              <w:rPr>
                <w:lang w:val="en-GB"/>
              </w:rPr>
            </w:pPr>
            <w:r w:rsidRPr="00345182">
              <w:rPr>
                <w:lang w:val="en-GB"/>
              </w:rPr>
              <w:t>% of children who practice any sport</w:t>
            </w:r>
          </w:p>
        </w:tc>
        <w:tc>
          <w:tcPr>
            <w:tcW w:w="883" w:type="dxa"/>
            <w:shd w:val="clear" w:color="auto" w:fill="auto"/>
          </w:tcPr>
          <w:p w14:paraId="7841DE89" w14:textId="77777777" w:rsidR="00BA674E" w:rsidRPr="00345182" w:rsidRDefault="00454070" w:rsidP="003412FB">
            <w:pPr>
              <w:pStyle w:val="TextCuadro"/>
              <w:jc w:val="center"/>
              <w:rPr>
                <w:lang w:val="en-GB"/>
              </w:rPr>
            </w:pPr>
            <w:r w:rsidRPr="00345182">
              <w:rPr>
                <w:lang w:val="en-GB"/>
              </w:rPr>
              <w:t>0.051</w:t>
            </w:r>
          </w:p>
        </w:tc>
        <w:tc>
          <w:tcPr>
            <w:tcW w:w="882" w:type="dxa"/>
            <w:shd w:val="clear" w:color="auto" w:fill="auto"/>
          </w:tcPr>
          <w:p w14:paraId="120325E2" w14:textId="77777777" w:rsidR="00BA674E" w:rsidRPr="00345182" w:rsidRDefault="00454070" w:rsidP="003412FB">
            <w:pPr>
              <w:pStyle w:val="TextCuadro"/>
              <w:jc w:val="center"/>
              <w:rPr>
                <w:lang w:val="en-GB"/>
              </w:rPr>
            </w:pPr>
            <w:r w:rsidRPr="00345182">
              <w:rPr>
                <w:lang w:val="en-GB"/>
              </w:rPr>
              <w:t>-0.010</w:t>
            </w:r>
          </w:p>
        </w:tc>
        <w:tc>
          <w:tcPr>
            <w:tcW w:w="882" w:type="dxa"/>
            <w:shd w:val="clear" w:color="auto" w:fill="auto"/>
          </w:tcPr>
          <w:p w14:paraId="1DD1092C" w14:textId="77777777" w:rsidR="00BA674E" w:rsidRPr="00345182" w:rsidRDefault="00454070" w:rsidP="003412FB">
            <w:pPr>
              <w:pStyle w:val="TextCuadro"/>
              <w:jc w:val="center"/>
              <w:rPr>
                <w:lang w:val="en-GB"/>
              </w:rPr>
            </w:pPr>
            <w:r w:rsidRPr="00345182">
              <w:rPr>
                <w:lang w:val="en-GB"/>
              </w:rPr>
              <w:t>-0.170*</w:t>
            </w:r>
          </w:p>
        </w:tc>
        <w:tc>
          <w:tcPr>
            <w:tcW w:w="884" w:type="dxa"/>
            <w:shd w:val="clear" w:color="auto" w:fill="auto"/>
          </w:tcPr>
          <w:p w14:paraId="7759AE0E" w14:textId="77777777" w:rsidR="00BA674E" w:rsidRPr="00345182" w:rsidRDefault="00454070" w:rsidP="003412FB">
            <w:pPr>
              <w:pStyle w:val="TextCuadro"/>
              <w:jc w:val="center"/>
              <w:rPr>
                <w:lang w:val="en-GB"/>
              </w:rPr>
            </w:pPr>
            <w:r w:rsidRPr="00345182">
              <w:rPr>
                <w:lang w:val="en-GB"/>
              </w:rPr>
              <w:t>0.127+</w:t>
            </w:r>
          </w:p>
        </w:tc>
      </w:tr>
      <w:tr w:rsidR="00BA674E" w:rsidRPr="00345182" w14:paraId="0273849F" w14:textId="77777777" w:rsidTr="003412FB">
        <w:trPr>
          <w:trHeight w:val="260"/>
        </w:trPr>
        <w:tc>
          <w:tcPr>
            <w:tcW w:w="5673" w:type="dxa"/>
            <w:shd w:val="clear" w:color="auto" w:fill="auto"/>
          </w:tcPr>
          <w:p w14:paraId="677D7A68"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53CDDDDE" w14:textId="77777777" w:rsidR="00BA674E" w:rsidRPr="00345182" w:rsidRDefault="00454070" w:rsidP="003412FB">
            <w:pPr>
              <w:pStyle w:val="TextCuadro"/>
              <w:jc w:val="center"/>
              <w:rPr>
                <w:lang w:val="en-GB"/>
              </w:rPr>
            </w:pPr>
            <w:r w:rsidRPr="00345182">
              <w:rPr>
                <w:lang w:val="en-GB"/>
              </w:rPr>
              <w:t>(0.049)</w:t>
            </w:r>
          </w:p>
        </w:tc>
        <w:tc>
          <w:tcPr>
            <w:tcW w:w="882" w:type="dxa"/>
            <w:shd w:val="clear" w:color="auto" w:fill="auto"/>
          </w:tcPr>
          <w:p w14:paraId="1BC571AE" w14:textId="77777777" w:rsidR="00BA674E" w:rsidRPr="00345182" w:rsidRDefault="00454070" w:rsidP="003412FB">
            <w:pPr>
              <w:pStyle w:val="TextCuadro"/>
              <w:jc w:val="center"/>
              <w:rPr>
                <w:lang w:val="en-GB"/>
              </w:rPr>
            </w:pPr>
            <w:r w:rsidRPr="00345182">
              <w:rPr>
                <w:lang w:val="en-GB"/>
              </w:rPr>
              <w:t>(0.010)</w:t>
            </w:r>
          </w:p>
        </w:tc>
        <w:tc>
          <w:tcPr>
            <w:tcW w:w="882" w:type="dxa"/>
            <w:shd w:val="clear" w:color="auto" w:fill="auto"/>
          </w:tcPr>
          <w:p w14:paraId="00A6E67F" w14:textId="77777777" w:rsidR="00BA674E" w:rsidRPr="00345182" w:rsidRDefault="00454070" w:rsidP="003412FB">
            <w:pPr>
              <w:pStyle w:val="TextCuadro"/>
              <w:jc w:val="center"/>
              <w:rPr>
                <w:lang w:val="en-GB"/>
              </w:rPr>
            </w:pPr>
            <w:r w:rsidRPr="00345182">
              <w:rPr>
                <w:lang w:val="en-GB"/>
              </w:rPr>
              <w:t>(0.034)</w:t>
            </w:r>
          </w:p>
        </w:tc>
        <w:tc>
          <w:tcPr>
            <w:tcW w:w="884" w:type="dxa"/>
            <w:shd w:val="clear" w:color="auto" w:fill="auto"/>
          </w:tcPr>
          <w:p w14:paraId="1DE55827" w14:textId="77777777" w:rsidR="00BA674E" w:rsidRPr="00345182" w:rsidRDefault="00454070" w:rsidP="003412FB">
            <w:pPr>
              <w:pStyle w:val="TextCuadro"/>
              <w:jc w:val="center"/>
              <w:rPr>
                <w:lang w:val="en-GB"/>
              </w:rPr>
            </w:pPr>
            <w:r w:rsidRPr="00345182">
              <w:rPr>
                <w:lang w:val="en-GB"/>
              </w:rPr>
              <w:t>(0.048)</w:t>
            </w:r>
          </w:p>
        </w:tc>
      </w:tr>
      <w:tr w:rsidR="00BA674E" w:rsidRPr="00345182" w14:paraId="42AD01CB" w14:textId="77777777" w:rsidTr="003412FB">
        <w:trPr>
          <w:trHeight w:val="260"/>
        </w:trPr>
        <w:tc>
          <w:tcPr>
            <w:tcW w:w="5673" w:type="dxa"/>
            <w:shd w:val="clear" w:color="auto" w:fill="auto"/>
          </w:tcPr>
          <w:p w14:paraId="24B38C6F"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171F5728" w14:textId="77777777" w:rsidR="00BA674E" w:rsidRPr="00345182" w:rsidRDefault="00454070" w:rsidP="003412FB">
            <w:pPr>
              <w:pStyle w:val="TextCuadro"/>
              <w:jc w:val="center"/>
              <w:rPr>
                <w:lang w:val="en-GB"/>
              </w:rPr>
            </w:pPr>
            <w:r w:rsidRPr="00345182">
              <w:rPr>
                <w:lang w:val="en-GB"/>
              </w:rPr>
              <w:t>0.030</w:t>
            </w:r>
          </w:p>
        </w:tc>
        <w:tc>
          <w:tcPr>
            <w:tcW w:w="882" w:type="dxa"/>
            <w:shd w:val="clear" w:color="auto" w:fill="auto"/>
          </w:tcPr>
          <w:p w14:paraId="285F5DAE" w14:textId="77777777" w:rsidR="00BA674E" w:rsidRPr="00345182" w:rsidRDefault="00454070" w:rsidP="003412FB">
            <w:pPr>
              <w:pStyle w:val="TextCuadro"/>
              <w:jc w:val="center"/>
              <w:rPr>
                <w:lang w:val="en-GB"/>
              </w:rPr>
            </w:pPr>
            <w:r w:rsidRPr="00345182">
              <w:rPr>
                <w:lang w:val="en-GB"/>
              </w:rPr>
              <w:t>0.025</w:t>
            </w:r>
          </w:p>
        </w:tc>
        <w:tc>
          <w:tcPr>
            <w:tcW w:w="882" w:type="dxa"/>
            <w:shd w:val="clear" w:color="auto" w:fill="auto"/>
          </w:tcPr>
          <w:p w14:paraId="6D99AA9F" w14:textId="77777777" w:rsidR="00BA674E" w:rsidRPr="00345182" w:rsidRDefault="00454070" w:rsidP="003412FB">
            <w:pPr>
              <w:pStyle w:val="TextCuadro"/>
              <w:jc w:val="center"/>
              <w:rPr>
                <w:lang w:val="en-GB"/>
              </w:rPr>
            </w:pPr>
            <w:r w:rsidRPr="00345182">
              <w:rPr>
                <w:lang w:val="en-GB"/>
              </w:rPr>
              <w:t>0.125</w:t>
            </w:r>
          </w:p>
        </w:tc>
        <w:tc>
          <w:tcPr>
            <w:tcW w:w="884" w:type="dxa"/>
            <w:shd w:val="clear" w:color="auto" w:fill="auto"/>
          </w:tcPr>
          <w:p w14:paraId="3B33861E" w14:textId="77777777" w:rsidR="00BA674E" w:rsidRPr="00345182" w:rsidRDefault="00454070" w:rsidP="003412FB">
            <w:pPr>
              <w:pStyle w:val="TextCuadro"/>
              <w:jc w:val="center"/>
              <w:rPr>
                <w:lang w:val="en-GB"/>
              </w:rPr>
            </w:pPr>
            <w:r w:rsidRPr="00345182">
              <w:rPr>
                <w:lang w:val="en-GB"/>
              </w:rPr>
              <w:t>0.042</w:t>
            </w:r>
          </w:p>
        </w:tc>
      </w:tr>
      <w:tr w:rsidR="00BA674E" w:rsidRPr="00345182" w14:paraId="637AB2F1" w14:textId="77777777" w:rsidTr="003412FB">
        <w:trPr>
          <w:trHeight w:val="260"/>
        </w:trPr>
        <w:tc>
          <w:tcPr>
            <w:tcW w:w="5673" w:type="dxa"/>
            <w:shd w:val="clear" w:color="auto" w:fill="auto"/>
          </w:tcPr>
          <w:p w14:paraId="022A9ADF"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3784137C" w14:textId="77777777" w:rsidR="00BA674E" w:rsidRPr="00345182" w:rsidRDefault="00454070" w:rsidP="003412FB">
            <w:pPr>
              <w:pStyle w:val="TextCuadro"/>
              <w:jc w:val="center"/>
              <w:rPr>
                <w:lang w:val="en-GB"/>
              </w:rPr>
            </w:pPr>
            <w:r w:rsidRPr="00345182">
              <w:rPr>
                <w:lang w:val="en-GB"/>
              </w:rPr>
              <w:t>483.000</w:t>
            </w:r>
          </w:p>
        </w:tc>
        <w:tc>
          <w:tcPr>
            <w:tcW w:w="882" w:type="dxa"/>
            <w:shd w:val="clear" w:color="auto" w:fill="auto"/>
          </w:tcPr>
          <w:p w14:paraId="60EC57E9" w14:textId="77777777" w:rsidR="00BA674E" w:rsidRPr="00345182" w:rsidRDefault="00454070" w:rsidP="003412FB">
            <w:pPr>
              <w:pStyle w:val="TextCuadro"/>
              <w:jc w:val="center"/>
              <w:rPr>
                <w:lang w:val="en-GB"/>
              </w:rPr>
            </w:pPr>
            <w:r w:rsidRPr="00345182">
              <w:rPr>
                <w:lang w:val="en-GB"/>
              </w:rPr>
              <w:t>398.000</w:t>
            </w:r>
          </w:p>
        </w:tc>
        <w:tc>
          <w:tcPr>
            <w:tcW w:w="882" w:type="dxa"/>
            <w:shd w:val="clear" w:color="auto" w:fill="auto"/>
          </w:tcPr>
          <w:p w14:paraId="65F56AA5" w14:textId="77777777" w:rsidR="00BA674E" w:rsidRPr="00345182" w:rsidRDefault="00454070" w:rsidP="003412FB">
            <w:pPr>
              <w:pStyle w:val="TextCuadro"/>
              <w:jc w:val="center"/>
              <w:rPr>
                <w:lang w:val="en-GB"/>
              </w:rPr>
            </w:pPr>
            <w:r w:rsidRPr="00345182">
              <w:rPr>
                <w:lang w:val="en-GB"/>
              </w:rPr>
              <w:t>465.000</w:t>
            </w:r>
          </w:p>
        </w:tc>
        <w:tc>
          <w:tcPr>
            <w:tcW w:w="884" w:type="dxa"/>
            <w:shd w:val="clear" w:color="auto" w:fill="auto"/>
          </w:tcPr>
          <w:p w14:paraId="13093674" w14:textId="77777777" w:rsidR="00BA674E" w:rsidRPr="00345182" w:rsidRDefault="00454070" w:rsidP="003412FB">
            <w:pPr>
              <w:pStyle w:val="TextCuadro"/>
              <w:jc w:val="center"/>
              <w:rPr>
                <w:lang w:val="en-GB"/>
              </w:rPr>
            </w:pPr>
            <w:r w:rsidRPr="00345182">
              <w:rPr>
                <w:lang w:val="en-GB"/>
              </w:rPr>
              <w:t>507.000</w:t>
            </w:r>
          </w:p>
        </w:tc>
      </w:tr>
      <w:tr w:rsidR="00BA674E" w:rsidRPr="00345182" w14:paraId="7A1FF106" w14:textId="77777777" w:rsidTr="003412FB">
        <w:trPr>
          <w:trHeight w:val="260"/>
        </w:trPr>
        <w:tc>
          <w:tcPr>
            <w:tcW w:w="5673" w:type="dxa"/>
            <w:shd w:val="clear" w:color="auto" w:fill="auto"/>
          </w:tcPr>
          <w:p w14:paraId="752FA73B" w14:textId="77777777" w:rsidR="00BA674E" w:rsidRPr="00345182" w:rsidRDefault="00454070" w:rsidP="003412FB">
            <w:pPr>
              <w:pStyle w:val="TextCuadro"/>
              <w:rPr>
                <w:lang w:val="en-GB"/>
              </w:rPr>
            </w:pPr>
            <w:r w:rsidRPr="00345182">
              <w:rPr>
                <w:lang w:val="en-GB"/>
              </w:rPr>
              <w:t>% of children 0–23 months of age who are fed properly</w:t>
            </w:r>
          </w:p>
        </w:tc>
        <w:tc>
          <w:tcPr>
            <w:tcW w:w="883" w:type="dxa"/>
            <w:shd w:val="clear" w:color="auto" w:fill="auto"/>
          </w:tcPr>
          <w:p w14:paraId="402F80EA" w14:textId="77777777" w:rsidR="00BA674E" w:rsidRPr="00345182" w:rsidRDefault="00454070" w:rsidP="003412FB">
            <w:pPr>
              <w:pStyle w:val="TextCuadro"/>
              <w:jc w:val="center"/>
              <w:rPr>
                <w:lang w:val="en-GB"/>
              </w:rPr>
            </w:pPr>
            <w:r w:rsidRPr="00345182">
              <w:rPr>
                <w:lang w:val="en-GB"/>
              </w:rPr>
              <w:t>-0.136</w:t>
            </w:r>
          </w:p>
        </w:tc>
        <w:tc>
          <w:tcPr>
            <w:tcW w:w="882" w:type="dxa"/>
            <w:shd w:val="clear" w:color="auto" w:fill="auto"/>
          </w:tcPr>
          <w:p w14:paraId="79715BDC" w14:textId="77777777" w:rsidR="00BA674E" w:rsidRPr="00345182" w:rsidRDefault="00454070" w:rsidP="003412FB">
            <w:pPr>
              <w:pStyle w:val="TextCuadro"/>
              <w:jc w:val="center"/>
              <w:rPr>
                <w:lang w:val="en-GB"/>
              </w:rPr>
            </w:pPr>
            <w:r w:rsidRPr="00345182">
              <w:rPr>
                <w:lang w:val="en-GB"/>
              </w:rPr>
              <w:t>-0.151</w:t>
            </w:r>
          </w:p>
        </w:tc>
        <w:tc>
          <w:tcPr>
            <w:tcW w:w="882" w:type="dxa"/>
            <w:shd w:val="clear" w:color="auto" w:fill="auto"/>
          </w:tcPr>
          <w:p w14:paraId="0CDDF25F" w14:textId="77777777" w:rsidR="00BA674E" w:rsidRPr="00345182" w:rsidRDefault="00454070" w:rsidP="003412FB">
            <w:pPr>
              <w:pStyle w:val="TextCuadro"/>
              <w:jc w:val="center"/>
              <w:rPr>
                <w:lang w:val="en-GB"/>
              </w:rPr>
            </w:pPr>
            <w:r w:rsidRPr="00345182">
              <w:rPr>
                <w:lang w:val="en-GB"/>
              </w:rPr>
              <w:t>0.453</w:t>
            </w:r>
          </w:p>
        </w:tc>
        <w:tc>
          <w:tcPr>
            <w:tcW w:w="884" w:type="dxa"/>
            <w:shd w:val="clear" w:color="auto" w:fill="auto"/>
          </w:tcPr>
          <w:p w14:paraId="39A7EC45" w14:textId="77777777" w:rsidR="00BA674E" w:rsidRPr="00345182" w:rsidRDefault="00454070" w:rsidP="003412FB">
            <w:pPr>
              <w:pStyle w:val="TextCuadro"/>
              <w:jc w:val="center"/>
              <w:rPr>
                <w:lang w:val="en-GB"/>
              </w:rPr>
            </w:pPr>
            <w:r w:rsidRPr="00345182">
              <w:rPr>
                <w:lang w:val="en-GB"/>
              </w:rPr>
              <w:t>-0.161</w:t>
            </w:r>
          </w:p>
        </w:tc>
      </w:tr>
      <w:tr w:rsidR="00BA674E" w:rsidRPr="00345182" w14:paraId="760BE1C4" w14:textId="77777777" w:rsidTr="003412FB">
        <w:trPr>
          <w:trHeight w:val="260"/>
        </w:trPr>
        <w:tc>
          <w:tcPr>
            <w:tcW w:w="5673" w:type="dxa"/>
            <w:shd w:val="clear" w:color="auto" w:fill="auto"/>
          </w:tcPr>
          <w:p w14:paraId="366E6AD7"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45059717" w14:textId="77777777" w:rsidR="00BA674E" w:rsidRPr="00345182" w:rsidRDefault="00454070" w:rsidP="003412FB">
            <w:pPr>
              <w:pStyle w:val="TextCuadro"/>
              <w:jc w:val="center"/>
              <w:rPr>
                <w:lang w:val="en-GB"/>
              </w:rPr>
            </w:pPr>
            <w:r w:rsidRPr="00345182">
              <w:rPr>
                <w:lang w:val="en-GB"/>
              </w:rPr>
              <w:t>(0.157)</w:t>
            </w:r>
          </w:p>
        </w:tc>
        <w:tc>
          <w:tcPr>
            <w:tcW w:w="882" w:type="dxa"/>
            <w:shd w:val="clear" w:color="auto" w:fill="auto"/>
          </w:tcPr>
          <w:p w14:paraId="02823729" w14:textId="77777777" w:rsidR="00BA674E" w:rsidRPr="00345182" w:rsidRDefault="00454070" w:rsidP="003412FB">
            <w:pPr>
              <w:pStyle w:val="TextCuadro"/>
              <w:jc w:val="center"/>
              <w:rPr>
                <w:lang w:val="en-GB"/>
              </w:rPr>
            </w:pPr>
            <w:r w:rsidRPr="00345182">
              <w:rPr>
                <w:lang w:val="en-GB"/>
              </w:rPr>
              <w:t>(0.079)</w:t>
            </w:r>
          </w:p>
        </w:tc>
        <w:tc>
          <w:tcPr>
            <w:tcW w:w="882" w:type="dxa"/>
            <w:shd w:val="clear" w:color="auto" w:fill="auto"/>
          </w:tcPr>
          <w:p w14:paraId="588ABF4A" w14:textId="77777777" w:rsidR="00BA674E" w:rsidRPr="00345182" w:rsidRDefault="00454070" w:rsidP="003412FB">
            <w:pPr>
              <w:pStyle w:val="TextCuadro"/>
              <w:jc w:val="center"/>
              <w:rPr>
                <w:lang w:val="en-GB"/>
              </w:rPr>
            </w:pPr>
            <w:r w:rsidRPr="00345182">
              <w:rPr>
                <w:lang w:val="en-GB"/>
              </w:rPr>
              <w:t>(0.235)</w:t>
            </w:r>
          </w:p>
        </w:tc>
        <w:tc>
          <w:tcPr>
            <w:tcW w:w="884" w:type="dxa"/>
            <w:shd w:val="clear" w:color="auto" w:fill="auto"/>
          </w:tcPr>
          <w:p w14:paraId="5DD957D8" w14:textId="77777777" w:rsidR="00BA674E" w:rsidRPr="00345182" w:rsidRDefault="00454070" w:rsidP="003412FB">
            <w:pPr>
              <w:pStyle w:val="TextCuadro"/>
              <w:jc w:val="center"/>
              <w:rPr>
                <w:lang w:val="en-GB"/>
              </w:rPr>
            </w:pPr>
            <w:r w:rsidRPr="00345182">
              <w:rPr>
                <w:lang w:val="en-GB"/>
              </w:rPr>
              <w:t>(0.133)</w:t>
            </w:r>
          </w:p>
        </w:tc>
      </w:tr>
      <w:tr w:rsidR="00BA674E" w:rsidRPr="00345182" w14:paraId="5BFB9023" w14:textId="77777777" w:rsidTr="003412FB">
        <w:trPr>
          <w:trHeight w:val="260"/>
        </w:trPr>
        <w:tc>
          <w:tcPr>
            <w:tcW w:w="5673" w:type="dxa"/>
            <w:shd w:val="clear" w:color="auto" w:fill="auto"/>
          </w:tcPr>
          <w:p w14:paraId="40E11669"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16259DE1" w14:textId="77777777" w:rsidR="00BA674E" w:rsidRPr="00345182" w:rsidRDefault="00454070" w:rsidP="003412FB">
            <w:pPr>
              <w:pStyle w:val="TextCuadro"/>
              <w:jc w:val="center"/>
              <w:rPr>
                <w:lang w:val="en-GB"/>
              </w:rPr>
            </w:pPr>
            <w:r w:rsidRPr="00345182">
              <w:rPr>
                <w:lang w:val="en-GB"/>
              </w:rPr>
              <w:t>0.424</w:t>
            </w:r>
          </w:p>
        </w:tc>
        <w:tc>
          <w:tcPr>
            <w:tcW w:w="882" w:type="dxa"/>
            <w:shd w:val="clear" w:color="auto" w:fill="auto"/>
          </w:tcPr>
          <w:p w14:paraId="3C266B26" w14:textId="77777777" w:rsidR="00BA674E" w:rsidRPr="00345182" w:rsidRDefault="00454070" w:rsidP="003412FB">
            <w:pPr>
              <w:pStyle w:val="TextCuadro"/>
              <w:jc w:val="center"/>
              <w:rPr>
                <w:lang w:val="en-GB"/>
              </w:rPr>
            </w:pPr>
            <w:r w:rsidRPr="00345182">
              <w:rPr>
                <w:lang w:val="en-GB"/>
              </w:rPr>
              <w:t>0.449</w:t>
            </w:r>
          </w:p>
        </w:tc>
        <w:tc>
          <w:tcPr>
            <w:tcW w:w="882" w:type="dxa"/>
            <w:shd w:val="clear" w:color="auto" w:fill="auto"/>
          </w:tcPr>
          <w:p w14:paraId="28E9634D" w14:textId="77777777" w:rsidR="00BA674E" w:rsidRPr="00345182" w:rsidRDefault="00454070" w:rsidP="003412FB">
            <w:pPr>
              <w:pStyle w:val="TextCuadro"/>
              <w:jc w:val="center"/>
              <w:rPr>
                <w:lang w:val="en-GB"/>
              </w:rPr>
            </w:pPr>
            <w:r w:rsidRPr="00345182">
              <w:rPr>
                <w:lang w:val="en-GB"/>
              </w:rPr>
              <w:t>0.246</w:t>
            </w:r>
          </w:p>
        </w:tc>
        <w:tc>
          <w:tcPr>
            <w:tcW w:w="884" w:type="dxa"/>
            <w:shd w:val="clear" w:color="auto" w:fill="auto"/>
          </w:tcPr>
          <w:p w14:paraId="1C935A4A" w14:textId="77777777" w:rsidR="00BA674E" w:rsidRPr="00345182" w:rsidRDefault="00454070" w:rsidP="003412FB">
            <w:pPr>
              <w:pStyle w:val="TextCuadro"/>
              <w:jc w:val="center"/>
              <w:rPr>
                <w:lang w:val="en-GB"/>
              </w:rPr>
            </w:pPr>
            <w:r w:rsidRPr="00345182">
              <w:rPr>
                <w:lang w:val="en-GB"/>
              </w:rPr>
              <w:t>0.329</w:t>
            </w:r>
          </w:p>
        </w:tc>
      </w:tr>
      <w:tr w:rsidR="00BA674E" w:rsidRPr="00345182" w14:paraId="559F1601" w14:textId="77777777" w:rsidTr="003412FB">
        <w:trPr>
          <w:trHeight w:val="260"/>
        </w:trPr>
        <w:tc>
          <w:tcPr>
            <w:tcW w:w="5673" w:type="dxa"/>
            <w:shd w:val="clear" w:color="auto" w:fill="auto"/>
          </w:tcPr>
          <w:p w14:paraId="5CD584F3"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065A503F" w14:textId="77777777" w:rsidR="00BA674E" w:rsidRPr="00345182" w:rsidRDefault="00454070" w:rsidP="003412FB">
            <w:pPr>
              <w:pStyle w:val="TextCuadro"/>
              <w:jc w:val="center"/>
              <w:rPr>
                <w:lang w:val="en-GB"/>
              </w:rPr>
            </w:pPr>
            <w:r w:rsidRPr="00345182">
              <w:rPr>
                <w:lang w:val="en-GB"/>
              </w:rPr>
              <w:t>97.000</w:t>
            </w:r>
          </w:p>
        </w:tc>
        <w:tc>
          <w:tcPr>
            <w:tcW w:w="882" w:type="dxa"/>
            <w:shd w:val="clear" w:color="auto" w:fill="auto"/>
          </w:tcPr>
          <w:p w14:paraId="51C53EED" w14:textId="77777777" w:rsidR="00BA674E" w:rsidRPr="00345182" w:rsidRDefault="00454070" w:rsidP="003412FB">
            <w:pPr>
              <w:pStyle w:val="TextCuadro"/>
              <w:jc w:val="center"/>
              <w:rPr>
                <w:lang w:val="en-GB"/>
              </w:rPr>
            </w:pPr>
            <w:r w:rsidRPr="00345182">
              <w:rPr>
                <w:lang w:val="en-GB"/>
              </w:rPr>
              <w:t>68.000</w:t>
            </w:r>
          </w:p>
        </w:tc>
        <w:tc>
          <w:tcPr>
            <w:tcW w:w="882" w:type="dxa"/>
            <w:shd w:val="clear" w:color="auto" w:fill="auto"/>
          </w:tcPr>
          <w:p w14:paraId="170BF33A" w14:textId="77777777" w:rsidR="00BA674E" w:rsidRPr="00345182" w:rsidRDefault="00454070" w:rsidP="003412FB">
            <w:pPr>
              <w:pStyle w:val="TextCuadro"/>
              <w:jc w:val="center"/>
              <w:rPr>
                <w:lang w:val="en-GB"/>
              </w:rPr>
            </w:pPr>
            <w:r w:rsidRPr="00345182">
              <w:rPr>
                <w:lang w:val="en-GB"/>
              </w:rPr>
              <w:t>79.000</w:t>
            </w:r>
          </w:p>
        </w:tc>
        <w:tc>
          <w:tcPr>
            <w:tcW w:w="884" w:type="dxa"/>
            <w:shd w:val="clear" w:color="auto" w:fill="auto"/>
          </w:tcPr>
          <w:p w14:paraId="407EA57A" w14:textId="77777777" w:rsidR="00BA674E" w:rsidRPr="00345182" w:rsidRDefault="00454070" w:rsidP="003412FB">
            <w:pPr>
              <w:pStyle w:val="TextCuadro"/>
              <w:jc w:val="center"/>
              <w:rPr>
                <w:lang w:val="en-GB"/>
              </w:rPr>
            </w:pPr>
            <w:r w:rsidRPr="00345182">
              <w:rPr>
                <w:lang w:val="en-GB"/>
              </w:rPr>
              <w:t>104.000</w:t>
            </w:r>
          </w:p>
        </w:tc>
      </w:tr>
      <w:tr w:rsidR="00BA674E" w:rsidRPr="00345182" w14:paraId="09DE70C6" w14:textId="77777777" w:rsidTr="003412FB">
        <w:trPr>
          <w:trHeight w:val="260"/>
        </w:trPr>
        <w:tc>
          <w:tcPr>
            <w:tcW w:w="5673" w:type="dxa"/>
            <w:shd w:val="clear" w:color="auto" w:fill="auto"/>
          </w:tcPr>
          <w:p w14:paraId="531C18A7" w14:textId="77777777" w:rsidR="00BA674E" w:rsidRPr="00345182" w:rsidRDefault="00454070" w:rsidP="003412FB">
            <w:pPr>
              <w:pStyle w:val="TextCuadro"/>
              <w:rPr>
                <w:lang w:val="en-GB"/>
              </w:rPr>
            </w:pPr>
            <w:r w:rsidRPr="00345182">
              <w:rPr>
                <w:lang w:val="en-GB"/>
              </w:rPr>
              <w:t>% of children 0–5 months of age who are fed just with breast milk</w:t>
            </w:r>
          </w:p>
        </w:tc>
        <w:tc>
          <w:tcPr>
            <w:tcW w:w="883" w:type="dxa"/>
            <w:shd w:val="clear" w:color="auto" w:fill="auto"/>
          </w:tcPr>
          <w:p w14:paraId="77EA94E8" w14:textId="77777777" w:rsidR="00BA674E" w:rsidRPr="00345182" w:rsidRDefault="00454070" w:rsidP="003412FB">
            <w:pPr>
              <w:pStyle w:val="TextCuadro"/>
              <w:jc w:val="center"/>
              <w:rPr>
                <w:lang w:val="en-GB"/>
              </w:rPr>
            </w:pPr>
            <w:r w:rsidRPr="00345182">
              <w:rPr>
                <w:lang w:val="en-GB"/>
              </w:rPr>
              <w:t>0.103</w:t>
            </w:r>
          </w:p>
        </w:tc>
        <w:tc>
          <w:tcPr>
            <w:tcW w:w="882" w:type="dxa"/>
            <w:shd w:val="clear" w:color="auto" w:fill="auto"/>
          </w:tcPr>
          <w:p w14:paraId="7D5F8B1A" w14:textId="77777777" w:rsidR="00BA674E" w:rsidRPr="00345182" w:rsidRDefault="00454070" w:rsidP="003412FB">
            <w:pPr>
              <w:pStyle w:val="TextCuadro"/>
              <w:jc w:val="center"/>
              <w:rPr>
                <w:lang w:val="en-GB"/>
              </w:rPr>
            </w:pPr>
            <w:r w:rsidRPr="00345182">
              <w:rPr>
                <w:lang w:val="en-GB"/>
              </w:rPr>
              <w:t>-0.792</w:t>
            </w:r>
          </w:p>
        </w:tc>
        <w:tc>
          <w:tcPr>
            <w:tcW w:w="882" w:type="dxa"/>
            <w:shd w:val="clear" w:color="auto" w:fill="auto"/>
          </w:tcPr>
          <w:p w14:paraId="55686A57" w14:textId="77777777" w:rsidR="00BA674E" w:rsidRPr="00345182" w:rsidRDefault="00454070" w:rsidP="003412FB">
            <w:pPr>
              <w:pStyle w:val="TextCuadro"/>
              <w:jc w:val="center"/>
              <w:rPr>
                <w:lang w:val="en-GB"/>
              </w:rPr>
            </w:pPr>
            <w:r w:rsidRPr="00345182">
              <w:rPr>
                <w:lang w:val="en-GB"/>
              </w:rPr>
              <w:t>1.543</w:t>
            </w:r>
          </w:p>
        </w:tc>
        <w:tc>
          <w:tcPr>
            <w:tcW w:w="884" w:type="dxa"/>
            <w:shd w:val="clear" w:color="auto" w:fill="auto"/>
          </w:tcPr>
          <w:p w14:paraId="21C47C3A" w14:textId="77777777" w:rsidR="00BA674E" w:rsidRPr="00345182" w:rsidRDefault="00454070" w:rsidP="003412FB">
            <w:pPr>
              <w:pStyle w:val="TextCuadro"/>
              <w:jc w:val="center"/>
              <w:rPr>
                <w:lang w:val="en-GB"/>
              </w:rPr>
            </w:pPr>
            <w:r w:rsidRPr="00345182">
              <w:rPr>
                <w:lang w:val="en-GB"/>
              </w:rPr>
              <w:t>0.877</w:t>
            </w:r>
          </w:p>
        </w:tc>
      </w:tr>
      <w:tr w:rsidR="00BA674E" w:rsidRPr="00345182" w14:paraId="57F80661" w14:textId="77777777" w:rsidTr="003412FB">
        <w:trPr>
          <w:trHeight w:val="260"/>
        </w:trPr>
        <w:tc>
          <w:tcPr>
            <w:tcW w:w="5673" w:type="dxa"/>
            <w:shd w:val="clear" w:color="auto" w:fill="auto"/>
          </w:tcPr>
          <w:p w14:paraId="35991C25"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4DD98478" w14:textId="77777777" w:rsidR="00BA674E" w:rsidRPr="00345182" w:rsidRDefault="00454070" w:rsidP="003412FB">
            <w:pPr>
              <w:pStyle w:val="TextCuadro"/>
              <w:jc w:val="center"/>
              <w:rPr>
                <w:lang w:val="en-GB"/>
              </w:rPr>
            </w:pPr>
            <w:r w:rsidRPr="00345182">
              <w:rPr>
                <w:lang w:val="en-GB"/>
              </w:rPr>
              <w:t>(0.168)</w:t>
            </w:r>
          </w:p>
        </w:tc>
        <w:tc>
          <w:tcPr>
            <w:tcW w:w="882" w:type="dxa"/>
            <w:shd w:val="clear" w:color="auto" w:fill="auto"/>
          </w:tcPr>
          <w:p w14:paraId="2CBBBEF2" w14:textId="77777777" w:rsidR="00BA674E" w:rsidRPr="00345182" w:rsidRDefault="00454070" w:rsidP="003412FB">
            <w:pPr>
              <w:pStyle w:val="TextCuadro"/>
              <w:jc w:val="center"/>
              <w:rPr>
                <w:lang w:val="en-GB"/>
              </w:rPr>
            </w:pPr>
            <w:r w:rsidRPr="00345182">
              <w:rPr>
                <w:lang w:val="en-GB"/>
              </w:rPr>
              <w:t>(.)</w:t>
            </w:r>
          </w:p>
        </w:tc>
        <w:tc>
          <w:tcPr>
            <w:tcW w:w="882" w:type="dxa"/>
            <w:shd w:val="clear" w:color="auto" w:fill="auto"/>
          </w:tcPr>
          <w:p w14:paraId="39990B1A" w14:textId="77777777" w:rsidR="00BA674E" w:rsidRPr="00345182" w:rsidRDefault="00454070" w:rsidP="003412FB">
            <w:pPr>
              <w:pStyle w:val="TextCuadro"/>
              <w:jc w:val="center"/>
              <w:rPr>
                <w:lang w:val="en-GB"/>
              </w:rPr>
            </w:pPr>
            <w:r w:rsidRPr="00345182">
              <w:rPr>
                <w:lang w:val="en-GB"/>
              </w:rPr>
              <w:t>(0.461)</w:t>
            </w:r>
          </w:p>
        </w:tc>
        <w:tc>
          <w:tcPr>
            <w:tcW w:w="884" w:type="dxa"/>
            <w:shd w:val="clear" w:color="auto" w:fill="auto"/>
          </w:tcPr>
          <w:p w14:paraId="3F4BBF55" w14:textId="77777777" w:rsidR="00BA674E" w:rsidRPr="00345182" w:rsidRDefault="00454070" w:rsidP="003412FB">
            <w:pPr>
              <w:pStyle w:val="TextCuadro"/>
              <w:jc w:val="center"/>
              <w:rPr>
                <w:lang w:val="en-GB"/>
              </w:rPr>
            </w:pPr>
            <w:r w:rsidRPr="00345182">
              <w:rPr>
                <w:lang w:val="en-GB"/>
              </w:rPr>
              <w:t>(0.273)</w:t>
            </w:r>
          </w:p>
        </w:tc>
      </w:tr>
      <w:tr w:rsidR="00BA674E" w:rsidRPr="00345182" w14:paraId="5B3AC551" w14:textId="77777777" w:rsidTr="003412FB">
        <w:trPr>
          <w:trHeight w:val="260"/>
        </w:trPr>
        <w:tc>
          <w:tcPr>
            <w:tcW w:w="5673" w:type="dxa"/>
            <w:shd w:val="clear" w:color="auto" w:fill="auto"/>
          </w:tcPr>
          <w:p w14:paraId="6119A3A8"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2FA85DDE" w14:textId="77777777" w:rsidR="00BA674E" w:rsidRPr="00345182" w:rsidRDefault="00454070" w:rsidP="003412FB">
            <w:pPr>
              <w:pStyle w:val="TextCuadro"/>
              <w:jc w:val="center"/>
              <w:rPr>
                <w:lang w:val="en-GB"/>
              </w:rPr>
            </w:pPr>
            <w:r w:rsidRPr="00345182">
              <w:rPr>
                <w:lang w:val="en-GB"/>
              </w:rPr>
              <w:t>0.467</w:t>
            </w:r>
          </w:p>
        </w:tc>
        <w:tc>
          <w:tcPr>
            <w:tcW w:w="882" w:type="dxa"/>
            <w:shd w:val="clear" w:color="auto" w:fill="auto"/>
          </w:tcPr>
          <w:p w14:paraId="6925CE76" w14:textId="77777777" w:rsidR="00BA674E" w:rsidRPr="00345182" w:rsidRDefault="00454070" w:rsidP="003412FB">
            <w:pPr>
              <w:pStyle w:val="TextCuadro"/>
              <w:jc w:val="center"/>
              <w:rPr>
                <w:lang w:val="en-GB"/>
              </w:rPr>
            </w:pPr>
            <w:r w:rsidRPr="00345182">
              <w:rPr>
                <w:lang w:val="en-GB"/>
              </w:rPr>
              <w:t>0.733</w:t>
            </w:r>
          </w:p>
        </w:tc>
        <w:tc>
          <w:tcPr>
            <w:tcW w:w="882" w:type="dxa"/>
            <w:shd w:val="clear" w:color="auto" w:fill="auto"/>
          </w:tcPr>
          <w:p w14:paraId="6A6E6346" w14:textId="77777777" w:rsidR="00BA674E" w:rsidRPr="00345182" w:rsidRDefault="00454070" w:rsidP="003412FB">
            <w:pPr>
              <w:pStyle w:val="TextCuadro"/>
              <w:jc w:val="center"/>
              <w:rPr>
                <w:lang w:val="en-GB"/>
              </w:rPr>
            </w:pPr>
            <w:r w:rsidRPr="00345182">
              <w:rPr>
                <w:lang w:val="en-GB"/>
              </w:rPr>
              <w:t>0.346</w:t>
            </w:r>
          </w:p>
        </w:tc>
        <w:tc>
          <w:tcPr>
            <w:tcW w:w="884" w:type="dxa"/>
            <w:shd w:val="clear" w:color="auto" w:fill="auto"/>
          </w:tcPr>
          <w:p w14:paraId="27E36F8A" w14:textId="77777777" w:rsidR="00BA674E" w:rsidRPr="00345182" w:rsidRDefault="00454070" w:rsidP="003412FB">
            <w:pPr>
              <w:pStyle w:val="TextCuadro"/>
              <w:jc w:val="center"/>
              <w:rPr>
                <w:lang w:val="en-GB"/>
              </w:rPr>
            </w:pPr>
            <w:r w:rsidRPr="00345182">
              <w:rPr>
                <w:lang w:val="en-GB"/>
              </w:rPr>
              <w:t>-0.058</w:t>
            </w:r>
          </w:p>
        </w:tc>
      </w:tr>
      <w:tr w:rsidR="00BA674E" w:rsidRPr="00345182" w14:paraId="236CCDED" w14:textId="77777777" w:rsidTr="003412FB">
        <w:trPr>
          <w:trHeight w:val="260"/>
        </w:trPr>
        <w:tc>
          <w:tcPr>
            <w:tcW w:w="5673" w:type="dxa"/>
            <w:shd w:val="clear" w:color="auto" w:fill="auto"/>
          </w:tcPr>
          <w:p w14:paraId="78B09980"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29FDC4FA" w14:textId="77777777" w:rsidR="00BA674E" w:rsidRPr="00345182" w:rsidRDefault="00454070" w:rsidP="003412FB">
            <w:pPr>
              <w:pStyle w:val="TextCuadro"/>
              <w:jc w:val="center"/>
              <w:rPr>
                <w:lang w:val="en-GB"/>
              </w:rPr>
            </w:pPr>
            <w:r w:rsidRPr="00345182">
              <w:rPr>
                <w:lang w:val="en-GB"/>
              </w:rPr>
              <w:t>23.000</w:t>
            </w:r>
          </w:p>
        </w:tc>
        <w:tc>
          <w:tcPr>
            <w:tcW w:w="882" w:type="dxa"/>
            <w:shd w:val="clear" w:color="auto" w:fill="auto"/>
          </w:tcPr>
          <w:p w14:paraId="077A7FDE" w14:textId="77777777" w:rsidR="00BA674E" w:rsidRPr="00345182" w:rsidRDefault="00454070" w:rsidP="003412FB">
            <w:pPr>
              <w:pStyle w:val="TextCuadro"/>
              <w:jc w:val="center"/>
              <w:rPr>
                <w:lang w:val="en-GB"/>
              </w:rPr>
            </w:pPr>
            <w:r w:rsidRPr="00345182">
              <w:rPr>
                <w:lang w:val="en-GB"/>
              </w:rPr>
              <w:t>12.000</w:t>
            </w:r>
          </w:p>
        </w:tc>
        <w:tc>
          <w:tcPr>
            <w:tcW w:w="882" w:type="dxa"/>
            <w:shd w:val="clear" w:color="auto" w:fill="auto"/>
          </w:tcPr>
          <w:p w14:paraId="01882159" w14:textId="77777777" w:rsidR="00BA674E" w:rsidRPr="00345182" w:rsidRDefault="00454070" w:rsidP="003412FB">
            <w:pPr>
              <w:pStyle w:val="TextCuadro"/>
              <w:jc w:val="center"/>
              <w:rPr>
                <w:lang w:val="en-GB"/>
              </w:rPr>
            </w:pPr>
            <w:r w:rsidRPr="00345182">
              <w:rPr>
                <w:lang w:val="en-GB"/>
              </w:rPr>
              <w:t>14.000</w:t>
            </w:r>
          </w:p>
        </w:tc>
        <w:tc>
          <w:tcPr>
            <w:tcW w:w="884" w:type="dxa"/>
            <w:shd w:val="clear" w:color="auto" w:fill="auto"/>
          </w:tcPr>
          <w:p w14:paraId="5E740190" w14:textId="77777777" w:rsidR="00BA674E" w:rsidRPr="00345182" w:rsidRDefault="00454070" w:rsidP="003412FB">
            <w:pPr>
              <w:pStyle w:val="TextCuadro"/>
              <w:jc w:val="center"/>
              <w:rPr>
                <w:lang w:val="en-GB"/>
              </w:rPr>
            </w:pPr>
            <w:r w:rsidRPr="00345182">
              <w:rPr>
                <w:lang w:val="en-GB"/>
              </w:rPr>
              <w:t>23.000</w:t>
            </w:r>
          </w:p>
        </w:tc>
      </w:tr>
      <w:tr w:rsidR="00BA674E" w:rsidRPr="00345182" w14:paraId="34E35175" w14:textId="77777777" w:rsidTr="003412FB">
        <w:trPr>
          <w:trHeight w:val="260"/>
        </w:trPr>
        <w:tc>
          <w:tcPr>
            <w:tcW w:w="5673" w:type="dxa"/>
            <w:shd w:val="clear" w:color="auto" w:fill="auto"/>
          </w:tcPr>
          <w:p w14:paraId="2024CF85" w14:textId="77777777" w:rsidR="00BA674E" w:rsidRPr="00345182" w:rsidRDefault="00454070" w:rsidP="003412FB">
            <w:pPr>
              <w:pStyle w:val="TextCuadro"/>
              <w:rPr>
                <w:lang w:val="en-GB"/>
              </w:rPr>
            </w:pPr>
            <w:r w:rsidRPr="00345182">
              <w:rPr>
                <w:lang w:val="en-GB"/>
              </w:rPr>
              <w:t>% of children 0-24 months of age who are fed breast milk</w:t>
            </w:r>
          </w:p>
        </w:tc>
        <w:tc>
          <w:tcPr>
            <w:tcW w:w="883" w:type="dxa"/>
            <w:shd w:val="clear" w:color="auto" w:fill="auto"/>
          </w:tcPr>
          <w:p w14:paraId="3F39F3AA" w14:textId="77777777" w:rsidR="00BA674E" w:rsidRPr="00345182" w:rsidRDefault="00454070" w:rsidP="003412FB">
            <w:pPr>
              <w:pStyle w:val="TextCuadro"/>
              <w:jc w:val="center"/>
              <w:rPr>
                <w:lang w:val="en-GB"/>
              </w:rPr>
            </w:pPr>
            <w:r w:rsidRPr="00345182">
              <w:rPr>
                <w:lang w:val="en-GB"/>
              </w:rPr>
              <w:t>-0.229</w:t>
            </w:r>
          </w:p>
        </w:tc>
        <w:tc>
          <w:tcPr>
            <w:tcW w:w="882" w:type="dxa"/>
            <w:shd w:val="clear" w:color="auto" w:fill="auto"/>
          </w:tcPr>
          <w:p w14:paraId="2D458C23" w14:textId="77777777" w:rsidR="00BA674E" w:rsidRPr="00345182" w:rsidRDefault="00454070" w:rsidP="003412FB">
            <w:pPr>
              <w:pStyle w:val="TextCuadro"/>
              <w:jc w:val="center"/>
              <w:rPr>
                <w:lang w:val="en-GB"/>
              </w:rPr>
            </w:pPr>
            <w:r w:rsidRPr="00345182">
              <w:rPr>
                <w:lang w:val="en-GB"/>
              </w:rPr>
              <w:t>0.009</w:t>
            </w:r>
          </w:p>
        </w:tc>
        <w:tc>
          <w:tcPr>
            <w:tcW w:w="882" w:type="dxa"/>
            <w:shd w:val="clear" w:color="auto" w:fill="auto"/>
          </w:tcPr>
          <w:p w14:paraId="601DEA36" w14:textId="77777777" w:rsidR="00BA674E" w:rsidRPr="00345182" w:rsidRDefault="00454070" w:rsidP="003412FB">
            <w:pPr>
              <w:pStyle w:val="TextCuadro"/>
              <w:jc w:val="center"/>
              <w:rPr>
                <w:lang w:val="en-GB"/>
              </w:rPr>
            </w:pPr>
            <w:r w:rsidRPr="00345182">
              <w:rPr>
                <w:lang w:val="en-GB"/>
              </w:rPr>
              <w:t>0.519+</w:t>
            </w:r>
          </w:p>
        </w:tc>
        <w:tc>
          <w:tcPr>
            <w:tcW w:w="884" w:type="dxa"/>
            <w:shd w:val="clear" w:color="auto" w:fill="auto"/>
          </w:tcPr>
          <w:p w14:paraId="76AF0F1A" w14:textId="77777777" w:rsidR="00BA674E" w:rsidRPr="00345182" w:rsidRDefault="00454070" w:rsidP="003412FB">
            <w:pPr>
              <w:pStyle w:val="TextCuadro"/>
              <w:jc w:val="center"/>
              <w:rPr>
                <w:lang w:val="en-GB"/>
              </w:rPr>
            </w:pPr>
            <w:r w:rsidRPr="00345182">
              <w:rPr>
                <w:lang w:val="en-GB"/>
              </w:rPr>
              <w:t>-0.364+</w:t>
            </w:r>
          </w:p>
        </w:tc>
      </w:tr>
      <w:tr w:rsidR="00BA674E" w:rsidRPr="00345182" w14:paraId="04E9C48A" w14:textId="77777777" w:rsidTr="003412FB">
        <w:trPr>
          <w:trHeight w:val="260"/>
        </w:trPr>
        <w:tc>
          <w:tcPr>
            <w:tcW w:w="5673" w:type="dxa"/>
            <w:shd w:val="clear" w:color="auto" w:fill="auto"/>
          </w:tcPr>
          <w:p w14:paraId="0FB8B678"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3C3CDF94" w14:textId="77777777" w:rsidR="00BA674E" w:rsidRPr="00345182" w:rsidRDefault="00454070" w:rsidP="003412FB">
            <w:pPr>
              <w:pStyle w:val="TextCuadro"/>
              <w:jc w:val="center"/>
              <w:rPr>
                <w:lang w:val="en-GB"/>
              </w:rPr>
            </w:pPr>
            <w:r w:rsidRPr="00345182">
              <w:rPr>
                <w:lang w:val="en-GB"/>
              </w:rPr>
              <w:t>(0.152)</w:t>
            </w:r>
          </w:p>
        </w:tc>
        <w:tc>
          <w:tcPr>
            <w:tcW w:w="882" w:type="dxa"/>
            <w:shd w:val="clear" w:color="auto" w:fill="auto"/>
          </w:tcPr>
          <w:p w14:paraId="0659FD45" w14:textId="77777777" w:rsidR="00BA674E" w:rsidRPr="00345182" w:rsidRDefault="00454070" w:rsidP="003412FB">
            <w:pPr>
              <w:pStyle w:val="TextCuadro"/>
              <w:jc w:val="center"/>
              <w:rPr>
                <w:lang w:val="en-GB"/>
              </w:rPr>
            </w:pPr>
            <w:r w:rsidRPr="00345182">
              <w:rPr>
                <w:lang w:val="en-GB"/>
              </w:rPr>
              <w:t>(0.147)</w:t>
            </w:r>
          </w:p>
        </w:tc>
        <w:tc>
          <w:tcPr>
            <w:tcW w:w="882" w:type="dxa"/>
            <w:shd w:val="clear" w:color="auto" w:fill="auto"/>
          </w:tcPr>
          <w:p w14:paraId="45560500" w14:textId="77777777" w:rsidR="00BA674E" w:rsidRPr="00345182" w:rsidRDefault="00454070" w:rsidP="003412FB">
            <w:pPr>
              <w:pStyle w:val="TextCuadro"/>
              <w:jc w:val="center"/>
              <w:rPr>
                <w:lang w:val="en-GB"/>
              </w:rPr>
            </w:pPr>
            <w:r w:rsidRPr="00345182">
              <w:rPr>
                <w:lang w:val="en-GB"/>
              </w:rPr>
              <w:t>(0.200)</w:t>
            </w:r>
          </w:p>
        </w:tc>
        <w:tc>
          <w:tcPr>
            <w:tcW w:w="884" w:type="dxa"/>
            <w:shd w:val="clear" w:color="auto" w:fill="auto"/>
          </w:tcPr>
          <w:p w14:paraId="100AAF0A" w14:textId="77777777" w:rsidR="00BA674E" w:rsidRPr="00345182" w:rsidRDefault="00454070" w:rsidP="003412FB">
            <w:pPr>
              <w:pStyle w:val="TextCuadro"/>
              <w:jc w:val="center"/>
              <w:rPr>
                <w:lang w:val="en-GB"/>
              </w:rPr>
            </w:pPr>
            <w:r w:rsidRPr="00345182">
              <w:rPr>
                <w:lang w:val="en-GB"/>
              </w:rPr>
              <w:t>(0.143)</w:t>
            </w:r>
          </w:p>
        </w:tc>
      </w:tr>
      <w:tr w:rsidR="00BA674E" w:rsidRPr="00345182" w14:paraId="3B765DBD" w14:textId="77777777" w:rsidTr="003412FB">
        <w:trPr>
          <w:trHeight w:val="260"/>
        </w:trPr>
        <w:tc>
          <w:tcPr>
            <w:tcW w:w="5673" w:type="dxa"/>
            <w:shd w:val="clear" w:color="auto" w:fill="auto"/>
          </w:tcPr>
          <w:p w14:paraId="17259490"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17C11528" w14:textId="77777777" w:rsidR="00BA674E" w:rsidRPr="00345182" w:rsidRDefault="00454070" w:rsidP="003412FB">
            <w:pPr>
              <w:pStyle w:val="TextCuadro"/>
              <w:jc w:val="center"/>
              <w:rPr>
                <w:lang w:val="en-GB"/>
              </w:rPr>
            </w:pPr>
            <w:r w:rsidRPr="00345182">
              <w:rPr>
                <w:lang w:val="en-GB"/>
              </w:rPr>
              <w:t>0.657</w:t>
            </w:r>
          </w:p>
        </w:tc>
        <w:tc>
          <w:tcPr>
            <w:tcW w:w="882" w:type="dxa"/>
            <w:shd w:val="clear" w:color="auto" w:fill="auto"/>
          </w:tcPr>
          <w:p w14:paraId="655565E3" w14:textId="77777777" w:rsidR="00BA674E" w:rsidRPr="00345182" w:rsidRDefault="00454070" w:rsidP="003412FB">
            <w:pPr>
              <w:pStyle w:val="TextCuadro"/>
              <w:jc w:val="center"/>
              <w:rPr>
                <w:lang w:val="en-GB"/>
              </w:rPr>
            </w:pPr>
            <w:r w:rsidRPr="00345182">
              <w:rPr>
                <w:lang w:val="en-GB"/>
              </w:rPr>
              <w:t>0.619</w:t>
            </w:r>
          </w:p>
        </w:tc>
        <w:tc>
          <w:tcPr>
            <w:tcW w:w="882" w:type="dxa"/>
            <w:shd w:val="clear" w:color="auto" w:fill="auto"/>
          </w:tcPr>
          <w:p w14:paraId="1832A4D0" w14:textId="77777777" w:rsidR="00BA674E" w:rsidRPr="00345182" w:rsidRDefault="00454070" w:rsidP="003412FB">
            <w:pPr>
              <w:pStyle w:val="TextCuadro"/>
              <w:jc w:val="center"/>
              <w:rPr>
                <w:lang w:val="en-GB"/>
              </w:rPr>
            </w:pPr>
            <w:r w:rsidRPr="00345182">
              <w:rPr>
                <w:lang w:val="en-GB"/>
              </w:rPr>
              <w:t>0.422</w:t>
            </w:r>
          </w:p>
        </w:tc>
        <w:tc>
          <w:tcPr>
            <w:tcW w:w="884" w:type="dxa"/>
            <w:shd w:val="clear" w:color="auto" w:fill="auto"/>
          </w:tcPr>
          <w:p w14:paraId="69E96FE4" w14:textId="77777777" w:rsidR="00BA674E" w:rsidRPr="00345182" w:rsidRDefault="00454070" w:rsidP="003412FB">
            <w:pPr>
              <w:pStyle w:val="TextCuadro"/>
              <w:jc w:val="center"/>
              <w:rPr>
                <w:lang w:val="en-GB"/>
              </w:rPr>
            </w:pPr>
            <w:r w:rsidRPr="00345182">
              <w:rPr>
                <w:lang w:val="en-GB"/>
              </w:rPr>
              <w:t>0.610</w:t>
            </w:r>
          </w:p>
        </w:tc>
      </w:tr>
      <w:tr w:rsidR="00BA674E" w:rsidRPr="00345182" w14:paraId="63045474" w14:textId="77777777" w:rsidTr="003412FB">
        <w:trPr>
          <w:trHeight w:val="260"/>
        </w:trPr>
        <w:tc>
          <w:tcPr>
            <w:tcW w:w="5673" w:type="dxa"/>
            <w:shd w:val="clear" w:color="auto" w:fill="auto"/>
          </w:tcPr>
          <w:p w14:paraId="46F6E251"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08552248" w14:textId="77777777" w:rsidR="00BA674E" w:rsidRPr="00345182" w:rsidRDefault="00454070" w:rsidP="003412FB">
            <w:pPr>
              <w:pStyle w:val="TextCuadro"/>
              <w:jc w:val="center"/>
              <w:rPr>
                <w:lang w:val="en-GB"/>
              </w:rPr>
            </w:pPr>
            <w:r w:rsidRPr="00345182">
              <w:rPr>
                <w:lang w:val="en-GB"/>
              </w:rPr>
              <w:t>110.000</w:t>
            </w:r>
          </w:p>
        </w:tc>
        <w:tc>
          <w:tcPr>
            <w:tcW w:w="882" w:type="dxa"/>
            <w:shd w:val="clear" w:color="auto" w:fill="auto"/>
          </w:tcPr>
          <w:p w14:paraId="4510EA5D" w14:textId="77777777" w:rsidR="00BA674E" w:rsidRPr="00345182" w:rsidRDefault="00454070" w:rsidP="003412FB">
            <w:pPr>
              <w:pStyle w:val="TextCuadro"/>
              <w:jc w:val="center"/>
              <w:rPr>
                <w:lang w:val="en-GB"/>
              </w:rPr>
            </w:pPr>
            <w:r w:rsidRPr="00345182">
              <w:rPr>
                <w:lang w:val="en-GB"/>
              </w:rPr>
              <w:t>81.000</w:t>
            </w:r>
          </w:p>
        </w:tc>
        <w:tc>
          <w:tcPr>
            <w:tcW w:w="882" w:type="dxa"/>
            <w:shd w:val="clear" w:color="auto" w:fill="auto"/>
          </w:tcPr>
          <w:p w14:paraId="34FBD331" w14:textId="77777777" w:rsidR="00BA674E" w:rsidRPr="00345182" w:rsidRDefault="00454070" w:rsidP="003412FB">
            <w:pPr>
              <w:pStyle w:val="TextCuadro"/>
              <w:jc w:val="center"/>
              <w:rPr>
                <w:lang w:val="en-GB"/>
              </w:rPr>
            </w:pPr>
            <w:r w:rsidRPr="00345182">
              <w:rPr>
                <w:lang w:val="en-GB"/>
              </w:rPr>
              <w:t>90.000</w:t>
            </w:r>
          </w:p>
        </w:tc>
        <w:tc>
          <w:tcPr>
            <w:tcW w:w="884" w:type="dxa"/>
            <w:shd w:val="clear" w:color="auto" w:fill="auto"/>
          </w:tcPr>
          <w:p w14:paraId="3BE1DDBC" w14:textId="77777777" w:rsidR="00BA674E" w:rsidRPr="00345182" w:rsidRDefault="00454070" w:rsidP="003412FB">
            <w:pPr>
              <w:pStyle w:val="TextCuadro"/>
              <w:jc w:val="center"/>
              <w:rPr>
                <w:lang w:val="en-GB"/>
              </w:rPr>
            </w:pPr>
            <w:r w:rsidRPr="00345182">
              <w:rPr>
                <w:lang w:val="en-GB"/>
              </w:rPr>
              <w:t>113.000</w:t>
            </w:r>
          </w:p>
        </w:tc>
      </w:tr>
      <w:tr w:rsidR="00BA674E" w:rsidRPr="00345182" w14:paraId="7B813D5E" w14:textId="77777777" w:rsidTr="003412FB">
        <w:trPr>
          <w:trHeight w:val="260"/>
        </w:trPr>
        <w:tc>
          <w:tcPr>
            <w:tcW w:w="5673" w:type="dxa"/>
            <w:shd w:val="clear" w:color="auto" w:fill="auto"/>
          </w:tcPr>
          <w:p w14:paraId="3828DA35" w14:textId="77777777" w:rsidR="00BA674E" w:rsidRPr="00345182" w:rsidRDefault="00454070" w:rsidP="003412FB">
            <w:pPr>
              <w:pStyle w:val="TextCuadro"/>
              <w:rPr>
                <w:lang w:val="en-GB"/>
              </w:rPr>
            </w:pPr>
            <w:r w:rsidRPr="00345182">
              <w:rPr>
                <w:lang w:val="en-GB"/>
              </w:rPr>
              <w:t>% of children under 6 who consume fruits and vegetables</w:t>
            </w:r>
          </w:p>
        </w:tc>
        <w:tc>
          <w:tcPr>
            <w:tcW w:w="883" w:type="dxa"/>
            <w:shd w:val="clear" w:color="auto" w:fill="auto"/>
          </w:tcPr>
          <w:p w14:paraId="1247E498" w14:textId="77777777" w:rsidR="00BA674E" w:rsidRPr="00345182" w:rsidRDefault="00454070" w:rsidP="003412FB">
            <w:pPr>
              <w:pStyle w:val="TextCuadro"/>
              <w:jc w:val="center"/>
              <w:rPr>
                <w:lang w:val="en-GB"/>
              </w:rPr>
            </w:pPr>
            <w:r w:rsidRPr="00345182">
              <w:rPr>
                <w:lang w:val="en-GB"/>
              </w:rPr>
              <w:t>-0.093+</w:t>
            </w:r>
          </w:p>
        </w:tc>
        <w:tc>
          <w:tcPr>
            <w:tcW w:w="882" w:type="dxa"/>
            <w:shd w:val="clear" w:color="auto" w:fill="auto"/>
          </w:tcPr>
          <w:p w14:paraId="6B195DAE" w14:textId="77777777" w:rsidR="00BA674E" w:rsidRPr="00345182" w:rsidRDefault="00454070" w:rsidP="003412FB">
            <w:pPr>
              <w:pStyle w:val="TextCuadro"/>
              <w:jc w:val="center"/>
              <w:rPr>
                <w:lang w:val="en-GB"/>
              </w:rPr>
            </w:pPr>
            <w:r w:rsidRPr="00345182">
              <w:rPr>
                <w:lang w:val="en-GB"/>
              </w:rPr>
              <w:t>0.074</w:t>
            </w:r>
          </w:p>
        </w:tc>
        <w:tc>
          <w:tcPr>
            <w:tcW w:w="882" w:type="dxa"/>
            <w:shd w:val="clear" w:color="auto" w:fill="auto"/>
          </w:tcPr>
          <w:p w14:paraId="472BBA78" w14:textId="77777777" w:rsidR="00BA674E" w:rsidRPr="00345182" w:rsidRDefault="00454070" w:rsidP="003412FB">
            <w:pPr>
              <w:pStyle w:val="TextCuadro"/>
              <w:jc w:val="center"/>
              <w:rPr>
                <w:lang w:val="en-GB"/>
              </w:rPr>
            </w:pPr>
            <w:r w:rsidRPr="00345182">
              <w:rPr>
                <w:lang w:val="en-GB"/>
              </w:rPr>
              <w:t>-0.125*</w:t>
            </w:r>
          </w:p>
        </w:tc>
        <w:tc>
          <w:tcPr>
            <w:tcW w:w="884" w:type="dxa"/>
            <w:shd w:val="clear" w:color="auto" w:fill="auto"/>
          </w:tcPr>
          <w:p w14:paraId="739D7AE9" w14:textId="77777777" w:rsidR="00BA674E" w:rsidRPr="00345182" w:rsidRDefault="00454070" w:rsidP="003412FB">
            <w:pPr>
              <w:pStyle w:val="TextCuadro"/>
              <w:jc w:val="center"/>
              <w:rPr>
                <w:lang w:val="en-GB"/>
              </w:rPr>
            </w:pPr>
            <w:r w:rsidRPr="00345182">
              <w:rPr>
                <w:lang w:val="en-GB"/>
              </w:rPr>
              <w:t>0.048</w:t>
            </w:r>
          </w:p>
        </w:tc>
      </w:tr>
      <w:tr w:rsidR="00BA674E" w:rsidRPr="00345182" w14:paraId="3AA0C7A5" w14:textId="77777777" w:rsidTr="003412FB">
        <w:trPr>
          <w:trHeight w:val="260"/>
        </w:trPr>
        <w:tc>
          <w:tcPr>
            <w:tcW w:w="5673" w:type="dxa"/>
            <w:shd w:val="clear" w:color="auto" w:fill="auto"/>
          </w:tcPr>
          <w:p w14:paraId="281C41C0"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5F132D4D" w14:textId="77777777" w:rsidR="00BA674E" w:rsidRPr="00345182" w:rsidRDefault="00454070" w:rsidP="003412FB">
            <w:pPr>
              <w:pStyle w:val="TextCuadro"/>
              <w:jc w:val="center"/>
              <w:rPr>
                <w:lang w:val="en-GB"/>
              </w:rPr>
            </w:pPr>
            <w:r w:rsidRPr="00345182">
              <w:rPr>
                <w:lang w:val="en-GB"/>
              </w:rPr>
              <w:t>(0.031)</w:t>
            </w:r>
          </w:p>
        </w:tc>
        <w:tc>
          <w:tcPr>
            <w:tcW w:w="882" w:type="dxa"/>
            <w:shd w:val="clear" w:color="auto" w:fill="auto"/>
          </w:tcPr>
          <w:p w14:paraId="7DBDD8E8" w14:textId="77777777" w:rsidR="00BA674E" w:rsidRPr="00345182" w:rsidRDefault="00454070" w:rsidP="003412FB">
            <w:pPr>
              <w:pStyle w:val="TextCuadro"/>
              <w:jc w:val="center"/>
              <w:rPr>
                <w:lang w:val="en-GB"/>
              </w:rPr>
            </w:pPr>
            <w:r w:rsidRPr="00345182">
              <w:rPr>
                <w:lang w:val="en-GB"/>
              </w:rPr>
              <w:t>(0.047)</w:t>
            </w:r>
          </w:p>
        </w:tc>
        <w:tc>
          <w:tcPr>
            <w:tcW w:w="882" w:type="dxa"/>
            <w:shd w:val="clear" w:color="auto" w:fill="auto"/>
          </w:tcPr>
          <w:p w14:paraId="773738BC" w14:textId="77777777" w:rsidR="00BA674E" w:rsidRPr="00345182" w:rsidRDefault="00454070" w:rsidP="003412FB">
            <w:pPr>
              <w:pStyle w:val="TextCuadro"/>
              <w:jc w:val="center"/>
              <w:rPr>
                <w:lang w:val="en-GB"/>
              </w:rPr>
            </w:pPr>
            <w:r w:rsidRPr="00345182">
              <w:rPr>
                <w:lang w:val="en-GB"/>
              </w:rPr>
              <w:t>(0.034)</w:t>
            </w:r>
          </w:p>
        </w:tc>
        <w:tc>
          <w:tcPr>
            <w:tcW w:w="884" w:type="dxa"/>
            <w:shd w:val="clear" w:color="auto" w:fill="auto"/>
          </w:tcPr>
          <w:p w14:paraId="1C887943" w14:textId="77777777" w:rsidR="00BA674E" w:rsidRPr="00345182" w:rsidRDefault="00454070" w:rsidP="003412FB">
            <w:pPr>
              <w:pStyle w:val="TextCuadro"/>
              <w:jc w:val="center"/>
              <w:rPr>
                <w:lang w:val="en-GB"/>
              </w:rPr>
            </w:pPr>
            <w:r w:rsidRPr="00345182">
              <w:rPr>
                <w:lang w:val="en-GB"/>
              </w:rPr>
              <w:t>(0.022)</w:t>
            </w:r>
          </w:p>
        </w:tc>
      </w:tr>
      <w:tr w:rsidR="00BA674E" w:rsidRPr="00345182" w14:paraId="11EBF999" w14:textId="77777777" w:rsidTr="003412FB">
        <w:trPr>
          <w:trHeight w:val="260"/>
        </w:trPr>
        <w:tc>
          <w:tcPr>
            <w:tcW w:w="5673" w:type="dxa"/>
            <w:shd w:val="clear" w:color="auto" w:fill="auto"/>
          </w:tcPr>
          <w:p w14:paraId="4517E9A5"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416B3D93" w14:textId="77777777" w:rsidR="00BA674E" w:rsidRPr="00345182" w:rsidRDefault="00454070" w:rsidP="003412FB">
            <w:pPr>
              <w:pStyle w:val="TextCuadro"/>
              <w:jc w:val="center"/>
              <w:rPr>
                <w:lang w:val="en-GB"/>
              </w:rPr>
            </w:pPr>
            <w:r w:rsidRPr="00345182">
              <w:rPr>
                <w:lang w:val="en-GB"/>
              </w:rPr>
              <w:t>0.992</w:t>
            </w:r>
          </w:p>
        </w:tc>
        <w:tc>
          <w:tcPr>
            <w:tcW w:w="882" w:type="dxa"/>
            <w:shd w:val="clear" w:color="auto" w:fill="auto"/>
          </w:tcPr>
          <w:p w14:paraId="4A261A0D" w14:textId="77777777" w:rsidR="00BA674E" w:rsidRPr="00345182" w:rsidRDefault="00454070" w:rsidP="003412FB">
            <w:pPr>
              <w:pStyle w:val="TextCuadro"/>
              <w:jc w:val="center"/>
              <w:rPr>
                <w:lang w:val="en-GB"/>
              </w:rPr>
            </w:pPr>
            <w:r w:rsidRPr="00345182">
              <w:rPr>
                <w:lang w:val="en-GB"/>
              </w:rPr>
              <w:t>0.864</w:t>
            </w:r>
          </w:p>
        </w:tc>
        <w:tc>
          <w:tcPr>
            <w:tcW w:w="882" w:type="dxa"/>
            <w:shd w:val="clear" w:color="auto" w:fill="auto"/>
          </w:tcPr>
          <w:p w14:paraId="32C242E9" w14:textId="77777777" w:rsidR="00BA674E" w:rsidRPr="00345182" w:rsidRDefault="00454070" w:rsidP="003412FB">
            <w:pPr>
              <w:pStyle w:val="TextCuadro"/>
              <w:jc w:val="center"/>
              <w:rPr>
                <w:lang w:val="en-GB"/>
              </w:rPr>
            </w:pPr>
            <w:r w:rsidRPr="00345182">
              <w:rPr>
                <w:lang w:val="en-GB"/>
              </w:rPr>
              <w:t>0.946</w:t>
            </w:r>
          </w:p>
        </w:tc>
        <w:tc>
          <w:tcPr>
            <w:tcW w:w="884" w:type="dxa"/>
            <w:shd w:val="clear" w:color="auto" w:fill="auto"/>
          </w:tcPr>
          <w:p w14:paraId="618DA47B" w14:textId="77777777" w:rsidR="00BA674E" w:rsidRPr="00345182" w:rsidRDefault="00454070" w:rsidP="003412FB">
            <w:pPr>
              <w:pStyle w:val="TextCuadro"/>
              <w:jc w:val="center"/>
              <w:rPr>
                <w:lang w:val="en-GB"/>
              </w:rPr>
            </w:pPr>
            <w:r w:rsidRPr="00345182">
              <w:rPr>
                <w:lang w:val="en-GB"/>
              </w:rPr>
              <w:t>0.914</w:t>
            </w:r>
          </w:p>
        </w:tc>
      </w:tr>
      <w:tr w:rsidR="00BA674E" w:rsidRPr="00345182" w14:paraId="741C8D21" w14:textId="77777777" w:rsidTr="003412FB">
        <w:trPr>
          <w:trHeight w:val="260"/>
        </w:trPr>
        <w:tc>
          <w:tcPr>
            <w:tcW w:w="5673" w:type="dxa"/>
            <w:shd w:val="clear" w:color="auto" w:fill="auto"/>
          </w:tcPr>
          <w:p w14:paraId="24D3202D"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52861DA9" w14:textId="77777777" w:rsidR="00BA674E" w:rsidRPr="00345182" w:rsidRDefault="00454070" w:rsidP="003412FB">
            <w:pPr>
              <w:pStyle w:val="TextCuadro"/>
              <w:jc w:val="center"/>
              <w:rPr>
                <w:lang w:val="en-GB"/>
              </w:rPr>
            </w:pPr>
            <w:r w:rsidRPr="00345182">
              <w:rPr>
                <w:lang w:val="en-GB"/>
              </w:rPr>
              <w:t>526.000</w:t>
            </w:r>
          </w:p>
        </w:tc>
        <w:tc>
          <w:tcPr>
            <w:tcW w:w="882" w:type="dxa"/>
            <w:shd w:val="clear" w:color="auto" w:fill="auto"/>
          </w:tcPr>
          <w:p w14:paraId="7E2CC8E3" w14:textId="77777777" w:rsidR="00BA674E" w:rsidRPr="00345182" w:rsidRDefault="00454070" w:rsidP="003412FB">
            <w:pPr>
              <w:pStyle w:val="TextCuadro"/>
              <w:jc w:val="center"/>
              <w:rPr>
                <w:lang w:val="en-GB"/>
              </w:rPr>
            </w:pPr>
            <w:r w:rsidRPr="00345182">
              <w:rPr>
                <w:lang w:val="en-GB"/>
              </w:rPr>
              <w:t>423.000</w:t>
            </w:r>
          </w:p>
        </w:tc>
        <w:tc>
          <w:tcPr>
            <w:tcW w:w="882" w:type="dxa"/>
            <w:shd w:val="clear" w:color="auto" w:fill="auto"/>
          </w:tcPr>
          <w:p w14:paraId="1723AD45" w14:textId="77777777" w:rsidR="00BA674E" w:rsidRPr="00345182" w:rsidRDefault="00454070" w:rsidP="003412FB">
            <w:pPr>
              <w:pStyle w:val="TextCuadro"/>
              <w:jc w:val="center"/>
              <w:rPr>
                <w:lang w:val="en-GB"/>
              </w:rPr>
            </w:pPr>
            <w:r w:rsidRPr="00345182">
              <w:rPr>
                <w:lang w:val="en-GB"/>
              </w:rPr>
              <w:t>490.000</w:t>
            </w:r>
          </w:p>
        </w:tc>
        <w:tc>
          <w:tcPr>
            <w:tcW w:w="884" w:type="dxa"/>
            <w:shd w:val="clear" w:color="auto" w:fill="auto"/>
          </w:tcPr>
          <w:p w14:paraId="4EBAECD5" w14:textId="77777777" w:rsidR="00BA674E" w:rsidRPr="00345182" w:rsidRDefault="00454070" w:rsidP="003412FB">
            <w:pPr>
              <w:pStyle w:val="TextCuadro"/>
              <w:jc w:val="center"/>
              <w:rPr>
                <w:lang w:val="en-GB"/>
              </w:rPr>
            </w:pPr>
            <w:r w:rsidRPr="00345182">
              <w:rPr>
                <w:lang w:val="en-GB"/>
              </w:rPr>
              <w:t>546.000</w:t>
            </w:r>
          </w:p>
        </w:tc>
      </w:tr>
      <w:tr w:rsidR="00BA674E" w:rsidRPr="00345182" w14:paraId="663556CA" w14:textId="77777777" w:rsidTr="003412FB">
        <w:trPr>
          <w:trHeight w:val="260"/>
        </w:trPr>
        <w:tc>
          <w:tcPr>
            <w:tcW w:w="5673" w:type="dxa"/>
            <w:shd w:val="clear" w:color="auto" w:fill="auto"/>
          </w:tcPr>
          <w:p w14:paraId="065F1E75" w14:textId="77777777" w:rsidR="00BA674E" w:rsidRPr="00345182" w:rsidRDefault="00454070" w:rsidP="003412FB">
            <w:pPr>
              <w:pStyle w:val="TextCuadro"/>
              <w:rPr>
                <w:lang w:val="en-GB"/>
              </w:rPr>
            </w:pPr>
            <w:r w:rsidRPr="00345182">
              <w:rPr>
                <w:lang w:val="en-GB"/>
              </w:rPr>
              <w:t>% of children under 6 who consume flesh products</w:t>
            </w:r>
          </w:p>
        </w:tc>
        <w:tc>
          <w:tcPr>
            <w:tcW w:w="883" w:type="dxa"/>
            <w:shd w:val="clear" w:color="auto" w:fill="auto"/>
          </w:tcPr>
          <w:p w14:paraId="0A201E89" w14:textId="77777777" w:rsidR="00BA674E" w:rsidRPr="00345182" w:rsidRDefault="00454070" w:rsidP="003412FB">
            <w:pPr>
              <w:pStyle w:val="TextCuadro"/>
              <w:jc w:val="center"/>
              <w:rPr>
                <w:lang w:val="en-GB"/>
              </w:rPr>
            </w:pPr>
            <w:r w:rsidRPr="00345182">
              <w:rPr>
                <w:lang w:val="en-GB"/>
              </w:rPr>
              <w:t>-0.020</w:t>
            </w:r>
          </w:p>
        </w:tc>
        <w:tc>
          <w:tcPr>
            <w:tcW w:w="882" w:type="dxa"/>
            <w:shd w:val="clear" w:color="auto" w:fill="auto"/>
          </w:tcPr>
          <w:p w14:paraId="0D4031CF" w14:textId="77777777" w:rsidR="00BA674E" w:rsidRPr="00345182" w:rsidRDefault="00454070" w:rsidP="003412FB">
            <w:pPr>
              <w:pStyle w:val="TextCuadro"/>
              <w:jc w:val="center"/>
              <w:rPr>
                <w:lang w:val="en-GB"/>
              </w:rPr>
            </w:pPr>
            <w:r w:rsidRPr="00345182">
              <w:rPr>
                <w:lang w:val="en-GB"/>
              </w:rPr>
              <w:t>-0.064</w:t>
            </w:r>
          </w:p>
        </w:tc>
        <w:tc>
          <w:tcPr>
            <w:tcW w:w="882" w:type="dxa"/>
            <w:shd w:val="clear" w:color="auto" w:fill="auto"/>
          </w:tcPr>
          <w:p w14:paraId="72C382FA" w14:textId="77777777" w:rsidR="00BA674E" w:rsidRPr="00345182" w:rsidRDefault="00454070" w:rsidP="003412FB">
            <w:pPr>
              <w:pStyle w:val="TextCuadro"/>
              <w:jc w:val="center"/>
              <w:rPr>
                <w:lang w:val="en-GB"/>
              </w:rPr>
            </w:pPr>
            <w:r w:rsidRPr="00345182">
              <w:rPr>
                <w:lang w:val="en-GB"/>
              </w:rPr>
              <w:t>0.042</w:t>
            </w:r>
          </w:p>
        </w:tc>
        <w:tc>
          <w:tcPr>
            <w:tcW w:w="884" w:type="dxa"/>
            <w:shd w:val="clear" w:color="auto" w:fill="auto"/>
          </w:tcPr>
          <w:p w14:paraId="5184942D" w14:textId="77777777" w:rsidR="00BA674E" w:rsidRPr="00345182" w:rsidRDefault="00454070" w:rsidP="003412FB">
            <w:pPr>
              <w:pStyle w:val="TextCuadro"/>
              <w:jc w:val="center"/>
              <w:rPr>
                <w:lang w:val="en-GB"/>
              </w:rPr>
            </w:pPr>
            <w:r w:rsidRPr="00345182">
              <w:rPr>
                <w:lang w:val="en-GB"/>
              </w:rPr>
              <w:t>-0.003</w:t>
            </w:r>
          </w:p>
        </w:tc>
      </w:tr>
      <w:tr w:rsidR="00BA674E" w:rsidRPr="00345182" w14:paraId="0909FDD1" w14:textId="77777777" w:rsidTr="003412FB">
        <w:trPr>
          <w:trHeight w:val="260"/>
        </w:trPr>
        <w:tc>
          <w:tcPr>
            <w:tcW w:w="5673" w:type="dxa"/>
            <w:shd w:val="clear" w:color="auto" w:fill="auto"/>
          </w:tcPr>
          <w:p w14:paraId="274F786C"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2ECB966F" w14:textId="77777777" w:rsidR="00BA674E" w:rsidRPr="00345182" w:rsidRDefault="00454070" w:rsidP="003412FB">
            <w:pPr>
              <w:pStyle w:val="TextCuadro"/>
              <w:jc w:val="center"/>
              <w:rPr>
                <w:lang w:val="en-GB"/>
              </w:rPr>
            </w:pPr>
            <w:r w:rsidRPr="00345182">
              <w:rPr>
                <w:lang w:val="en-GB"/>
              </w:rPr>
              <w:t>(0.093)</w:t>
            </w:r>
          </w:p>
        </w:tc>
        <w:tc>
          <w:tcPr>
            <w:tcW w:w="882" w:type="dxa"/>
            <w:shd w:val="clear" w:color="auto" w:fill="auto"/>
          </w:tcPr>
          <w:p w14:paraId="5356F9F0" w14:textId="77777777" w:rsidR="00BA674E" w:rsidRPr="00345182" w:rsidRDefault="00454070" w:rsidP="003412FB">
            <w:pPr>
              <w:pStyle w:val="TextCuadro"/>
              <w:jc w:val="center"/>
              <w:rPr>
                <w:lang w:val="en-GB"/>
              </w:rPr>
            </w:pPr>
            <w:r w:rsidRPr="00345182">
              <w:rPr>
                <w:lang w:val="en-GB"/>
              </w:rPr>
              <w:t>(0.067)</w:t>
            </w:r>
          </w:p>
        </w:tc>
        <w:tc>
          <w:tcPr>
            <w:tcW w:w="882" w:type="dxa"/>
            <w:shd w:val="clear" w:color="auto" w:fill="auto"/>
          </w:tcPr>
          <w:p w14:paraId="4ABF4F51" w14:textId="77777777" w:rsidR="00BA674E" w:rsidRPr="00345182" w:rsidRDefault="00454070" w:rsidP="003412FB">
            <w:pPr>
              <w:pStyle w:val="TextCuadro"/>
              <w:jc w:val="center"/>
              <w:rPr>
                <w:lang w:val="en-GB"/>
              </w:rPr>
            </w:pPr>
            <w:r w:rsidRPr="00345182">
              <w:rPr>
                <w:lang w:val="en-GB"/>
              </w:rPr>
              <w:t>(0.050)</w:t>
            </w:r>
          </w:p>
        </w:tc>
        <w:tc>
          <w:tcPr>
            <w:tcW w:w="884" w:type="dxa"/>
            <w:shd w:val="clear" w:color="auto" w:fill="auto"/>
          </w:tcPr>
          <w:p w14:paraId="2852BC2E" w14:textId="77777777" w:rsidR="00BA674E" w:rsidRPr="00345182" w:rsidRDefault="00454070" w:rsidP="003412FB">
            <w:pPr>
              <w:pStyle w:val="TextCuadro"/>
              <w:jc w:val="center"/>
              <w:rPr>
                <w:lang w:val="en-GB"/>
              </w:rPr>
            </w:pPr>
            <w:r w:rsidRPr="00345182">
              <w:rPr>
                <w:lang w:val="en-GB"/>
              </w:rPr>
              <w:t>(0.040)</w:t>
            </w:r>
          </w:p>
        </w:tc>
      </w:tr>
      <w:tr w:rsidR="00BA674E" w:rsidRPr="00345182" w14:paraId="51DCE5B4" w14:textId="77777777" w:rsidTr="003412FB">
        <w:trPr>
          <w:trHeight w:val="260"/>
        </w:trPr>
        <w:tc>
          <w:tcPr>
            <w:tcW w:w="5673" w:type="dxa"/>
            <w:shd w:val="clear" w:color="auto" w:fill="auto"/>
          </w:tcPr>
          <w:p w14:paraId="5F5AEAE1"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3DF19D2B" w14:textId="77777777" w:rsidR="00BA674E" w:rsidRPr="00345182" w:rsidRDefault="00454070" w:rsidP="003412FB">
            <w:pPr>
              <w:pStyle w:val="TextCuadro"/>
              <w:jc w:val="center"/>
              <w:rPr>
                <w:lang w:val="en-GB"/>
              </w:rPr>
            </w:pPr>
            <w:r w:rsidRPr="00345182">
              <w:rPr>
                <w:lang w:val="en-GB"/>
              </w:rPr>
              <w:t>0.662</w:t>
            </w:r>
          </w:p>
        </w:tc>
        <w:tc>
          <w:tcPr>
            <w:tcW w:w="882" w:type="dxa"/>
            <w:shd w:val="clear" w:color="auto" w:fill="auto"/>
          </w:tcPr>
          <w:p w14:paraId="792755E1" w14:textId="77777777" w:rsidR="00BA674E" w:rsidRPr="00345182" w:rsidRDefault="00454070" w:rsidP="003412FB">
            <w:pPr>
              <w:pStyle w:val="TextCuadro"/>
              <w:jc w:val="center"/>
              <w:rPr>
                <w:lang w:val="en-GB"/>
              </w:rPr>
            </w:pPr>
            <w:r w:rsidRPr="00345182">
              <w:rPr>
                <w:lang w:val="en-GB"/>
              </w:rPr>
              <w:t>0.654</w:t>
            </w:r>
          </w:p>
        </w:tc>
        <w:tc>
          <w:tcPr>
            <w:tcW w:w="882" w:type="dxa"/>
            <w:shd w:val="clear" w:color="auto" w:fill="auto"/>
          </w:tcPr>
          <w:p w14:paraId="7516A214" w14:textId="77777777" w:rsidR="00BA674E" w:rsidRPr="00345182" w:rsidRDefault="00454070" w:rsidP="003412FB">
            <w:pPr>
              <w:pStyle w:val="TextCuadro"/>
              <w:jc w:val="center"/>
              <w:rPr>
                <w:lang w:val="en-GB"/>
              </w:rPr>
            </w:pPr>
            <w:r w:rsidRPr="00345182">
              <w:rPr>
                <w:lang w:val="en-GB"/>
              </w:rPr>
              <w:t>0.622</w:t>
            </w:r>
          </w:p>
        </w:tc>
        <w:tc>
          <w:tcPr>
            <w:tcW w:w="884" w:type="dxa"/>
            <w:shd w:val="clear" w:color="auto" w:fill="auto"/>
          </w:tcPr>
          <w:p w14:paraId="0054D786" w14:textId="77777777" w:rsidR="00BA674E" w:rsidRPr="00345182" w:rsidRDefault="00454070" w:rsidP="003412FB">
            <w:pPr>
              <w:pStyle w:val="TextCuadro"/>
              <w:jc w:val="center"/>
              <w:rPr>
                <w:lang w:val="en-GB"/>
              </w:rPr>
            </w:pPr>
            <w:r w:rsidRPr="00345182">
              <w:rPr>
                <w:lang w:val="en-GB"/>
              </w:rPr>
              <w:t>0.624</w:t>
            </w:r>
          </w:p>
        </w:tc>
      </w:tr>
      <w:tr w:rsidR="00BA674E" w:rsidRPr="00345182" w14:paraId="5820C340" w14:textId="77777777" w:rsidTr="003412FB">
        <w:trPr>
          <w:trHeight w:val="260"/>
        </w:trPr>
        <w:tc>
          <w:tcPr>
            <w:tcW w:w="5673" w:type="dxa"/>
            <w:shd w:val="clear" w:color="auto" w:fill="auto"/>
          </w:tcPr>
          <w:p w14:paraId="226502CF"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18298DF4" w14:textId="77777777" w:rsidR="00BA674E" w:rsidRPr="00345182" w:rsidRDefault="00454070" w:rsidP="003412FB">
            <w:pPr>
              <w:pStyle w:val="TextCuadro"/>
              <w:jc w:val="center"/>
              <w:rPr>
                <w:lang w:val="en-GB"/>
              </w:rPr>
            </w:pPr>
            <w:r w:rsidRPr="00345182">
              <w:rPr>
                <w:lang w:val="en-GB"/>
              </w:rPr>
              <w:t>526.000</w:t>
            </w:r>
          </w:p>
        </w:tc>
        <w:tc>
          <w:tcPr>
            <w:tcW w:w="882" w:type="dxa"/>
            <w:shd w:val="clear" w:color="auto" w:fill="auto"/>
          </w:tcPr>
          <w:p w14:paraId="0D377973" w14:textId="77777777" w:rsidR="00BA674E" w:rsidRPr="00345182" w:rsidRDefault="00454070" w:rsidP="003412FB">
            <w:pPr>
              <w:pStyle w:val="TextCuadro"/>
              <w:jc w:val="center"/>
              <w:rPr>
                <w:lang w:val="en-GB"/>
              </w:rPr>
            </w:pPr>
            <w:r w:rsidRPr="00345182">
              <w:rPr>
                <w:lang w:val="en-GB"/>
              </w:rPr>
              <w:t>423.000</w:t>
            </w:r>
          </w:p>
        </w:tc>
        <w:tc>
          <w:tcPr>
            <w:tcW w:w="882" w:type="dxa"/>
            <w:shd w:val="clear" w:color="auto" w:fill="auto"/>
          </w:tcPr>
          <w:p w14:paraId="243ADFE9" w14:textId="77777777" w:rsidR="00BA674E" w:rsidRPr="00345182" w:rsidRDefault="00454070" w:rsidP="003412FB">
            <w:pPr>
              <w:pStyle w:val="TextCuadro"/>
              <w:jc w:val="center"/>
              <w:rPr>
                <w:lang w:val="en-GB"/>
              </w:rPr>
            </w:pPr>
            <w:r w:rsidRPr="00345182">
              <w:rPr>
                <w:lang w:val="en-GB"/>
              </w:rPr>
              <w:t>490.000</w:t>
            </w:r>
          </w:p>
        </w:tc>
        <w:tc>
          <w:tcPr>
            <w:tcW w:w="884" w:type="dxa"/>
            <w:shd w:val="clear" w:color="auto" w:fill="auto"/>
          </w:tcPr>
          <w:p w14:paraId="01ACAACA" w14:textId="77777777" w:rsidR="00BA674E" w:rsidRPr="00345182" w:rsidRDefault="00454070" w:rsidP="003412FB">
            <w:pPr>
              <w:pStyle w:val="TextCuadro"/>
              <w:jc w:val="center"/>
              <w:rPr>
                <w:lang w:val="en-GB"/>
              </w:rPr>
            </w:pPr>
            <w:r w:rsidRPr="00345182">
              <w:rPr>
                <w:lang w:val="en-GB"/>
              </w:rPr>
              <w:t>546.000</w:t>
            </w:r>
          </w:p>
        </w:tc>
      </w:tr>
      <w:tr w:rsidR="00BA674E" w:rsidRPr="00345182" w14:paraId="0F1A5F50" w14:textId="77777777" w:rsidTr="003412FB">
        <w:trPr>
          <w:trHeight w:val="260"/>
        </w:trPr>
        <w:tc>
          <w:tcPr>
            <w:tcW w:w="5673" w:type="dxa"/>
            <w:shd w:val="clear" w:color="auto" w:fill="auto"/>
          </w:tcPr>
          <w:p w14:paraId="7BEF4D1C" w14:textId="77777777" w:rsidR="00BA674E" w:rsidRPr="00345182" w:rsidRDefault="00454070" w:rsidP="003412FB">
            <w:pPr>
              <w:pStyle w:val="TextCuadro"/>
              <w:rPr>
                <w:lang w:val="en-GB"/>
              </w:rPr>
            </w:pPr>
            <w:r w:rsidRPr="00345182">
              <w:rPr>
                <w:lang w:val="en-GB"/>
              </w:rPr>
              <w:t>% of children under 6 who consume dairy products</w:t>
            </w:r>
          </w:p>
        </w:tc>
        <w:tc>
          <w:tcPr>
            <w:tcW w:w="883" w:type="dxa"/>
            <w:shd w:val="clear" w:color="auto" w:fill="auto"/>
          </w:tcPr>
          <w:p w14:paraId="266E1A5E" w14:textId="77777777" w:rsidR="00BA674E" w:rsidRPr="00345182" w:rsidRDefault="00454070" w:rsidP="003412FB">
            <w:pPr>
              <w:pStyle w:val="TextCuadro"/>
              <w:jc w:val="center"/>
              <w:rPr>
                <w:lang w:val="en-GB"/>
              </w:rPr>
            </w:pPr>
            <w:r w:rsidRPr="00345182">
              <w:rPr>
                <w:lang w:val="en-GB"/>
              </w:rPr>
              <w:t>-0.003</w:t>
            </w:r>
          </w:p>
        </w:tc>
        <w:tc>
          <w:tcPr>
            <w:tcW w:w="882" w:type="dxa"/>
            <w:shd w:val="clear" w:color="auto" w:fill="auto"/>
          </w:tcPr>
          <w:p w14:paraId="68F650E7" w14:textId="77777777" w:rsidR="00BA674E" w:rsidRPr="00345182" w:rsidRDefault="00454070" w:rsidP="003412FB">
            <w:pPr>
              <w:pStyle w:val="TextCuadro"/>
              <w:jc w:val="center"/>
              <w:rPr>
                <w:lang w:val="en-GB"/>
              </w:rPr>
            </w:pPr>
            <w:r w:rsidRPr="00345182">
              <w:rPr>
                <w:lang w:val="en-GB"/>
              </w:rPr>
              <w:t>0.082</w:t>
            </w:r>
          </w:p>
        </w:tc>
        <w:tc>
          <w:tcPr>
            <w:tcW w:w="882" w:type="dxa"/>
            <w:shd w:val="clear" w:color="auto" w:fill="auto"/>
          </w:tcPr>
          <w:p w14:paraId="4C8A9611" w14:textId="77777777" w:rsidR="00BA674E" w:rsidRPr="00345182" w:rsidRDefault="00454070" w:rsidP="003412FB">
            <w:pPr>
              <w:pStyle w:val="TextCuadro"/>
              <w:jc w:val="center"/>
              <w:rPr>
                <w:lang w:val="en-GB"/>
              </w:rPr>
            </w:pPr>
            <w:r w:rsidRPr="00345182">
              <w:rPr>
                <w:lang w:val="en-GB"/>
              </w:rPr>
              <w:t>-0.136*</w:t>
            </w:r>
          </w:p>
        </w:tc>
        <w:tc>
          <w:tcPr>
            <w:tcW w:w="884" w:type="dxa"/>
            <w:shd w:val="clear" w:color="auto" w:fill="auto"/>
          </w:tcPr>
          <w:p w14:paraId="7BABF672" w14:textId="77777777" w:rsidR="00BA674E" w:rsidRPr="00345182" w:rsidRDefault="00454070" w:rsidP="003412FB">
            <w:pPr>
              <w:pStyle w:val="TextCuadro"/>
              <w:jc w:val="center"/>
              <w:rPr>
                <w:lang w:val="en-GB"/>
              </w:rPr>
            </w:pPr>
            <w:r w:rsidRPr="00345182">
              <w:rPr>
                <w:lang w:val="en-GB"/>
              </w:rPr>
              <w:t>0.061</w:t>
            </w:r>
          </w:p>
        </w:tc>
      </w:tr>
      <w:tr w:rsidR="00BA674E" w:rsidRPr="00345182" w14:paraId="0FE850C1" w14:textId="77777777" w:rsidTr="003412FB">
        <w:trPr>
          <w:trHeight w:val="260"/>
        </w:trPr>
        <w:tc>
          <w:tcPr>
            <w:tcW w:w="5673" w:type="dxa"/>
            <w:shd w:val="clear" w:color="auto" w:fill="auto"/>
          </w:tcPr>
          <w:p w14:paraId="01C7491F" w14:textId="77777777" w:rsidR="00BA674E" w:rsidRPr="00345182" w:rsidRDefault="00454070" w:rsidP="003412FB">
            <w:pPr>
              <w:pStyle w:val="TextCuadro"/>
              <w:rPr>
                <w:lang w:val="en-GB"/>
              </w:rPr>
            </w:pPr>
            <w:r w:rsidRPr="00345182">
              <w:rPr>
                <w:lang w:val="en-GB"/>
              </w:rPr>
              <w:lastRenderedPageBreak/>
              <w:t> </w:t>
            </w:r>
          </w:p>
        </w:tc>
        <w:tc>
          <w:tcPr>
            <w:tcW w:w="883" w:type="dxa"/>
            <w:shd w:val="clear" w:color="auto" w:fill="auto"/>
          </w:tcPr>
          <w:p w14:paraId="554CE18F" w14:textId="77777777" w:rsidR="00BA674E" w:rsidRPr="00345182" w:rsidRDefault="00454070" w:rsidP="003412FB">
            <w:pPr>
              <w:pStyle w:val="TextCuadro"/>
              <w:jc w:val="center"/>
              <w:rPr>
                <w:lang w:val="en-GB"/>
              </w:rPr>
            </w:pPr>
            <w:r w:rsidRPr="00345182">
              <w:rPr>
                <w:lang w:val="en-GB"/>
              </w:rPr>
              <w:t>(0.059)</w:t>
            </w:r>
          </w:p>
        </w:tc>
        <w:tc>
          <w:tcPr>
            <w:tcW w:w="882" w:type="dxa"/>
            <w:shd w:val="clear" w:color="auto" w:fill="auto"/>
          </w:tcPr>
          <w:p w14:paraId="017606BE" w14:textId="77777777" w:rsidR="00BA674E" w:rsidRPr="00345182" w:rsidRDefault="00454070" w:rsidP="003412FB">
            <w:pPr>
              <w:pStyle w:val="TextCuadro"/>
              <w:jc w:val="center"/>
              <w:rPr>
                <w:lang w:val="en-GB"/>
              </w:rPr>
            </w:pPr>
            <w:r w:rsidRPr="00345182">
              <w:rPr>
                <w:lang w:val="en-GB"/>
              </w:rPr>
              <w:t>(0.040)</w:t>
            </w:r>
          </w:p>
        </w:tc>
        <w:tc>
          <w:tcPr>
            <w:tcW w:w="882" w:type="dxa"/>
            <w:shd w:val="clear" w:color="auto" w:fill="auto"/>
          </w:tcPr>
          <w:p w14:paraId="27ED5EB2" w14:textId="77777777" w:rsidR="00BA674E" w:rsidRPr="00345182" w:rsidRDefault="00454070" w:rsidP="003412FB">
            <w:pPr>
              <w:pStyle w:val="TextCuadro"/>
              <w:jc w:val="center"/>
              <w:rPr>
                <w:lang w:val="en-GB"/>
              </w:rPr>
            </w:pPr>
            <w:r w:rsidRPr="00345182">
              <w:rPr>
                <w:lang w:val="en-GB"/>
              </w:rPr>
              <w:t>(0.042)</w:t>
            </w:r>
          </w:p>
        </w:tc>
        <w:tc>
          <w:tcPr>
            <w:tcW w:w="884" w:type="dxa"/>
            <w:shd w:val="clear" w:color="auto" w:fill="auto"/>
          </w:tcPr>
          <w:p w14:paraId="5856AAEE" w14:textId="77777777" w:rsidR="00BA674E" w:rsidRPr="00345182" w:rsidRDefault="00454070" w:rsidP="003412FB">
            <w:pPr>
              <w:pStyle w:val="TextCuadro"/>
              <w:jc w:val="center"/>
              <w:rPr>
                <w:lang w:val="en-GB"/>
              </w:rPr>
            </w:pPr>
            <w:r w:rsidRPr="00345182">
              <w:rPr>
                <w:lang w:val="en-GB"/>
              </w:rPr>
              <w:t>(0.065)</w:t>
            </w:r>
          </w:p>
        </w:tc>
      </w:tr>
      <w:tr w:rsidR="00BA674E" w:rsidRPr="00345182" w14:paraId="0AA62CA4" w14:textId="77777777" w:rsidTr="003412FB">
        <w:trPr>
          <w:trHeight w:val="260"/>
        </w:trPr>
        <w:tc>
          <w:tcPr>
            <w:tcW w:w="5673" w:type="dxa"/>
            <w:shd w:val="clear" w:color="auto" w:fill="auto"/>
          </w:tcPr>
          <w:p w14:paraId="5E6EC7A4"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5AEDBC03" w14:textId="77777777" w:rsidR="00BA674E" w:rsidRPr="00345182" w:rsidRDefault="00454070" w:rsidP="003412FB">
            <w:pPr>
              <w:pStyle w:val="TextCuadro"/>
              <w:jc w:val="center"/>
              <w:rPr>
                <w:lang w:val="en-GB"/>
              </w:rPr>
            </w:pPr>
            <w:r w:rsidRPr="00345182">
              <w:rPr>
                <w:lang w:val="en-GB"/>
              </w:rPr>
              <w:t>0.770</w:t>
            </w:r>
          </w:p>
        </w:tc>
        <w:tc>
          <w:tcPr>
            <w:tcW w:w="882" w:type="dxa"/>
            <w:shd w:val="clear" w:color="auto" w:fill="auto"/>
          </w:tcPr>
          <w:p w14:paraId="6D52AC55" w14:textId="77777777" w:rsidR="00BA674E" w:rsidRPr="00345182" w:rsidRDefault="00454070" w:rsidP="003412FB">
            <w:pPr>
              <w:pStyle w:val="TextCuadro"/>
              <w:jc w:val="center"/>
              <w:rPr>
                <w:lang w:val="en-GB"/>
              </w:rPr>
            </w:pPr>
            <w:r w:rsidRPr="00345182">
              <w:rPr>
                <w:lang w:val="en-GB"/>
              </w:rPr>
              <w:t>0.686</w:t>
            </w:r>
          </w:p>
        </w:tc>
        <w:tc>
          <w:tcPr>
            <w:tcW w:w="882" w:type="dxa"/>
            <w:shd w:val="clear" w:color="auto" w:fill="auto"/>
          </w:tcPr>
          <w:p w14:paraId="17AA32A4" w14:textId="77777777" w:rsidR="00BA674E" w:rsidRPr="00345182" w:rsidRDefault="00454070" w:rsidP="003412FB">
            <w:pPr>
              <w:pStyle w:val="TextCuadro"/>
              <w:jc w:val="center"/>
              <w:rPr>
                <w:lang w:val="en-GB"/>
              </w:rPr>
            </w:pPr>
            <w:r w:rsidRPr="00345182">
              <w:rPr>
                <w:lang w:val="en-GB"/>
              </w:rPr>
              <w:t>0.775</w:t>
            </w:r>
          </w:p>
        </w:tc>
        <w:tc>
          <w:tcPr>
            <w:tcW w:w="884" w:type="dxa"/>
            <w:shd w:val="clear" w:color="auto" w:fill="auto"/>
          </w:tcPr>
          <w:p w14:paraId="7765777F" w14:textId="77777777" w:rsidR="00BA674E" w:rsidRPr="00345182" w:rsidRDefault="00454070" w:rsidP="003412FB">
            <w:pPr>
              <w:pStyle w:val="TextCuadro"/>
              <w:jc w:val="center"/>
              <w:rPr>
                <w:lang w:val="en-GB"/>
              </w:rPr>
            </w:pPr>
            <w:r w:rsidRPr="00345182">
              <w:rPr>
                <w:lang w:val="en-GB"/>
              </w:rPr>
              <w:t>0.735</w:t>
            </w:r>
          </w:p>
        </w:tc>
      </w:tr>
      <w:tr w:rsidR="00BA674E" w:rsidRPr="00345182" w14:paraId="6F69DCF0" w14:textId="77777777" w:rsidTr="003412FB">
        <w:trPr>
          <w:trHeight w:val="260"/>
        </w:trPr>
        <w:tc>
          <w:tcPr>
            <w:tcW w:w="5673" w:type="dxa"/>
            <w:shd w:val="clear" w:color="auto" w:fill="auto"/>
          </w:tcPr>
          <w:p w14:paraId="240B3977"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5DA8524F" w14:textId="77777777" w:rsidR="00BA674E" w:rsidRPr="00345182" w:rsidRDefault="00454070" w:rsidP="003412FB">
            <w:pPr>
              <w:pStyle w:val="TextCuadro"/>
              <w:jc w:val="center"/>
              <w:rPr>
                <w:lang w:val="en-GB"/>
              </w:rPr>
            </w:pPr>
            <w:r w:rsidRPr="00345182">
              <w:rPr>
                <w:lang w:val="en-GB"/>
              </w:rPr>
              <w:t>526.000</w:t>
            </w:r>
          </w:p>
        </w:tc>
        <w:tc>
          <w:tcPr>
            <w:tcW w:w="882" w:type="dxa"/>
            <w:shd w:val="clear" w:color="auto" w:fill="auto"/>
          </w:tcPr>
          <w:p w14:paraId="1D6A96DD" w14:textId="77777777" w:rsidR="00BA674E" w:rsidRPr="00345182" w:rsidRDefault="00454070" w:rsidP="003412FB">
            <w:pPr>
              <w:pStyle w:val="TextCuadro"/>
              <w:jc w:val="center"/>
              <w:rPr>
                <w:lang w:val="en-GB"/>
              </w:rPr>
            </w:pPr>
            <w:r w:rsidRPr="00345182">
              <w:rPr>
                <w:lang w:val="en-GB"/>
              </w:rPr>
              <w:t>423.000</w:t>
            </w:r>
          </w:p>
        </w:tc>
        <w:tc>
          <w:tcPr>
            <w:tcW w:w="882" w:type="dxa"/>
            <w:shd w:val="clear" w:color="auto" w:fill="auto"/>
          </w:tcPr>
          <w:p w14:paraId="1D2A60EC" w14:textId="77777777" w:rsidR="00BA674E" w:rsidRPr="00345182" w:rsidRDefault="00454070" w:rsidP="003412FB">
            <w:pPr>
              <w:pStyle w:val="TextCuadro"/>
              <w:jc w:val="center"/>
              <w:rPr>
                <w:lang w:val="en-GB"/>
              </w:rPr>
            </w:pPr>
            <w:r w:rsidRPr="00345182">
              <w:rPr>
                <w:lang w:val="en-GB"/>
              </w:rPr>
              <w:t>490.000</w:t>
            </w:r>
          </w:p>
        </w:tc>
        <w:tc>
          <w:tcPr>
            <w:tcW w:w="884" w:type="dxa"/>
            <w:shd w:val="clear" w:color="auto" w:fill="auto"/>
          </w:tcPr>
          <w:p w14:paraId="7DD4FFE5" w14:textId="77777777" w:rsidR="00BA674E" w:rsidRPr="00345182" w:rsidRDefault="00454070" w:rsidP="003412FB">
            <w:pPr>
              <w:pStyle w:val="TextCuadro"/>
              <w:jc w:val="center"/>
              <w:rPr>
                <w:lang w:val="en-GB"/>
              </w:rPr>
            </w:pPr>
            <w:r w:rsidRPr="00345182">
              <w:rPr>
                <w:lang w:val="en-GB"/>
              </w:rPr>
              <w:t>546.000</w:t>
            </w:r>
          </w:p>
        </w:tc>
      </w:tr>
    </w:tbl>
    <w:p w14:paraId="4B4DE0FE"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05BD4938"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49AE8DC2"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A2.27 - FRD (IV) estimates on poverty indicators for individuals</w:t>
      </w:r>
    </w:p>
    <w:tbl>
      <w:tblPr>
        <w:tblStyle w:val="affff0"/>
        <w:tblW w:w="9204" w:type="dxa"/>
        <w:jc w:val="cente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4779"/>
        <w:gridCol w:w="1106"/>
        <w:gridCol w:w="1105"/>
        <w:gridCol w:w="1105"/>
        <w:gridCol w:w="1109"/>
      </w:tblGrid>
      <w:tr w:rsidR="00BA674E" w:rsidRPr="00345182" w14:paraId="6B1A19B5" w14:textId="77777777" w:rsidTr="00FF13CF">
        <w:trPr>
          <w:trHeight w:val="260"/>
          <w:tblHeader/>
          <w:jc w:val="center"/>
        </w:trPr>
        <w:tc>
          <w:tcPr>
            <w:tcW w:w="4779" w:type="dxa"/>
            <w:shd w:val="clear" w:color="auto" w:fill="BFBFBF"/>
          </w:tcPr>
          <w:p w14:paraId="48812FF5" w14:textId="77777777" w:rsidR="00BA674E" w:rsidRPr="00345182" w:rsidRDefault="00454070" w:rsidP="003412FB">
            <w:pPr>
              <w:pStyle w:val="TextCuadro"/>
              <w:rPr>
                <w:b/>
                <w:lang w:val="en-GB"/>
              </w:rPr>
            </w:pPr>
            <w:r w:rsidRPr="00345182">
              <w:rPr>
                <w:b/>
                <w:lang w:val="en-GB"/>
              </w:rPr>
              <w:t>Stat</w:t>
            </w:r>
          </w:p>
        </w:tc>
        <w:tc>
          <w:tcPr>
            <w:tcW w:w="1106" w:type="dxa"/>
            <w:shd w:val="clear" w:color="auto" w:fill="BFBFBF"/>
          </w:tcPr>
          <w:p w14:paraId="1F1993BC" w14:textId="77777777" w:rsidR="00BA674E" w:rsidRPr="00345182" w:rsidRDefault="00454070" w:rsidP="003412FB">
            <w:pPr>
              <w:pStyle w:val="TextCuadro"/>
              <w:jc w:val="center"/>
              <w:rPr>
                <w:b/>
                <w:lang w:val="en-GB"/>
              </w:rPr>
            </w:pPr>
            <w:r w:rsidRPr="00345182">
              <w:rPr>
                <w:b/>
                <w:lang w:val="en-GB"/>
              </w:rPr>
              <w:t>_30K</w:t>
            </w:r>
          </w:p>
        </w:tc>
        <w:tc>
          <w:tcPr>
            <w:tcW w:w="1105" w:type="dxa"/>
            <w:shd w:val="clear" w:color="auto" w:fill="BFBFBF"/>
          </w:tcPr>
          <w:p w14:paraId="334562F2" w14:textId="77777777" w:rsidR="00BA674E" w:rsidRPr="00345182" w:rsidRDefault="00454070" w:rsidP="003412FB">
            <w:pPr>
              <w:pStyle w:val="TextCuadro"/>
              <w:jc w:val="center"/>
              <w:rPr>
                <w:b/>
                <w:lang w:val="en-GB"/>
              </w:rPr>
            </w:pPr>
            <w:r w:rsidRPr="00345182">
              <w:rPr>
                <w:b/>
                <w:lang w:val="en-GB"/>
              </w:rPr>
              <w:t>_57K</w:t>
            </w:r>
          </w:p>
        </w:tc>
        <w:tc>
          <w:tcPr>
            <w:tcW w:w="1105" w:type="dxa"/>
            <w:shd w:val="clear" w:color="auto" w:fill="BFBFBF"/>
          </w:tcPr>
          <w:p w14:paraId="07F1BAFB" w14:textId="77777777" w:rsidR="00BA674E" w:rsidRPr="00345182" w:rsidRDefault="00454070" w:rsidP="003412FB">
            <w:pPr>
              <w:pStyle w:val="TextCuadro"/>
              <w:jc w:val="center"/>
              <w:rPr>
                <w:b/>
                <w:lang w:val="en-GB"/>
              </w:rPr>
            </w:pPr>
            <w:r w:rsidRPr="00345182">
              <w:rPr>
                <w:b/>
                <w:lang w:val="en-GB"/>
              </w:rPr>
              <w:t>_60K</w:t>
            </w:r>
          </w:p>
        </w:tc>
        <w:tc>
          <w:tcPr>
            <w:tcW w:w="1109" w:type="dxa"/>
            <w:shd w:val="clear" w:color="auto" w:fill="BFBFBF"/>
          </w:tcPr>
          <w:p w14:paraId="5F9ED339" w14:textId="77777777" w:rsidR="00BA674E" w:rsidRPr="00345182" w:rsidRDefault="00454070" w:rsidP="003412FB">
            <w:pPr>
              <w:pStyle w:val="TextCuadro"/>
              <w:jc w:val="center"/>
              <w:rPr>
                <w:b/>
                <w:lang w:val="en-GB"/>
              </w:rPr>
            </w:pPr>
            <w:r w:rsidRPr="00345182">
              <w:rPr>
                <w:b/>
                <w:lang w:val="en-GB"/>
              </w:rPr>
              <w:t>_65K</w:t>
            </w:r>
          </w:p>
        </w:tc>
      </w:tr>
      <w:tr w:rsidR="00BA674E" w:rsidRPr="00345182" w14:paraId="1BFB7143" w14:textId="77777777" w:rsidTr="003412FB">
        <w:trPr>
          <w:trHeight w:val="260"/>
          <w:jc w:val="center"/>
        </w:trPr>
        <w:tc>
          <w:tcPr>
            <w:tcW w:w="4779" w:type="dxa"/>
            <w:shd w:val="clear" w:color="auto" w:fill="auto"/>
          </w:tcPr>
          <w:p w14:paraId="63591316" w14:textId="77777777" w:rsidR="00BA674E" w:rsidRPr="00345182" w:rsidRDefault="00454070" w:rsidP="003412FB">
            <w:pPr>
              <w:pStyle w:val="TextCuadro"/>
              <w:rPr>
                <w:lang w:val="en-GB"/>
              </w:rPr>
            </w:pPr>
            <w:r w:rsidRPr="00345182">
              <w:rPr>
                <w:lang w:val="en-GB"/>
              </w:rPr>
              <w:t>% Poor households (with PMI&gt;=0.33)</w:t>
            </w:r>
          </w:p>
        </w:tc>
        <w:tc>
          <w:tcPr>
            <w:tcW w:w="1106" w:type="dxa"/>
            <w:shd w:val="clear" w:color="auto" w:fill="auto"/>
          </w:tcPr>
          <w:p w14:paraId="6B3E2734" w14:textId="77777777" w:rsidR="00BA674E" w:rsidRPr="00345182" w:rsidRDefault="00454070" w:rsidP="003412FB">
            <w:pPr>
              <w:pStyle w:val="TextCuadro"/>
              <w:jc w:val="center"/>
              <w:rPr>
                <w:lang w:val="en-GB"/>
              </w:rPr>
            </w:pPr>
            <w:r w:rsidRPr="00345182">
              <w:rPr>
                <w:lang w:val="en-GB"/>
              </w:rPr>
              <w:t>-0.013</w:t>
            </w:r>
          </w:p>
        </w:tc>
        <w:tc>
          <w:tcPr>
            <w:tcW w:w="1105" w:type="dxa"/>
            <w:shd w:val="clear" w:color="auto" w:fill="auto"/>
          </w:tcPr>
          <w:p w14:paraId="4A72EB87" w14:textId="77777777" w:rsidR="00BA674E" w:rsidRPr="00345182" w:rsidRDefault="00454070" w:rsidP="003412FB">
            <w:pPr>
              <w:pStyle w:val="TextCuadro"/>
              <w:jc w:val="center"/>
              <w:rPr>
                <w:lang w:val="en-GB"/>
              </w:rPr>
            </w:pPr>
            <w:r w:rsidRPr="00345182">
              <w:rPr>
                <w:lang w:val="en-GB"/>
              </w:rPr>
              <w:t>0.004</w:t>
            </w:r>
          </w:p>
        </w:tc>
        <w:tc>
          <w:tcPr>
            <w:tcW w:w="1105" w:type="dxa"/>
            <w:shd w:val="clear" w:color="auto" w:fill="auto"/>
          </w:tcPr>
          <w:p w14:paraId="35C27AC7" w14:textId="77777777" w:rsidR="00BA674E" w:rsidRPr="00345182" w:rsidRDefault="00454070" w:rsidP="003412FB">
            <w:pPr>
              <w:pStyle w:val="TextCuadro"/>
              <w:jc w:val="center"/>
              <w:rPr>
                <w:lang w:val="en-GB"/>
              </w:rPr>
            </w:pPr>
            <w:r w:rsidRPr="00345182">
              <w:rPr>
                <w:lang w:val="en-GB"/>
              </w:rPr>
              <w:t>0.111+</w:t>
            </w:r>
          </w:p>
        </w:tc>
        <w:tc>
          <w:tcPr>
            <w:tcW w:w="1109" w:type="dxa"/>
            <w:shd w:val="clear" w:color="auto" w:fill="auto"/>
          </w:tcPr>
          <w:p w14:paraId="00ECEAE1" w14:textId="77777777" w:rsidR="00BA674E" w:rsidRPr="00345182" w:rsidRDefault="00454070" w:rsidP="003412FB">
            <w:pPr>
              <w:pStyle w:val="TextCuadro"/>
              <w:jc w:val="center"/>
              <w:rPr>
                <w:lang w:val="en-GB"/>
              </w:rPr>
            </w:pPr>
            <w:r w:rsidRPr="00345182">
              <w:rPr>
                <w:lang w:val="en-GB"/>
              </w:rPr>
              <w:t>-0.025</w:t>
            </w:r>
          </w:p>
        </w:tc>
      </w:tr>
      <w:tr w:rsidR="00BA674E" w:rsidRPr="00345182" w14:paraId="7A5ED926" w14:textId="77777777" w:rsidTr="003412FB">
        <w:trPr>
          <w:trHeight w:val="260"/>
          <w:jc w:val="center"/>
        </w:trPr>
        <w:tc>
          <w:tcPr>
            <w:tcW w:w="4779" w:type="dxa"/>
            <w:shd w:val="clear" w:color="auto" w:fill="auto"/>
          </w:tcPr>
          <w:p w14:paraId="1834E1AC"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3FC249A8" w14:textId="77777777" w:rsidR="00BA674E" w:rsidRPr="00345182" w:rsidRDefault="00454070" w:rsidP="003412FB">
            <w:pPr>
              <w:pStyle w:val="TextCuadro"/>
              <w:jc w:val="center"/>
              <w:rPr>
                <w:lang w:val="en-GB"/>
              </w:rPr>
            </w:pPr>
            <w:r w:rsidRPr="00345182">
              <w:rPr>
                <w:lang w:val="en-GB"/>
              </w:rPr>
              <w:t>(0.041)</w:t>
            </w:r>
          </w:p>
        </w:tc>
        <w:tc>
          <w:tcPr>
            <w:tcW w:w="1105" w:type="dxa"/>
            <w:shd w:val="clear" w:color="auto" w:fill="auto"/>
          </w:tcPr>
          <w:p w14:paraId="1B907CC6" w14:textId="77777777" w:rsidR="00BA674E" w:rsidRPr="00345182" w:rsidRDefault="00454070" w:rsidP="003412FB">
            <w:pPr>
              <w:pStyle w:val="TextCuadro"/>
              <w:jc w:val="center"/>
              <w:rPr>
                <w:lang w:val="en-GB"/>
              </w:rPr>
            </w:pPr>
            <w:r w:rsidRPr="00345182">
              <w:rPr>
                <w:lang w:val="en-GB"/>
              </w:rPr>
              <w:t>(0.038)</w:t>
            </w:r>
          </w:p>
        </w:tc>
        <w:tc>
          <w:tcPr>
            <w:tcW w:w="1105" w:type="dxa"/>
            <w:shd w:val="clear" w:color="auto" w:fill="auto"/>
          </w:tcPr>
          <w:p w14:paraId="110F85B5" w14:textId="77777777" w:rsidR="00BA674E" w:rsidRPr="00345182" w:rsidRDefault="00454070" w:rsidP="003412FB">
            <w:pPr>
              <w:pStyle w:val="TextCuadro"/>
              <w:jc w:val="center"/>
              <w:rPr>
                <w:lang w:val="en-GB"/>
              </w:rPr>
            </w:pPr>
            <w:r w:rsidRPr="00345182">
              <w:rPr>
                <w:lang w:val="en-GB"/>
              </w:rPr>
              <w:t>(0.051)</w:t>
            </w:r>
          </w:p>
        </w:tc>
        <w:tc>
          <w:tcPr>
            <w:tcW w:w="1109" w:type="dxa"/>
            <w:shd w:val="clear" w:color="auto" w:fill="auto"/>
          </w:tcPr>
          <w:p w14:paraId="1B893910" w14:textId="77777777" w:rsidR="00BA674E" w:rsidRPr="00345182" w:rsidRDefault="00454070" w:rsidP="003412FB">
            <w:pPr>
              <w:pStyle w:val="TextCuadro"/>
              <w:jc w:val="center"/>
              <w:rPr>
                <w:lang w:val="en-GB"/>
              </w:rPr>
            </w:pPr>
            <w:r w:rsidRPr="00345182">
              <w:rPr>
                <w:lang w:val="en-GB"/>
              </w:rPr>
              <w:t>(0.037)</w:t>
            </w:r>
          </w:p>
        </w:tc>
      </w:tr>
      <w:tr w:rsidR="00BA674E" w:rsidRPr="00345182" w14:paraId="0884FB3E" w14:textId="77777777" w:rsidTr="003412FB">
        <w:trPr>
          <w:trHeight w:val="260"/>
          <w:jc w:val="center"/>
        </w:trPr>
        <w:tc>
          <w:tcPr>
            <w:tcW w:w="4779" w:type="dxa"/>
            <w:shd w:val="clear" w:color="auto" w:fill="auto"/>
          </w:tcPr>
          <w:p w14:paraId="23BD8BCE"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39A92132" w14:textId="77777777" w:rsidR="00BA674E" w:rsidRPr="00345182" w:rsidRDefault="00454070" w:rsidP="003412FB">
            <w:pPr>
              <w:pStyle w:val="TextCuadro"/>
              <w:jc w:val="center"/>
              <w:rPr>
                <w:lang w:val="en-GB"/>
              </w:rPr>
            </w:pPr>
            <w:r w:rsidRPr="00345182">
              <w:rPr>
                <w:lang w:val="en-GB"/>
              </w:rPr>
              <w:t>0.543</w:t>
            </w:r>
          </w:p>
        </w:tc>
        <w:tc>
          <w:tcPr>
            <w:tcW w:w="1105" w:type="dxa"/>
            <w:shd w:val="clear" w:color="auto" w:fill="auto"/>
          </w:tcPr>
          <w:p w14:paraId="286B6052" w14:textId="77777777" w:rsidR="00BA674E" w:rsidRPr="00345182" w:rsidRDefault="00454070" w:rsidP="003412FB">
            <w:pPr>
              <w:pStyle w:val="TextCuadro"/>
              <w:jc w:val="center"/>
              <w:rPr>
                <w:lang w:val="en-GB"/>
              </w:rPr>
            </w:pPr>
            <w:r w:rsidRPr="00345182">
              <w:rPr>
                <w:lang w:val="en-GB"/>
              </w:rPr>
              <w:t>0.541</w:t>
            </w:r>
          </w:p>
        </w:tc>
        <w:tc>
          <w:tcPr>
            <w:tcW w:w="1105" w:type="dxa"/>
            <w:shd w:val="clear" w:color="auto" w:fill="auto"/>
          </w:tcPr>
          <w:p w14:paraId="3A5AE582" w14:textId="77777777" w:rsidR="00BA674E" w:rsidRPr="00345182" w:rsidRDefault="00454070" w:rsidP="003412FB">
            <w:pPr>
              <w:pStyle w:val="TextCuadro"/>
              <w:jc w:val="center"/>
              <w:rPr>
                <w:lang w:val="en-GB"/>
              </w:rPr>
            </w:pPr>
            <w:r w:rsidRPr="00345182">
              <w:rPr>
                <w:lang w:val="en-GB"/>
              </w:rPr>
              <w:t>0.477</w:t>
            </w:r>
          </w:p>
        </w:tc>
        <w:tc>
          <w:tcPr>
            <w:tcW w:w="1109" w:type="dxa"/>
            <w:shd w:val="clear" w:color="auto" w:fill="auto"/>
          </w:tcPr>
          <w:p w14:paraId="4C237D26" w14:textId="77777777" w:rsidR="00BA674E" w:rsidRPr="00345182" w:rsidRDefault="00454070" w:rsidP="003412FB">
            <w:pPr>
              <w:pStyle w:val="TextCuadro"/>
              <w:jc w:val="center"/>
              <w:rPr>
                <w:lang w:val="en-GB"/>
              </w:rPr>
            </w:pPr>
            <w:r w:rsidRPr="00345182">
              <w:rPr>
                <w:lang w:val="en-GB"/>
              </w:rPr>
              <w:t>0.494</w:t>
            </w:r>
          </w:p>
        </w:tc>
      </w:tr>
      <w:tr w:rsidR="00BA674E" w:rsidRPr="00345182" w14:paraId="6FBC5A27" w14:textId="77777777" w:rsidTr="003412FB">
        <w:trPr>
          <w:trHeight w:val="260"/>
          <w:jc w:val="center"/>
        </w:trPr>
        <w:tc>
          <w:tcPr>
            <w:tcW w:w="4779" w:type="dxa"/>
            <w:shd w:val="clear" w:color="auto" w:fill="auto"/>
          </w:tcPr>
          <w:p w14:paraId="70A7243B"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5725D9CD"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62217CBD"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39BB54BF"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62AF076A" w14:textId="77777777" w:rsidR="00BA674E" w:rsidRPr="00345182" w:rsidRDefault="00454070" w:rsidP="003412FB">
            <w:pPr>
              <w:pStyle w:val="TextCuadro"/>
              <w:jc w:val="center"/>
              <w:rPr>
                <w:lang w:val="en-GB"/>
              </w:rPr>
            </w:pPr>
            <w:r w:rsidRPr="00345182">
              <w:rPr>
                <w:lang w:val="en-GB"/>
              </w:rPr>
              <w:t>1783.000</w:t>
            </w:r>
          </w:p>
        </w:tc>
      </w:tr>
      <w:tr w:rsidR="00BA674E" w:rsidRPr="00345182" w14:paraId="40648E3A" w14:textId="77777777" w:rsidTr="003412FB">
        <w:trPr>
          <w:trHeight w:val="260"/>
          <w:jc w:val="center"/>
        </w:trPr>
        <w:tc>
          <w:tcPr>
            <w:tcW w:w="4779" w:type="dxa"/>
            <w:shd w:val="clear" w:color="auto" w:fill="auto"/>
          </w:tcPr>
          <w:p w14:paraId="27DB728B" w14:textId="77777777" w:rsidR="00BA674E" w:rsidRPr="00345182" w:rsidRDefault="00454070" w:rsidP="003412FB">
            <w:pPr>
              <w:pStyle w:val="TextCuadro"/>
              <w:rPr>
                <w:lang w:val="en-GB"/>
              </w:rPr>
            </w:pPr>
            <w:r w:rsidRPr="00345182">
              <w:rPr>
                <w:lang w:val="en-GB"/>
              </w:rPr>
              <w:t>Multidimensional Poverty Index (PMI)</w:t>
            </w:r>
          </w:p>
        </w:tc>
        <w:tc>
          <w:tcPr>
            <w:tcW w:w="1106" w:type="dxa"/>
            <w:shd w:val="clear" w:color="auto" w:fill="auto"/>
          </w:tcPr>
          <w:p w14:paraId="28C61963" w14:textId="77777777" w:rsidR="00BA674E" w:rsidRPr="00345182" w:rsidRDefault="00454070" w:rsidP="003412FB">
            <w:pPr>
              <w:pStyle w:val="TextCuadro"/>
              <w:jc w:val="center"/>
              <w:rPr>
                <w:lang w:val="en-GB"/>
              </w:rPr>
            </w:pPr>
            <w:r w:rsidRPr="00345182">
              <w:rPr>
                <w:lang w:val="en-GB"/>
              </w:rPr>
              <w:t>0.006</w:t>
            </w:r>
          </w:p>
        </w:tc>
        <w:tc>
          <w:tcPr>
            <w:tcW w:w="1105" w:type="dxa"/>
            <w:shd w:val="clear" w:color="auto" w:fill="auto"/>
          </w:tcPr>
          <w:p w14:paraId="52C8AB1A" w14:textId="77777777" w:rsidR="00BA674E" w:rsidRPr="00345182" w:rsidRDefault="00454070" w:rsidP="003412FB">
            <w:pPr>
              <w:pStyle w:val="TextCuadro"/>
              <w:jc w:val="center"/>
              <w:rPr>
                <w:lang w:val="en-GB"/>
              </w:rPr>
            </w:pPr>
            <w:r w:rsidRPr="00345182">
              <w:rPr>
                <w:lang w:val="en-GB"/>
              </w:rPr>
              <w:t>0.005</w:t>
            </w:r>
          </w:p>
        </w:tc>
        <w:tc>
          <w:tcPr>
            <w:tcW w:w="1105" w:type="dxa"/>
            <w:shd w:val="clear" w:color="auto" w:fill="auto"/>
          </w:tcPr>
          <w:p w14:paraId="7758F0DD" w14:textId="77777777" w:rsidR="00BA674E" w:rsidRPr="00345182" w:rsidRDefault="00454070" w:rsidP="003412FB">
            <w:pPr>
              <w:pStyle w:val="TextCuadro"/>
              <w:jc w:val="center"/>
              <w:rPr>
                <w:lang w:val="en-GB"/>
              </w:rPr>
            </w:pPr>
            <w:r w:rsidRPr="00345182">
              <w:rPr>
                <w:lang w:val="en-GB"/>
              </w:rPr>
              <w:t>0.010</w:t>
            </w:r>
          </w:p>
        </w:tc>
        <w:tc>
          <w:tcPr>
            <w:tcW w:w="1109" w:type="dxa"/>
            <w:shd w:val="clear" w:color="auto" w:fill="auto"/>
          </w:tcPr>
          <w:p w14:paraId="2A1D481F" w14:textId="77777777" w:rsidR="00BA674E" w:rsidRPr="00345182" w:rsidRDefault="00454070" w:rsidP="003412FB">
            <w:pPr>
              <w:pStyle w:val="TextCuadro"/>
              <w:jc w:val="center"/>
              <w:rPr>
                <w:lang w:val="en-GB"/>
              </w:rPr>
            </w:pPr>
            <w:r w:rsidRPr="00345182">
              <w:rPr>
                <w:lang w:val="en-GB"/>
              </w:rPr>
              <w:t>0.004</w:t>
            </w:r>
          </w:p>
        </w:tc>
      </w:tr>
      <w:tr w:rsidR="00BA674E" w:rsidRPr="00345182" w14:paraId="2A5196C9" w14:textId="77777777" w:rsidTr="003412FB">
        <w:trPr>
          <w:trHeight w:val="260"/>
          <w:jc w:val="center"/>
        </w:trPr>
        <w:tc>
          <w:tcPr>
            <w:tcW w:w="4779" w:type="dxa"/>
            <w:shd w:val="clear" w:color="auto" w:fill="auto"/>
          </w:tcPr>
          <w:p w14:paraId="6CB10D0D"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5F4E9E96" w14:textId="77777777" w:rsidR="00BA674E" w:rsidRPr="00345182" w:rsidRDefault="00454070" w:rsidP="003412FB">
            <w:pPr>
              <w:pStyle w:val="TextCuadro"/>
              <w:jc w:val="center"/>
              <w:rPr>
                <w:lang w:val="en-GB"/>
              </w:rPr>
            </w:pPr>
            <w:r w:rsidRPr="00345182">
              <w:rPr>
                <w:lang w:val="en-GB"/>
              </w:rPr>
              <w:t>(0.010)</w:t>
            </w:r>
          </w:p>
        </w:tc>
        <w:tc>
          <w:tcPr>
            <w:tcW w:w="1105" w:type="dxa"/>
            <w:shd w:val="clear" w:color="auto" w:fill="auto"/>
          </w:tcPr>
          <w:p w14:paraId="6626CBDD" w14:textId="77777777" w:rsidR="00BA674E" w:rsidRPr="00345182" w:rsidRDefault="00454070" w:rsidP="003412FB">
            <w:pPr>
              <w:pStyle w:val="TextCuadro"/>
              <w:jc w:val="center"/>
              <w:rPr>
                <w:lang w:val="en-GB"/>
              </w:rPr>
            </w:pPr>
            <w:r w:rsidRPr="00345182">
              <w:rPr>
                <w:lang w:val="en-GB"/>
              </w:rPr>
              <w:t>(0.008)</w:t>
            </w:r>
          </w:p>
        </w:tc>
        <w:tc>
          <w:tcPr>
            <w:tcW w:w="1105" w:type="dxa"/>
            <w:shd w:val="clear" w:color="auto" w:fill="auto"/>
          </w:tcPr>
          <w:p w14:paraId="7967C249" w14:textId="77777777" w:rsidR="00BA674E" w:rsidRPr="00345182" w:rsidRDefault="00454070" w:rsidP="003412FB">
            <w:pPr>
              <w:pStyle w:val="TextCuadro"/>
              <w:jc w:val="center"/>
              <w:rPr>
                <w:lang w:val="en-GB"/>
              </w:rPr>
            </w:pPr>
            <w:r w:rsidRPr="00345182">
              <w:rPr>
                <w:lang w:val="en-GB"/>
              </w:rPr>
              <w:t>(0.014)</w:t>
            </w:r>
          </w:p>
        </w:tc>
        <w:tc>
          <w:tcPr>
            <w:tcW w:w="1109" w:type="dxa"/>
            <w:shd w:val="clear" w:color="auto" w:fill="auto"/>
          </w:tcPr>
          <w:p w14:paraId="1C956508" w14:textId="77777777" w:rsidR="00BA674E" w:rsidRPr="00345182" w:rsidRDefault="00454070" w:rsidP="003412FB">
            <w:pPr>
              <w:pStyle w:val="TextCuadro"/>
              <w:jc w:val="center"/>
              <w:rPr>
                <w:lang w:val="en-GB"/>
              </w:rPr>
            </w:pPr>
            <w:r w:rsidRPr="00345182">
              <w:rPr>
                <w:lang w:val="en-GB"/>
              </w:rPr>
              <w:t>(0.010)</w:t>
            </w:r>
          </w:p>
        </w:tc>
      </w:tr>
      <w:tr w:rsidR="00BA674E" w:rsidRPr="00345182" w14:paraId="7E0E6F94" w14:textId="77777777" w:rsidTr="003412FB">
        <w:trPr>
          <w:trHeight w:val="260"/>
          <w:jc w:val="center"/>
        </w:trPr>
        <w:tc>
          <w:tcPr>
            <w:tcW w:w="4779" w:type="dxa"/>
            <w:shd w:val="clear" w:color="auto" w:fill="auto"/>
          </w:tcPr>
          <w:p w14:paraId="17125D50"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369273B2" w14:textId="77777777" w:rsidR="00BA674E" w:rsidRPr="00345182" w:rsidRDefault="00454070" w:rsidP="003412FB">
            <w:pPr>
              <w:pStyle w:val="TextCuadro"/>
              <w:jc w:val="center"/>
              <w:rPr>
                <w:lang w:val="en-GB"/>
              </w:rPr>
            </w:pPr>
            <w:r w:rsidRPr="00345182">
              <w:rPr>
                <w:lang w:val="en-GB"/>
              </w:rPr>
              <w:t>0.361</w:t>
            </w:r>
          </w:p>
        </w:tc>
        <w:tc>
          <w:tcPr>
            <w:tcW w:w="1105" w:type="dxa"/>
            <w:shd w:val="clear" w:color="auto" w:fill="auto"/>
          </w:tcPr>
          <w:p w14:paraId="2B6D3EE5" w14:textId="77777777" w:rsidR="00BA674E" w:rsidRPr="00345182" w:rsidRDefault="00454070" w:rsidP="003412FB">
            <w:pPr>
              <w:pStyle w:val="TextCuadro"/>
              <w:jc w:val="center"/>
              <w:rPr>
                <w:lang w:val="en-GB"/>
              </w:rPr>
            </w:pPr>
            <w:r w:rsidRPr="00345182">
              <w:rPr>
                <w:lang w:val="en-GB"/>
              </w:rPr>
              <w:t>0.350</w:t>
            </w:r>
          </w:p>
        </w:tc>
        <w:tc>
          <w:tcPr>
            <w:tcW w:w="1105" w:type="dxa"/>
            <w:shd w:val="clear" w:color="auto" w:fill="auto"/>
          </w:tcPr>
          <w:p w14:paraId="191298C2" w14:textId="77777777" w:rsidR="00BA674E" w:rsidRPr="00345182" w:rsidRDefault="00454070" w:rsidP="003412FB">
            <w:pPr>
              <w:pStyle w:val="TextCuadro"/>
              <w:jc w:val="center"/>
              <w:rPr>
                <w:lang w:val="en-GB"/>
              </w:rPr>
            </w:pPr>
            <w:r w:rsidRPr="00345182">
              <w:rPr>
                <w:lang w:val="en-GB"/>
              </w:rPr>
              <w:t>0.345</w:t>
            </w:r>
          </w:p>
        </w:tc>
        <w:tc>
          <w:tcPr>
            <w:tcW w:w="1109" w:type="dxa"/>
            <w:shd w:val="clear" w:color="auto" w:fill="auto"/>
          </w:tcPr>
          <w:p w14:paraId="797AFB7A" w14:textId="77777777" w:rsidR="00BA674E" w:rsidRPr="00345182" w:rsidRDefault="00454070" w:rsidP="003412FB">
            <w:pPr>
              <w:pStyle w:val="TextCuadro"/>
              <w:jc w:val="center"/>
              <w:rPr>
                <w:lang w:val="en-GB"/>
              </w:rPr>
            </w:pPr>
            <w:r w:rsidRPr="00345182">
              <w:rPr>
                <w:lang w:val="en-GB"/>
              </w:rPr>
              <w:t>0.342</w:t>
            </w:r>
          </w:p>
        </w:tc>
      </w:tr>
      <w:tr w:rsidR="00BA674E" w:rsidRPr="00345182" w14:paraId="7569FE1A" w14:textId="77777777" w:rsidTr="003412FB">
        <w:trPr>
          <w:trHeight w:val="260"/>
          <w:jc w:val="center"/>
        </w:trPr>
        <w:tc>
          <w:tcPr>
            <w:tcW w:w="4779" w:type="dxa"/>
            <w:shd w:val="clear" w:color="auto" w:fill="auto"/>
          </w:tcPr>
          <w:p w14:paraId="0ADB6F23"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1F435A9F"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75F8557C"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52F45A13"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033077A1" w14:textId="77777777" w:rsidR="00BA674E" w:rsidRPr="00345182" w:rsidRDefault="00454070" w:rsidP="003412FB">
            <w:pPr>
              <w:pStyle w:val="TextCuadro"/>
              <w:jc w:val="center"/>
              <w:rPr>
                <w:lang w:val="en-GB"/>
              </w:rPr>
            </w:pPr>
            <w:r w:rsidRPr="00345182">
              <w:rPr>
                <w:lang w:val="en-GB"/>
              </w:rPr>
              <w:t>1783.000</w:t>
            </w:r>
          </w:p>
        </w:tc>
      </w:tr>
      <w:tr w:rsidR="00BA674E" w:rsidRPr="00345182" w14:paraId="329BE219" w14:textId="77777777" w:rsidTr="003412FB">
        <w:trPr>
          <w:trHeight w:val="260"/>
          <w:jc w:val="center"/>
        </w:trPr>
        <w:tc>
          <w:tcPr>
            <w:tcW w:w="4779" w:type="dxa"/>
            <w:shd w:val="clear" w:color="auto" w:fill="auto"/>
          </w:tcPr>
          <w:p w14:paraId="7E462880" w14:textId="77777777" w:rsidR="00BA674E" w:rsidRPr="00345182" w:rsidRDefault="00454070" w:rsidP="003412FB">
            <w:pPr>
              <w:pStyle w:val="TextCuadro"/>
              <w:rPr>
                <w:lang w:val="en-GB"/>
              </w:rPr>
            </w:pPr>
            <w:r w:rsidRPr="00345182">
              <w:rPr>
                <w:lang w:val="en-GB"/>
              </w:rPr>
              <w:t>Average monthly income</w:t>
            </w:r>
          </w:p>
        </w:tc>
        <w:tc>
          <w:tcPr>
            <w:tcW w:w="1106" w:type="dxa"/>
            <w:shd w:val="clear" w:color="auto" w:fill="auto"/>
          </w:tcPr>
          <w:p w14:paraId="648CAD69" w14:textId="77777777" w:rsidR="00BA674E" w:rsidRPr="00345182" w:rsidRDefault="00454070" w:rsidP="003412FB">
            <w:pPr>
              <w:pStyle w:val="TextCuadro"/>
              <w:jc w:val="center"/>
              <w:rPr>
                <w:lang w:val="en-GB"/>
              </w:rPr>
            </w:pPr>
            <w:r w:rsidRPr="00345182">
              <w:rPr>
                <w:lang w:val="en-GB"/>
              </w:rPr>
              <w:t>29.419</w:t>
            </w:r>
          </w:p>
        </w:tc>
        <w:tc>
          <w:tcPr>
            <w:tcW w:w="1105" w:type="dxa"/>
            <w:shd w:val="clear" w:color="auto" w:fill="auto"/>
          </w:tcPr>
          <w:p w14:paraId="03E5792E" w14:textId="77777777" w:rsidR="00BA674E" w:rsidRPr="00345182" w:rsidRDefault="00454070" w:rsidP="003412FB">
            <w:pPr>
              <w:pStyle w:val="TextCuadro"/>
              <w:jc w:val="center"/>
              <w:rPr>
                <w:lang w:val="en-GB"/>
              </w:rPr>
            </w:pPr>
            <w:r w:rsidRPr="00345182">
              <w:rPr>
                <w:lang w:val="en-GB"/>
              </w:rPr>
              <w:t>-30.760</w:t>
            </w:r>
          </w:p>
        </w:tc>
        <w:tc>
          <w:tcPr>
            <w:tcW w:w="1105" w:type="dxa"/>
            <w:shd w:val="clear" w:color="auto" w:fill="auto"/>
          </w:tcPr>
          <w:p w14:paraId="156679A2" w14:textId="77777777" w:rsidR="00BA674E" w:rsidRPr="00345182" w:rsidRDefault="00454070" w:rsidP="003412FB">
            <w:pPr>
              <w:pStyle w:val="TextCuadro"/>
              <w:jc w:val="center"/>
              <w:rPr>
                <w:lang w:val="en-GB"/>
              </w:rPr>
            </w:pPr>
            <w:r w:rsidRPr="00345182">
              <w:rPr>
                <w:lang w:val="en-GB"/>
              </w:rPr>
              <w:t>59.626</w:t>
            </w:r>
          </w:p>
        </w:tc>
        <w:tc>
          <w:tcPr>
            <w:tcW w:w="1109" w:type="dxa"/>
            <w:shd w:val="clear" w:color="auto" w:fill="auto"/>
          </w:tcPr>
          <w:p w14:paraId="1754FDDE" w14:textId="77777777" w:rsidR="00BA674E" w:rsidRPr="00345182" w:rsidRDefault="00454070" w:rsidP="003412FB">
            <w:pPr>
              <w:pStyle w:val="TextCuadro"/>
              <w:jc w:val="center"/>
              <w:rPr>
                <w:lang w:val="en-GB"/>
              </w:rPr>
            </w:pPr>
            <w:r w:rsidRPr="00345182">
              <w:rPr>
                <w:lang w:val="en-GB"/>
              </w:rPr>
              <w:t>-104.738*</w:t>
            </w:r>
          </w:p>
        </w:tc>
      </w:tr>
      <w:tr w:rsidR="00BA674E" w:rsidRPr="00345182" w14:paraId="79A3C660" w14:textId="77777777" w:rsidTr="003412FB">
        <w:trPr>
          <w:trHeight w:val="260"/>
          <w:jc w:val="center"/>
        </w:trPr>
        <w:tc>
          <w:tcPr>
            <w:tcW w:w="4779" w:type="dxa"/>
            <w:shd w:val="clear" w:color="auto" w:fill="auto"/>
          </w:tcPr>
          <w:p w14:paraId="213DB89E"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57E04F94" w14:textId="77777777" w:rsidR="00BA674E" w:rsidRPr="00345182" w:rsidRDefault="00454070" w:rsidP="003412FB">
            <w:pPr>
              <w:pStyle w:val="TextCuadro"/>
              <w:jc w:val="center"/>
              <w:rPr>
                <w:lang w:val="en-GB"/>
              </w:rPr>
            </w:pPr>
            <w:r w:rsidRPr="00345182">
              <w:rPr>
                <w:lang w:val="en-GB"/>
              </w:rPr>
              <w:t>(38.561)</w:t>
            </w:r>
          </w:p>
        </w:tc>
        <w:tc>
          <w:tcPr>
            <w:tcW w:w="1105" w:type="dxa"/>
            <w:shd w:val="clear" w:color="auto" w:fill="auto"/>
          </w:tcPr>
          <w:p w14:paraId="5359B3DC" w14:textId="77777777" w:rsidR="00BA674E" w:rsidRPr="00345182" w:rsidRDefault="00454070" w:rsidP="003412FB">
            <w:pPr>
              <w:pStyle w:val="TextCuadro"/>
              <w:jc w:val="center"/>
              <w:rPr>
                <w:lang w:val="en-GB"/>
              </w:rPr>
            </w:pPr>
            <w:r w:rsidRPr="00345182">
              <w:rPr>
                <w:lang w:val="en-GB"/>
              </w:rPr>
              <w:t>(31.308)</w:t>
            </w:r>
          </w:p>
        </w:tc>
        <w:tc>
          <w:tcPr>
            <w:tcW w:w="1105" w:type="dxa"/>
            <w:shd w:val="clear" w:color="auto" w:fill="auto"/>
          </w:tcPr>
          <w:p w14:paraId="3355E99F" w14:textId="77777777" w:rsidR="00BA674E" w:rsidRPr="00345182" w:rsidRDefault="00454070" w:rsidP="003412FB">
            <w:pPr>
              <w:pStyle w:val="TextCuadro"/>
              <w:jc w:val="center"/>
              <w:rPr>
                <w:lang w:val="en-GB"/>
              </w:rPr>
            </w:pPr>
            <w:r w:rsidRPr="00345182">
              <w:rPr>
                <w:lang w:val="en-GB"/>
              </w:rPr>
              <w:t>(30.762)</w:t>
            </w:r>
          </w:p>
        </w:tc>
        <w:tc>
          <w:tcPr>
            <w:tcW w:w="1109" w:type="dxa"/>
            <w:shd w:val="clear" w:color="auto" w:fill="auto"/>
          </w:tcPr>
          <w:p w14:paraId="01F0456B" w14:textId="77777777" w:rsidR="00BA674E" w:rsidRPr="00345182" w:rsidRDefault="00454070" w:rsidP="003412FB">
            <w:pPr>
              <w:pStyle w:val="TextCuadro"/>
              <w:jc w:val="center"/>
              <w:rPr>
                <w:lang w:val="en-GB"/>
              </w:rPr>
            </w:pPr>
            <w:r w:rsidRPr="00345182">
              <w:rPr>
                <w:lang w:val="en-GB"/>
              </w:rPr>
              <w:t>(34.622)</w:t>
            </w:r>
          </w:p>
        </w:tc>
      </w:tr>
      <w:tr w:rsidR="00BA674E" w:rsidRPr="00345182" w14:paraId="7B42BDB9" w14:textId="77777777" w:rsidTr="003412FB">
        <w:trPr>
          <w:trHeight w:val="260"/>
          <w:jc w:val="center"/>
        </w:trPr>
        <w:tc>
          <w:tcPr>
            <w:tcW w:w="4779" w:type="dxa"/>
            <w:shd w:val="clear" w:color="auto" w:fill="auto"/>
          </w:tcPr>
          <w:p w14:paraId="1AFE4D09"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28DE1BED" w14:textId="77777777" w:rsidR="00BA674E" w:rsidRPr="00345182" w:rsidRDefault="00454070" w:rsidP="003412FB">
            <w:pPr>
              <w:pStyle w:val="TextCuadro"/>
              <w:jc w:val="center"/>
              <w:rPr>
                <w:lang w:val="en-GB"/>
              </w:rPr>
            </w:pPr>
            <w:r w:rsidRPr="00345182">
              <w:rPr>
                <w:lang w:val="en-GB"/>
              </w:rPr>
              <w:t>579.594</w:t>
            </w:r>
          </w:p>
        </w:tc>
        <w:tc>
          <w:tcPr>
            <w:tcW w:w="1105" w:type="dxa"/>
            <w:shd w:val="clear" w:color="auto" w:fill="auto"/>
          </w:tcPr>
          <w:p w14:paraId="6BE21BC7" w14:textId="77777777" w:rsidR="00BA674E" w:rsidRPr="00345182" w:rsidRDefault="00454070" w:rsidP="003412FB">
            <w:pPr>
              <w:pStyle w:val="TextCuadro"/>
              <w:jc w:val="center"/>
              <w:rPr>
                <w:lang w:val="en-GB"/>
              </w:rPr>
            </w:pPr>
            <w:r w:rsidRPr="00345182">
              <w:rPr>
                <w:lang w:val="en-GB"/>
              </w:rPr>
              <w:t>598.350</w:t>
            </w:r>
          </w:p>
        </w:tc>
        <w:tc>
          <w:tcPr>
            <w:tcW w:w="1105" w:type="dxa"/>
            <w:shd w:val="clear" w:color="auto" w:fill="auto"/>
          </w:tcPr>
          <w:p w14:paraId="5C508279" w14:textId="77777777" w:rsidR="00BA674E" w:rsidRPr="00345182" w:rsidRDefault="00454070" w:rsidP="003412FB">
            <w:pPr>
              <w:pStyle w:val="TextCuadro"/>
              <w:jc w:val="center"/>
              <w:rPr>
                <w:lang w:val="en-GB"/>
              </w:rPr>
            </w:pPr>
            <w:r w:rsidRPr="00345182">
              <w:rPr>
                <w:lang w:val="en-GB"/>
              </w:rPr>
              <w:t>560.775</w:t>
            </w:r>
          </w:p>
        </w:tc>
        <w:tc>
          <w:tcPr>
            <w:tcW w:w="1109" w:type="dxa"/>
            <w:shd w:val="clear" w:color="auto" w:fill="auto"/>
          </w:tcPr>
          <w:p w14:paraId="17AA4C6D" w14:textId="77777777" w:rsidR="00BA674E" w:rsidRPr="00345182" w:rsidRDefault="00454070" w:rsidP="003412FB">
            <w:pPr>
              <w:pStyle w:val="TextCuadro"/>
              <w:jc w:val="center"/>
              <w:rPr>
                <w:lang w:val="en-GB"/>
              </w:rPr>
            </w:pPr>
            <w:r w:rsidRPr="00345182">
              <w:rPr>
                <w:lang w:val="en-GB"/>
              </w:rPr>
              <w:t>625.956</w:t>
            </w:r>
          </w:p>
        </w:tc>
      </w:tr>
      <w:tr w:rsidR="00BA674E" w:rsidRPr="00345182" w14:paraId="76A2413B" w14:textId="77777777" w:rsidTr="003412FB">
        <w:trPr>
          <w:trHeight w:val="260"/>
          <w:jc w:val="center"/>
        </w:trPr>
        <w:tc>
          <w:tcPr>
            <w:tcW w:w="4779" w:type="dxa"/>
            <w:shd w:val="clear" w:color="auto" w:fill="auto"/>
          </w:tcPr>
          <w:p w14:paraId="4A755107"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11B245E6"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7F303F8C"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7902EA7F"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7FEB0816" w14:textId="77777777" w:rsidR="00BA674E" w:rsidRPr="00345182" w:rsidRDefault="00454070" w:rsidP="003412FB">
            <w:pPr>
              <w:pStyle w:val="TextCuadro"/>
              <w:jc w:val="center"/>
              <w:rPr>
                <w:lang w:val="en-GB"/>
              </w:rPr>
            </w:pPr>
            <w:r w:rsidRPr="00345182">
              <w:rPr>
                <w:lang w:val="en-GB"/>
              </w:rPr>
              <w:t>1783.000</w:t>
            </w:r>
          </w:p>
        </w:tc>
      </w:tr>
      <w:tr w:rsidR="00BA674E" w:rsidRPr="00345182" w14:paraId="792E766D" w14:textId="77777777" w:rsidTr="003412FB">
        <w:trPr>
          <w:trHeight w:val="260"/>
          <w:jc w:val="center"/>
        </w:trPr>
        <w:tc>
          <w:tcPr>
            <w:tcW w:w="4779" w:type="dxa"/>
            <w:shd w:val="clear" w:color="auto" w:fill="auto"/>
          </w:tcPr>
          <w:p w14:paraId="49AD5D68" w14:textId="77777777" w:rsidR="00BA674E" w:rsidRPr="00345182" w:rsidRDefault="00454070" w:rsidP="003412FB">
            <w:pPr>
              <w:pStyle w:val="TextCuadro"/>
              <w:rPr>
                <w:lang w:val="en-GB"/>
              </w:rPr>
            </w:pPr>
            <w:r w:rsidRPr="00345182">
              <w:rPr>
                <w:lang w:val="en-GB"/>
              </w:rPr>
              <w:t>% of the income coming from TSA program</w:t>
            </w:r>
          </w:p>
        </w:tc>
        <w:tc>
          <w:tcPr>
            <w:tcW w:w="1106" w:type="dxa"/>
            <w:shd w:val="clear" w:color="auto" w:fill="auto"/>
          </w:tcPr>
          <w:p w14:paraId="1AE54B0E" w14:textId="77777777" w:rsidR="00BA674E" w:rsidRPr="00345182" w:rsidRDefault="00454070" w:rsidP="003412FB">
            <w:pPr>
              <w:pStyle w:val="TextCuadro"/>
              <w:jc w:val="center"/>
              <w:rPr>
                <w:lang w:val="en-GB"/>
              </w:rPr>
            </w:pPr>
            <w:r w:rsidRPr="00345182">
              <w:rPr>
                <w:lang w:val="en-GB"/>
              </w:rPr>
              <w:t>0.063*</w:t>
            </w:r>
          </w:p>
        </w:tc>
        <w:tc>
          <w:tcPr>
            <w:tcW w:w="1105" w:type="dxa"/>
            <w:shd w:val="clear" w:color="auto" w:fill="auto"/>
          </w:tcPr>
          <w:p w14:paraId="697D1D9E" w14:textId="77777777" w:rsidR="00BA674E" w:rsidRPr="00345182" w:rsidRDefault="00454070" w:rsidP="003412FB">
            <w:pPr>
              <w:pStyle w:val="TextCuadro"/>
              <w:jc w:val="center"/>
              <w:rPr>
                <w:lang w:val="en-GB"/>
              </w:rPr>
            </w:pPr>
            <w:r w:rsidRPr="00345182">
              <w:rPr>
                <w:lang w:val="en-GB"/>
              </w:rPr>
              <w:t>0.062</w:t>
            </w:r>
          </w:p>
        </w:tc>
        <w:tc>
          <w:tcPr>
            <w:tcW w:w="1105" w:type="dxa"/>
            <w:shd w:val="clear" w:color="auto" w:fill="auto"/>
          </w:tcPr>
          <w:p w14:paraId="7FE625D0" w14:textId="77777777" w:rsidR="00BA674E" w:rsidRPr="00345182" w:rsidRDefault="00454070" w:rsidP="003412FB">
            <w:pPr>
              <w:pStyle w:val="TextCuadro"/>
              <w:jc w:val="center"/>
              <w:rPr>
                <w:lang w:val="en-GB"/>
              </w:rPr>
            </w:pPr>
            <w:r w:rsidRPr="00345182">
              <w:rPr>
                <w:lang w:val="en-GB"/>
              </w:rPr>
              <w:t>0.027</w:t>
            </w:r>
          </w:p>
        </w:tc>
        <w:tc>
          <w:tcPr>
            <w:tcW w:w="1109" w:type="dxa"/>
            <w:shd w:val="clear" w:color="auto" w:fill="auto"/>
          </w:tcPr>
          <w:p w14:paraId="3B45A096" w14:textId="77777777" w:rsidR="00BA674E" w:rsidRPr="00345182" w:rsidRDefault="00454070" w:rsidP="003412FB">
            <w:pPr>
              <w:pStyle w:val="TextCuadro"/>
              <w:jc w:val="center"/>
              <w:rPr>
                <w:lang w:val="en-GB"/>
              </w:rPr>
            </w:pPr>
            <w:r w:rsidRPr="00345182">
              <w:rPr>
                <w:lang w:val="en-GB"/>
              </w:rPr>
              <w:t>0.271*</w:t>
            </w:r>
          </w:p>
        </w:tc>
      </w:tr>
      <w:tr w:rsidR="00BA674E" w:rsidRPr="00345182" w14:paraId="6F91279C" w14:textId="77777777" w:rsidTr="003412FB">
        <w:trPr>
          <w:trHeight w:val="260"/>
          <w:jc w:val="center"/>
        </w:trPr>
        <w:tc>
          <w:tcPr>
            <w:tcW w:w="4779" w:type="dxa"/>
            <w:shd w:val="clear" w:color="auto" w:fill="auto"/>
          </w:tcPr>
          <w:p w14:paraId="06822EEF"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4B4F39B3" w14:textId="77777777" w:rsidR="00BA674E" w:rsidRPr="00345182" w:rsidRDefault="00454070" w:rsidP="003412FB">
            <w:pPr>
              <w:pStyle w:val="TextCuadro"/>
              <w:jc w:val="center"/>
              <w:rPr>
                <w:lang w:val="en-GB"/>
              </w:rPr>
            </w:pPr>
            <w:r w:rsidRPr="00345182">
              <w:rPr>
                <w:lang w:val="en-GB"/>
              </w:rPr>
              <w:t>(0.020)</w:t>
            </w:r>
          </w:p>
        </w:tc>
        <w:tc>
          <w:tcPr>
            <w:tcW w:w="1105" w:type="dxa"/>
            <w:shd w:val="clear" w:color="auto" w:fill="auto"/>
          </w:tcPr>
          <w:p w14:paraId="39656EAE" w14:textId="77777777" w:rsidR="00BA674E" w:rsidRPr="00345182" w:rsidRDefault="00454070" w:rsidP="003412FB">
            <w:pPr>
              <w:pStyle w:val="TextCuadro"/>
              <w:jc w:val="center"/>
              <w:rPr>
                <w:lang w:val="en-GB"/>
              </w:rPr>
            </w:pPr>
            <w:r w:rsidRPr="00345182">
              <w:rPr>
                <w:lang w:val="en-GB"/>
              </w:rPr>
              <w:t>(0.032)</w:t>
            </w:r>
          </w:p>
        </w:tc>
        <w:tc>
          <w:tcPr>
            <w:tcW w:w="1105" w:type="dxa"/>
            <w:shd w:val="clear" w:color="auto" w:fill="auto"/>
          </w:tcPr>
          <w:p w14:paraId="0353DD36" w14:textId="77777777" w:rsidR="00BA674E" w:rsidRPr="00345182" w:rsidRDefault="00454070" w:rsidP="003412FB">
            <w:pPr>
              <w:pStyle w:val="TextCuadro"/>
              <w:jc w:val="center"/>
              <w:rPr>
                <w:lang w:val="en-GB"/>
              </w:rPr>
            </w:pPr>
            <w:r w:rsidRPr="00345182">
              <w:rPr>
                <w:lang w:val="en-GB"/>
              </w:rPr>
              <w:t>(0.038)</w:t>
            </w:r>
          </w:p>
        </w:tc>
        <w:tc>
          <w:tcPr>
            <w:tcW w:w="1109" w:type="dxa"/>
            <w:shd w:val="clear" w:color="auto" w:fill="auto"/>
          </w:tcPr>
          <w:p w14:paraId="435A057B" w14:textId="77777777" w:rsidR="00BA674E" w:rsidRPr="00345182" w:rsidRDefault="00454070" w:rsidP="003412FB">
            <w:pPr>
              <w:pStyle w:val="TextCuadro"/>
              <w:jc w:val="center"/>
              <w:rPr>
                <w:lang w:val="en-GB"/>
              </w:rPr>
            </w:pPr>
            <w:r w:rsidRPr="00345182">
              <w:rPr>
                <w:lang w:val="en-GB"/>
              </w:rPr>
              <w:t>(0.020)</w:t>
            </w:r>
          </w:p>
        </w:tc>
      </w:tr>
      <w:tr w:rsidR="00BA674E" w:rsidRPr="00345182" w14:paraId="3CD99704" w14:textId="77777777" w:rsidTr="003412FB">
        <w:trPr>
          <w:trHeight w:val="260"/>
          <w:jc w:val="center"/>
        </w:trPr>
        <w:tc>
          <w:tcPr>
            <w:tcW w:w="4779" w:type="dxa"/>
            <w:shd w:val="clear" w:color="auto" w:fill="auto"/>
          </w:tcPr>
          <w:p w14:paraId="2EA97A0B"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36BBC0E7" w14:textId="77777777" w:rsidR="00BA674E" w:rsidRPr="00345182" w:rsidRDefault="00454070" w:rsidP="003412FB">
            <w:pPr>
              <w:pStyle w:val="TextCuadro"/>
              <w:jc w:val="center"/>
              <w:rPr>
                <w:lang w:val="en-GB"/>
              </w:rPr>
            </w:pPr>
            <w:r w:rsidRPr="00345182">
              <w:rPr>
                <w:lang w:val="en-GB"/>
              </w:rPr>
              <w:t>0.471</w:t>
            </w:r>
          </w:p>
        </w:tc>
        <w:tc>
          <w:tcPr>
            <w:tcW w:w="1105" w:type="dxa"/>
            <w:shd w:val="clear" w:color="auto" w:fill="auto"/>
          </w:tcPr>
          <w:p w14:paraId="5BE42DA4" w14:textId="77777777" w:rsidR="00BA674E" w:rsidRPr="00345182" w:rsidRDefault="00454070" w:rsidP="003412FB">
            <w:pPr>
              <w:pStyle w:val="TextCuadro"/>
              <w:jc w:val="center"/>
              <w:rPr>
                <w:lang w:val="en-GB"/>
              </w:rPr>
            </w:pPr>
            <w:r w:rsidRPr="00345182">
              <w:rPr>
                <w:lang w:val="en-GB"/>
              </w:rPr>
              <w:t>0.394</w:t>
            </w:r>
          </w:p>
        </w:tc>
        <w:tc>
          <w:tcPr>
            <w:tcW w:w="1105" w:type="dxa"/>
            <w:shd w:val="clear" w:color="auto" w:fill="auto"/>
          </w:tcPr>
          <w:p w14:paraId="5BB7D09B" w14:textId="77777777" w:rsidR="00BA674E" w:rsidRPr="00345182" w:rsidRDefault="00454070" w:rsidP="003412FB">
            <w:pPr>
              <w:pStyle w:val="TextCuadro"/>
              <w:jc w:val="center"/>
              <w:rPr>
                <w:lang w:val="en-GB"/>
              </w:rPr>
            </w:pPr>
            <w:r w:rsidRPr="00345182">
              <w:rPr>
                <w:lang w:val="en-GB"/>
              </w:rPr>
              <w:t>0.385</w:t>
            </w:r>
          </w:p>
        </w:tc>
        <w:tc>
          <w:tcPr>
            <w:tcW w:w="1109" w:type="dxa"/>
            <w:shd w:val="clear" w:color="auto" w:fill="auto"/>
          </w:tcPr>
          <w:p w14:paraId="35CAB6F5" w14:textId="77777777" w:rsidR="00BA674E" w:rsidRPr="00345182" w:rsidRDefault="00454070" w:rsidP="003412FB">
            <w:pPr>
              <w:pStyle w:val="TextCuadro"/>
              <w:jc w:val="center"/>
              <w:rPr>
                <w:lang w:val="en-GB"/>
              </w:rPr>
            </w:pPr>
            <w:r w:rsidRPr="00345182">
              <w:rPr>
                <w:lang w:val="en-GB"/>
              </w:rPr>
              <w:t>0.218</w:t>
            </w:r>
          </w:p>
        </w:tc>
      </w:tr>
      <w:tr w:rsidR="00BA674E" w:rsidRPr="00345182" w14:paraId="4521F610" w14:textId="77777777" w:rsidTr="003412FB">
        <w:trPr>
          <w:trHeight w:val="260"/>
          <w:jc w:val="center"/>
        </w:trPr>
        <w:tc>
          <w:tcPr>
            <w:tcW w:w="4779" w:type="dxa"/>
            <w:shd w:val="clear" w:color="auto" w:fill="auto"/>
          </w:tcPr>
          <w:p w14:paraId="02834F45"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0284C33E" w14:textId="77777777" w:rsidR="00BA674E" w:rsidRPr="00345182" w:rsidRDefault="00454070" w:rsidP="003412FB">
            <w:pPr>
              <w:pStyle w:val="TextCuadro"/>
              <w:jc w:val="center"/>
              <w:rPr>
                <w:lang w:val="en-GB"/>
              </w:rPr>
            </w:pPr>
            <w:r w:rsidRPr="00345182">
              <w:rPr>
                <w:lang w:val="en-GB"/>
              </w:rPr>
              <w:t>1796.000</w:t>
            </w:r>
          </w:p>
        </w:tc>
        <w:tc>
          <w:tcPr>
            <w:tcW w:w="1105" w:type="dxa"/>
            <w:shd w:val="clear" w:color="auto" w:fill="auto"/>
          </w:tcPr>
          <w:p w14:paraId="3A42C558" w14:textId="77777777" w:rsidR="00BA674E" w:rsidRPr="00345182" w:rsidRDefault="00454070" w:rsidP="003412FB">
            <w:pPr>
              <w:pStyle w:val="TextCuadro"/>
              <w:jc w:val="center"/>
              <w:rPr>
                <w:lang w:val="en-GB"/>
              </w:rPr>
            </w:pPr>
            <w:r w:rsidRPr="00345182">
              <w:rPr>
                <w:lang w:val="en-GB"/>
              </w:rPr>
              <w:t>1451.000</w:t>
            </w:r>
          </w:p>
        </w:tc>
        <w:tc>
          <w:tcPr>
            <w:tcW w:w="1105" w:type="dxa"/>
            <w:shd w:val="clear" w:color="auto" w:fill="auto"/>
          </w:tcPr>
          <w:p w14:paraId="2E9984B3" w14:textId="77777777" w:rsidR="00BA674E" w:rsidRPr="00345182" w:rsidRDefault="00454070" w:rsidP="003412FB">
            <w:pPr>
              <w:pStyle w:val="TextCuadro"/>
              <w:jc w:val="center"/>
              <w:rPr>
                <w:lang w:val="en-GB"/>
              </w:rPr>
            </w:pPr>
            <w:r w:rsidRPr="00345182">
              <w:rPr>
                <w:lang w:val="en-GB"/>
              </w:rPr>
              <w:t>1635.000</w:t>
            </w:r>
          </w:p>
        </w:tc>
        <w:tc>
          <w:tcPr>
            <w:tcW w:w="1109" w:type="dxa"/>
            <w:shd w:val="clear" w:color="auto" w:fill="auto"/>
          </w:tcPr>
          <w:p w14:paraId="5284A104" w14:textId="77777777" w:rsidR="00BA674E" w:rsidRPr="00345182" w:rsidRDefault="00454070" w:rsidP="003412FB">
            <w:pPr>
              <w:pStyle w:val="TextCuadro"/>
              <w:jc w:val="center"/>
              <w:rPr>
                <w:lang w:val="en-GB"/>
              </w:rPr>
            </w:pPr>
            <w:r w:rsidRPr="00345182">
              <w:rPr>
                <w:lang w:val="en-GB"/>
              </w:rPr>
              <w:t>1777.000</w:t>
            </w:r>
          </w:p>
        </w:tc>
      </w:tr>
      <w:tr w:rsidR="00BA674E" w:rsidRPr="00345182" w14:paraId="1F953B8A" w14:textId="77777777" w:rsidTr="003412FB">
        <w:trPr>
          <w:trHeight w:val="260"/>
          <w:jc w:val="center"/>
        </w:trPr>
        <w:tc>
          <w:tcPr>
            <w:tcW w:w="4779" w:type="dxa"/>
            <w:shd w:val="clear" w:color="auto" w:fill="auto"/>
          </w:tcPr>
          <w:p w14:paraId="42E994F6" w14:textId="77777777" w:rsidR="00BA674E" w:rsidRPr="00345182" w:rsidRDefault="00454070" w:rsidP="003412FB">
            <w:pPr>
              <w:pStyle w:val="TextCuadro"/>
              <w:rPr>
                <w:lang w:val="en-GB"/>
              </w:rPr>
            </w:pPr>
            <w:r w:rsidRPr="00345182">
              <w:rPr>
                <w:lang w:val="en-GB"/>
              </w:rPr>
              <w:t>Average monthly income without TSA program</w:t>
            </w:r>
          </w:p>
        </w:tc>
        <w:tc>
          <w:tcPr>
            <w:tcW w:w="1106" w:type="dxa"/>
            <w:shd w:val="clear" w:color="auto" w:fill="auto"/>
          </w:tcPr>
          <w:p w14:paraId="16047058" w14:textId="77777777" w:rsidR="00BA674E" w:rsidRPr="00345182" w:rsidRDefault="00454070" w:rsidP="003412FB">
            <w:pPr>
              <w:pStyle w:val="TextCuadro"/>
              <w:jc w:val="center"/>
              <w:rPr>
                <w:lang w:val="en-GB"/>
              </w:rPr>
            </w:pPr>
            <w:r w:rsidRPr="00345182">
              <w:rPr>
                <w:lang w:val="en-GB"/>
              </w:rPr>
              <w:t>-18.316</w:t>
            </w:r>
          </w:p>
        </w:tc>
        <w:tc>
          <w:tcPr>
            <w:tcW w:w="1105" w:type="dxa"/>
            <w:shd w:val="clear" w:color="auto" w:fill="auto"/>
          </w:tcPr>
          <w:p w14:paraId="4356A4AE" w14:textId="77777777" w:rsidR="00BA674E" w:rsidRPr="00345182" w:rsidRDefault="00454070" w:rsidP="003412FB">
            <w:pPr>
              <w:pStyle w:val="TextCuadro"/>
              <w:jc w:val="center"/>
              <w:rPr>
                <w:lang w:val="en-GB"/>
              </w:rPr>
            </w:pPr>
            <w:r w:rsidRPr="00345182">
              <w:rPr>
                <w:lang w:val="en-GB"/>
              </w:rPr>
              <w:t>-65.508</w:t>
            </w:r>
          </w:p>
        </w:tc>
        <w:tc>
          <w:tcPr>
            <w:tcW w:w="1105" w:type="dxa"/>
            <w:shd w:val="clear" w:color="auto" w:fill="auto"/>
          </w:tcPr>
          <w:p w14:paraId="6DF87057" w14:textId="77777777" w:rsidR="00BA674E" w:rsidRPr="00345182" w:rsidRDefault="00454070" w:rsidP="003412FB">
            <w:pPr>
              <w:pStyle w:val="TextCuadro"/>
              <w:jc w:val="center"/>
              <w:rPr>
                <w:lang w:val="en-GB"/>
              </w:rPr>
            </w:pPr>
            <w:r w:rsidRPr="00345182">
              <w:rPr>
                <w:lang w:val="en-GB"/>
              </w:rPr>
              <w:t>25.130</w:t>
            </w:r>
          </w:p>
        </w:tc>
        <w:tc>
          <w:tcPr>
            <w:tcW w:w="1109" w:type="dxa"/>
            <w:shd w:val="clear" w:color="auto" w:fill="auto"/>
          </w:tcPr>
          <w:p w14:paraId="6EFA9E3B" w14:textId="77777777" w:rsidR="00BA674E" w:rsidRPr="00345182" w:rsidRDefault="00454070" w:rsidP="003412FB">
            <w:pPr>
              <w:pStyle w:val="TextCuadro"/>
              <w:jc w:val="center"/>
              <w:rPr>
                <w:lang w:val="en-GB"/>
              </w:rPr>
            </w:pPr>
            <w:r w:rsidRPr="00345182">
              <w:rPr>
                <w:lang w:val="en-GB"/>
              </w:rPr>
              <w:t>-231.130*</w:t>
            </w:r>
          </w:p>
        </w:tc>
      </w:tr>
      <w:tr w:rsidR="00BA674E" w:rsidRPr="00345182" w14:paraId="2D9125A3" w14:textId="77777777" w:rsidTr="003412FB">
        <w:trPr>
          <w:trHeight w:val="260"/>
          <w:jc w:val="center"/>
        </w:trPr>
        <w:tc>
          <w:tcPr>
            <w:tcW w:w="4779" w:type="dxa"/>
            <w:shd w:val="clear" w:color="auto" w:fill="auto"/>
          </w:tcPr>
          <w:p w14:paraId="3B19EB95"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6C6F93C9" w14:textId="77777777" w:rsidR="00BA674E" w:rsidRPr="00345182" w:rsidRDefault="00454070" w:rsidP="003412FB">
            <w:pPr>
              <w:pStyle w:val="TextCuadro"/>
              <w:jc w:val="center"/>
              <w:rPr>
                <w:lang w:val="en-GB"/>
              </w:rPr>
            </w:pPr>
            <w:r w:rsidRPr="00345182">
              <w:rPr>
                <w:lang w:val="en-GB"/>
              </w:rPr>
              <w:t>(27.702)</w:t>
            </w:r>
          </w:p>
        </w:tc>
        <w:tc>
          <w:tcPr>
            <w:tcW w:w="1105" w:type="dxa"/>
            <w:shd w:val="clear" w:color="auto" w:fill="auto"/>
          </w:tcPr>
          <w:p w14:paraId="0F856C00" w14:textId="77777777" w:rsidR="00BA674E" w:rsidRPr="00345182" w:rsidRDefault="00454070" w:rsidP="003412FB">
            <w:pPr>
              <w:pStyle w:val="TextCuadro"/>
              <w:jc w:val="center"/>
              <w:rPr>
                <w:lang w:val="en-GB"/>
              </w:rPr>
            </w:pPr>
            <w:r w:rsidRPr="00345182">
              <w:rPr>
                <w:lang w:val="en-GB"/>
              </w:rPr>
              <w:t>(30.132)</w:t>
            </w:r>
          </w:p>
        </w:tc>
        <w:tc>
          <w:tcPr>
            <w:tcW w:w="1105" w:type="dxa"/>
            <w:shd w:val="clear" w:color="auto" w:fill="auto"/>
          </w:tcPr>
          <w:p w14:paraId="0C8CF7B9" w14:textId="77777777" w:rsidR="00BA674E" w:rsidRPr="00345182" w:rsidRDefault="00454070" w:rsidP="003412FB">
            <w:pPr>
              <w:pStyle w:val="TextCuadro"/>
              <w:jc w:val="center"/>
              <w:rPr>
                <w:lang w:val="en-GB"/>
              </w:rPr>
            </w:pPr>
            <w:r w:rsidRPr="00345182">
              <w:rPr>
                <w:lang w:val="en-GB"/>
              </w:rPr>
              <w:t>(32.480)</w:t>
            </w:r>
          </w:p>
        </w:tc>
        <w:tc>
          <w:tcPr>
            <w:tcW w:w="1109" w:type="dxa"/>
            <w:shd w:val="clear" w:color="auto" w:fill="auto"/>
          </w:tcPr>
          <w:p w14:paraId="17081EC5" w14:textId="77777777" w:rsidR="00BA674E" w:rsidRPr="00345182" w:rsidRDefault="00454070" w:rsidP="003412FB">
            <w:pPr>
              <w:pStyle w:val="TextCuadro"/>
              <w:jc w:val="center"/>
              <w:rPr>
                <w:lang w:val="en-GB"/>
              </w:rPr>
            </w:pPr>
            <w:r w:rsidRPr="00345182">
              <w:rPr>
                <w:lang w:val="en-GB"/>
              </w:rPr>
              <w:t>(31.980)</w:t>
            </w:r>
          </w:p>
        </w:tc>
      </w:tr>
      <w:tr w:rsidR="00BA674E" w:rsidRPr="00345182" w14:paraId="3C110E10" w14:textId="77777777" w:rsidTr="003412FB">
        <w:trPr>
          <w:trHeight w:val="260"/>
          <w:jc w:val="center"/>
        </w:trPr>
        <w:tc>
          <w:tcPr>
            <w:tcW w:w="4779" w:type="dxa"/>
            <w:shd w:val="clear" w:color="auto" w:fill="auto"/>
          </w:tcPr>
          <w:p w14:paraId="345DAF4A"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091A71E5" w14:textId="77777777" w:rsidR="00BA674E" w:rsidRPr="00345182" w:rsidRDefault="00454070" w:rsidP="003412FB">
            <w:pPr>
              <w:pStyle w:val="TextCuadro"/>
              <w:jc w:val="center"/>
              <w:rPr>
                <w:lang w:val="en-GB"/>
              </w:rPr>
            </w:pPr>
            <w:r w:rsidRPr="00345182">
              <w:rPr>
                <w:lang w:val="en-GB"/>
              </w:rPr>
              <w:t>325.699</w:t>
            </w:r>
          </w:p>
        </w:tc>
        <w:tc>
          <w:tcPr>
            <w:tcW w:w="1105" w:type="dxa"/>
            <w:shd w:val="clear" w:color="auto" w:fill="auto"/>
          </w:tcPr>
          <w:p w14:paraId="569000A8" w14:textId="77777777" w:rsidR="00BA674E" w:rsidRPr="00345182" w:rsidRDefault="00454070" w:rsidP="003412FB">
            <w:pPr>
              <w:pStyle w:val="TextCuadro"/>
              <w:jc w:val="center"/>
              <w:rPr>
                <w:lang w:val="en-GB"/>
              </w:rPr>
            </w:pPr>
            <w:r w:rsidRPr="00345182">
              <w:rPr>
                <w:lang w:val="en-GB"/>
              </w:rPr>
              <w:t>398.797</w:t>
            </w:r>
          </w:p>
        </w:tc>
        <w:tc>
          <w:tcPr>
            <w:tcW w:w="1105" w:type="dxa"/>
            <w:shd w:val="clear" w:color="auto" w:fill="auto"/>
          </w:tcPr>
          <w:p w14:paraId="6D761C26" w14:textId="77777777" w:rsidR="00BA674E" w:rsidRPr="00345182" w:rsidRDefault="00454070" w:rsidP="003412FB">
            <w:pPr>
              <w:pStyle w:val="TextCuadro"/>
              <w:jc w:val="center"/>
              <w:rPr>
                <w:lang w:val="en-GB"/>
              </w:rPr>
            </w:pPr>
            <w:r w:rsidRPr="00345182">
              <w:rPr>
                <w:lang w:val="en-GB"/>
              </w:rPr>
              <w:t>377.313</w:t>
            </w:r>
          </w:p>
        </w:tc>
        <w:tc>
          <w:tcPr>
            <w:tcW w:w="1109" w:type="dxa"/>
            <w:shd w:val="clear" w:color="auto" w:fill="auto"/>
          </w:tcPr>
          <w:p w14:paraId="6722C5F4" w14:textId="77777777" w:rsidR="00BA674E" w:rsidRPr="00345182" w:rsidRDefault="00454070" w:rsidP="003412FB">
            <w:pPr>
              <w:pStyle w:val="TextCuadro"/>
              <w:jc w:val="center"/>
              <w:rPr>
                <w:lang w:val="en-GB"/>
              </w:rPr>
            </w:pPr>
            <w:r w:rsidRPr="00345182">
              <w:rPr>
                <w:lang w:val="en-GB"/>
              </w:rPr>
              <w:t>519.815</w:t>
            </w:r>
          </w:p>
        </w:tc>
      </w:tr>
      <w:tr w:rsidR="00BA674E" w:rsidRPr="00345182" w14:paraId="401D14C5" w14:textId="77777777" w:rsidTr="003412FB">
        <w:trPr>
          <w:trHeight w:val="260"/>
          <w:jc w:val="center"/>
        </w:trPr>
        <w:tc>
          <w:tcPr>
            <w:tcW w:w="4779" w:type="dxa"/>
            <w:shd w:val="clear" w:color="auto" w:fill="auto"/>
          </w:tcPr>
          <w:p w14:paraId="75554F48"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64CF6455"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0348EF5E"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20139E80"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2BB45491" w14:textId="77777777" w:rsidR="00BA674E" w:rsidRPr="00345182" w:rsidRDefault="00454070" w:rsidP="003412FB">
            <w:pPr>
              <w:pStyle w:val="TextCuadro"/>
              <w:jc w:val="center"/>
              <w:rPr>
                <w:lang w:val="en-GB"/>
              </w:rPr>
            </w:pPr>
            <w:r w:rsidRPr="00345182">
              <w:rPr>
                <w:lang w:val="en-GB"/>
              </w:rPr>
              <w:t>1783.000</w:t>
            </w:r>
          </w:p>
        </w:tc>
      </w:tr>
      <w:tr w:rsidR="00BA674E" w:rsidRPr="00345182" w14:paraId="51A8F932" w14:textId="77777777" w:rsidTr="003412FB">
        <w:trPr>
          <w:trHeight w:val="260"/>
          <w:jc w:val="center"/>
        </w:trPr>
        <w:tc>
          <w:tcPr>
            <w:tcW w:w="4779" w:type="dxa"/>
            <w:shd w:val="clear" w:color="auto" w:fill="auto"/>
          </w:tcPr>
          <w:p w14:paraId="36B29818" w14:textId="77777777" w:rsidR="00BA674E" w:rsidRPr="00345182" w:rsidRDefault="00454070" w:rsidP="003412FB">
            <w:pPr>
              <w:pStyle w:val="TextCuadro"/>
              <w:rPr>
                <w:lang w:val="en-GB"/>
              </w:rPr>
            </w:pPr>
            <w:r w:rsidRPr="00345182">
              <w:rPr>
                <w:lang w:val="en-GB"/>
              </w:rPr>
              <w:t>% hh who make any savings periodically</w:t>
            </w:r>
          </w:p>
        </w:tc>
        <w:tc>
          <w:tcPr>
            <w:tcW w:w="1106" w:type="dxa"/>
            <w:shd w:val="clear" w:color="auto" w:fill="auto"/>
          </w:tcPr>
          <w:p w14:paraId="7C8191FA" w14:textId="77777777" w:rsidR="00BA674E" w:rsidRPr="00345182" w:rsidRDefault="00454070" w:rsidP="003412FB">
            <w:pPr>
              <w:pStyle w:val="TextCuadro"/>
              <w:jc w:val="center"/>
              <w:rPr>
                <w:lang w:val="en-GB"/>
              </w:rPr>
            </w:pPr>
            <w:r w:rsidRPr="00345182">
              <w:rPr>
                <w:lang w:val="en-GB"/>
              </w:rPr>
              <w:t>-0.003</w:t>
            </w:r>
          </w:p>
        </w:tc>
        <w:tc>
          <w:tcPr>
            <w:tcW w:w="1105" w:type="dxa"/>
            <w:shd w:val="clear" w:color="auto" w:fill="auto"/>
          </w:tcPr>
          <w:p w14:paraId="11CA2C0B" w14:textId="77777777" w:rsidR="00BA674E" w:rsidRPr="00345182" w:rsidRDefault="00454070" w:rsidP="003412FB">
            <w:pPr>
              <w:pStyle w:val="TextCuadro"/>
              <w:jc w:val="center"/>
              <w:rPr>
                <w:lang w:val="en-GB"/>
              </w:rPr>
            </w:pPr>
            <w:r w:rsidRPr="00345182">
              <w:rPr>
                <w:lang w:val="en-GB"/>
              </w:rPr>
              <w:t>-0.009</w:t>
            </w:r>
          </w:p>
        </w:tc>
        <w:tc>
          <w:tcPr>
            <w:tcW w:w="1105" w:type="dxa"/>
            <w:shd w:val="clear" w:color="auto" w:fill="auto"/>
          </w:tcPr>
          <w:p w14:paraId="14085E2B" w14:textId="77777777" w:rsidR="00BA674E" w:rsidRPr="00345182" w:rsidRDefault="00454070" w:rsidP="003412FB">
            <w:pPr>
              <w:pStyle w:val="TextCuadro"/>
              <w:jc w:val="center"/>
              <w:rPr>
                <w:lang w:val="en-GB"/>
              </w:rPr>
            </w:pPr>
            <w:r w:rsidRPr="00345182">
              <w:rPr>
                <w:lang w:val="en-GB"/>
              </w:rPr>
              <w:t>0.024*</w:t>
            </w:r>
          </w:p>
        </w:tc>
        <w:tc>
          <w:tcPr>
            <w:tcW w:w="1109" w:type="dxa"/>
            <w:shd w:val="clear" w:color="auto" w:fill="auto"/>
          </w:tcPr>
          <w:p w14:paraId="201145A1" w14:textId="77777777" w:rsidR="00BA674E" w:rsidRPr="00345182" w:rsidRDefault="00454070" w:rsidP="003412FB">
            <w:pPr>
              <w:pStyle w:val="TextCuadro"/>
              <w:jc w:val="center"/>
              <w:rPr>
                <w:lang w:val="en-GB"/>
              </w:rPr>
            </w:pPr>
            <w:r w:rsidRPr="00345182">
              <w:rPr>
                <w:lang w:val="en-GB"/>
              </w:rPr>
              <w:t>-0.024*</w:t>
            </w:r>
          </w:p>
        </w:tc>
      </w:tr>
      <w:tr w:rsidR="00BA674E" w:rsidRPr="00345182" w14:paraId="778FBE11" w14:textId="77777777" w:rsidTr="003412FB">
        <w:trPr>
          <w:trHeight w:val="260"/>
          <w:jc w:val="center"/>
        </w:trPr>
        <w:tc>
          <w:tcPr>
            <w:tcW w:w="4779" w:type="dxa"/>
            <w:shd w:val="clear" w:color="auto" w:fill="auto"/>
          </w:tcPr>
          <w:p w14:paraId="5A6CC67C"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1A075C4A" w14:textId="77777777" w:rsidR="00BA674E" w:rsidRPr="00345182" w:rsidRDefault="00454070" w:rsidP="003412FB">
            <w:pPr>
              <w:pStyle w:val="TextCuadro"/>
              <w:jc w:val="center"/>
              <w:rPr>
                <w:lang w:val="en-GB"/>
              </w:rPr>
            </w:pPr>
            <w:r w:rsidRPr="00345182">
              <w:rPr>
                <w:lang w:val="en-GB"/>
              </w:rPr>
              <w:t>(0.004)</w:t>
            </w:r>
          </w:p>
        </w:tc>
        <w:tc>
          <w:tcPr>
            <w:tcW w:w="1105" w:type="dxa"/>
            <w:shd w:val="clear" w:color="auto" w:fill="auto"/>
          </w:tcPr>
          <w:p w14:paraId="276C432C" w14:textId="77777777" w:rsidR="00BA674E" w:rsidRPr="00345182" w:rsidRDefault="00454070" w:rsidP="003412FB">
            <w:pPr>
              <w:pStyle w:val="TextCuadro"/>
              <w:jc w:val="center"/>
              <w:rPr>
                <w:lang w:val="en-GB"/>
              </w:rPr>
            </w:pPr>
            <w:r w:rsidRPr="00345182">
              <w:rPr>
                <w:lang w:val="en-GB"/>
              </w:rPr>
              <w:t>(0.007)</w:t>
            </w:r>
          </w:p>
        </w:tc>
        <w:tc>
          <w:tcPr>
            <w:tcW w:w="1105" w:type="dxa"/>
            <w:shd w:val="clear" w:color="auto" w:fill="auto"/>
          </w:tcPr>
          <w:p w14:paraId="7F59C2FA" w14:textId="77777777" w:rsidR="00BA674E" w:rsidRPr="00345182" w:rsidRDefault="00454070" w:rsidP="003412FB">
            <w:pPr>
              <w:pStyle w:val="TextCuadro"/>
              <w:jc w:val="center"/>
              <w:rPr>
                <w:lang w:val="en-GB"/>
              </w:rPr>
            </w:pPr>
            <w:r w:rsidRPr="00345182">
              <w:rPr>
                <w:lang w:val="en-GB"/>
              </w:rPr>
              <w:t>(0.005)</w:t>
            </w:r>
          </w:p>
        </w:tc>
        <w:tc>
          <w:tcPr>
            <w:tcW w:w="1109" w:type="dxa"/>
            <w:shd w:val="clear" w:color="auto" w:fill="auto"/>
          </w:tcPr>
          <w:p w14:paraId="3199E26A" w14:textId="77777777" w:rsidR="00BA674E" w:rsidRPr="00345182" w:rsidRDefault="00454070" w:rsidP="003412FB">
            <w:pPr>
              <w:pStyle w:val="TextCuadro"/>
              <w:jc w:val="center"/>
              <w:rPr>
                <w:lang w:val="en-GB"/>
              </w:rPr>
            </w:pPr>
            <w:r w:rsidRPr="00345182">
              <w:rPr>
                <w:lang w:val="en-GB"/>
              </w:rPr>
              <w:t>(0.008)</w:t>
            </w:r>
          </w:p>
        </w:tc>
      </w:tr>
      <w:tr w:rsidR="00BA674E" w:rsidRPr="00345182" w14:paraId="22CF976A" w14:textId="77777777" w:rsidTr="003412FB">
        <w:trPr>
          <w:trHeight w:val="260"/>
          <w:jc w:val="center"/>
        </w:trPr>
        <w:tc>
          <w:tcPr>
            <w:tcW w:w="4779" w:type="dxa"/>
            <w:shd w:val="clear" w:color="auto" w:fill="auto"/>
          </w:tcPr>
          <w:p w14:paraId="607B8FE7"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7F4C8953" w14:textId="77777777" w:rsidR="00BA674E" w:rsidRPr="00345182" w:rsidRDefault="00454070" w:rsidP="003412FB">
            <w:pPr>
              <w:pStyle w:val="TextCuadro"/>
              <w:jc w:val="center"/>
              <w:rPr>
                <w:lang w:val="en-GB"/>
              </w:rPr>
            </w:pPr>
            <w:r w:rsidRPr="00345182">
              <w:rPr>
                <w:lang w:val="en-GB"/>
              </w:rPr>
              <w:t>0.012</w:t>
            </w:r>
          </w:p>
        </w:tc>
        <w:tc>
          <w:tcPr>
            <w:tcW w:w="1105" w:type="dxa"/>
            <w:shd w:val="clear" w:color="auto" w:fill="auto"/>
          </w:tcPr>
          <w:p w14:paraId="363D3162" w14:textId="77777777" w:rsidR="00BA674E" w:rsidRPr="00345182" w:rsidRDefault="00454070" w:rsidP="003412FB">
            <w:pPr>
              <w:pStyle w:val="TextCuadro"/>
              <w:jc w:val="center"/>
              <w:rPr>
                <w:lang w:val="en-GB"/>
              </w:rPr>
            </w:pPr>
            <w:r w:rsidRPr="00345182">
              <w:rPr>
                <w:lang w:val="en-GB"/>
              </w:rPr>
              <w:t>0.017</w:t>
            </w:r>
          </w:p>
        </w:tc>
        <w:tc>
          <w:tcPr>
            <w:tcW w:w="1105" w:type="dxa"/>
            <w:shd w:val="clear" w:color="auto" w:fill="auto"/>
          </w:tcPr>
          <w:p w14:paraId="649C5CBC" w14:textId="77777777" w:rsidR="00BA674E" w:rsidRPr="00345182" w:rsidRDefault="00454070" w:rsidP="003412FB">
            <w:pPr>
              <w:pStyle w:val="TextCuadro"/>
              <w:jc w:val="center"/>
              <w:rPr>
                <w:lang w:val="en-GB"/>
              </w:rPr>
            </w:pPr>
            <w:r w:rsidRPr="00345182">
              <w:rPr>
                <w:lang w:val="en-GB"/>
              </w:rPr>
              <w:t>0.003</w:t>
            </w:r>
          </w:p>
        </w:tc>
        <w:tc>
          <w:tcPr>
            <w:tcW w:w="1109" w:type="dxa"/>
            <w:shd w:val="clear" w:color="auto" w:fill="auto"/>
          </w:tcPr>
          <w:p w14:paraId="5D9E73DC" w14:textId="77777777" w:rsidR="00BA674E" w:rsidRPr="00345182" w:rsidRDefault="00454070" w:rsidP="003412FB">
            <w:pPr>
              <w:pStyle w:val="TextCuadro"/>
              <w:jc w:val="center"/>
              <w:rPr>
                <w:lang w:val="en-GB"/>
              </w:rPr>
            </w:pPr>
            <w:r w:rsidRPr="00345182">
              <w:rPr>
                <w:lang w:val="en-GB"/>
              </w:rPr>
              <w:t>0.018</w:t>
            </w:r>
          </w:p>
        </w:tc>
      </w:tr>
      <w:tr w:rsidR="00BA674E" w:rsidRPr="00345182" w14:paraId="349DB44A" w14:textId="77777777" w:rsidTr="003412FB">
        <w:trPr>
          <w:trHeight w:val="260"/>
          <w:jc w:val="center"/>
        </w:trPr>
        <w:tc>
          <w:tcPr>
            <w:tcW w:w="4779" w:type="dxa"/>
            <w:shd w:val="clear" w:color="auto" w:fill="auto"/>
          </w:tcPr>
          <w:p w14:paraId="10F084D8"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762502F2"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04EEEBC3"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5CD75667"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4C1AA0F5" w14:textId="77777777" w:rsidR="00BA674E" w:rsidRPr="00345182" w:rsidRDefault="00454070" w:rsidP="003412FB">
            <w:pPr>
              <w:pStyle w:val="TextCuadro"/>
              <w:jc w:val="center"/>
              <w:rPr>
                <w:lang w:val="en-GB"/>
              </w:rPr>
            </w:pPr>
            <w:r w:rsidRPr="00345182">
              <w:rPr>
                <w:lang w:val="en-GB"/>
              </w:rPr>
              <w:t>1783.000</w:t>
            </w:r>
          </w:p>
        </w:tc>
      </w:tr>
      <w:tr w:rsidR="00BA674E" w:rsidRPr="00345182" w14:paraId="0CDB5473" w14:textId="77777777" w:rsidTr="003412FB">
        <w:trPr>
          <w:trHeight w:val="260"/>
          <w:jc w:val="center"/>
        </w:trPr>
        <w:tc>
          <w:tcPr>
            <w:tcW w:w="4779" w:type="dxa"/>
            <w:shd w:val="clear" w:color="auto" w:fill="auto"/>
          </w:tcPr>
          <w:p w14:paraId="211A5A32" w14:textId="77777777" w:rsidR="00BA674E" w:rsidRPr="00345182" w:rsidRDefault="00454070" w:rsidP="003412FB">
            <w:pPr>
              <w:pStyle w:val="TextCuadro"/>
              <w:rPr>
                <w:lang w:val="en-GB"/>
              </w:rPr>
            </w:pPr>
            <w:r w:rsidRPr="00345182">
              <w:rPr>
                <w:lang w:val="en-GB"/>
              </w:rPr>
              <w:t>Average saving</w:t>
            </w:r>
          </w:p>
        </w:tc>
        <w:tc>
          <w:tcPr>
            <w:tcW w:w="1106" w:type="dxa"/>
            <w:shd w:val="clear" w:color="auto" w:fill="auto"/>
          </w:tcPr>
          <w:p w14:paraId="0B02E571" w14:textId="77777777" w:rsidR="00BA674E" w:rsidRPr="00345182" w:rsidRDefault="00454070" w:rsidP="003412FB">
            <w:pPr>
              <w:pStyle w:val="TextCuadro"/>
              <w:jc w:val="center"/>
              <w:rPr>
                <w:lang w:val="en-GB"/>
              </w:rPr>
            </w:pPr>
            <w:r w:rsidRPr="00345182">
              <w:rPr>
                <w:lang w:val="en-GB"/>
              </w:rPr>
              <w:t>15.795</w:t>
            </w:r>
          </w:p>
        </w:tc>
        <w:tc>
          <w:tcPr>
            <w:tcW w:w="1105" w:type="dxa"/>
            <w:shd w:val="clear" w:color="auto" w:fill="auto"/>
          </w:tcPr>
          <w:p w14:paraId="0928D926" w14:textId="77777777" w:rsidR="00BA674E" w:rsidRPr="00345182" w:rsidRDefault="00454070" w:rsidP="003412FB">
            <w:pPr>
              <w:pStyle w:val="TextCuadro"/>
              <w:jc w:val="center"/>
              <w:rPr>
                <w:lang w:val="en-GB"/>
              </w:rPr>
            </w:pPr>
            <w:r w:rsidRPr="00345182">
              <w:rPr>
                <w:lang w:val="en-GB"/>
              </w:rPr>
              <w:t>-2.890</w:t>
            </w:r>
          </w:p>
        </w:tc>
        <w:tc>
          <w:tcPr>
            <w:tcW w:w="1105" w:type="dxa"/>
            <w:shd w:val="clear" w:color="auto" w:fill="auto"/>
          </w:tcPr>
          <w:p w14:paraId="7F1F4A03" w14:textId="77777777" w:rsidR="00BA674E" w:rsidRPr="00345182" w:rsidRDefault="00454070" w:rsidP="003412FB">
            <w:pPr>
              <w:pStyle w:val="TextCuadro"/>
              <w:jc w:val="center"/>
              <w:rPr>
                <w:lang w:val="en-GB"/>
              </w:rPr>
            </w:pPr>
            <w:r w:rsidRPr="00345182">
              <w:rPr>
                <w:lang w:val="en-GB"/>
              </w:rPr>
              <w:t>75.303</w:t>
            </w:r>
          </w:p>
        </w:tc>
        <w:tc>
          <w:tcPr>
            <w:tcW w:w="1109" w:type="dxa"/>
            <w:shd w:val="clear" w:color="auto" w:fill="auto"/>
          </w:tcPr>
          <w:p w14:paraId="6E6752AB" w14:textId="77777777" w:rsidR="00BA674E" w:rsidRPr="00345182" w:rsidRDefault="00454070" w:rsidP="003412FB">
            <w:pPr>
              <w:pStyle w:val="TextCuadro"/>
              <w:jc w:val="center"/>
              <w:rPr>
                <w:lang w:val="en-GB"/>
              </w:rPr>
            </w:pPr>
            <w:r w:rsidRPr="00345182">
              <w:rPr>
                <w:lang w:val="en-GB"/>
              </w:rPr>
              <w:t>-54.599</w:t>
            </w:r>
          </w:p>
        </w:tc>
      </w:tr>
      <w:tr w:rsidR="00BA674E" w:rsidRPr="00345182" w14:paraId="797DF027" w14:textId="77777777" w:rsidTr="003412FB">
        <w:trPr>
          <w:trHeight w:val="260"/>
          <w:jc w:val="center"/>
        </w:trPr>
        <w:tc>
          <w:tcPr>
            <w:tcW w:w="4779" w:type="dxa"/>
            <w:shd w:val="clear" w:color="auto" w:fill="auto"/>
          </w:tcPr>
          <w:p w14:paraId="554369A9"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163966D7" w14:textId="77777777" w:rsidR="00BA674E" w:rsidRPr="00345182" w:rsidRDefault="00454070" w:rsidP="003412FB">
            <w:pPr>
              <w:pStyle w:val="TextCuadro"/>
              <w:jc w:val="center"/>
              <w:rPr>
                <w:lang w:val="en-GB"/>
              </w:rPr>
            </w:pPr>
            <w:r w:rsidRPr="00345182">
              <w:rPr>
                <w:lang w:val="en-GB"/>
              </w:rPr>
              <w:t>(27.248)</w:t>
            </w:r>
          </w:p>
        </w:tc>
        <w:tc>
          <w:tcPr>
            <w:tcW w:w="1105" w:type="dxa"/>
            <w:shd w:val="clear" w:color="auto" w:fill="auto"/>
          </w:tcPr>
          <w:p w14:paraId="332B15E8" w14:textId="77777777" w:rsidR="00BA674E" w:rsidRPr="00345182" w:rsidRDefault="00454070" w:rsidP="003412FB">
            <w:pPr>
              <w:pStyle w:val="TextCuadro"/>
              <w:jc w:val="center"/>
              <w:rPr>
                <w:lang w:val="en-GB"/>
              </w:rPr>
            </w:pPr>
            <w:r w:rsidRPr="00345182">
              <w:rPr>
                <w:lang w:val="en-GB"/>
              </w:rPr>
              <w:t>(33.480)</w:t>
            </w:r>
          </w:p>
        </w:tc>
        <w:tc>
          <w:tcPr>
            <w:tcW w:w="1105" w:type="dxa"/>
            <w:shd w:val="clear" w:color="auto" w:fill="auto"/>
          </w:tcPr>
          <w:p w14:paraId="16F429EB" w14:textId="77777777" w:rsidR="00BA674E" w:rsidRPr="00345182" w:rsidRDefault="00454070" w:rsidP="003412FB">
            <w:pPr>
              <w:pStyle w:val="TextCuadro"/>
              <w:jc w:val="center"/>
              <w:rPr>
                <w:lang w:val="en-GB"/>
              </w:rPr>
            </w:pPr>
            <w:r w:rsidRPr="00345182">
              <w:rPr>
                <w:lang w:val="en-GB"/>
              </w:rPr>
              <w:t>(36.736)</w:t>
            </w:r>
          </w:p>
        </w:tc>
        <w:tc>
          <w:tcPr>
            <w:tcW w:w="1109" w:type="dxa"/>
            <w:shd w:val="clear" w:color="auto" w:fill="auto"/>
          </w:tcPr>
          <w:p w14:paraId="2FF8DE89" w14:textId="77777777" w:rsidR="00BA674E" w:rsidRPr="00345182" w:rsidRDefault="00454070" w:rsidP="003412FB">
            <w:pPr>
              <w:pStyle w:val="TextCuadro"/>
              <w:jc w:val="center"/>
              <w:rPr>
                <w:lang w:val="en-GB"/>
              </w:rPr>
            </w:pPr>
            <w:r w:rsidRPr="00345182">
              <w:rPr>
                <w:lang w:val="en-GB"/>
              </w:rPr>
              <w:t>(40.516)</w:t>
            </w:r>
          </w:p>
        </w:tc>
      </w:tr>
      <w:tr w:rsidR="00BA674E" w:rsidRPr="00345182" w14:paraId="40EABDB5" w14:textId="77777777" w:rsidTr="003412FB">
        <w:trPr>
          <w:trHeight w:val="260"/>
          <w:jc w:val="center"/>
        </w:trPr>
        <w:tc>
          <w:tcPr>
            <w:tcW w:w="4779" w:type="dxa"/>
            <w:shd w:val="clear" w:color="auto" w:fill="auto"/>
          </w:tcPr>
          <w:p w14:paraId="6F7305D2"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2AB33AA8" w14:textId="77777777" w:rsidR="00BA674E" w:rsidRPr="00345182" w:rsidRDefault="00454070" w:rsidP="003412FB">
            <w:pPr>
              <w:pStyle w:val="TextCuadro"/>
              <w:jc w:val="center"/>
              <w:rPr>
                <w:lang w:val="en-GB"/>
              </w:rPr>
            </w:pPr>
            <w:r w:rsidRPr="00345182">
              <w:rPr>
                <w:lang w:val="en-GB"/>
              </w:rPr>
              <w:t>214.403</w:t>
            </w:r>
          </w:p>
        </w:tc>
        <w:tc>
          <w:tcPr>
            <w:tcW w:w="1105" w:type="dxa"/>
            <w:shd w:val="clear" w:color="auto" w:fill="auto"/>
          </w:tcPr>
          <w:p w14:paraId="38DE1221" w14:textId="77777777" w:rsidR="00BA674E" w:rsidRPr="00345182" w:rsidRDefault="00454070" w:rsidP="003412FB">
            <w:pPr>
              <w:pStyle w:val="TextCuadro"/>
              <w:jc w:val="center"/>
              <w:rPr>
                <w:lang w:val="en-GB"/>
              </w:rPr>
            </w:pPr>
            <w:r w:rsidRPr="00345182">
              <w:rPr>
                <w:lang w:val="en-GB"/>
              </w:rPr>
              <w:t>178.692</w:t>
            </w:r>
          </w:p>
        </w:tc>
        <w:tc>
          <w:tcPr>
            <w:tcW w:w="1105" w:type="dxa"/>
            <w:shd w:val="clear" w:color="auto" w:fill="auto"/>
          </w:tcPr>
          <w:p w14:paraId="3A6A4053" w14:textId="77777777" w:rsidR="00BA674E" w:rsidRPr="00345182" w:rsidRDefault="00454070" w:rsidP="003412FB">
            <w:pPr>
              <w:pStyle w:val="TextCuadro"/>
              <w:jc w:val="center"/>
              <w:rPr>
                <w:lang w:val="en-GB"/>
              </w:rPr>
            </w:pPr>
            <w:r w:rsidRPr="00345182">
              <w:rPr>
                <w:lang w:val="en-GB"/>
              </w:rPr>
              <w:t>135.103</w:t>
            </w:r>
          </w:p>
        </w:tc>
        <w:tc>
          <w:tcPr>
            <w:tcW w:w="1109" w:type="dxa"/>
            <w:shd w:val="clear" w:color="auto" w:fill="auto"/>
          </w:tcPr>
          <w:p w14:paraId="19327CCF" w14:textId="77777777" w:rsidR="00BA674E" w:rsidRPr="00345182" w:rsidRDefault="00454070" w:rsidP="003412FB">
            <w:pPr>
              <w:pStyle w:val="TextCuadro"/>
              <w:jc w:val="center"/>
              <w:rPr>
                <w:lang w:val="en-GB"/>
              </w:rPr>
            </w:pPr>
            <w:r w:rsidRPr="00345182">
              <w:rPr>
                <w:lang w:val="en-GB"/>
              </w:rPr>
              <w:t>169.636</w:t>
            </w:r>
          </w:p>
        </w:tc>
      </w:tr>
      <w:tr w:rsidR="00BA674E" w:rsidRPr="00345182" w14:paraId="15E3FEC7" w14:textId="77777777" w:rsidTr="003412FB">
        <w:trPr>
          <w:trHeight w:val="260"/>
          <w:jc w:val="center"/>
        </w:trPr>
        <w:tc>
          <w:tcPr>
            <w:tcW w:w="4779" w:type="dxa"/>
            <w:shd w:val="clear" w:color="auto" w:fill="auto"/>
          </w:tcPr>
          <w:p w14:paraId="087C9E8D"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2FDB39E0"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08481820"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50D23D9E"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2C92C6DE" w14:textId="77777777" w:rsidR="00BA674E" w:rsidRPr="00345182" w:rsidRDefault="00454070" w:rsidP="003412FB">
            <w:pPr>
              <w:pStyle w:val="TextCuadro"/>
              <w:jc w:val="center"/>
              <w:rPr>
                <w:lang w:val="en-GB"/>
              </w:rPr>
            </w:pPr>
            <w:r w:rsidRPr="00345182">
              <w:rPr>
                <w:lang w:val="en-GB"/>
              </w:rPr>
              <w:t>1783.000</w:t>
            </w:r>
          </w:p>
        </w:tc>
      </w:tr>
      <w:tr w:rsidR="00BA674E" w:rsidRPr="00345182" w14:paraId="36597430" w14:textId="77777777" w:rsidTr="003412FB">
        <w:trPr>
          <w:trHeight w:val="260"/>
          <w:jc w:val="center"/>
        </w:trPr>
        <w:tc>
          <w:tcPr>
            <w:tcW w:w="4779" w:type="dxa"/>
            <w:shd w:val="clear" w:color="auto" w:fill="auto"/>
          </w:tcPr>
          <w:p w14:paraId="66B1E0BF" w14:textId="77777777" w:rsidR="00BA674E" w:rsidRPr="00345182" w:rsidRDefault="00454070" w:rsidP="003412FB">
            <w:pPr>
              <w:pStyle w:val="TextCuadro"/>
              <w:rPr>
                <w:lang w:val="en-GB"/>
              </w:rPr>
            </w:pPr>
            <w:r w:rsidRPr="00345182">
              <w:rPr>
                <w:lang w:val="en-GB"/>
              </w:rPr>
              <w:t>% of the income coming from social assistance</w:t>
            </w:r>
          </w:p>
        </w:tc>
        <w:tc>
          <w:tcPr>
            <w:tcW w:w="1106" w:type="dxa"/>
            <w:shd w:val="clear" w:color="auto" w:fill="auto"/>
          </w:tcPr>
          <w:p w14:paraId="5107F207" w14:textId="77777777" w:rsidR="00BA674E" w:rsidRPr="00345182" w:rsidRDefault="00454070" w:rsidP="003412FB">
            <w:pPr>
              <w:pStyle w:val="TextCuadro"/>
              <w:jc w:val="center"/>
              <w:rPr>
                <w:lang w:val="en-GB"/>
              </w:rPr>
            </w:pPr>
            <w:r w:rsidRPr="00345182">
              <w:rPr>
                <w:lang w:val="en-GB"/>
              </w:rPr>
              <w:t>0.044+</w:t>
            </w:r>
          </w:p>
        </w:tc>
        <w:tc>
          <w:tcPr>
            <w:tcW w:w="1105" w:type="dxa"/>
            <w:shd w:val="clear" w:color="auto" w:fill="auto"/>
          </w:tcPr>
          <w:p w14:paraId="38DCCCF0" w14:textId="77777777" w:rsidR="00BA674E" w:rsidRPr="00345182" w:rsidRDefault="00454070" w:rsidP="003412FB">
            <w:pPr>
              <w:pStyle w:val="TextCuadro"/>
              <w:jc w:val="center"/>
              <w:rPr>
                <w:lang w:val="en-GB"/>
              </w:rPr>
            </w:pPr>
            <w:r w:rsidRPr="00345182">
              <w:rPr>
                <w:lang w:val="en-GB"/>
              </w:rPr>
              <w:t>0.083+</w:t>
            </w:r>
          </w:p>
        </w:tc>
        <w:tc>
          <w:tcPr>
            <w:tcW w:w="1105" w:type="dxa"/>
            <w:shd w:val="clear" w:color="auto" w:fill="auto"/>
          </w:tcPr>
          <w:p w14:paraId="09AED73A" w14:textId="77777777" w:rsidR="00BA674E" w:rsidRPr="00345182" w:rsidRDefault="00454070" w:rsidP="003412FB">
            <w:pPr>
              <w:pStyle w:val="TextCuadro"/>
              <w:jc w:val="center"/>
              <w:rPr>
                <w:lang w:val="en-GB"/>
              </w:rPr>
            </w:pPr>
            <w:r w:rsidRPr="00345182">
              <w:rPr>
                <w:lang w:val="en-GB"/>
              </w:rPr>
              <w:t>0.030</w:t>
            </w:r>
          </w:p>
        </w:tc>
        <w:tc>
          <w:tcPr>
            <w:tcW w:w="1109" w:type="dxa"/>
            <w:shd w:val="clear" w:color="auto" w:fill="auto"/>
          </w:tcPr>
          <w:p w14:paraId="13837CDA" w14:textId="77777777" w:rsidR="00BA674E" w:rsidRPr="00345182" w:rsidRDefault="00454070" w:rsidP="003412FB">
            <w:pPr>
              <w:pStyle w:val="TextCuadro"/>
              <w:jc w:val="center"/>
              <w:rPr>
                <w:lang w:val="en-GB"/>
              </w:rPr>
            </w:pPr>
            <w:r w:rsidRPr="00345182">
              <w:rPr>
                <w:lang w:val="en-GB"/>
              </w:rPr>
              <w:t>0.250*</w:t>
            </w:r>
          </w:p>
        </w:tc>
      </w:tr>
      <w:tr w:rsidR="00BA674E" w:rsidRPr="00345182" w14:paraId="2BE186A9" w14:textId="77777777" w:rsidTr="003412FB">
        <w:trPr>
          <w:trHeight w:val="260"/>
          <w:jc w:val="center"/>
        </w:trPr>
        <w:tc>
          <w:tcPr>
            <w:tcW w:w="4779" w:type="dxa"/>
            <w:shd w:val="clear" w:color="auto" w:fill="auto"/>
          </w:tcPr>
          <w:p w14:paraId="20CB29BC"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2D0CD209" w14:textId="77777777" w:rsidR="00BA674E" w:rsidRPr="00345182" w:rsidRDefault="00454070" w:rsidP="003412FB">
            <w:pPr>
              <w:pStyle w:val="TextCuadro"/>
              <w:jc w:val="center"/>
              <w:rPr>
                <w:lang w:val="en-GB"/>
              </w:rPr>
            </w:pPr>
            <w:r w:rsidRPr="00345182">
              <w:rPr>
                <w:lang w:val="en-GB"/>
              </w:rPr>
              <w:t>(0.019)</w:t>
            </w:r>
          </w:p>
        </w:tc>
        <w:tc>
          <w:tcPr>
            <w:tcW w:w="1105" w:type="dxa"/>
            <w:shd w:val="clear" w:color="auto" w:fill="auto"/>
          </w:tcPr>
          <w:p w14:paraId="5FE27AB6" w14:textId="77777777" w:rsidR="00BA674E" w:rsidRPr="00345182" w:rsidRDefault="00454070" w:rsidP="003412FB">
            <w:pPr>
              <w:pStyle w:val="TextCuadro"/>
              <w:jc w:val="center"/>
              <w:rPr>
                <w:lang w:val="en-GB"/>
              </w:rPr>
            </w:pPr>
            <w:r w:rsidRPr="00345182">
              <w:rPr>
                <w:lang w:val="en-GB"/>
              </w:rPr>
              <w:t>(0.031)</w:t>
            </w:r>
          </w:p>
        </w:tc>
        <w:tc>
          <w:tcPr>
            <w:tcW w:w="1105" w:type="dxa"/>
            <w:shd w:val="clear" w:color="auto" w:fill="auto"/>
          </w:tcPr>
          <w:p w14:paraId="0E8A70FC" w14:textId="77777777" w:rsidR="00BA674E" w:rsidRPr="00345182" w:rsidRDefault="00454070" w:rsidP="003412FB">
            <w:pPr>
              <w:pStyle w:val="TextCuadro"/>
              <w:jc w:val="center"/>
              <w:rPr>
                <w:lang w:val="en-GB"/>
              </w:rPr>
            </w:pPr>
            <w:r w:rsidRPr="00345182">
              <w:rPr>
                <w:lang w:val="en-GB"/>
              </w:rPr>
              <w:t>(0.041)</w:t>
            </w:r>
          </w:p>
        </w:tc>
        <w:tc>
          <w:tcPr>
            <w:tcW w:w="1109" w:type="dxa"/>
            <w:shd w:val="clear" w:color="auto" w:fill="auto"/>
          </w:tcPr>
          <w:p w14:paraId="701D375B" w14:textId="77777777" w:rsidR="00BA674E" w:rsidRPr="00345182" w:rsidRDefault="00454070" w:rsidP="003412FB">
            <w:pPr>
              <w:pStyle w:val="TextCuadro"/>
              <w:jc w:val="center"/>
              <w:rPr>
                <w:lang w:val="en-GB"/>
              </w:rPr>
            </w:pPr>
            <w:r w:rsidRPr="00345182">
              <w:rPr>
                <w:lang w:val="en-GB"/>
              </w:rPr>
              <w:t>(0.025)</w:t>
            </w:r>
          </w:p>
        </w:tc>
      </w:tr>
      <w:tr w:rsidR="00BA674E" w:rsidRPr="00345182" w14:paraId="6FB87C22" w14:textId="77777777" w:rsidTr="003412FB">
        <w:trPr>
          <w:trHeight w:val="260"/>
          <w:jc w:val="center"/>
        </w:trPr>
        <w:tc>
          <w:tcPr>
            <w:tcW w:w="4779" w:type="dxa"/>
            <w:shd w:val="clear" w:color="auto" w:fill="auto"/>
          </w:tcPr>
          <w:p w14:paraId="05F7CAC1"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0E29FAEC" w14:textId="77777777" w:rsidR="00BA674E" w:rsidRPr="00345182" w:rsidRDefault="00454070" w:rsidP="003412FB">
            <w:pPr>
              <w:pStyle w:val="TextCuadro"/>
              <w:jc w:val="center"/>
              <w:rPr>
                <w:lang w:val="en-GB"/>
              </w:rPr>
            </w:pPr>
            <w:r w:rsidRPr="00345182">
              <w:rPr>
                <w:lang w:val="en-GB"/>
              </w:rPr>
              <w:t>0.567</w:t>
            </w:r>
          </w:p>
        </w:tc>
        <w:tc>
          <w:tcPr>
            <w:tcW w:w="1105" w:type="dxa"/>
            <w:shd w:val="clear" w:color="auto" w:fill="auto"/>
          </w:tcPr>
          <w:p w14:paraId="7B8BFB09" w14:textId="77777777" w:rsidR="00BA674E" w:rsidRPr="00345182" w:rsidRDefault="00454070" w:rsidP="003412FB">
            <w:pPr>
              <w:pStyle w:val="TextCuadro"/>
              <w:jc w:val="center"/>
              <w:rPr>
                <w:lang w:val="en-GB"/>
              </w:rPr>
            </w:pPr>
            <w:r w:rsidRPr="00345182">
              <w:rPr>
                <w:lang w:val="en-GB"/>
              </w:rPr>
              <w:t>0.457</w:t>
            </w:r>
          </w:p>
        </w:tc>
        <w:tc>
          <w:tcPr>
            <w:tcW w:w="1105" w:type="dxa"/>
            <w:shd w:val="clear" w:color="auto" w:fill="auto"/>
          </w:tcPr>
          <w:p w14:paraId="442A772A" w14:textId="77777777" w:rsidR="00BA674E" w:rsidRPr="00345182" w:rsidRDefault="00454070" w:rsidP="003412FB">
            <w:pPr>
              <w:pStyle w:val="TextCuadro"/>
              <w:jc w:val="center"/>
              <w:rPr>
                <w:lang w:val="en-GB"/>
              </w:rPr>
            </w:pPr>
            <w:r w:rsidRPr="00345182">
              <w:rPr>
                <w:lang w:val="en-GB"/>
              </w:rPr>
              <w:t>0.449</w:t>
            </w:r>
          </w:p>
        </w:tc>
        <w:tc>
          <w:tcPr>
            <w:tcW w:w="1109" w:type="dxa"/>
            <w:shd w:val="clear" w:color="auto" w:fill="auto"/>
          </w:tcPr>
          <w:p w14:paraId="2C2A5981" w14:textId="77777777" w:rsidR="00BA674E" w:rsidRPr="00345182" w:rsidRDefault="00454070" w:rsidP="003412FB">
            <w:pPr>
              <w:pStyle w:val="TextCuadro"/>
              <w:jc w:val="center"/>
              <w:rPr>
                <w:lang w:val="en-GB"/>
              </w:rPr>
            </w:pPr>
            <w:r w:rsidRPr="00345182">
              <w:rPr>
                <w:lang w:val="en-GB"/>
              </w:rPr>
              <w:t>0.296</w:t>
            </w:r>
          </w:p>
        </w:tc>
      </w:tr>
      <w:tr w:rsidR="00BA674E" w:rsidRPr="00345182" w14:paraId="53CF2C97" w14:textId="77777777" w:rsidTr="003412FB">
        <w:trPr>
          <w:trHeight w:val="260"/>
          <w:jc w:val="center"/>
        </w:trPr>
        <w:tc>
          <w:tcPr>
            <w:tcW w:w="4779" w:type="dxa"/>
            <w:shd w:val="clear" w:color="auto" w:fill="auto"/>
          </w:tcPr>
          <w:p w14:paraId="137F0F21"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0C741253"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5BEFA981"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1446B247"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7731FD4B" w14:textId="77777777" w:rsidR="00BA674E" w:rsidRPr="00345182" w:rsidRDefault="00454070" w:rsidP="003412FB">
            <w:pPr>
              <w:pStyle w:val="TextCuadro"/>
              <w:jc w:val="center"/>
              <w:rPr>
                <w:lang w:val="en-GB"/>
              </w:rPr>
            </w:pPr>
            <w:r w:rsidRPr="00345182">
              <w:rPr>
                <w:lang w:val="en-GB"/>
              </w:rPr>
              <w:t>1783.000</w:t>
            </w:r>
          </w:p>
        </w:tc>
      </w:tr>
      <w:tr w:rsidR="00BA674E" w:rsidRPr="00345182" w14:paraId="7D16090B" w14:textId="77777777" w:rsidTr="003412FB">
        <w:trPr>
          <w:trHeight w:val="260"/>
          <w:jc w:val="center"/>
        </w:trPr>
        <w:tc>
          <w:tcPr>
            <w:tcW w:w="4779" w:type="dxa"/>
            <w:shd w:val="clear" w:color="auto" w:fill="auto"/>
          </w:tcPr>
          <w:p w14:paraId="4DEE90EB" w14:textId="77777777" w:rsidR="00BA674E" w:rsidRPr="00345182" w:rsidRDefault="00454070" w:rsidP="003412FB">
            <w:pPr>
              <w:pStyle w:val="TextCuadro"/>
              <w:rPr>
                <w:lang w:val="en-GB"/>
              </w:rPr>
            </w:pPr>
            <w:r w:rsidRPr="00345182">
              <w:rPr>
                <w:lang w:val="en-GB"/>
              </w:rPr>
              <w:t>% of the income coming from other social assistance</w:t>
            </w:r>
          </w:p>
        </w:tc>
        <w:tc>
          <w:tcPr>
            <w:tcW w:w="1106" w:type="dxa"/>
            <w:shd w:val="clear" w:color="auto" w:fill="auto"/>
          </w:tcPr>
          <w:p w14:paraId="543A6F12" w14:textId="77777777" w:rsidR="00BA674E" w:rsidRPr="00345182" w:rsidRDefault="00454070" w:rsidP="003412FB">
            <w:pPr>
              <w:pStyle w:val="TextCuadro"/>
              <w:jc w:val="center"/>
              <w:rPr>
                <w:lang w:val="en-GB"/>
              </w:rPr>
            </w:pPr>
            <w:r w:rsidRPr="00345182">
              <w:rPr>
                <w:lang w:val="en-GB"/>
              </w:rPr>
              <w:t>-0.012</w:t>
            </w:r>
          </w:p>
        </w:tc>
        <w:tc>
          <w:tcPr>
            <w:tcW w:w="1105" w:type="dxa"/>
            <w:shd w:val="clear" w:color="auto" w:fill="auto"/>
          </w:tcPr>
          <w:p w14:paraId="60C3EE5D" w14:textId="77777777" w:rsidR="00BA674E" w:rsidRPr="00345182" w:rsidRDefault="00454070" w:rsidP="003412FB">
            <w:pPr>
              <w:pStyle w:val="TextCuadro"/>
              <w:jc w:val="center"/>
              <w:rPr>
                <w:lang w:val="en-GB"/>
              </w:rPr>
            </w:pPr>
            <w:r w:rsidRPr="00345182">
              <w:rPr>
                <w:lang w:val="en-GB"/>
              </w:rPr>
              <w:t>0.024*</w:t>
            </w:r>
          </w:p>
        </w:tc>
        <w:tc>
          <w:tcPr>
            <w:tcW w:w="1105" w:type="dxa"/>
            <w:shd w:val="clear" w:color="auto" w:fill="auto"/>
          </w:tcPr>
          <w:p w14:paraId="579C440B" w14:textId="77777777" w:rsidR="00BA674E" w:rsidRPr="00345182" w:rsidRDefault="00454070" w:rsidP="003412FB">
            <w:pPr>
              <w:pStyle w:val="TextCuadro"/>
              <w:jc w:val="center"/>
              <w:rPr>
                <w:lang w:val="en-GB"/>
              </w:rPr>
            </w:pPr>
            <w:r w:rsidRPr="00345182">
              <w:rPr>
                <w:lang w:val="en-GB"/>
              </w:rPr>
              <w:t>0.003</w:t>
            </w:r>
          </w:p>
        </w:tc>
        <w:tc>
          <w:tcPr>
            <w:tcW w:w="1109" w:type="dxa"/>
            <w:shd w:val="clear" w:color="auto" w:fill="auto"/>
          </w:tcPr>
          <w:p w14:paraId="20EB472B" w14:textId="77777777" w:rsidR="00BA674E" w:rsidRPr="00345182" w:rsidRDefault="00454070" w:rsidP="003412FB">
            <w:pPr>
              <w:pStyle w:val="TextCuadro"/>
              <w:jc w:val="center"/>
              <w:rPr>
                <w:lang w:val="en-GB"/>
              </w:rPr>
            </w:pPr>
            <w:r w:rsidRPr="00345182">
              <w:rPr>
                <w:lang w:val="en-GB"/>
              </w:rPr>
              <w:t>-0.015</w:t>
            </w:r>
          </w:p>
        </w:tc>
      </w:tr>
      <w:tr w:rsidR="00BA674E" w:rsidRPr="00345182" w14:paraId="7FA7957D" w14:textId="77777777" w:rsidTr="003412FB">
        <w:trPr>
          <w:trHeight w:val="260"/>
          <w:jc w:val="center"/>
        </w:trPr>
        <w:tc>
          <w:tcPr>
            <w:tcW w:w="4779" w:type="dxa"/>
            <w:shd w:val="clear" w:color="auto" w:fill="auto"/>
          </w:tcPr>
          <w:p w14:paraId="5165F5B0"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4F8F432B" w14:textId="77777777" w:rsidR="00BA674E" w:rsidRPr="00345182" w:rsidRDefault="00454070" w:rsidP="003412FB">
            <w:pPr>
              <w:pStyle w:val="TextCuadro"/>
              <w:jc w:val="center"/>
              <w:rPr>
                <w:lang w:val="en-GB"/>
              </w:rPr>
            </w:pPr>
            <w:r w:rsidRPr="00345182">
              <w:rPr>
                <w:lang w:val="en-GB"/>
              </w:rPr>
              <w:t>(0.013)</w:t>
            </w:r>
          </w:p>
        </w:tc>
        <w:tc>
          <w:tcPr>
            <w:tcW w:w="1105" w:type="dxa"/>
            <w:shd w:val="clear" w:color="auto" w:fill="auto"/>
          </w:tcPr>
          <w:p w14:paraId="4610A77B" w14:textId="77777777" w:rsidR="00BA674E" w:rsidRPr="00345182" w:rsidRDefault="00454070" w:rsidP="003412FB">
            <w:pPr>
              <w:pStyle w:val="TextCuadro"/>
              <w:jc w:val="center"/>
              <w:rPr>
                <w:lang w:val="en-GB"/>
              </w:rPr>
            </w:pPr>
            <w:r w:rsidRPr="00345182">
              <w:rPr>
                <w:lang w:val="en-GB"/>
              </w:rPr>
              <w:t>(0.006)</w:t>
            </w:r>
          </w:p>
        </w:tc>
        <w:tc>
          <w:tcPr>
            <w:tcW w:w="1105" w:type="dxa"/>
            <w:shd w:val="clear" w:color="auto" w:fill="auto"/>
          </w:tcPr>
          <w:p w14:paraId="07F5F1E1" w14:textId="77777777" w:rsidR="00BA674E" w:rsidRPr="00345182" w:rsidRDefault="00454070" w:rsidP="003412FB">
            <w:pPr>
              <w:pStyle w:val="TextCuadro"/>
              <w:jc w:val="center"/>
              <w:rPr>
                <w:lang w:val="en-GB"/>
              </w:rPr>
            </w:pPr>
            <w:r w:rsidRPr="00345182">
              <w:rPr>
                <w:lang w:val="en-GB"/>
              </w:rPr>
              <w:t>(0.012)</w:t>
            </w:r>
          </w:p>
        </w:tc>
        <w:tc>
          <w:tcPr>
            <w:tcW w:w="1109" w:type="dxa"/>
            <w:shd w:val="clear" w:color="auto" w:fill="auto"/>
          </w:tcPr>
          <w:p w14:paraId="014CF033" w14:textId="77777777" w:rsidR="00BA674E" w:rsidRPr="00345182" w:rsidRDefault="00454070" w:rsidP="003412FB">
            <w:pPr>
              <w:pStyle w:val="TextCuadro"/>
              <w:jc w:val="center"/>
              <w:rPr>
                <w:lang w:val="en-GB"/>
              </w:rPr>
            </w:pPr>
            <w:r w:rsidRPr="00345182">
              <w:rPr>
                <w:lang w:val="en-GB"/>
              </w:rPr>
              <w:t>(0.015)</w:t>
            </w:r>
          </w:p>
        </w:tc>
      </w:tr>
      <w:tr w:rsidR="00BA674E" w:rsidRPr="00345182" w14:paraId="3D8DCAF9" w14:textId="77777777" w:rsidTr="003412FB">
        <w:trPr>
          <w:trHeight w:val="260"/>
          <w:jc w:val="center"/>
        </w:trPr>
        <w:tc>
          <w:tcPr>
            <w:tcW w:w="4779" w:type="dxa"/>
            <w:shd w:val="clear" w:color="auto" w:fill="auto"/>
          </w:tcPr>
          <w:p w14:paraId="5B1EC8C2"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47089284" w14:textId="77777777" w:rsidR="00BA674E" w:rsidRPr="00345182" w:rsidRDefault="00454070" w:rsidP="003412FB">
            <w:pPr>
              <w:pStyle w:val="TextCuadro"/>
              <w:jc w:val="center"/>
              <w:rPr>
                <w:lang w:val="en-GB"/>
              </w:rPr>
            </w:pPr>
            <w:r w:rsidRPr="00345182">
              <w:rPr>
                <w:lang w:val="en-GB"/>
              </w:rPr>
              <w:t>0.096</w:t>
            </w:r>
          </w:p>
        </w:tc>
        <w:tc>
          <w:tcPr>
            <w:tcW w:w="1105" w:type="dxa"/>
            <w:shd w:val="clear" w:color="auto" w:fill="auto"/>
          </w:tcPr>
          <w:p w14:paraId="2EE9BC34" w14:textId="77777777" w:rsidR="00BA674E" w:rsidRPr="00345182" w:rsidRDefault="00454070" w:rsidP="003412FB">
            <w:pPr>
              <w:pStyle w:val="TextCuadro"/>
              <w:jc w:val="center"/>
              <w:rPr>
                <w:lang w:val="en-GB"/>
              </w:rPr>
            </w:pPr>
            <w:r w:rsidRPr="00345182">
              <w:rPr>
                <w:lang w:val="en-GB"/>
              </w:rPr>
              <w:t>0.064</w:t>
            </w:r>
          </w:p>
        </w:tc>
        <w:tc>
          <w:tcPr>
            <w:tcW w:w="1105" w:type="dxa"/>
            <w:shd w:val="clear" w:color="auto" w:fill="auto"/>
          </w:tcPr>
          <w:p w14:paraId="57E5E018" w14:textId="77777777" w:rsidR="00BA674E" w:rsidRPr="00345182" w:rsidRDefault="00454070" w:rsidP="003412FB">
            <w:pPr>
              <w:pStyle w:val="TextCuadro"/>
              <w:jc w:val="center"/>
              <w:rPr>
                <w:lang w:val="en-GB"/>
              </w:rPr>
            </w:pPr>
            <w:r w:rsidRPr="00345182">
              <w:rPr>
                <w:lang w:val="en-GB"/>
              </w:rPr>
              <w:t>0.064</w:t>
            </w:r>
          </w:p>
        </w:tc>
        <w:tc>
          <w:tcPr>
            <w:tcW w:w="1109" w:type="dxa"/>
            <w:shd w:val="clear" w:color="auto" w:fill="auto"/>
          </w:tcPr>
          <w:p w14:paraId="28D2E451" w14:textId="77777777" w:rsidR="00BA674E" w:rsidRPr="00345182" w:rsidRDefault="00454070" w:rsidP="003412FB">
            <w:pPr>
              <w:pStyle w:val="TextCuadro"/>
              <w:jc w:val="center"/>
              <w:rPr>
                <w:lang w:val="en-GB"/>
              </w:rPr>
            </w:pPr>
            <w:r w:rsidRPr="00345182">
              <w:rPr>
                <w:lang w:val="en-GB"/>
              </w:rPr>
              <w:t>0.074</w:t>
            </w:r>
          </w:p>
        </w:tc>
      </w:tr>
      <w:tr w:rsidR="00BA674E" w:rsidRPr="00345182" w14:paraId="6E3B8ADB" w14:textId="77777777" w:rsidTr="003412FB">
        <w:trPr>
          <w:trHeight w:val="260"/>
          <w:jc w:val="center"/>
        </w:trPr>
        <w:tc>
          <w:tcPr>
            <w:tcW w:w="4779" w:type="dxa"/>
            <w:shd w:val="clear" w:color="auto" w:fill="auto"/>
          </w:tcPr>
          <w:p w14:paraId="03B07A3E"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244E5073" w14:textId="77777777" w:rsidR="00BA674E" w:rsidRPr="00345182" w:rsidRDefault="00454070" w:rsidP="003412FB">
            <w:pPr>
              <w:pStyle w:val="TextCuadro"/>
              <w:jc w:val="center"/>
              <w:rPr>
                <w:lang w:val="en-GB"/>
              </w:rPr>
            </w:pPr>
            <w:r w:rsidRPr="00345182">
              <w:rPr>
                <w:lang w:val="en-GB"/>
              </w:rPr>
              <w:t>1796.000</w:t>
            </w:r>
          </w:p>
        </w:tc>
        <w:tc>
          <w:tcPr>
            <w:tcW w:w="1105" w:type="dxa"/>
            <w:shd w:val="clear" w:color="auto" w:fill="auto"/>
          </w:tcPr>
          <w:p w14:paraId="6B7120E5" w14:textId="77777777" w:rsidR="00BA674E" w:rsidRPr="00345182" w:rsidRDefault="00454070" w:rsidP="003412FB">
            <w:pPr>
              <w:pStyle w:val="TextCuadro"/>
              <w:jc w:val="center"/>
              <w:rPr>
                <w:lang w:val="en-GB"/>
              </w:rPr>
            </w:pPr>
            <w:r w:rsidRPr="00345182">
              <w:rPr>
                <w:lang w:val="en-GB"/>
              </w:rPr>
              <w:t>1451.000</w:t>
            </w:r>
          </w:p>
        </w:tc>
        <w:tc>
          <w:tcPr>
            <w:tcW w:w="1105" w:type="dxa"/>
            <w:shd w:val="clear" w:color="auto" w:fill="auto"/>
          </w:tcPr>
          <w:p w14:paraId="6E07D837" w14:textId="77777777" w:rsidR="00BA674E" w:rsidRPr="00345182" w:rsidRDefault="00454070" w:rsidP="003412FB">
            <w:pPr>
              <w:pStyle w:val="TextCuadro"/>
              <w:jc w:val="center"/>
              <w:rPr>
                <w:lang w:val="en-GB"/>
              </w:rPr>
            </w:pPr>
            <w:r w:rsidRPr="00345182">
              <w:rPr>
                <w:lang w:val="en-GB"/>
              </w:rPr>
              <w:t>1635.000</w:t>
            </w:r>
          </w:p>
        </w:tc>
        <w:tc>
          <w:tcPr>
            <w:tcW w:w="1109" w:type="dxa"/>
            <w:shd w:val="clear" w:color="auto" w:fill="auto"/>
          </w:tcPr>
          <w:p w14:paraId="3DFEACE4" w14:textId="77777777" w:rsidR="00BA674E" w:rsidRPr="00345182" w:rsidRDefault="00454070" w:rsidP="003412FB">
            <w:pPr>
              <w:pStyle w:val="TextCuadro"/>
              <w:jc w:val="center"/>
              <w:rPr>
                <w:lang w:val="en-GB"/>
              </w:rPr>
            </w:pPr>
            <w:r w:rsidRPr="00345182">
              <w:rPr>
                <w:lang w:val="en-GB"/>
              </w:rPr>
              <w:t>1777.000</w:t>
            </w:r>
          </w:p>
        </w:tc>
      </w:tr>
      <w:tr w:rsidR="00BA674E" w:rsidRPr="00345182" w14:paraId="58989CE4" w14:textId="77777777" w:rsidTr="003412FB">
        <w:trPr>
          <w:trHeight w:val="260"/>
          <w:jc w:val="center"/>
        </w:trPr>
        <w:tc>
          <w:tcPr>
            <w:tcW w:w="4779" w:type="dxa"/>
            <w:shd w:val="clear" w:color="auto" w:fill="auto"/>
          </w:tcPr>
          <w:p w14:paraId="7D4AE034" w14:textId="77777777" w:rsidR="00BA674E" w:rsidRPr="00345182" w:rsidRDefault="00454070" w:rsidP="003412FB">
            <w:pPr>
              <w:pStyle w:val="TextCuadro"/>
              <w:rPr>
                <w:lang w:val="en-GB"/>
              </w:rPr>
            </w:pPr>
            <w:r w:rsidRPr="00345182">
              <w:rPr>
                <w:lang w:val="en-GB"/>
              </w:rPr>
              <w:t>% HH without assistance when some member needed it</w:t>
            </w:r>
          </w:p>
        </w:tc>
        <w:tc>
          <w:tcPr>
            <w:tcW w:w="1106" w:type="dxa"/>
            <w:shd w:val="clear" w:color="auto" w:fill="auto"/>
          </w:tcPr>
          <w:p w14:paraId="3C88136B" w14:textId="77777777" w:rsidR="00BA674E" w:rsidRPr="00345182" w:rsidRDefault="00454070" w:rsidP="003412FB">
            <w:pPr>
              <w:pStyle w:val="TextCuadro"/>
              <w:jc w:val="center"/>
              <w:rPr>
                <w:lang w:val="en-GB"/>
              </w:rPr>
            </w:pPr>
            <w:r w:rsidRPr="00345182">
              <w:rPr>
                <w:lang w:val="en-GB"/>
              </w:rPr>
              <w:t>-0.014</w:t>
            </w:r>
          </w:p>
        </w:tc>
        <w:tc>
          <w:tcPr>
            <w:tcW w:w="1105" w:type="dxa"/>
            <w:shd w:val="clear" w:color="auto" w:fill="auto"/>
          </w:tcPr>
          <w:p w14:paraId="4B5DB255" w14:textId="77777777" w:rsidR="00BA674E" w:rsidRPr="00345182" w:rsidRDefault="00454070" w:rsidP="003412FB">
            <w:pPr>
              <w:pStyle w:val="TextCuadro"/>
              <w:jc w:val="center"/>
              <w:rPr>
                <w:lang w:val="en-GB"/>
              </w:rPr>
            </w:pPr>
            <w:r w:rsidRPr="00345182">
              <w:rPr>
                <w:lang w:val="en-GB"/>
              </w:rPr>
              <w:t>0.078+</w:t>
            </w:r>
          </w:p>
        </w:tc>
        <w:tc>
          <w:tcPr>
            <w:tcW w:w="1105" w:type="dxa"/>
            <w:shd w:val="clear" w:color="auto" w:fill="auto"/>
          </w:tcPr>
          <w:p w14:paraId="648F4523" w14:textId="77777777" w:rsidR="00BA674E" w:rsidRPr="00345182" w:rsidRDefault="00454070" w:rsidP="003412FB">
            <w:pPr>
              <w:pStyle w:val="TextCuadro"/>
              <w:jc w:val="center"/>
              <w:rPr>
                <w:lang w:val="en-GB"/>
              </w:rPr>
            </w:pPr>
            <w:r w:rsidRPr="00345182">
              <w:rPr>
                <w:lang w:val="en-GB"/>
              </w:rPr>
              <w:t>0.021</w:t>
            </w:r>
          </w:p>
        </w:tc>
        <w:tc>
          <w:tcPr>
            <w:tcW w:w="1109" w:type="dxa"/>
            <w:shd w:val="clear" w:color="auto" w:fill="auto"/>
          </w:tcPr>
          <w:p w14:paraId="675C3CE2" w14:textId="77777777" w:rsidR="00BA674E" w:rsidRPr="00345182" w:rsidRDefault="00454070" w:rsidP="003412FB">
            <w:pPr>
              <w:pStyle w:val="TextCuadro"/>
              <w:jc w:val="center"/>
              <w:rPr>
                <w:lang w:val="en-GB"/>
              </w:rPr>
            </w:pPr>
            <w:r w:rsidRPr="00345182">
              <w:rPr>
                <w:lang w:val="en-GB"/>
              </w:rPr>
              <w:t>-0.058</w:t>
            </w:r>
          </w:p>
        </w:tc>
      </w:tr>
      <w:tr w:rsidR="00BA674E" w:rsidRPr="00345182" w14:paraId="76B74EB1" w14:textId="77777777" w:rsidTr="003412FB">
        <w:trPr>
          <w:trHeight w:val="260"/>
          <w:jc w:val="center"/>
        </w:trPr>
        <w:tc>
          <w:tcPr>
            <w:tcW w:w="4779" w:type="dxa"/>
            <w:shd w:val="clear" w:color="auto" w:fill="auto"/>
          </w:tcPr>
          <w:p w14:paraId="71C7BB28"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1663CFB1" w14:textId="77777777" w:rsidR="00BA674E" w:rsidRPr="00345182" w:rsidRDefault="00454070" w:rsidP="003412FB">
            <w:pPr>
              <w:pStyle w:val="TextCuadro"/>
              <w:jc w:val="center"/>
              <w:rPr>
                <w:lang w:val="en-GB"/>
              </w:rPr>
            </w:pPr>
            <w:r w:rsidRPr="00345182">
              <w:rPr>
                <w:lang w:val="en-GB"/>
              </w:rPr>
              <w:t>(0.033)</w:t>
            </w:r>
          </w:p>
        </w:tc>
        <w:tc>
          <w:tcPr>
            <w:tcW w:w="1105" w:type="dxa"/>
            <w:shd w:val="clear" w:color="auto" w:fill="auto"/>
          </w:tcPr>
          <w:p w14:paraId="0E236AFB" w14:textId="77777777" w:rsidR="00BA674E" w:rsidRPr="00345182" w:rsidRDefault="00454070" w:rsidP="003412FB">
            <w:pPr>
              <w:pStyle w:val="TextCuadro"/>
              <w:jc w:val="center"/>
              <w:rPr>
                <w:lang w:val="en-GB"/>
              </w:rPr>
            </w:pPr>
            <w:r w:rsidRPr="00345182">
              <w:rPr>
                <w:lang w:val="en-GB"/>
              </w:rPr>
              <w:t>(0.032)</w:t>
            </w:r>
          </w:p>
        </w:tc>
        <w:tc>
          <w:tcPr>
            <w:tcW w:w="1105" w:type="dxa"/>
            <w:shd w:val="clear" w:color="auto" w:fill="auto"/>
          </w:tcPr>
          <w:p w14:paraId="7FCBE311" w14:textId="77777777" w:rsidR="00BA674E" w:rsidRPr="00345182" w:rsidRDefault="00454070" w:rsidP="003412FB">
            <w:pPr>
              <w:pStyle w:val="TextCuadro"/>
              <w:jc w:val="center"/>
              <w:rPr>
                <w:lang w:val="en-GB"/>
              </w:rPr>
            </w:pPr>
            <w:r w:rsidRPr="00345182">
              <w:rPr>
                <w:lang w:val="en-GB"/>
              </w:rPr>
              <w:t>(0.069)</w:t>
            </w:r>
          </w:p>
        </w:tc>
        <w:tc>
          <w:tcPr>
            <w:tcW w:w="1109" w:type="dxa"/>
            <w:shd w:val="clear" w:color="auto" w:fill="auto"/>
          </w:tcPr>
          <w:p w14:paraId="4BD2F2BE" w14:textId="77777777" w:rsidR="00BA674E" w:rsidRPr="00345182" w:rsidRDefault="00454070" w:rsidP="003412FB">
            <w:pPr>
              <w:pStyle w:val="TextCuadro"/>
              <w:jc w:val="center"/>
              <w:rPr>
                <w:lang w:val="en-GB"/>
              </w:rPr>
            </w:pPr>
            <w:r w:rsidRPr="00345182">
              <w:rPr>
                <w:lang w:val="en-GB"/>
              </w:rPr>
              <w:t>(0.034)</w:t>
            </w:r>
          </w:p>
        </w:tc>
      </w:tr>
      <w:tr w:rsidR="00BA674E" w:rsidRPr="00345182" w14:paraId="50937ECA" w14:textId="77777777" w:rsidTr="003412FB">
        <w:trPr>
          <w:trHeight w:val="260"/>
          <w:jc w:val="center"/>
        </w:trPr>
        <w:tc>
          <w:tcPr>
            <w:tcW w:w="4779" w:type="dxa"/>
            <w:shd w:val="clear" w:color="auto" w:fill="auto"/>
          </w:tcPr>
          <w:p w14:paraId="7152DD2D"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12FBF160" w14:textId="77777777" w:rsidR="00BA674E" w:rsidRPr="00345182" w:rsidRDefault="00454070" w:rsidP="003412FB">
            <w:pPr>
              <w:pStyle w:val="TextCuadro"/>
              <w:jc w:val="center"/>
              <w:rPr>
                <w:lang w:val="en-GB"/>
              </w:rPr>
            </w:pPr>
            <w:r w:rsidRPr="00345182">
              <w:rPr>
                <w:lang w:val="en-GB"/>
              </w:rPr>
              <w:t>0.392</w:t>
            </w:r>
          </w:p>
        </w:tc>
        <w:tc>
          <w:tcPr>
            <w:tcW w:w="1105" w:type="dxa"/>
            <w:shd w:val="clear" w:color="auto" w:fill="auto"/>
          </w:tcPr>
          <w:p w14:paraId="6667A43F" w14:textId="77777777" w:rsidR="00BA674E" w:rsidRPr="00345182" w:rsidRDefault="00454070" w:rsidP="003412FB">
            <w:pPr>
              <w:pStyle w:val="TextCuadro"/>
              <w:jc w:val="center"/>
              <w:rPr>
                <w:lang w:val="en-GB"/>
              </w:rPr>
            </w:pPr>
            <w:r w:rsidRPr="00345182">
              <w:rPr>
                <w:lang w:val="en-GB"/>
              </w:rPr>
              <w:t>0.348</w:t>
            </w:r>
          </w:p>
        </w:tc>
        <w:tc>
          <w:tcPr>
            <w:tcW w:w="1105" w:type="dxa"/>
            <w:shd w:val="clear" w:color="auto" w:fill="auto"/>
          </w:tcPr>
          <w:p w14:paraId="311503D1" w14:textId="77777777" w:rsidR="00BA674E" w:rsidRPr="00345182" w:rsidRDefault="00454070" w:rsidP="003412FB">
            <w:pPr>
              <w:pStyle w:val="TextCuadro"/>
              <w:jc w:val="center"/>
              <w:rPr>
                <w:lang w:val="en-GB"/>
              </w:rPr>
            </w:pPr>
            <w:r w:rsidRPr="00345182">
              <w:rPr>
                <w:lang w:val="en-GB"/>
              </w:rPr>
              <w:t>0.344</w:t>
            </w:r>
          </w:p>
        </w:tc>
        <w:tc>
          <w:tcPr>
            <w:tcW w:w="1109" w:type="dxa"/>
            <w:shd w:val="clear" w:color="auto" w:fill="auto"/>
          </w:tcPr>
          <w:p w14:paraId="0E40373B" w14:textId="77777777" w:rsidR="00BA674E" w:rsidRPr="00345182" w:rsidRDefault="00454070" w:rsidP="003412FB">
            <w:pPr>
              <w:pStyle w:val="TextCuadro"/>
              <w:jc w:val="center"/>
              <w:rPr>
                <w:lang w:val="en-GB"/>
              </w:rPr>
            </w:pPr>
            <w:r w:rsidRPr="00345182">
              <w:rPr>
                <w:lang w:val="en-GB"/>
              </w:rPr>
              <w:t>0.380</w:t>
            </w:r>
          </w:p>
        </w:tc>
      </w:tr>
      <w:tr w:rsidR="00BA674E" w:rsidRPr="00345182" w14:paraId="78621D53" w14:textId="77777777" w:rsidTr="003412FB">
        <w:trPr>
          <w:trHeight w:val="260"/>
          <w:jc w:val="center"/>
        </w:trPr>
        <w:tc>
          <w:tcPr>
            <w:tcW w:w="4779" w:type="dxa"/>
            <w:shd w:val="clear" w:color="auto" w:fill="auto"/>
          </w:tcPr>
          <w:p w14:paraId="4573F99A"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0D3B6A35"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3B661DE4"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579574DD"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1BB1359A" w14:textId="77777777" w:rsidR="00BA674E" w:rsidRPr="00345182" w:rsidRDefault="00454070" w:rsidP="003412FB">
            <w:pPr>
              <w:pStyle w:val="TextCuadro"/>
              <w:jc w:val="center"/>
              <w:rPr>
                <w:lang w:val="en-GB"/>
              </w:rPr>
            </w:pPr>
            <w:r w:rsidRPr="00345182">
              <w:rPr>
                <w:lang w:val="en-GB"/>
              </w:rPr>
              <w:t>1783.000</w:t>
            </w:r>
          </w:p>
        </w:tc>
      </w:tr>
      <w:tr w:rsidR="00BA674E" w:rsidRPr="00345182" w14:paraId="2E97DD42" w14:textId="77777777" w:rsidTr="003412FB">
        <w:trPr>
          <w:trHeight w:val="260"/>
          <w:jc w:val="center"/>
        </w:trPr>
        <w:tc>
          <w:tcPr>
            <w:tcW w:w="4779" w:type="dxa"/>
            <w:shd w:val="clear" w:color="auto" w:fill="auto"/>
          </w:tcPr>
          <w:p w14:paraId="670BE4D2" w14:textId="77777777" w:rsidR="00BA674E" w:rsidRPr="00345182" w:rsidRDefault="00454070" w:rsidP="003412FB">
            <w:pPr>
              <w:pStyle w:val="TextCuadro"/>
              <w:rPr>
                <w:lang w:val="en-GB"/>
              </w:rPr>
            </w:pPr>
            <w:r w:rsidRPr="00345182">
              <w:rPr>
                <w:lang w:val="en-GB"/>
              </w:rPr>
              <w:lastRenderedPageBreak/>
              <w:t>Average number of occupants for each room</w:t>
            </w:r>
          </w:p>
        </w:tc>
        <w:tc>
          <w:tcPr>
            <w:tcW w:w="1106" w:type="dxa"/>
            <w:shd w:val="clear" w:color="auto" w:fill="auto"/>
          </w:tcPr>
          <w:p w14:paraId="4E564D3D" w14:textId="77777777" w:rsidR="00BA674E" w:rsidRPr="00345182" w:rsidRDefault="00454070" w:rsidP="003412FB">
            <w:pPr>
              <w:pStyle w:val="TextCuadro"/>
              <w:jc w:val="center"/>
              <w:rPr>
                <w:lang w:val="en-GB"/>
              </w:rPr>
            </w:pPr>
            <w:r w:rsidRPr="00345182">
              <w:rPr>
                <w:lang w:val="en-GB"/>
              </w:rPr>
              <w:t>0.165+</w:t>
            </w:r>
          </w:p>
        </w:tc>
        <w:tc>
          <w:tcPr>
            <w:tcW w:w="1105" w:type="dxa"/>
            <w:shd w:val="clear" w:color="auto" w:fill="auto"/>
          </w:tcPr>
          <w:p w14:paraId="5FDE0E27" w14:textId="77777777" w:rsidR="00BA674E" w:rsidRPr="00345182" w:rsidRDefault="00454070" w:rsidP="003412FB">
            <w:pPr>
              <w:pStyle w:val="TextCuadro"/>
              <w:jc w:val="center"/>
              <w:rPr>
                <w:lang w:val="en-GB"/>
              </w:rPr>
            </w:pPr>
            <w:r w:rsidRPr="00345182">
              <w:rPr>
                <w:lang w:val="en-GB"/>
              </w:rPr>
              <w:t>0.008</w:t>
            </w:r>
          </w:p>
        </w:tc>
        <w:tc>
          <w:tcPr>
            <w:tcW w:w="1105" w:type="dxa"/>
            <w:shd w:val="clear" w:color="auto" w:fill="auto"/>
          </w:tcPr>
          <w:p w14:paraId="64D1C4B5" w14:textId="77777777" w:rsidR="00BA674E" w:rsidRPr="00345182" w:rsidRDefault="00454070" w:rsidP="003412FB">
            <w:pPr>
              <w:pStyle w:val="TextCuadro"/>
              <w:jc w:val="center"/>
              <w:rPr>
                <w:lang w:val="en-GB"/>
              </w:rPr>
            </w:pPr>
            <w:r w:rsidRPr="00345182">
              <w:rPr>
                <w:lang w:val="en-GB"/>
              </w:rPr>
              <w:t>0.000</w:t>
            </w:r>
          </w:p>
        </w:tc>
        <w:tc>
          <w:tcPr>
            <w:tcW w:w="1109" w:type="dxa"/>
            <w:shd w:val="clear" w:color="auto" w:fill="auto"/>
          </w:tcPr>
          <w:p w14:paraId="5E744C16" w14:textId="77777777" w:rsidR="00BA674E" w:rsidRPr="00345182" w:rsidRDefault="00454070" w:rsidP="003412FB">
            <w:pPr>
              <w:pStyle w:val="TextCuadro"/>
              <w:jc w:val="center"/>
              <w:rPr>
                <w:lang w:val="en-GB"/>
              </w:rPr>
            </w:pPr>
            <w:r w:rsidRPr="00345182">
              <w:rPr>
                <w:lang w:val="en-GB"/>
              </w:rPr>
              <w:t>0.251*</w:t>
            </w:r>
          </w:p>
        </w:tc>
      </w:tr>
      <w:tr w:rsidR="00BA674E" w:rsidRPr="00345182" w14:paraId="6D75BE93" w14:textId="77777777" w:rsidTr="003412FB">
        <w:trPr>
          <w:trHeight w:val="260"/>
          <w:jc w:val="center"/>
        </w:trPr>
        <w:tc>
          <w:tcPr>
            <w:tcW w:w="4779" w:type="dxa"/>
            <w:shd w:val="clear" w:color="auto" w:fill="auto"/>
          </w:tcPr>
          <w:p w14:paraId="130FEAB8"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64AC6218" w14:textId="77777777" w:rsidR="00BA674E" w:rsidRPr="00345182" w:rsidRDefault="00454070" w:rsidP="003412FB">
            <w:pPr>
              <w:pStyle w:val="TextCuadro"/>
              <w:jc w:val="center"/>
              <w:rPr>
                <w:lang w:val="en-GB"/>
              </w:rPr>
            </w:pPr>
            <w:r w:rsidRPr="00345182">
              <w:rPr>
                <w:lang w:val="en-GB"/>
              </w:rPr>
              <w:t>(0.069)</w:t>
            </w:r>
          </w:p>
        </w:tc>
        <w:tc>
          <w:tcPr>
            <w:tcW w:w="1105" w:type="dxa"/>
            <w:shd w:val="clear" w:color="auto" w:fill="auto"/>
          </w:tcPr>
          <w:p w14:paraId="443C16F9" w14:textId="77777777" w:rsidR="00BA674E" w:rsidRPr="00345182" w:rsidRDefault="00454070" w:rsidP="003412FB">
            <w:pPr>
              <w:pStyle w:val="TextCuadro"/>
              <w:jc w:val="center"/>
              <w:rPr>
                <w:lang w:val="en-GB"/>
              </w:rPr>
            </w:pPr>
            <w:r w:rsidRPr="00345182">
              <w:rPr>
                <w:lang w:val="en-GB"/>
              </w:rPr>
              <w:t>(0.104)</w:t>
            </w:r>
          </w:p>
        </w:tc>
        <w:tc>
          <w:tcPr>
            <w:tcW w:w="1105" w:type="dxa"/>
            <w:shd w:val="clear" w:color="auto" w:fill="auto"/>
          </w:tcPr>
          <w:p w14:paraId="504A29A5" w14:textId="77777777" w:rsidR="00BA674E" w:rsidRPr="00345182" w:rsidRDefault="00454070" w:rsidP="003412FB">
            <w:pPr>
              <w:pStyle w:val="TextCuadro"/>
              <w:jc w:val="center"/>
              <w:rPr>
                <w:lang w:val="en-GB"/>
              </w:rPr>
            </w:pPr>
            <w:r w:rsidRPr="00345182">
              <w:rPr>
                <w:lang w:val="en-GB"/>
              </w:rPr>
              <w:t>(0.127)</w:t>
            </w:r>
          </w:p>
        </w:tc>
        <w:tc>
          <w:tcPr>
            <w:tcW w:w="1109" w:type="dxa"/>
            <w:shd w:val="clear" w:color="auto" w:fill="auto"/>
          </w:tcPr>
          <w:p w14:paraId="482C7AF4" w14:textId="77777777" w:rsidR="00BA674E" w:rsidRPr="00345182" w:rsidRDefault="00454070" w:rsidP="003412FB">
            <w:pPr>
              <w:pStyle w:val="TextCuadro"/>
              <w:jc w:val="center"/>
              <w:rPr>
                <w:lang w:val="en-GB"/>
              </w:rPr>
            </w:pPr>
            <w:r w:rsidRPr="00345182">
              <w:rPr>
                <w:lang w:val="en-GB"/>
              </w:rPr>
              <w:t>(0.059)</w:t>
            </w:r>
          </w:p>
        </w:tc>
      </w:tr>
      <w:tr w:rsidR="00BA674E" w:rsidRPr="00345182" w14:paraId="78E6F330" w14:textId="77777777" w:rsidTr="003412FB">
        <w:trPr>
          <w:trHeight w:val="260"/>
          <w:jc w:val="center"/>
        </w:trPr>
        <w:tc>
          <w:tcPr>
            <w:tcW w:w="4779" w:type="dxa"/>
            <w:shd w:val="clear" w:color="auto" w:fill="auto"/>
          </w:tcPr>
          <w:p w14:paraId="591D08BC"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49E4ED89" w14:textId="77777777" w:rsidR="00BA674E" w:rsidRPr="00345182" w:rsidRDefault="00454070" w:rsidP="003412FB">
            <w:pPr>
              <w:pStyle w:val="TextCuadro"/>
              <w:jc w:val="center"/>
              <w:rPr>
                <w:lang w:val="en-GB"/>
              </w:rPr>
            </w:pPr>
            <w:r w:rsidRPr="00345182">
              <w:rPr>
                <w:lang w:val="en-GB"/>
              </w:rPr>
              <w:t>1.961</w:t>
            </w:r>
          </w:p>
        </w:tc>
        <w:tc>
          <w:tcPr>
            <w:tcW w:w="1105" w:type="dxa"/>
            <w:shd w:val="clear" w:color="auto" w:fill="auto"/>
          </w:tcPr>
          <w:p w14:paraId="6E79876B" w14:textId="77777777" w:rsidR="00BA674E" w:rsidRPr="00345182" w:rsidRDefault="00454070" w:rsidP="003412FB">
            <w:pPr>
              <w:pStyle w:val="TextCuadro"/>
              <w:jc w:val="center"/>
              <w:rPr>
                <w:lang w:val="en-GB"/>
              </w:rPr>
            </w:pPr>
            <w:r w:rsidRPr="00345182">
              <w:rPr>
                <w:lang w:val="en-GB"/>
              </w:rPr>
              <w:t>1.875</w:t>
            </w:r>
          </w:p>
        </w:tc>
        <w:tc>
          <w:tcPr>
            <w:tcW w:w="1105" w:type="dxa"/>
            <w:shd w:val="clear" w:color="auto" w:fill="auto"/>
          </w:tcPr>
          <w:p w14:paraId="474D0E3B" w14:textId="77777777" w:rsidR="00BA674E" w:rsidRPr="00345182" w:rsidRDefault="00454070" w:rsidP="003412FB">
            <w:pPr>
              <w:pStyle w:val="TextCuadro"/>
              <w:jc w:val="center"/>
              <w:rPr>
                <w:lang w:val="en-GB"/>
              </w:rPr>
            </w:pPr>
            <w:r w:rsidRPr="00345182">
              <w:rPr>
                <w:lang w:val="en-GB"/>
              </w:rPr>
              <w:t>1.875</w:t>
            </w:r>
          </w:p>
        </w:tc>
        <w:tc>
          <w:tcPr>
            <w:tcW w:w="1109" w:type="dxa"/>
            <w:shd w:val="clear" w:color="auto" w:fill="auto"/>
          </w:tcPr>
          <w:p w14:paraId="7227B8BC" w14:textId="77777777" w:rsidR="00BA674E" w:rsidRPr="00345182" w:rsidRDefault="00454070" w:rsidP="003412FB">
            <w:pPr>
              <w:pStyle w:val="TextCuadro"/>
              <w:jc w:val="center"/>
              <w:rPr>
                <w:lang w:val="en-GB"/>
              </w:rPr>
            </w:pPr>
            <w:r w:rsidRPr="00345182">
              <w:rPr>
                <w:lang w:val="en-GB"/>
              </w:rPr>
              <w:t>1.721</w:t>
            </w:r>
          </w:p>
        </w:tc>
      </w:tr>
      <w:tr w:rsidR="00BA674E" w:rsidRPr="00345182" w14:paraId="7B71EC6F" w14:textId="77777777" w:rsidTr="003412FB">
        <w:trPr>
          <w:trHeight w:val="260"/>
          <w:jc w:val="center"/>
        </w:trPr>
        <w:tc>
          <w:tcPr>
            <w:tcW w:w="4779" w:type="dxa"/>
            <w:shd w:val="clear" w:color="auto" w:fill="auto"/>
          </w:tcPr>
          <w:p w14:paraId="4F0C720C"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2B8008B5"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69DAD321"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0AE28EDB"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308F1052" w14:textId="77777777" w:rsidR="00BA674E" w:rsidRPr="00345182" w:rsidRDefault="00454070" w:rsidP="003412FB">
            <w:pPr>
              <w:pStyle w:val="TextCuadro"/>
              <w:jc w:val="center"/>
              <w:rPr>
                <w:lang w:val="en-GB"/>
              </w:rPr>
            </w:pPr>
            <w:r w:rsidRPr="00345182">
              <w:rPr>
                <w:lang w:val="en-GB"/>
              </w:rPr>
              <w:t>1783.000</w:t>
            </w:r>
          </w:p>
        </w:tc>
      </w:tr>
      <w:tr w:rsidR="00BA674E" w:rsidRPr="00345182" w14:paraId="709216CF" w14:textId="77777777" w:rsidTr="003412FB">
        <w:trPr>
          <w:trHeight w:val="260"/>
          <w:jc w:val="center"/>
        </w:trPr>
        <w:tc>
          <w:tcPr>
            <w:tcW w:w="4779" w:type="dxa"/>
            <w:shd w:val="clear" w:color="auto" w:fill="auto"/>
          </w:tcPr>
          <w:p w14:paraId="5C884593" w14:textId="77777777" w:rsidR="00BA674E" w:rsidRPr="00345182" w:rsidRDefault="00454070" w:rsidP="003412FB">
            <w:pPr>
              <w:pStyle w:val="TextCuadro"/>
              <w:rPr>
                <w:lang w:val="en-GB"/>
              </w:rPr>
            </w:pPr>
            <w:r w:rsidRPr="00345182">
              <w:rPr>
                <w:lang w:val="en-GB"/>
              </w:rPr>
              <w:t>Average of the household member that have any income</w:t>
            </w:r>
          </w:p>
        </w:tc>
        <w:tc>
          <w:tcPr>
            <w:tcW w:w="1106" w:type="dxa"/>
            <w:shd w:val="clear" w:color="auto" w:fill="auto"/>
          </w:tcPr>
          <w:p w14:paraId="72E1FDED" w14:textId="77777777" w:rsidR="00BA674E" w:rsidRPr="00345182" w:rsidRDefault="00454070" w:rsidP="003412FB">
            <w:pPr>
              <w:pStyle w:val="TextCuadro"/>
              <w:jc w:val="center"/>
              <w:rPr>
                <w:lang w:val="en-GB"/>
              </w:rPr>
            </w:pPr>
            <w:r w:rsidRPr="00345182">
              <w:rPr>
                <w:lang w:val="en-GB"/>
              </w:rPr>
              <w:t>0.217</w:t>
            </w:r>
          </w:p>
        </w:tc>
        <w:tc>
          <w:tcPr>
            <w:tcW w:w="1105" w:type="dxa"/>
            <w:shd w:val="clear" w:color="auto" w:fill="auto"/>
          </w:tcPr>
          <w:p w14:paraId="62D77205" w14:textId="77777777" w:rsidR="00BA674E" w:rsidRPr="00345182" w:rsidRDefault="00454070" w:rsidP="003412FB">
            <w:pPr>
              <w:pStyle w:val="TextCuadro"/>
              <w:jc w:val="center"/>
              <w:rPr>
                <w:lang w:val="en-GB"/>
              </w:rPr>
            </w:pPr>
            <w:r w:rsidRPr="00345182">
              <w:rPr>
                <w:lang w:val="en-GB"/>
              </w:rPr>
              <w:t>0.086</w:t>
            </w:r>
          </w:p>
        </w:tc>
        <w:tc>
          <w:tcPr>
            <w:tcW w:w="1105" w:type="dxa"/>
            <w:shd w:val="clear" w:color="auto" w:fill="auto"/>
          </w:tcPr>
          <w:p w14:paraId="7E3E0CA5" w14:textId="77777777" w:rsidR="00BA674E" w:rsidRPr="00345182" w:rsidRDefault="00454070" w:rsidP="003412FB">
            <w:pPr>
              <w:pStyle w:val="TextCuadro"/>
              <w:jc w:val="center"/>
              <w:rPr>
                <w:lang w:val="en-GB"/>
              </w:rPr>
            </w:pPr>
            <w:r w:rsidRPr="00345182">
              <w:rPr>
                <w:lang w:val="en-GB"/>
              </w:rPr>
              <w:t>0.046</w:t>
            </w:r>
          </w:p>
        </w:tc>
        <w:tc>
          <w:tcPr>
            <w:tcW w:w="1109" w:type="dxa"/>
            <w:shd w:val="clear" w:color="auto" w:fill="auto"/>
          </w:tcPr>
          <w:p w14:paraId="2D78062F" w14:textId="77777777" w:rsidR="00BA674E" w:rsidRPr="00345182" w:rsidRDefault="00454070" w:rsidP="003412FB">
            <w:pPr>
              <w:pStyle w:val="TextCuadro"/>
              <w:jc w:val="center"/>
              <w:rPr>
                <w:lang w:val="en-GB"/>
              </w:rPr>
            </w:pPr>
            <w:r w:rsidRPr="00345182">
              <w:rPr>
                <w:lang w:val="en-GB"/>
              </w:rPr>
              <w:t>0.859*</w:t>
            </w:r>
          </w:p>
        </w:tc>
      </w:tr>
      <w:tr w:rsidR="00BA674E" w:rsidRPr="00345182" w14:paraId="327FB7DE" w14:textId="77777777" w:rsidTr="003412FB">
        <w:trPr>
          <w:trHeight w:val="260"/>
          <w:jc w:val="center"/>
        </w:trPr>
        <w:tc>
          <w:tcPr>
            <w:tcW w:w="4779" w:type="dxa"/>
            <w:shd w:val="clear" w:color="auto" w:fill="auto"/>
          </w:tcPr>
          <w:p w14:paraId="2F81E5F5"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255FAB11" w14:textId="77777777" w:rsidR="00BA674E" w:rsidRPr="00345182" w:rsidRDefault="00454070" w:rsidP="003412FB">
            <w:pPr>
              <w:pStyle w:val="TextCuadro"/>
              <w:jc w:val="center"/>
              <w:rPr>
                <w:lang w:val="en-GB"/>
              </w:rPr>
            </w:pPr>
            <w:r w:rsidRPr="00345182">
              <w:rPr>
                <w:lang w:val="en-GB"/>
              </w:rPr>
              <w:t>(0.184)</w:t>
            </w:r>
          </w:p>
        </w:tc>
        <w:tc>
          <w:tcPr>
            <w:tcW w:w="1105" w:type="dxa"/>
            <w:shd w:val="clear" w:color="auto" w:fill="auto"/>
          </w:tcPr>
          <w:p w14:paraId="62327474" w14:textId="77777777" w:rsidR="00BA674E" w:rsidRPr="00345182" w:rsidRDefault="00454070" w:rsidP="003412FB">
            <w:pPr>
              <w:pStyle w:val="TextCuadro"/>
              <w:jc w:val="center"/>
              <w:rPr>
                <w:lang w:val="en-GB"/>
              </w:rPr>
            </w:pPr>
            <w:r w:rsidRPr="00345182">
              <w:rPr>
                <w:lang w:val="en-GB"/>
              </w:rPr>
              <w:t>(0.202)</w:t>
            </w:r>
          </w:p>
        </w:tc>
        <w:tc>
          <w:tcPr>
            <w:tcW w:w="1105" w:type="dxa"/>
            <w:shd w:val="clear" w:color="auto" w:fill="auto"/>
          </w:tcPr>
          <w:p w14:paraId="44AA78B5" w14:textId="77777777" w:rsidR="00BA674E" w:rsidRPr="00345182" w:rsidRDefault="00454070" w:rsidP="003412FB">
            <w:pPr>
              <w:pStyle w:val="TextCuadro"/>
              <w:jc w:val="center"/>
              <w:rPr>
                <w:lang w:val="en-GB"/>
              </w:rPr>
            </w:pPr>
            <w:r w:rsidRPr="00345182">
              <w:rPr>
                <w:lang w:val="en-GB"/>
              </w:rPr>
              <w:t>(0.201)</w:t>
            </w:r>
          </w:p>
        </w:tc>
        <w:tc>
          <w:tcPr>
            <w:tcW w:w="1109" w:type="dxa"/>
            <w:shd w:val="clear" w:color="auto" w:fill="auto"/>
          </w:tcPr>
          <w:p w14:paraId="5AE5872D" w14:textId="77777777" w:rsidR="00BA674E" w:rsidRPr="00345182" w:rsidRDefault="00454070" w:rsidP="003412FB">
            <w:pPr>
              <w:pStyle w:val="TextCuadro"/>
              <w:jc w:val="center"/>
              <w:rPr>
                <w:lang w:val="en-GB"/>
              </w:rPr>
            </w:pPr>
            <w:r w:rsidRPr="00345182">
              <w:rPr>
                <w:lang w:val="en-GB"/>
              </w:rPr>
              <w:t>(0.199)</w:t>
            </w:r>
          </w:p>
        </w:tc>
      </w:tr>
      <w:tr w:rsidR="00BA674E" w:rsidRPr="00345182" w14:paraId="09302291" w14:textId="77777777" w:rsidTr="003412FB">
        <w:trPr>
          <w:trHeight w:val="260"/>
          <w:jc w:val="center"/>
        </w:trPr>
        <w:tc>
          <w:tcPr>
            <w:tcW w:w="4779" w:type="dxa"/>
            <w:shd w:val="clear" w:color="auto" w:fill="auto"/>
          </w:tcPr>
          <w:p w14:paraId="68BD966A"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4C404762" w14:textId="77777777" w:rsidR="00BA674E" w:rsidRPr="00345182" w:rsidRDefault="00454070" w:rsidP="003412FB">
            <w:pPr>
              <w:pStyle w:val="TextCuadro"/>
              <w:jc w:val="center"/>
              <w:rPr>
                <w:lang w:val="en-GB"/>
              </w:rPr>
            </w:pPr>
            <w:r w:rsidRPr="00345182">
              <w:rPr>
                <w:lang w:val="en-GB"/>
              </w:rPr>
              <w:t>4.034</w:t>
            </w:r>
          </w:p>
        </w:tc>
        <w:tc>
          <w:tcPr>
            <w:tcW w:w="1105" w:type="dxa"/>
            <w:shd w:val="clear" w:color="auto" w:fill="auto"/>
          </w:tcPr>
          <w:p w14:paraId="58FF6380" w14:textId="77777777" w:rsidR="00BA674E" w:rsidRPr="00345182" w:rsidRDefault="00454070" w:rsidP="003412FB">
            <w:pPr>
              <w:pStyle w:val="TextCuadro"/>
              <w:jc w:val="center"/>
              <w:rPr>
                <w:lang w:val="en-GB"/>
              </w:rPr>
            </w:pPr>
            <w:r w:rsidRPr="00345182">
              <w:rPr>
                <w:lang w:val="en-GB"/>
              </w:rPr>
              <w:t>3.792</w:t>
            </w:r>
          </w:p>
        </w:tc>
        <w:tc>
          <w:tcPr>
            <w:tcW w:w="1105" w:type="dxa"/>
            <w:shd w:val="clear" w:color="auto" w:fill="auto"/>
          </w:tcPr>
          <w:p w14:paraId="58990ABA" w14:textId="77777777" w:rsidR="00BA674E" w:rsidRPr="00345182" w:rsidRDefault="00454070" w:rsidP="003412FB">
            <w:pPr>
              <w:pStyle w:val="TextCuadro"/>
              <w:jc w:val="center"/>
              <w:rPr>
                <w:lang w:val="en-GB"/>
              </w:rPr>
            </w:pPr>
            <w:r w:rsidRPr="00345182">
              <w:rPr>
                <w:lang w:val="en-GB"/>
              </w:rPr>
              <w:t>3.775</w:t>
            </w:r>
          </w:p>
        </w:tc>
        <w:tc>
          <w:tcPr>
            <w:tcW w:w="1109" w:type="dxa"/>
            <w:shd w:val="clear" w:color="auto" w:fill="auto"/>
          </w:tcPr>
          <w:p w14:paraId="023D6AA0" w14:textId="77777777" w:rsidR="00BA674E" w:rsidRPr="00345182" w:rsidRDefault="00454070" w:rsidP="003412FB">
            <w:pPr>
              <w:pStyle w:val="TextCuadro"/>
              <w:jc w:val="center"/>
              <w:rPr>
                <w:lang w:val="en-GB"/>
              </w:rPr>
            </w:pPr>
            <w:r w:rsidRPr="00345182">
              <w:rPr>
                <w:lang w:val="en-GB"/>
              </w:rPr>
              <w:t>3.248</w:t>
            </w:r>
          </w:p>
        </w:tc>
      </w:tr>
      <w:tr w:rsidR="00BA674E" w:rsidRPr="00345182" w14:paraId="659558BA" w14:textId="77777777" w:rsidTr="003412FB">
        <w:trPr>
          <w:trHeight w:val="260"/>
          <w:jc w:val="center"/>
        </w:trPr>
        <w:tc>
          <w:tcPr>
            <w:tcW w:w="4779" w:type="dxa"/>
            <w:shd w:val="clear" w:color="auto" w:fill="auto"/>
          </w:tcPr>
          <w:p w14:paraId="16AACF20"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31D8BCCF"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62D012A6"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63684A66"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32FB165A" w14:textId="77777777" w:rsidR="00BA674E" w:rsidRPr="00345182" w:rsidRDefault="00454070" w:rsidP="003412FB">
            <w:pPr>
              <w:pStyle w:val="TextCuadro"/>
              <w:jc w:val="center"/>
              <w:rPr>
                <w:lang w:val="en-GB"/>
              </w:rPr>
            </w:pPr>
            <w:r w:rsidRPr="00345182">
              <w:rPr>
                <w:lang w:val="en-GB"/>
              </w:rPr>
              <w:t>1783.000</w:t>
            </w:r>
          </w:p>
        </w:tc>
      </w:tr>
      <w:tr w:rsidR="00BA674E" w:rsidRPr="00345182" w14:paraId="6FCEA245" w14:textId="77777777" w:rsidTr="003412FB">
        <w:trPr>
          <w:trHeight w:val="260"/>
          <w:jc w:val="center"/>
        </w:trPr>
        <w:tc>
          <w:tcPr>
            <w:tcW w:w="4779" w:type="dxa"/>
            <w:shd w:val="clear" w:color="auto" w:fill="auto"/>
          </w:tcPr>
          <w:p w14:paraId="2D79D633" w14:textId="77777777" w:rsidR="00BA674E" w:rsidRPr="00345182" w:rsidRDefault="00454070" w:rsidP="003412FB">
            <w:pPr>
              <w:pStyle w:val="TextCuadro"/>
              <w:rPr>
                <w:lang w:val="en-GB"/>
              </w:rPr>
            </w:pPr>
            <w:r w:rsidRPr="00345182">
              <w:rPr>
                <w:lang w:val="en-GB"/>
              </w:rPr>
              <w:t>% HH evaluate the state of health like bad or very bad</w:t>
            </w:r>
          </w:p>
        </w:tc>
        <w:tc>
          <w:tcPr>
            <w:tcW w:w="1106" w:type="dxa"/>
            <w:shd w:val="clear" w:color="auto" w:fill="auto"/>
          </w:tcPr>
          <w:p w14:paraId="361B3B51" w14:textId="77777777" w:rsidR="00BA674E" w:rsidRPr="00345182" w:rsidRDefault="00454070" w:rsidP="003412FB">
            <w:pPr>
              <w:pStyle w:val="TextCuadro"/>
              <w:jc w:val="center"/>
              <w:rPr>
                <w:lang w:val="en-GB"/>
              </w:rPr>
            </w:pPr>
            <w:r w:rsidRPr="00345182">
              <w:rPr>
                <w:lang w:val="en-GB"/>
              </w:rPr>
              <w:t>-0.012</w:t>
            </w:r>
          </w:p>
        </w:tc>
        <w:tc>
          <w:tcPr>
            <w:tcW w:w="1105" w:type="dxa"/>
            <w:shd w:val="clear" w:color="auto" w:fill="auto"/>
          </w:tcPr>
          <w:p w14:paraId="4DBF75A1" w14:textId="77777777" w:rsidR="00BA674E" w:rsidRPr="00345182" w:rsidRDefault="00454070" w:rsidP="003412FB">
            <w:pPr>
              <w:pStyle w:val="TextCuadro"/>
              <w:jc w:val="center"/>
              <w:rPr>
                <w:lang w:val="en-GB"/>
              </w:rPr>
            </w:pPr>
            <w:r w:rsidRPr="00345182">
              <w:rPr>
                <w:lang w:val="en-GB"/>
              </w:rPr>
              <w:t>0.044+</w:t>
            </w:r>
          </w:p>
        </w:tc>
        <w:tc>
          <w:tcPr>
            <w:tcW w:w="1105" w:type="dxa"/>
            <w:shd w:val="clear" w:color="auto" w:fill="auto"/>
          </w:tcPr>
          <w:p w14:paraId="45108E36" w14:textId="77777777" w:rsidR="00BA674E" w:rsidRPr="00345182" w:rsidRDefault="00454070" w:rsidP="003412FB">
            <w:pPr>
              <w:pStyle w:val="TextCuadro"/>
              <w:jc w:val="center"/>
              <w:rPr>
                <w:lang w:val="en-GB"/>
              </w:rPr>
            </w:pPr>
            <w:r w:rsidRPr="00345182">
              <w:rPr>
                <w:lang w:val="en-GB"/>
              </w:rPr>
              <w:t>-0.075+</w:t>
            </w:r>
          </w:p>
        </w:tc>
        <w:tc>
          <w:tcPr>
            <w:tcW w:w="1109" w:type="dxa"/>
            <w:shd w:val="clear" w:color="auto" w:fill="auto"/>
          </w:tcPr>
          <w:p w14:paraId="272C7699" w14:textId="77777777" w:rsidR="00BA674E" w:rsidRPr="00345182" w:rsidRDefault="00454070" w:rsidP="003412FB">
            <w:pPr>
              <w:pStyle w:val="TextCuadro"/>
              <w:jc w:val="center"/>
              <w:rPr>
                <w:lang w:val="en-GB"/>
              </w:rPr>
            </w:pPr>
            <w:r w:rsidRPr="00345182">
              <w:rPr>
                <w:lang w:val="en-GB"/>
              </w:rPr>
              <w:t>0.079*</w:t>
            </w:r>
          </w:p>
        </w:tc>
      </w:tr>
      <w:tr w:rsidR="00BA674E" w:rsidRPr="00345182" w14:paraId="4D1D694E" w14:textId="77777777" w:rsidTr="003412FB">
        <w:trPr>
          <w:trHeight w:val="260"/>
          <w:jc w:val="center"/>
        </w:trPr>
        <w:tc>
          <w:tcPr>
            <w:tcW w:w="4779" w:type="dxa"/>
            <w:shd w:val="clear" w:color="auto" w:fill="auto"/>
          </w:tcPr>
          <w:p w14:paraId="65343756"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1F3BCB44" w14:textId="77777777" w:rsidR="00BA674E" w:rsidRPr="00345182" w:rsidRDefault="00454070" w:rsidP="003412FB">
            <w:pPr>
              <w:pStyle w:val="TextCuadro"/>
              <w:jc w:val="center"/>
              <w:rPr>
                <w:lang w:val="en-GB"/>
              </w:rPr>
            </w:pPr>
            <w:r w:rsidRPr="00345182">
              <w:rPr>
                <w:lang w:val="en-GB"/>
              </w:rPr>
              <w:t>(0.022)</w:t>
            </w:r>
          </w:p>
        </w:tc>
        <w:tc>
          <w:tcPr>
            <w:tcW w:w="1105" w:type="dxa"/>
            <w:shd w:val="clear" w:color="auto" w:fill="auto"/>
          </w:tcPr>
          <w:p w14:paraId="53F1AE31" w14:textId="77777777" w:rsidR="00BA674E" w:rsidRPr="00345182" w:rsidRDefault="00454070" w:rsidP="003412FB">
            <w:pPr>
              <w:pStyle w:val="TextCuadro"/>
              <w:jc w:val="center"/>
              <w:rPr>
                <w:lang w:val="en-GB"/>
              </w:rPr>
            </w:pPr>
            <w:r w:rsidRPr="00345182">
              <w:rPr>
                <w:lang w:val="en-GB"/>
              </w:rPr>
              <w:t>(0.020)</w:t>
            </w:r>
          </w:p>
        </w:tc>
        <w:tc>
          <w:tcPr>
            <w:tcW w:w="1105" w:type="dxa"/>
            <w:shd w:val="clear" w:color="auto" w:fill="auto"/>
          </w:tcPr>
          <w:p w14:paraId="79B47A5E" w14:textId="77777777" w:rsidR="00BA674E" w:rsidRPr="00345182" w:rsidRDefault="00454070" w:rsidP="003412FB">
            <w:pPr>
              <w:pStyle w:val="TextCuadro"/>
              <w:jc w:val="center"/>
              <w:rPr>
                <w:lang w:val="en-GB"/>
              </w:rPr>
            </w:pPr>
            <w:r w:rsidRPr="00345182">
              <w:rPr>
                <w:lang w:val="en-GB"/>
              </w:rPr>
              <w:t>(0.032)</w:t>
            </w:r>
          </w:p>
        </w:tc>
        <w:tc>
          <w:tcPr>
            <w:tcW w:w="1109" w:type="dxa"/>
            <w:shd w:val="clear" w:color="auto" w:fill="auto"/>
          </w:tcPr>
          <w:p w14:paraId="1BC76FEC" w14:textId="77777777" w:rsidR="00BA674E" w:rsidRPr="00345182" w:rsidRDefault="00454070" w:rsidP="003412FB">
            <w:pPr>
              <w:pStyle w:val="TextCuadro"/>
              <w:jc w:val="center"/>
              <w:rPr>
                <w:lang w:val="en-GB"/>
              </w:rPr>
            </w:pPr>
            <w:r w:rsidRPr="00345182">
              <w:rPr>
                <w:lang w:val="en-GB"/>
              </w:rPr>
              <w:t>(0.019)</w:t>
            </w:r>
          </w:p>
        </w:tc>
      </w:tr>
      <w:tr w:rsidR="00BA674E" w:rsidRPr="00345182" w14:paraId="61FB0C39" w14:textId="77777777" w:rsidTr="003412FB">
        <w:trPr>
          <w:trHeight w:val="260"/>
          <w:jc w:val="center"/>
        </w:trPr>
        <w:tc>
          <w:tcPr>
            <w:tcW w:w="4779" w:type="dxa"/>
            <w:shd w:val="clear" w:color="auto" w:fill="auto"/>
          </w:tcPr>
          <w:p w14:paraId="7C5DB47E"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31E239D7" w14:textId="77777777" w:rsidR="00BA674E" w:rsidRPr="00345182" w:rsidRDefault="00454070" w:rsidP="003412FB">
            <w:pPr>
              <w:pStyle w:val="TextCuadro"/>
              <w:jc w:val="center"/>
              <w:rPr>
                <w:lang w:val="en-GB"/>
              </w:rPr>
            </w:pPr>
            <w:r w:rsidRPr="00345182">
              <w:rPr>
                <w:lang w:val="en-GB"/>
              </w:rPr>
              <w:t>0.147</w:t>
            </w:r>
          </w:p>
        </w:tc>
        <w:tc>
          <w:tcPr>
            <w:tcW w:w="1105" w:type="dxa"/>
            <w:shd w:val="clear" w:color="auto" w:fill="auto"/>
          </w:tcPr>
          <w:p w14:paraId="4ED1AE84" w14:textId="77777777" w:rsidR="00BA674E" w:rsidRPr="00345182" w:rsidRDefault="00454070" w:rsidP="003412FB">
            <w:pPr>
              <w:pStyle w:val="TextCuadro"/>
              <w:jc w:val="center"/>
              <w:rPr>
                <w:lang w:val="en-GB"/>
              </w:rPr>
            </w:pPr>
            <w:r w:rsidRPr="00345182">
              <w:rPr>
                <w:lang w:val="en-GB"/>
              </w:rPr>
              <w:t>0.113</w:t>
            </w:r>
          </w:p>
        </w:tc>
        <w:tc>
          <w:tcPr>
            <w:tcW w:w="1105" w:type="dxa"/>
            <w:shd w:val="clear" w:color="auto" w:fill="auto"/>
          </w:tcPr>
          <w:p w14:paraId="5D20EDBF" w14:textId="77777777" w:rsidR="00BA674E" w:rsidRPr="00345182" w:rsidRDefault="00454070" w:rsidP="003412FB">
            <w:pPr>
              <w:pStyle w:val="TextCuadro"/>
              <w:jc w:val="center"/>
              <w:rPr>
                <w:lang w:val="en-GB"/>
              </w:rPr>
            </w:pPr>
            <w:r w:rsidRPr="00345182">
              <w:rPr>
                <w:lang w:val="en-GB"/>
              </w:rPr>
              <w:t>0.161</w:t>
            </w:r>
          </w:p>
        </w:tc>
        <w:tc>
          <w:tcPr>
            <w:tcW w:w="1109" w:type="dxa"/>
            <w:shd w:val="clear" w:color="auto" w:fill="auto"/>
          </w:tcPr>
          <w:p w14:paraId="534D9286" w14:textId="77777777" w:rsidR="00BA674E" w:rsidRPr="00345182" w:rsidRDefault="00454070" w:rsidP="003412FB">
            <w:pPr>
              <w:pStyle w:val="TextCuadro"/>
              <w:jc w:val="center"/>
              <w:rPr>
                <w:lang w:val="en-GB"/>
              </w:rPr>
            </w:pPr>
            <w:r w:rsidRPr="00345182">
              <w:rPr>
                <w:lang w:val="en-GB"/>
              </w:rPr>
              <w:t>0.112</w:t>
            </w:r>
          </w:p>
        </w:tc>
      </w:tr>
      <w:tr w:rsidR="00BA674E" w:rsidRPr="00345182" w14:paraId="32ABC5DB" w14:textId="77777777" w:rsidTr="003412FB">
        <w:trPr>
          <w:trHeight w:val="260"/>
          <w:jc w:val="center"/>
        </w:trPr>
        <w:tc>
          <w:tcPr>
            <w:tcW w:w="4779" w:type="dxa"/>
            <w:shd w:val="clear" w:color="auto" w:fill="auto"/>
          </w:tcPr>
          <w:p w14:paraId="7710D5F9"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5BEDA78B"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47416386"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3293F854"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71AA7086" w14:textId="77777777" w:rsidR="00BA674E" w:rsidRPr="00345182" w:rsidRDefault="00454070" w:rsidP="003412FB">
            <w:pPr>
              <w:pStyle w:val="TextCuadro"/>
              <w:jc w:val="center"/>
              <w:rPr>
                <w:lang w:val="en-GB"/>
              </w:rPr>
            </w:pPr>
            <w:r w:rsidRPr="00345182">
              <w:rPr>
                <w:lang w:val="en-GB"/>
              </w:rPr>
              <w:t>1783.000</w:t>
            </w:r>
          </w:p>
        </w:tc>
      </w:tr>
    </w:tbl>
    <w:p w14:paraId="02D24219"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573E5CE6"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0E7EB6A8"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A2.28 - FRD (IV) estimates on poverty indicators for women</w:t>
      </w:r>
    </w:p>
    <w:tbl>
      <w:tblPr>
        <w:tblStyle w:val="affff1"/>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083"/>
        <w:gridCol w:w="1065"/>
        <w:gridCol w:w="1065"/>
        <w:gridCol w:w="1063"/>
        <w:gridCol w:w="1069"/>
      </w:tblGrid>
      <w:tr w:rsidR="00BA674E" w:rsidRPr="00345182" w14:paraId="7EE5458E" w14:textId="77777777" w:rsidTr="00FF13CF">
        <w:trPr>
          <w:trHeight w:val="260"/>
          <w:tblHeader/>
        </w:trPr>
        <w:tc>
          <w:tcPr>
            <w:tcW w:w="2719" w:type="pct"/>
            <w:shd w:val="clear" w:color="auto" w:fill="BFBFBF"/>
          </w:tcPr>
          <w:p w14:paraId="2E320002" w14:textId="77777777" w:rsidR="00BA674E" w:rsidRPr="00345182" w:rsidRDefault="00454070" w:rsidP="003412FB">
            <w:pPr>
              <w:pStyle w:val="TextCuadro"/>
              <w:rPr>
                <w:b/>
                <w:lang w:val="en-GB"/>
              </w:rPr>
            </w:pPr>
            <w:r w:rsidRPr="00345182">
              <w:rPr>
                <w:b/>
                <w:lang w:val="en-GB"/>
              </w:rPr>
              <w:t>Stat</w:t>
            </w:r>
          </w:p>
        </w:tc>
        <w:tc>
          <w:tcPr>
            <w:tcW w:w="570" w:type="pct"/>
            <w:shd w:val="clear" w:color="auto" w:fill="BFBFBF"/>
          </w:tcPr>
          <w:p w14:paraId="4F371050" w14:textId="77777777" w:rsidR="00BA674E" w:rsidRPr="00345182" w:rsidRDefault="00454070" w:rsidP="003412FB">
            <w:pPr>
              <w:pStyle w:val="TextCuadro"/>
              <w:jc w:val="center"/>
              <w:rPr>
                <w:b/>
                <w:lang w:val="en-GB"/>
              </w:rPr>
            </w:pPr>
            <w:r w:rsidRPr="00345182">
              <w:rPr>
                <w:b/>
                <w:lang w:val="en-GB"/>
              </w:rPr>
              <w:t>_30K</w:t>
            </w:r>
          </w:p>
        </w:tc>
        <w:tc>
          <w:tcPr>
            <w:tcW w:w="570" w:type="pct"/>
            <w:shd w:val="clear" w:color="auto" w:fill="BFBFBF"/>
          </w:tcPr>
          <w:p w14:paraId="0E79A0C3" w14:textId="77777777" w:rsidR="00BA674E" w:rsidRPr="00345182" w:rsidRDefault="00454070" w:rsidP="003412FB">
            <w:pPr>
              <w:pStyle w:val="TextCuadro"/>
              <w:jc w:val="center"/>
              <w:rPr>
                <w:b/>
                <w:lang w:val="en-GB"/>
              </w:rPr>
            </w:pPr>
            <w:r w:rsidRPr="00345182">
              <w:rPr>
                <w:b/>
                <w:lang w:val="en-GB"/>
              </w:rPr>
              <w:t>_57K</w:t>
            </w:r>
          </w:p>
        </w:tc>
        <w:tc>
          <w:tcPr>
            <w:tcW w:w="569" w:type="pct"/>
            <w:shd w:val="clear" w:color="auto" w:fill="BFBFBF"/>
          </w:tcPr>
          <w:p w14:paraId="6B190831" w14:textId="77777777" w:rsidR="00BA674E" w:rsidRPr="00345182" w:rsidRDefault="00454070" w:rsidP="003412FB">
            <w:pPr>
              <w:pStyle w:val="TextCuadro"/>
              <w:jc w:val="center"/>
              <w:rPr>
                <w:b/>
                <w:lang w:val="en-GB"/>
              </w:rPr>
            </w:pPr>
            <w:r w:rsidRPr="00345182">
              <w:rPr>
                <w:b/>
                <w:lang w:val="en-GB"/>
              </w:rPr>
              <w:t>_60K</w:t>
            </w:r>
          </w:p>
        </w:tc>
        <w:tc>
          <w:tcPr>
            <w:tcW w:w="572" w:type="pct"/>
            <w:shd w:val="clear" w:color="auto" w:fill="BFBFBF"/>
          </w:tcPr>
          <w:p w14:paraId="3A5C3836" w14:textId="77777777" w:rsidR="00BA674E" w:rsidRPr="00345182" w:rsidRDefault="00454070" w:rsidP="003412FB">
            <w:pPr>
              <w:pStyle w:val="TextCuadro"/>
              <w:jc w:val="center"/>
              <w:rPr>
                <w:b/>
                <w:lang w:val="en-GB"/>
              </w:rPr>
            </w:pPr>
            <w:r w:rsidRPr="00345182">
              <w:rPr>
                <w:b/>
                <w:lang w:val="en-GB"/>
              </w:rPr>
              <w:t>_65K</w:t>
            </w:r>
          </w:p>
        </w:tc>
      </w:tr>
      <w:tr w:rsidR="00BA674E" w:rsidRPr="00345182" w14:paraId="2B46BF29" w14:textId="77777777" w:rsidTr="00FF13CF">
        <w:trPr>
          <w:trHeight w:val="260"/>
        </w:trPr>
        <w:tc>
          <w:tcPr>
            <w:tcW w:w="2719" w:type="pct"/>
            <w:shd w:val="clear" w:color="auto" w:fill="auto"/>
          </w:tcPr>
          <w:p w14:paraId="3CAA65E7" w14:textId="77777777" w:rsidR="00BA674E" w:rsidRPr="00345182" w:rsidRDefault="00454070" w:rsidP="003412FB">
            <w:pPr>
              <w:pStyle w:val="TextCuadro"/>
              <w:rPr>
                <w:lang w:val="en-GB"/>
              </w:rPr>
            </w:pPr>
            <w:r w:rsidRPr="00345182">
              <w:rPr>
                <w:lang w:val="en-GB"/>
              </w:rPr>
              <w:t>% Poor households (with PMI&gt;=0.33)</w:t>
            </w:r>
          </w:p>
        </w:tc>
        <w:tc>
          <w:tcPr>
            <w:tcW w:w="570" w:type="pct"/>
            <w:shd w:val="clear" w:color="auto" w:fill="auto"/>
          </w:tcPr>
          <w:p w14:paraId="70141892" w14:textId="77777777" w:rsidR="00BA674E" w:rsidRPr="00345182" w:rsidRDefault="00454070" w:rsidP="003412FB">
            <w:pPr>
              <w:pStyle w:val="TextCuadro"/>
              <w:jc w:val="center"/>
              <w:rPr>
                <w:lang w:val="en-GB"/>
              </w:rPr>
            </w:pPr>
            <w:r w:rsidRPr="00345182">
              <w:rPr>
                <w:lang w:val="en-GB"/>
              </w:rPr>
              <w:t>0.036</w:t>
            </w:r>
          </w:p>
        </w:tc>
        <w:tc>
          <w:tcPr>
            <w:tcW w:w="570" w:type="pct"/>
            <w:shd w:val="clear" w:color="auto" w:fill="auto"/>
          </w:tcPr>
          <w:p w14:paraId="4DFF8815" w14:textId="77777777" w:rsidR="00BA674E" w:rsidRPr="00345182" w:rsidRDefault="00454070" w:rsidP="003412FB">
            <w:pPr>
              <w:pStyle w:val="TextCuadro"/>
              <w:jc w:val="center"/>
              <w:rPr>
                <w:lang w:val="en-GB"/>
              </w:rPr>
            </w:pPr>
            <w:r w:rsidRPr="00345182">
              <w:rPr>
                <w:lang w:val="en-GB"/>
              </w:rPr>
              <w:t>-0.017</w:t>
            </w:r>
          </w:p>
        </w:tc>
        <w:tc>
          <w:tcPr>
            <w:tcW w:w="569" w:type="pct"/>
            <w:shd w:val="clear" w:color="auto" w:fill="auto"/>
          </w:tcPr>
          <w:p w14:paraId="5F146EF6" w14:textId="77777777" w:rsidR="00BA674E" w:rsidRPr="00345182" w:rsidRDefault="00454070" w:rsidP="003412FB">
            <w:pPr>
              <w:pStyle w:val="TextCuadro"/>
              <w:jc w:val="center"/>
              <w:rPr>
                <w:lang w:val="en-GB"/>
              </w:rPr>
            </w:pPr>
            <w:r w:rsidRPr="00345182">
              <w:rPr>
                <w:lang w:val="en-GB"/>
              </w:rPr>
              <w:t>0.112</w:t>
            </w:r>
          </w:p>
        </w:tc>
        <w:tc>
          <w:tcPr>
            <w:tcW w:w="572" w:type="pct"/>
            <w:shd w:val="clear" w:color="auto" w:fill="auto"/>
          </w:tcPr>
          <w:p w14:paraId="2DF1AB56" w14:textId="77777777" w:rsidR="00BA674E" w:rsidRPr="00345182" w:rsidRDefault="00454070" w:rsidP="003412FB">
            <w:pPr>
              <w:pStyle w:val="TextCuadro"/>
              <w:jc w:val="center"/>
              <w:rPr>
                <w:lang w:val="en-GB"/>
              </w:rPr>
            </w:pPr>
            <w:r w:rsidRPr="00345182">
              <w:rPr>
                <w:lang w:val="en-GB"/>
              </w:rPr>
              <w:t>0.057</w:t>
            </w:r>
          </w:p>
        </w:tc>
      </w:tr>
      <w:tr w:rsidR="00BA674E" w:rsidRPr="00345182" w14:paraId="52BE8E67" w14:textId="77777777" w:rsidTr="00FF13CF">
        <w:trPr>
          <w:trHeight w:val="260"/>
        </w:trPr>
        <w:tc>
          <w:tcPr>
            <w:tcW w:w="2719" w:type="pct"/>
            <w:shd w:val="clear" w:color="auto" w:fill="auto"/>
          </w:tcPr>
          <w:p w14:paraId="54205538"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77723090" w14:textId="77777777" w:rsidR="00BA674E" w:rsidRPr="00345182" w:rsidRDefault="00454070" w:rsidP="003412FB">
            <w:pPr>
              <w:pStyle w:val="TextCuadro"/>
              <w:jc w:val="center"/>
              <w:rPr>
                <w:lang w:val="en-GB"/>
              </w:rPr>
            </w:pPr>
            <w:r w:rsidRPr="00345182">
              <w:rPr>
                <w:lang w:val="en-GB"/>
              </w:rPr>
              <w:t>(0.069)</w:t>
            </w:r>
          </w:p>
        </w:tc>
        <w:tc>
          <w:tcPr>
            <w:tcW w:w="570" w:type="pct"/>
            <w:shd w:val="clear" w:color="auto" w:fill="auto"/>
          </w:tcPr>
          <w:p w14:paraId="72BE01BD" w14:textId="77777777" w:rsidR="00BA674E" w:rsidRPr="00345182" w:rsidRDefault="00454070" w:rsidP="003412FB">
            <w:pPr>
              <w:pStyle w:val="TextCuadro"/>
              <w:jc w:val="center"/>
              <w:rPr>
                <w:lang w:val="en-GB"/>
              </w:rPr>
            </w:pPr>
            <w:r w:rsidRPr="00345182">
              <w:rPr>
                <w:lang w:val="en-GB"/>
              </w:rPr>
              <w:t>(0.061)</w:t>
            </w:r>
          </w:p>
        </w:tc>
        <w:tc>
          <w:tcPr>
            <w:tcW w:w="569" w:type="pct"/>
            <w:shd w:val="clear" w:color="auto" w:fill="auto"/>
          </w:tcPr>
          <w:p w14:paraId="7E55B28E" w14:textId="77777777" w:rsidR="00BA674E" w:rsidRPr="00345182" w:rsidRDefault="00454070" w:rsidP="003412FB">
            <w:pPr>
              <w:pStyle w:val="TextCuadro"/>
              <w:jc w:val="center"/>
              <w:rPr>
                <w:lang w:val="en-GB"/>
              </w:rPr>
            </w:pPr>
            <w:r w:rsidRPr="00345182">
              <w:rPr>
                <w:lang w:val="en-GB"/>
              </w:rPr>
              <w:t>(0.077)</w:t>
            </w:r>
          </w:p>
        </w:tc>
        <w:tc>
          <w:tcPr>
            <w:tcW w:w="572" w:type="pct"/>
            <w:shd w:val="clear" w:color="auto" w:fill="auto"/>
          </w:tcPr>
          <w:p w14:paraId="38AFFE61" w14:textId="77777777" w:rsidR="00BA674E" w:rsidRPr="00345182" w:rsidRDefault="00454070" w:rsidP="003412FB">
            <w:pPr>
              <w:pStyle w:val="TextCuadro"/>
              <w:jc w:val="center"/>
              <w:rPr>
                <w:lang w:val="en-GB"/>
              </w:rPr>
            </w:pPr>
            <w:r w:rsidRPr="00345182">
              <w:rPr>
                <w:lang w:val="en-GB"/>
              </w:rPr>
              <w:t>(0.040)</w:t>
            </w:r>
          </w:p>
        </w:tc>
      </w:tr>
      <w:tr w:rsidR="00BA674E" w:rsidRPr="00345182" w14:paraId="4BA6E46A" w14:textId="77777777" w:rsidTr="00FF13CF">
        <w:trPr>
          <w:trHeight w:val="260"/>
        </w:trPr>
        <w:tc>
          <w:tcPr>
            <w:tcW w:w="2719" w:type="pct"/>
            <w:shd w:val="clear" w:color="auto" w:fill="auto"/>
          </w:tcPr>
          <w:p w14:paraId="7369E3FA"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405BD080" w14:textId="77777777" w:rsidR="00BA674E" w:rsidRPr="00345182" w:rsidRDefault="00454070" w:rsidP="003412FB">
            <w:pPr>
              <w:pStyle w:val="TextCuadro"/>
              <w:jc w:val="center"/>
              <w:rPr>
                <w:lang w:val="en-GB"/>
              </w:rPr>
            </w:pPr>
            <w:r w:rsidRPr="00345182">
              <w:rPr>
                <w:lang w:val="en-GB"/>
              </w:rPr>
              <w:t>0.532</w:t>
            </w:r>
          </w:p>
        </w:tc>
        <w:tc>
          <w:tcPr>
            <w:tcW w:w="570" w:type="pct"/>
            <w:shd w:val="clear" w:color="auto" w:fill="auto"/>
          </w:tcPr>
          <w:p w14:paraId="1D5AA0E2" w14:textId="77777777" w:rsidR="00BA674E" w:rsidRPr="00345182" w:rsidRDefault="00454070" w:rsidP="003412FB">
            <w:pPr>
              <w:pStyle w:val="TextCuadro"/>
              <w:jc w:val="center"/>
              <w:rPr>
                <w:lang w:val="en-GB"/>
              </w:rPr>
            </w:pPr>
            <w:r w:rsidRPr="00345182">
              <w:rPr>
                <w:lang w:val="en-GB"/>
              </w:rPr>
              <w:t>0.561</w:t>
            </w:r>
          </w:p>
        </w:tc>
        <w:tc>
          <w:tcPr>
            <w:tcW w:w="569" w:type="pct"/>
            <w:shd w:val="clear" w:color="auto" w:fill="auto"/>
          </w:tcPr>
          <w:p w14:paraId="38DAC489" w14:textId="77777777" w:rsidR="00BA674E" w:rsidRPr="00345182" w:rsidRDefault="00454070" w:rsidP="003412FB">
            <w:pPr>
              <w:pStyle w:val="TextCuadro"/>
              <w:jc w:val="center"/>
              <w:rPr>
                <w:lang w:val="en-GB"/>
              </w:rPr>
            </w:pPr>
            <w:r w:rsidRPr="00345182">
              <w:rPr>
                <w:lang w:val="en-GB"/>
              </w:rPr>
              <w:t>0.502</w:t>
            </w:r>
          </w:p>
        </w:tc>
        <w:tc>
          <w:tcPr>
            <w:tcW w:w="572" w:type="pct"/>
            <w:shd w:val="clear" w:color="auto" w:fill="auto"/>
          </w:tcPr>
          <w:p w14:paraId="3BB28BB8" w14:textId="77777777" w:rsidR="00BA674E" w:rsidRPr="00345182" w:rsidRDefault="00454070" w:rsidP="003412FB">
            <w:pPr>
              <w:pStyle w:val="TextCuadro"/>
              <w:jc w:val="center"/>
              <w:rPr>
                <w:lang w:val="en-GB"/>
              </w:rPr>
            </w:pPr>
            <w:r w:rsidRPr="00345182">
              <w:rPr>
                <w:lang w:val="en-GB"/>
              </w:rPr>
              <w:t>0.468</w:t>
            </w:r>
          </w:p>
        </w:tc>
      </w:tr>
      <w:tr w:rsidR="00BA674E" w:rsidRPr="00345182" w14:paraId="5FF5B71D" w14:textId="77777777" w:rsidTr="00FF13CF">
        <w:trPr>
          <w:trHeight w:val="260"/>
        </w:trPr>
        <w:tc>
          <w:tcPr>
            <w:tcW w:w="2719" w:type="pct"/>
            <w:shd w:val="clear" w:color="auto" w:fill="auto"/>
          </w:tcPr>
          <w:p w14:paraId="5C9596CA"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71C6ACE1"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6DE32A59"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3EDC86DA"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2D2E300A" w14:textId="77777777" w:rsidR="00BA674E" w:rsidRPr="00345182" w:rsidRDefault="00454070" w:rsidP="003412FB">
            <w:pPr>
              <w:pStyle w:val="TextCuadro"/>
              <w:jc w:val="center"/>
              <w:rPr>
                <w:lang w:val="en-GB"/>
              </w:rPr>
            </w:pPr>
            <w:r w:rsidRPr="00345182">
              <w:rPr>
                <w:lang w:val="en-GB"/>
              </w:rPr>
              <w:t>644.000</w:t>
            </w:r>
          </w:p>
        </w:tc>
      </w:tr>
      <w:tr w:rsidR="00BA674E" w:rsidRPr="00345182" w14:paraId="0B871F39" w14:textId="77777777" w:rsidTr="00FF13CF">
        <w:trPr>
          <w:trHeight w:val="260"/>
        </w:trPr>
        <w:tc>
          <w:tcPr>
            <w:tcW w:w="2719" w:type="pct"/>
            <w:shd w:val="clear" w:color="auto" w:fill="auto"/>
          </w:tcPr>
          <w:p w14:paraId="707EB850" w14:textId="77777777" w:rsidR="00BA674E" w:rsidRPr="00345182" w:rsidRDefault="00454070" w:rsidP="003412FB">
            <w:pPr>
              <w:pStyle w:val="TextCuadro"/>
              <w:rPr>
                <w:lang w:val="en-GB"/>
              </w:rPr>
            </w:pPr>
            <w:r w:rsidRPr="00345182">
              <w:rPr>
                <w:lang w:val="en-GB"/>
              </w:rPr>
              <w:t>Multidimensional Poverty Index (PMI)</w:t>
            </w:r>
          </w:p>
        </w:tc>
        <w:tc>
          <w:tcPr>
            <w:tcW w:w="570" w:type="pct"/>
            <w:shd w:val="clear" w:color="auto" w:fill="auto"/>
          </w:tcPr>
          <w:p w14:paraId="4871BAAA" w14:textId="77777777" w:rsidR="00BA674E" w:rsidRPr="00345182" w:rsidRDefault="00454070" w:rsidP="003412FB">
            <w:pPr>
              <w:pStyle w:val="TextCuadro"/>
              <w:jc w:val="center"/>
              <w:rPr>
                <w:lang w:val="en-GB"/>
              </w:rPr>
            </w:pPr>
            <w:r w:rsidRPr="00345182">
              <w:rPr>
                <w:lang w:val="en-GB"/>
              </w:rPr>
              <w:t>0.031</w:t>
            </w:r>
          </w:p>
        </w:tc>
        <w:tc>
          <w:tcPr>
            <w:tcW w:w="570" w:type="pct"/>
            <w:shd w:val="clear" w:color="auto" w:fill="auto"/>
          </w:tcPr>
          <w:p w14:paraId="4E12F149" w14:textId="77777777" w:rsidR="00BA674E" w:rsidRPr="00345182" w:rsidRDefault="00454070" w:rsidP="003412FB">
            <w:pPr>
              <w:pStyle w:val="TextCuadro"/>
              <w:jc w:val="center"/>
              <w:rPr>
                <w:lang w:val="en-GB"/>
              </w:rPr>
            </w:pPr>
            <w:r w:rsidRPr="00345182">
              <w:rPr>
                <w:lang w:val="en-GB"/>
              </w:rPr>
              <w:t>0.001</w:t>
            </w:r>
          </w:p>
        </w:tc>
        <w:tc>
          <w:tcPr>
            <w:tcW w:w="569" w:type="pct"/>
            <w:shd w:val="clear" w:color="auto" w:fill="auto"/>
          </w:tcPr>
          <w:p w14:paraId="47BF5C14" w14:textId="77777777" w:rsidR="00BA674E" w:rsidRPr="00345182" w:rsidRDefault="00454070" w:rsidP="003412FB">
            <w:pPr>
              <w:pStyle w:val="TextCuadro"/>
              <w:jc w:val="center"/>
              <w:rPr>
                <w:lang w:val="en-GB"/>
              </w:rPr>
            </w:pPr>
            <w:r w:rsidRPr="00345182">
              <w:rPr>
                <w:lang w:val="en-GB"/>
              </w:rPr>
              <w:t>0.001</w:t>
            </w:r>
          </w:p>
        </w:tc>
        <w:tc>
          <w:tcPr>
            <w:tcW w:w="572" w:type="pct"/>
            <w:shd w:val="clear" w:color="auto" w:fill="auto"/>
          </w:tcPr>
          <w:p w14:paraId="133C4DF3" w14:textId="77777777" w:rsidR="00BA674E" w:rsidRPr="00345182" w:rsidRDefault="00454070" w:rsidP="003412FB">
            <w:pPr>
              <w:pStyle w:val="TextCuadro"/>
              <w:jc w:val="center"/>
              <w:rPr>
                <w:lang w:val="en-GB"/>
              </w:rPr>
            </w:pPr>
            <w:r w:rsidRPr="00345182">
              <w:rPr>
                <w:lang w:val="en-GB"/>
              </w:rPr>
              <w:t>0.030+</w:t>
            </w:r>
          </w:p>
        </w:tc>
      </w:tr>
      <w:tr w:rsidR="00BA674E" w:rsidRPr="00345182" w14:paraId="00EEE28D" w14:textId="77777777" w:rsidTr="00FF13CF">
        <w:trPr>
          <w:trHeight w:val="260"/>
        </w:trPr>
        <w:tc>
          <w:tcPr>
            <w:tcW w:w="2719" w:type="pct"/>
            <w:shd w:val="clear" w:color="auto" w:fill="auto"/>
          </w:tcPr>
          <w:p w14:paraId="59C58D2C"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0AC5A50F" w14:textId="77777777" w:rsidR="00BA674E" w:rsidRPr="00345182" w:rsidRDefault="00454070" w:rsidP="003412FB">
            <w:pPr>
              <w:pStyle w:val="TextCuadro"/>
              <w:jc w:val="center"/>
              <w:rPr>
                <w:lang w:val="en-GB"/>
              </w:rPr>
            </w:pPr>
            <w:r w:rsidRPr="00345182">
              <w:rPr>
                <w:lang w:val="en-GB"/>
              </w:rPr>
              <w:t>(0.016)</w:t>
            </w:r>
          </w:p>
        </w:tc>
        <w:tc>
          <w:tcPr>
            <w:tcW w:w="570" w:type="pct"/>
            <w:shd w:val="clear" w:color="auto" w:fill="auto"/>
          </w:tcPr>
          <w:p w14:paraId="5B59DC48" w14:textId="77777777" w:rsidR="00BA674E" w:rsidRPr="00345182" w:rsidRDefault="00454070" w:rsidP="003412FB">
            <w:pPr>
              <w:pStyle w:val="TextCuadro"/>
              <w:jc w:val="center"/>
              <w:rPr>
                <w:lang w:val="en-GB"/>
              </w:rPr>
            </w:pPr>
            <w:r w:rsidRPr="00345182">
              <w:rPr>
                <w:lang w:val="en-GB"/>
              </w:rPr>
              <w:t>(0.012)</w:t>
            </w:r>
          </w:p>
        </w:tc>
        <w:tc>
          <w:tcPr>
            <w:tcW w:w="569" w:type="pct"/>
            <w:shd w:val="clear" w:color="auto" w:fill="auto"/>
          </w:tcPr>
          <w:p w14:paraId="216499F7" w14:textId="77777777" w:rsidR="00BA674E" w:rsidRPr="00345182" w:rsidRDefault="00454070" w:rsidP="003412FB">
            <w:pPr>
              <w:pStyle w:val="TextCuadro"/>
              <w:jc w:val="center"/>
              <w:rPr>
                <w:lang w:val="en-GB"/>
              </w:rPr>
            </w:pPr>
            <w:r w:rsidRPr="00345182">
              <w:rPr>
                <w:lang w:val="en-GB"/>
              </w:rPr>
              <w:t>(0.024)</w:t>
            </w:r>
          </w:p>
        </w:tc>
        <w:tc>
          <w:tcPr>
            <w:tcW w:w="572" w:type="pct"/>
            <w:shd w:val="clear" w:color="auto" w:fill="auto"/>
          </w:tcPr>
          <w:p w14:paraId="2B734A1C" w14:textId="77777777" w:rsidR="00BA674E" w:rsidRPr="00345182" w:rsidRDefault="00454070" w:rsidP="003412FB">
            <w:pPr>
              <w:pStyle w:val="TextCuadro"/>
              <w:jc w:val="center"/>
              <w:rPr>
                <w:lang w:val="en-GB"/>
              </w:rPr>
            </w:pPr>
            <w:r w:rsidRPr="00345182">
              <w:rPr>
                <w:lang w:val="en-GB"/>
              </w:rPr>
              <w:t>(0.012)</w:t>
            </w:r>
          </w:p>
        </w:tc>
      </w:tr>
      <w:tr w:rsidR="00BA674E" w:rsidRPr="00345182" w14:paraId="594ECDEE" w14:textId="77777777" w:rsidTr="00FF13CF">
        <w:trPr>
          <w:trHeight w:val="260"/>
        </w:trPr>
        <w:tc>
          <w:tcPr>
            <w:tcW w:w="2719" w:type="pct"/>
            <w:shd w:val="clear" w:color="auto" w:fill="auto"/>
          </w:tcPr>
          <w:p w14:paraId="6775EE8C"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324D5AF6" w14:textId="77777777" w:rsidR="00BA674E" w:rsidRPr="00345182" w:rsidRDefault="00454070" w:rsidP="003412FB">
            <w:pPr>
              <w:pStyle w:val="TextCuadro"/>
              <w:jc w:val="center"/>
              <w:rPr>
                <w:lang w:val="en-GB"/>
              </w:rPr>
            </w:pPr>
            <w:r w:rsidRPr="00345182">
              <w:rPr>
                <w:lang w:val="en-GB"/>
              </w:rPr>
              <w:t>0.348</w:t>
            </w:r>
          </w:p>
        </w:tc>
        <w:tc>
          <w:tcPr>
            <w:tcW w:w="570" w:type="pct"/>
            <w:shd w:val="clear" w:color="auto" w:fill="auto"/>
          </w:tcPr>
          <w:p w14:paraId="5CA75619" w14:textId="77777777" w:rsidR="00BA674E" w:rsidRPr="00345182" w:rsidRDefault="00454070" w:rsidP="003412FB">
            <w:pPr>
              <w:pStyle w:val="TextCuadro"/>
              <w:jc w:val="center"/>
              <w:rPr>
                <w:lang w:val="en-GB"/>
              </w:rPr>
            </w:pPr>
            <w:r w:rsidRPr="00345182">
              <w:rPr>
                <w:lang w:val="en-GB"/>
              </w:rPr>
              <w:t>0.355</w:t>
            </w:r>
          </w:p>
        </w:tc>
        <w:tc>
          <w:tcPr>
            <w:tcW w:w="569" w:type="pct"/>
            <w:shd w:val="clear" w:color="auto" w:fill="auto"/>
          </w:tcPr>
          <w:p w14:paraId="1A9EE8E8" w14:textId="77777777" w:rsidR="00BA674E" w:rsidRPr="00345182" w:rsidRDefault="00454070" w:rsidP="003412FB">
            <w:pPr>
              <w:pStyle w:val="TextCuadro"/>
              <w:jc w:val="center"/>
              <w:rPr>
                <w:lang w:val="en-GB"/>
              </w:rPr>
            </w:pPr>
            <w:r w:rsidRPr="00345182">
              <w:rPr>
                <w:lang w:val="en-GB"/>
              </w:rPr>
              <w:t>0.355</w:t>
            </w:r>
          </w:p>
        </w:tc>
        <w:tc>
          <w:tcPr>
            <w:tcW w:w="572" w:type="pct"/>
            <w:shd w:val="clear" w:color="auto" w:fill="auto"/>
          </w:tcPr>
          <w:p w14:paraId="5D59CE5E" w14:textId="77777777" w:rsidR="00BA674E" w:rsidRPr="00345182" w:rsidRDefault="00454070" w:rsidP="003412FB">
            <w:pPr>
              <w:pStyle w:val="TextCuadro"/>
              <w:jc w:val="center"/>
              <w:rPr>
                <w:lang w:val="en-GB"/>
              </w:rPr>
            </w:pPr>
            <w:r w:rsidRPr="00345182">
              <w:rPr>
                <w:lang w:val="en-GB"/>
              </w:rPr>
              <w:t>0.335</w:t>
            </w:r>
          </w:p>
        </w:tc>
      </w:tr>
      <w:tr w:rsidR="00BA674E" w:rsidRPr="00345182" w14:paraId="30F75242" w14:textId="77777777" w:rsidTr="00FF13CF">
        <w:trPr>
          <w:trHeight w:val="260"/>
        </w:trPr>
        <w:tc>
          <w:tcPr>
            <w:tcW w:w="2719" w:type="pct"/>
            <w:shd w:val="clear" w:color="auto" w:fill="auto"/>
          </w:tcPr>
          <w:p w14:paraId="3F3EFEE0"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6EC4A1ED"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0884F70A"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7005EA82"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2E02800E" w14:textId="77777777" w:rsidR="00BA674E" w:rsidRPr="00345182" w:rsidRDefault="00454070" w:rsidP="003412FB">
            <w:pPr>
              <w:pStyle w:val="TextCuadro"/>
              <w:jc w:val="center"/>
              <w:rPr>
                <w:lang w:val="en-GB"/>
              </w:rPr>
            </w:pPr>
            <w:r w:rsidRPr="00345182">
              <w:rPr>
                <w:lang w:val="en-GB"/>
              </w:rPr>
              <w:t>644.000</w:t>
            </w:r>
          </w:p>
        </w:tc>
      </w:tr>
      <w:tr w:rsidR="00BA674E" w:rsidRPr="00345182" w14:paraId="73278E32" w14:textId="77777777" w:rsidTr="00FF13CF">
        <w:trPr>
          <w:trHeight w:val="260"/>
        </w:trPr>
        <w:tc>
          <w:tcPr>
            <w:tcW w:w="2719" w:type="pct"/>
            <w:shd w:val="clear" w:color="auto" w:fill="auto"/>
          </w:tcPr>
          <w:p w14:paraId="1B1B7828" w14:textId="77777777" w:rsidR="00BA674E" w:rsidRPr="00345182" w:rsidRDefault="00454070" w:rsidP="003412FB">
            <w:pPr>
              <w:pStyle w:val="TextCuadro"/>
              <w:rPr>
                <w:lang w:val="en-GB"/>
              </w:rPr>
            </w:pPr>
            <w:r w:rsidRPr="00345182">
              <w:rPr>
                <w:lang w:val="en-GB"/>
              </w:rPr>
              <w:t>Average monthly income</w:t>
            </w:r>
          </w:p>
        </w:tc>
        <w:tc>
          <w:tcPr>
            <w:tcW w:w="570" w:type="pct"/>
            <w:shd w:val="clear" w:color="auto" w:fill="auto"/>
          </w:tcPr>
          <w:p w14:paraId="07DD69A1" w14:textId="77777777" w:rsidR="00BA674E" w:rsidRPr="00345182" w:rsidRDefault="00454070" w:rsidP="003412FB">
            <w:pPr>
              <w:pStyle w:val="TextCuadro"/>
              <w:jc w:val="center"/>
              <w:rPr>
                <w:lang w:val="en-GB"/>
              </w:rPr>
            </w:pPr>
            <w:r w:rsidRPr="00345182">
              <w:rPr>
                <w:lang w:val="en-GB"/>
              </w:rPr>
              <w:t>99.700</w:t>
            </w:r>
          </w:p>
        </w:tc>
        <w:tc>
          <w:tcPr>
            <w:tcW w:w="570" w:type="pct"/>
            <w:shd w:val="clear" w:color="auto" w:fill="auto"/>
          </w:tcPr>
          <w:p w14:paraId="542A09D2" w14:textId="77777777" w:rsidR="00BA674E" w:rsidRPr="00345182" w:rsidRDefault="00454070" w:rsidP="003412FB">
            <w:pPr>
              <w:pStyle w:val="TextCuadro"/>
              <w:jc w:val="center"/>
              <w:rPr>
                <w:lang w:val="en-GB"/>
              </w:rPr>
            </w:pPr>
            <w:r w:rsidRPr="00345182">
              <w:rPr>
                <w:lang w:val="en-GB"/>
              </w:rPr>
              <w:t>26.321</w:t>
            </w:r>
          </w:p>
        </w:tc>
        <w:tc>
          <w:tcPr>
            <w:tcW w:w="569" w:type="pct"/>
            <w:shd w:val="clear" w:color="auto" w:fill="auto"/>
          </w:tcPr>
          <w:p w14:paraId="6BC7B04D" w14:textId="77777777" w:rsidR="00BA674E" w:rsidRPr="00345182" w:rsidRDefault="00454070" w:rsidP="003412FB">
            <w:pPr>
              <w:pStyle w:val="TextCuadro"/>
              <w:jc w:val="center"/>
              <w:rPr>
                <w:lang w:val="en-GB"/>
              </w:rPr>
            </w:pPr>
            <w:r w:rsidRPr="00345182">
              <w:rPr>
                <w:lang w:val="en-GB"/>
              </w:rPr>
              <w:t>6.299</w:t>
            </w:r>
          </w:p>
        </w:tc>
        <w:tc>
          <w:tcPr>
            <w:tcW w:w="572" w:type="pct"/>
            <w:shd w:val="clear" w:color="auto" w:fill="auto"/>
          </w:tcPr>
          <w:p w14:paraId="66C37334" w14:textId="77777777" w:rsidR="00BA674E" w:rsidRPr="00345182" w:rsidRDefault="00454070" w:rsidP="003412FB">
            <w:pPr>
              <w:pStyle w:val="TextCuadro"/>
              <w:jc w:val="center"/>
              <w:rPr>
                <w:lang w:val="en-GB"/>
              </w:rPr>
            </w:pPr>
            <w:r w:rsidRPr="00345182">
              <w:rPr>
                <w:lang w:val="en-GB"/>
              </w:rPr>
              <w:t>-80.397</w:t>
            </w:r>
          </w:p>
        </w:tc>
      </w:tr>
      <w:tr w:rsidR="00BA674E" w:rsidRPr="00345182" w14:paraId="24E6734C" w14:textId="77777777" w:rsidTr="00FF13CF">
        <w:trPr>
          <w:trHeight w:val="260"/>
        </w:trPr>
        <w:tc>
          <w:tcPr>
            <w:tcW w:w="2719" w:type="pct"/>
            <w:shd w:val="clear" w:color="auto" w:fill="auto"/>
          </w:tcPr>
          <w:p w14:paraId="4F86FB1D"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085C778F" w14:textId="77777777" w:rsidR="00BA674E" w:rsidRPr="00345182" w:rsidRDefault="00454070" w:rsidP="003412FB">
            <w:pPr>
              <w:pStyle w:val="TextCuadro"/>
              <w:jc w:val="center"/>
              <w:rPr>
                <w:lang w:val="en-GB"/>
              </w:rPr>
            </w:pPr>
            <w:r w:rsidRPr="00345182">
              <w:rPr>
                <w:lang w:val="en-GB"/>
              </w:rPr>
              <w:t>(66.591)</w:t>
            </w:r>
          </w:p>
        </w:tc>
        <w:tc>
          <w:tcPr>
            <w:tcW w:w="570" w:type="pct"/>
            <w:shd w:val="clear" w:color="auto" w:fill="auto"/>
          </w:tcPr>
          <w:p w14:paraId="5E634B44" w14:textId="77777777" w:rsidR="00BA674E" w:rsidRPr="00345182" w:rsidRDefault="00454070" w:rsidP="003412FB">
            <w:pPr>
              <w:pStyle w:val="TextCuadro"/>
              <w:jc w:val="center"/>
              <w:rPr>
                <w:lang w:val="en-GB"/>
              </w:rPr>
            </w:pPr>
            <w:r w:rsidRPr="00345182">
              <w:rPr>
                <w:lang w:val="en-GB"/>
              </w:rPr>
              <w:t>(38.511)</w:t>
            </w:r>
          </w:p>
        </w:tc>
        <w:tc>
          <w:tcPr>
            <w:tcW w:w="569" w:type="pct"/>
            <w:shd w:val="clear" w:color="auto" w:fill="auto"/>
          </w:tcPr>
          <w:p w14:paraId="224B50E3" w14:textId="77777777" w:rsidR="00BA674E" w:rsidRPr="00345182" w:rsidRDefault="00454070" w:rsidP="003412FB">
            <w:pPr>
              <w:pStyle w:val="TextCuadro"/>
              <w:jc w:val="center"/>
              <w:rPr>
                <w:lang w:val="en-GB"/>
              </w:rPr>
            </w:pPr>
            <w:r w:rsidRPr="00345182">
              <w:rPr>
                <w:lang w:val="en-GB"/>
              </w:rPr>
              <w:t>(57.175)</w:t>
            </w:r>
          </w:p>
        </w:tc>
        <w:tc>
          <w:tcPr>
            <w:tcW w:w="572" w:type="pct"/>
            <w:shd w:val="clear" w:color="auto" w:fill="auto"/>
          </w:tcPr>
          <w:p w14:paraId="3E6ADE7F" w14:textId="77777777" w:rsidR="00BA674E" w:rsidRPr="00345182" w:rsidRDefault="00454070" w:rsidP="003412FB">
            <w:pPr>
              <w:pStyle w:val="TextCuadro"/>
              <w:jc w:val="center"/>
              <w:rPr>
                <w:lang w:val="en-GB"/>
              </w:rPr>
            </w:pPr>
            <w:r w:rsidRPr="00345182">
              <w:rPr>
                <w:lang w:val="en-GB"/>
              </w:rPr>
              <w:t>(62.818)</w:t>
            </w:r>
          </w:p>
        </w:tc>
      </w:tr>
      <w:tr w:rsidR="00BA674E" w:rsidRPr="00345182" w14:paraId="3F544508" w14:textId="77777777" w:rsidTr="00FF13CF">
        <w:trPr>
          <w:trHeight w:val="260"/>
        </w:trPr>
        <w:tc>
          <w:tcPr>
            <w:tcW w:w="2719" w:type="pct"/>
            <w:shd w:val="clear" w:color="auto" w:fill="auto"/>
          </w:tcPr>
          <w:p w14:paraId="37E1F730"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72D4B856" w14:textId="77777777" w:rsidR="00BA674E" w:rsidRPr="00345182" w:rsidRDefault="00454070" w:rsidP="003412FB">
            <w:pPr>
              <w:pStyle w:val="TextCuadro"/>
              <w:jc w:val="center"/>
              <w:rPr>
                <w:lang w:val="en-GB"/>
              </w:rPr>
            </w:pPr>
            <w:r w:rsidRPr="00345182">
              <w:rPr>
                <w:lang w:val="en-GB"/>
              </w:rPr>
              <w:t>519.453</w:t>
            </w:r>
          </w:p>
        </w:tc>
        <w:tc>
          <w:tcPr>
            <w:tcW w:w="570" w:type="pct"/>
            <w:shd w:val="clear" w:color="auto" w:fill="auto"/>
          </w:tcPr>
          <w:p w14:paraId="65B0BB84" w14:textId="77777777" w:rsidR="00BA674E" w:rsidRPr="00345182" w:rsidRDefault="00454070" w:rsidP="003412FB">
            <w:pPr>
              <w:pStyle w:val="TextCuadro"/>
              <w:jc w:val="center"/>
              <w:rPr>
                <w:lang w:val="en-GB"/>
              </w:rPr>
            </w:pPr>
            <w:r w:rsidRPr="00345182">
              <w:rPr>
                <w:lang w:val="en-GB"/>
              </w:rPr>
              <w:t>519.897</w:t>
            </w:r>
          </w:p>
        </w:tc>
        <w:tc>
          <w:tcPr>
            <w:tcW w:w="569" w:type="pct"/>
            <w:shd w:val="clear" w:color="auto" w:fill="auto"/>
          </w:tcPr>
          <w:p w14:paraId="4816B5F5" w14:textId="77777777" w:rsidR="00BA674E" w:rsidRPr="00345182" w:rsidRDefault="00454070" w:rsidP="003412FB">
            <w:pPr>
              <w:pStyle w:val="TextCuadro"/>
              <w:jc w:val="center"/>
              <w:rPr>
                <w:lang w:val="en-GB"/>
              </w:rPr>
            </w:pPr>
            <w:r w:rsidRPr="00345182">
              <w:rPr>
                <w:lang w:val="en-GB"/>
              </w:rPr>
              <w:t>519.388</w:t>
            </w:r>
          </w:p>
        </w:tc>
        <w:tc>
          <w:tcPr>
            <w:tcW w:w="572" w:type="pct"/>
            <w:shd w:val="clear" w:color="auto" w:fill="auto"/>
          </w:tcPr>
          <w:p w14:paraId="2A4F4D46" w14:textId="77777777" w:rsidR="00BA674E" w:rsidRPr="00345182" w:rsidRDefault="00454070" w:rsidP="003412FB">
            <w:pPr>
              <w:pStyle w:val="TextCuadro"/>
              <w:jc w:val="center"/>
              <w:rPr>
                <w:lang w:val="en-GB"/>
              </w:rPr>
            </w:pPr>
            <w:r w:rsidRPr="00345182">
              <w:rPr>
                <w:lang w:val="en-GB"/>
              </w:rPr>
              <w:t>570.629</w:t>
            </w:r>
          </w:p>
        </w:tc>
      </w:tr>
      <w:tr w:rsidR="00BA674E" w:rsidRPr="00345182" w14:paraId="4A842B99" w14:textId="77777777" w:rsidTr="00FF13CF">
        <w:trPr>
          <w:trHeight w:val="260"/>
        </w:trPr>
        <w:tc>
          <w:tcPr>
            <w:tcW w:w="2719" w:type="pct"/>
            <w:shd w:val="clear" w:color="auto" w:fill="auto"/>
          </w:tcPr>
          <w:p w14:paraId="1EE90C24"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6D837873"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67B0B688"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015768D6"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115D7CA9" w14:textId="77777777" w:rsidR="00BA674E" w:rsidRPr="00345182" w:rsidRDefault="00454070" w:rsidP="003412FB">
            <w:pPr>
              <w:pStyle w:val="TextCuadro"/>
              <w:jc w:val="center"/>
              <w:rPr>
                <w:lang w:val="en-GB"/>
              </w:rPr>
            </w:pPr>
            <w:r w:rsidRPr="00345182">
              <w:rPr>
                <w:lang w:val="en-GB"/>
              </w:rPr>
              <w:t>644.000</w:t>
            </w:r>
          </w:p>
        </w:tc>
      </w:tr>
      <w:tr w:rsidR="00BA674E" w:rsidRPr="00345182" w14:paraId="40EFDF57" w14:textId="77777777" w:rsidTr="00FF13CF">
        <w:trPr>
          <w:trHeight w:val="260"/>
        </w:trPr>
        <w:tc>
          <w:tcPr>
            <w:tcW w:w="2719" w:type="pct"/>
            <w:shd w:val="clear" w:color="auto" w:fill="auto"/>
          </w:tcPr>
          <w:p w14:paraId="4B896782" w14:textId="77777777" w:rsidR="00BA674E" w:rsidRPr="00345182" w:rsidRDefault="00454070" w:rsidP="003412FB">
            <w:pPr>
              <w:pStyle w:val="TextCuadro"/>
              <w:rPr>
                <w:lang w:val="en-GB"/>
              </w:rPr>
            </w:pPr>
            <w:r w:rsidRPr="00345182">
              <w:rPr>
                <w:lang w:val="en-GB"/>
              </w:rPr>
              <w:t>% of the income coming from TSA program</w:t>
            </w:r>
          </w:p>
        </w:tc>
        <w:tc>
          <w:tcPr>
            <w:tcW w:w="570" w:type="pct"/>
            <w:shd w:val="clear" w:color="auto" w:fill="auto"/>
          </w:tcPr>
          <w:p w14:paraId="7154BCFE" w14:textId="77777777" w:rsidR="00BA674E" w:rsidRPr="00345182" w:rsidRDefault="00454070" w:rsidP="003412FB">
            <w:pPr>
              <w:pStyle w:val="TextCuadro"/>
              <w:jc w:val="center"/>
              <w:rPr>
                <w:lang w:val="en-GB"/>
              </w:rPr>
            </w:pPr>
            <w:r w:rsidRPr="00345182">
              <w:rPr>
                <w:lang w:val="en-GB"/>
              </w:rPr>
              <w:t>0.034</w:t>
            </w:r>
          </w:p>
        </w:tc>
        <w:tc>
          <w:tcPr>
            <w:tcW w:w="570" w:type="pct"/>
            <w:shd w:val="clear" w:color="auto" w:fill="auto"/>
          </w:tcPr>
          <w:p w14:paraId="5AE34326" w14:textId="77777777" w:rsidR="00BA674E" w:rsidRPr="00345182" w:rsidRDefault="00454070" w:rsidP="003412FB">
            <w:pPr>
              <w:pStyle w:val="TextCuadro"/>
              <w:jc w:val="center"/>
              <w:rPr>
                <w:lang w:val="en-GB"/>
              </w:rPr>
            </w:pPr>
            <w:r w:rsidRPr="00345182">
              <w:rPr>
                <w:lang w:val="en-GB"/>
              </w:rPr>
              <w:t>0.147+</w:t>
            </w:r>
          </w:p>
        </w:tc>
        <w:tc>
          <w:tcPr>
            <w:tcW w:w="569" w:type="pct"/>
            <w:shd w:val="clear" w:color="auto" w:fill="auto"/>
          </w:tcPr>
          <w:p w14:paraId="5B93F1C7" w14:textId="77777777" w:rsidR="00BA674E" w:rsidRPr="00345182" w:rsidRDefault="00454070" w:rsidP="003412FB">
            <w:pPr>
              <w:pStyle w:val="TextCuadro"/>
              <w:jc w:val="center"/>
              <w:rPr>
                <w:lang w:val="en-GB"/>
              </w:rPr>
            </w:pPr>
            <w:r w:rsidRPr="00345182">
              <w:rPr>
                <w:lang w:val="en-GB"/>
              </w:rPr>
              <w:t>-0.166+</w:t>
            </w:r>
          </w:p>
        </w:tc>
        <w:tc>
          <w:tcPr>
            <w:tcW w:w="572" w:type="pct"/>
            <w:shd w:val="clear" w:color="auto" w:fill="auto"/>
          </w:tcPr>
          <w:p w14:paraId="55AF4B7D" w14:textId="77777777" w:rsidR="00BA674E" w:rsidRPr="00345182" w:rsidRDefault="00454070" w:rsidP="003412FB">
            <w:pPr>
              <w:pStyle w:val="TextCuadro"/>
              <w:jc w:val="center"/>
              <w:rPr>
                <w:lang w:val="en-GB"/>
              </w:rPr>
            </w:pPr>
            <w:r w:rsidRPr="00345182">
              <w:rPr>
                <w:lang w:val="en-GB"/>
              </w:rPr>
              <w:t>0.333*</w:t>
            </w:r>
          </w:p>
        </w:tc>
      </w:tr>
      <w:tr w:rsidR="00BA674E" w:rsidRPr="00345182" w14:paraId="4CF1D95B" w14:textId="77777777" w:rsidTr="00FF13CF">
        <w:trPr>
          <w:trHeight w:val="260"/>
        </w:trPr>
        <w:tc>
          <w:tcPr>
            <w:tcW w:w="2719" w:type="pct"/>
            <w:shd w:val="clear" w:color="auto" w:fill="auto"/>
          </w:tcPr>
          <w:p w14:paraId="4D57D9C8"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3E4AAAF1" w14:textId="77777777" w:rsidR="00BA674E" w:rsidRPr="00345182" w:rsidRDefault="00454070" w:rsidP="003412FB">
            <w:pPr>
              <w:pStyle w:val="TextCuadro"/>
              <w:jc w:val="center"/>
              <w:rPr>
                <w:lang w:val="en-GB"/>
              </w:rPr>
            </w:pPr>
            <w:r w:rsidRPr="00345182">
              <w:rPr>
                <w:lang w:val="en-GB"/>
              </w:rPr>
              <w:t>(0.037)</w:t>
            </w:r>
          </w:p>
        </w:tc>
        <w:tc>
          <w:tcPr>
            <w:tcW w:w="570" w:type="pct"/>
            <w:shd w:val="clear" w:color="auto" w:fill="auto"/>
          </w:tcPr>
          <w:p w14:paraId="518CBEDC" w14:textId="77777777" w:rsidR="00BA674E" w:rsidRPr="00345182" w:rsidRDefault="00454070" w:rsidP="003412FB">
            <w:pPr>
              <w:pStyle w:val="TextCuadro"/>
              <w:jc w:val="center"/>
              <w:rPr>
                <w:lang w:val="en-GB"/>
              </w:rPr>
            </w:pPr>
            <w:r w:rsidRPr="00345182">
              <w:rPr>
                <w:lang w:val="en-GB"/>
              </w:rPr>
              <w:t>(0.056)</w:t>
            </w:r>
          </w:p>
        </w:tc>
        <w:tc>
          <w:tcPr>
            <w:tcW w:w="569" w:type="pct"/>
            <w:shd w:val="clear" w:color="auto" w:fill="auto"/>
          </w:tcPr>
          <w:p w14:paraId="1F82D990" w14:textId="77777777" w:rsidR="00BA674E" w:rsidRPr="00345182" w:rsidRDefault="00454070" w:rsidP="003412FB">
            <w:pPr>
              <w:pStyle w:val="TextCuadro"/>
              <w:jc w:val="center"/>
              <w:rPr>
                <w:lang w:val="en-GB"/>
              </w:rPr>
            </w:pPr>
            <w:r w:rsidRPr="00345182">
              <w:rPr>
                <w:lang w:val="en-GB"/>
              </w:rPr>
              <w:t>(0.064)</w:t>
            </w:r>
          </w:p>
        </w:tc>
        <w:tc>
          <w:tcPr>
            <w:tcW w:w="572" w:type="pct"/>
            <w:shd w:val="clear" w:color="auto" w:fill="auto"/>
          </w:tcPr>
          <w:p w14:paraId="79E12268" w14:textId="77777777" w:rsidR="00BA674E" w:rsidRPr="00345182" w:rsidRDefault="00454070" w:rsidP="003412FB">
            <w:pPr>
              <w:pStyle w:val="TextCuadro"/>
              <w:jc w:val="center"/>
              <w:rPr>
                <w:lang w:val="en-GB"/>
              </w:rPr>
            </w:pPr>
            <w:r w:rsidRPr="00345182">
              <w:rPr>
                <w:lang w:val="en-GB"/>
              </w:rPr>
              <w:t>(0.037)</w:t>
            </w:r>
          </w:p>
        </w:tc>
      </w:tr>
      <w:tr w:rsidR="00BA674E" w:rsidRPr="00345182" w14:paraId="5647D79E" w14:textId="77777777" w:rsidTr="00FF13CF">
        <w:trPr>
          <w:trHeight w:val="260"/>
        </w:trPr>
        <w:tc>
          <w:tcPr>
            <w:tcW w:w="2719" w:type="pct"/>
            <w:shd w:val="clear" w:color="auto" w:fill="auto"/>
          </w:tcPr>
          <w:p w14:paraId="752C4F59"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3FECFAA0" w14:textId="77777777" w:rsidR="00BA674E" w:rsidRPr="00345182" w:rsidRDefault="00454070" w:rsidP="003412FB">
            <w:pPr>
              <w:pStyle w:val="TextCuadro"/>
              <w:jc w:val="center"/>
              <w:rPr>
                <w:lang w:val="en-GB"/>
              </w:rPr>
            </w:pPr>
            <w:r w:rsidRPr="00345182">
              <w:rPr>
                <w:lang w:val="en-GB"/>
              </w:rPr>
              <w:t>0.483</w:t>
            </w:r>
          </w:p>
        </w:tc>
        <w:tc>
          <w:tcPr>
            <w:tcW w:w="570" w:type="pct"/>
            <w:shd w:val="clear" w:color="auto" w:fill="auto"/>
          </w:tcPr>
          <w:p w14:paraId="0157982E" w14:textId="77777777" w:rsidR="00BA674E" w:rsidRPr="00345182" w:rsidRDefault="00454070" w:rsidP="003412FB">
            <w:pPr>
              <w:pStyle w:val="TextCuadro"/>
              <w:jc w:val="center"/>
              <w:rPr>
                <w:lang w:val="en-GB"/>
              </w:rPr>
            </w:pPr>
            <w:r w:rsidRPr="00345182">
              <w:rPr>
                <w:lang w:val="en-GB"/>
              </w:rPr>
              <w:t>0.333</w:t>
            </w:r>
          </w:p>
        </w:tc>
        <w:tc>
          <w:tcPr>
            <w:tcW w:w="569" w:type="pct"/>
            <w:shd w:val="clear" w:color="auto" w:fill="auto"/>
          </w:tcPr>
          <w:p w14:paraId="1875DE33" w14:textId="77777777" w:rsidR="00BA674E" w:rsidRPr="00345182" w:rsidRDefault="00454070" w:rsidP="003412FB">
            <w:pPr>
              <w:pStyle w:val="TextCuadro"/>
              <w:jc w:val="center"/>
              <w:rPr>
                <w:lang w:val="en-GB"/>
              </w:rPr>
            </w:pPr>
            <w:r w:rsidRPr="00345182">
              <w:rPr>
                <w:lang w:val="en-GB"/>
              </w:rPr>
              <w:t>0.435</w:t>
            </w:r>
          </w:p>
        </w:tc>
        <w:tc>
          <w:tcPr>
            <w:tcW w:w="572" w:type="pct"/>
            <w:shd w:val="clear" w:color="auto" w:fill="auto"/>
          </w:tcPr>
          <w:p w14:paraId="7CDA1AEC" w14:textId="77777777" w:rsidR="00BA674E" w:rsidRPr="00345182" w:rsidRDefault="00454070" w:rsidP="003412FB">
            <w:pPr>
              <w:pStyle w:val="TextCuadro"/>
              <w:jc w:val="center"/>
              <w:rPr>
                <w:lang w:val="en-GB"/>
              </w:rPr>
            </w:pPr>
            <w:r w:rsidRPr="00345182">
              <w:rPr>
                <w:lang w:val="en-GB"/>
              </w:rPr>
              <w:t>0.220</w:t>
            </w:r>
          </w:p>
        </w:tc>
      </w:tr>
      <w:tr w:rsidR="00BA674E" w:rsidRPr="00345182" w14:paraId="257B67F8" w14:textId="77777777" w:rsidTr="00FF13CF">
        <w:trPr>
          <w:trHeight w:val="260"/>
        </w:trPr>
        <w:tc>
          <w:tcPr>
            <w:tcW w:w="2719" w:type="pct"/>
            <w:shd w:val="clear" w:color="auto" w:fill="auto"/>
          </w:tcPr>
          <w:p w14:paraId="1D279EA5"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13FDD60B" w14:textId="77777777" w:rsidR="00BA674E" w:rsidRPr="00345182" w:rsidRDefault="00454070" w:rsidP="003412FB">
            <w:pPr>
              <w:pStyle w:val="TextCuadro"/>
              <w:jc w:val="center"/>
              <w:rPr>
                <w:lang w:val="en-GB"/>
              </w:rPr>
            </w:pPr>
            <w:r w:rsidRPr="00345182">
              <w:rPr>
                <w:lang w:val="en-GB"/>
              </w:rPr>
              <w:t>647.000</w:t>
            </w:r>
          </w:p>
        </w:tc>
        <w:tc>
          <w:tcPr>
            <w:tcW w:w="570" w:type="pct"/>
            <w:shd w:val="clear" w:color="auto" w:fill="auto"/>
          </w:tcPr>
          <w:p w14:paraId="0C091D05" w14:textId="77777777" w:rsidR="00BA674E" w:rsidRPr="00345182" w:rsidRDefault="00454070" w:rsidP="003412FB">
            <w:pPr>
              <w:pStyle w:val="TextCuadro"/>
              <w:jc w:val="center"/>
              <w:rPr>
                <w:lang w:val="en-GB"/>
              </w:rPr>
            </w:pPr>
            <w:r w:rsidRPr="00345182">
              <w:rPr>
                <w:lang w:val="en-GB"/>
              </w:rPr>
              <w:t>503.000</w:t>
            </w:r>
          </w:p>
        </w:tc>
        <w:tc>
          <w:tcPr>
            <w:tcW w:w="569" w:type="pct"/>
            <w:shd w:val="clear" w:color="auto" w:fill="auto"/>
          </w:tcPr>
          <w:p w14:paraId="54AB050F" w14:textId="77777777" w:rsidR="00BA674E" w:rsidRPr="00345182" w:rsidRDefault="00454070" w:rsidP="003412FB">
            <w:pPr>
              <w:pStyle w:val="TextCuadro"/>
              <w:jc w:val="center"/>
              <w:rPr>
                <w:lang w:val="en-GB"/>
              </w:rPr>
            </w:pPr>
            <w:r w:rsidRPr="00345182">
              <w:rPr>
                <w:lang w:val="en-GB"/>
              </w:rPr>
              <w:t>600.000</w:t>
            </w:r>
          </w:p>
        </w:tc>
        <w:tc>
          <w:tcPr>
            <w:tcW w:w="572" w:type="pct"/>
            <w:shd w:val="clear" w:color="auto" w:fill="auto"/>
          </w:tcPr>
          <w:p w14:paraId="3FEDEBCA" w14:textId="77777777" w:rsidR="00BA674E" w:rsidRPr="00345182" w:rsidRDefault="00454070" w:rsidP="003412FB">
            <w:pPr>
              <w:pStyle w:val="TextCuadro"/>
              <w:jc w:val="center"/>
              <w:rPr>
                <w:lang w:val="en-GB"/>
              </w:rPr>
            </w:pPr>
            <w:r w:rsidRPr="00345182">
              <w:rPr>
                <w:lang w:val="en-GB"/>
              </w:rPr>
              <w:t>642.000</w:t>
            </w:r>
          </w:p>
        </w:tc>
      </w:tr>
      <w:tr w:rsidR="00BA674E" w:rsidRPr="00345182" w14:paraId="60007DC1" w14:textId="77777777" w:rsidTr="00FF13CF">
        <w:trPr>
          <w:trHeight w:val="327"/>
        </w:trPr>
        <w:tc>
          <w:tcPr>
            <w:tcW w:w="2719" w:type="pct"/>
            <w:shd w:val="clear" w:color="auto" w:fill="auto"/>
          </w:tcPr>
          <w:p w14:paraId="0A5068CB" w14:textId="77777777" w:rsidR="00BA674E" w:rsidRPr="00345182" w:rsidRDefault="00454070" w:rsidP="003412FB">
            <w:pPr>
              <w:pStyle w:val="TextCuadro"/>
              <w:rPr>
                <w:lang w:val="en-GB"/>
              </w:rPr>
            </w:pPr>
            <w:r w:rsidRPr="00345182">
              <w:rPr>
                <w:lang w:val="en-GB"/>
              </w:rPr>
              <w:t>Average monthly income without TSA program</w:t>
            </w:r>
          </w:p>
        </w:tc>
        <w:tc>
          <w:tcPr>
            <w:tcW w:w="570" w:type="pct"/>
            <w:shd w:val="clear" w:color="auto" w:fill="auto"/>
          </w:tcPr>
          <w:p w14:paraId="49D0E31A" w14:textId="77777777" w:rsidR="00BA674E" w:rsidRPr="00345182" w:rsidRDefault="00454070" w:rsidP="003412FB">
            <w:pPr>
              <w:pStyle w:val="TextCuadro"/>
              <w:jc w:val="center"/>
              <w:rPr>
                <w:lang w:val="en-GB"/>
              </w:rPr>
            </w:pPr>
            <w:r w:rsidRPr="00345182">
              <w:rPr>
                <w:lang w:val="en-GB"/>
              </w:rPr>
              <w:t>29.680</w:t>
            </w:r>
          </w:p>
        </w:tc>
        <w:tc>
          <w:tcPr>
            <w:tcW w:w="570" w:type="pct"/>
            <w:shd w:val="clear" w:color="auto" w:fill="auto"/>
          </w:tcPr>
          <w:p w14:paraId="6DA52E7D" w14:textId="77777777" w:rsidR="00BA674E" w:rsidRPr="00345182" w:rsidRDefault="00454070" w:rsidP="003412FB">
            <w:pPr>
              <w:pStyle w:val="TextCuadro"/>
              <w:jc w:val="center"/>
              <w:rPr>
                <w:lang w:val="en-GB"/>
              </w:rPr>
            </w:pPr>
            <w:r w:rsidRPr="00345182">
              <w:rPr>
                <w:lang w:val="en-GB"/>
              </w:rPr>
              <w:t>-48.662</w:t>
            </w:r>
          </w:p>
        </w:tc>
        <w:tc>
          <w:tcPr>
            <w:tcW w:w="569" w:type="pct"/>
            <w:shd w:val="clear" w:color="auto" w:fill="auto"/>
          </w:tcPr>
          <w:p w14:paraId="74F56DA3" w14:textId="77777777" w:rsidR="00BA674E" w:rsidRPr="00345182" w:rsidRDefault="00454070" w:rsidP="003412FB">
            <w:pPr>
              <w:pStyle w:val="TextCuadro"/>
              <w:jc w:val="center"/>
              <w:rPr>
                <w:lang w:val="en-GB"/>
              </w:rPr>
            </w:pPr>
            <w:r w:rsidRPr="00345182">
              <w:rPr>
                <w:lang w:val="en-GB"/>
              </w:rPr>
              <w:t>56.801</w:t>
            </w:r>
          </w:p>
        </w:tc>
        <w:tc>
          <w:tcPr>
            <w:tcW w:w="572" w:type="pct"/>
            <w:shd w:val="clear" w:color="auto" w:fill="auto"/>
          </w:tcPr>
          <w:p w14:paraId="067C0CB7" w14:textId="77777777" w:rsidR="00BA674E" w:rsidRPr="00345182" w:rsidRDefault="00454070" w:rsidP="003412FB">
            <w:pPr>
              <w:pStyle w:val="TextCuadro"/>
              <w:jc w:val="center"/>
              <w:rPr>
                <w:lang w:val="en-GB"/>
              </w:rPr>
            </w:pPr>
            <w:r w:rsidRPr="00345182">
              <w:rPr>
                <w:lang w:val="en-GB"/>
              </w:rPr>
              <w:t>-249.562*</w:t>
            </w:r>
          </w:p>
        </w:tc>
      </w:tr>
      <w:tr w:rsidR="00BA674E" w:rsidRPr="00345182" w14:paraId="1CD136E1" w14:textId="77777777" w:rsidTr="00FF13CF">
        <w:trPr>
          <w:trHeight w:val="260"/>
        </w:trPr>
        <w:tc>
          <w:tcPr>
            <w:tcW w:w="2719" w:type="pct"/>
            <w:shd w:val="clear" w:color="auto" w:fill="auto"/>
          </w:tcPr>
          <w:p w14:paraId="0DE53493"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2D1EAE9D" w14:textId="77777777" w:rsidR="00BA674E" w:rsidRPr="00345182" w:rsidRDefault="00454070" w:rsidP="003412FB">
            <w:pPr>
              <w:pStyle w:val="TextCuadro"/>
              <w:jc w:val="center"/>
              <w:rPr>
                <w:lang w:val="en-GB"/>
              </w:rPr>
            </w:pPr>
            <w:r w:rsidRPr="00345182">
              <w:rPr>
                <w:lang w:val="en-GB"/>
              </w:rPr>
              <w:t>(45.365)</w:t>
            </w:r>
          </w:p>
        </w:tc>
        <w:tc>
          <w:tcPr>
            <w:tcW w:w="570" w:type="pct"/>
            <w:shd w:val="clear" w:color="auto" w:fill="auto"/>
          </w:tcPr>
          <w:p w14:paraId="0D1D9441" w14:textId="77777777" w:rsidR="00BA674E" w:rsidRPr="00345182" w:rsidRDefault="00454070" w:rsidP="003412FB">
            <w:pPr>
              <w:pStyle w:val="TextCuadro"/>
              <w:jc w:val="center"/>
              <w:rPr>
                <w:lang w:val="en-GB"/>
              </w:rPr>
            </w:pPr>
            <w:r w:rsidRPr="00345182">
              <w:rPr>
                <w:lang w:val="en-GB"/>
              </w:rPr>
              <w:t>(39.122)</w:t>
            </w:r>
          </w:p>
        </w:tc>
        <w:tc>
          <w:tcPr>
            <w:tcW w:w="569" w:type="pct"/>
            <w:shd w:val="clear" w:color="auto" w:fill="auto"/>
          </w:tcPr>
          <w:p w14:paraId="42CD4593" w14:textId="77777777" w:rsidR="00BA674E" w:rsidRPr="00345182" w:rsidRDefault="00454070" w:rsidP="003412FB">
            <w:pPr>
              <w:pStyle w:val="TextCuadro"/>
              <w:jc w:val="center"/>
              <w:rPr>
                <w:lang w:val="en-GB"/>
              </w:rPr>
            </w:pPr>
            <w:r w:rsidRPr="00345182">
              <w:rPr>
                <w:lang w:val="en-GB"/>
              </w:rPr>
              <w:t>(41.373)</w:t>
            </w:r>
          </w:p>
        </w:tc>
        <w:tc>
          <w:tcPr>
            <w:tcW w:w="572" w:type="pct"/>
            <w:shd w:val="clear" w:color="auto" w:fill="auto"/>
          </w:tcPr>
          <w:p w14:paraId="57F2E893" w14:textId="77777777" w:rsidR="00BA674E" w:rsidRPr="00345182" w:rsidRDefault="00454070" w:rsidP="003412FB">
            <w:pPr>
              <w:pStyle w:val="TextCuadro"/>
              <w:jc w:val="center"/>
              <w:rPr>
                <w:lang w:val="en-GB"/>
              </w:rPr>
            </w:pPr>
            <w:r w:rsidRPr="00345182">
              <w:rPr>
                <w:lang w:val="en-GB"/>
              </w:rPr>
              <w:t>(60.049)</w:t>
            </w:r>
          </w:p>
        </w:tc>
      </w:tr>
      <w:tr w:rsidR="00BA674E" w:rsidRPr="00345182" w14:paraId="43B90B69" w14:textId="77777777" w:rsidTr="00FF13CF">
        <w:trPr>
          <w:trHeight w:val="260"/>
        </w:trPr>
        <w:tc>
          <w:tcPr>
            <w:tcW w:w="2719" w:type="pct"/>
            <w:shd w:val="clear" w:color="auto" w:fill="auto"/>
          </w:tcPr>
          <w:p w14:paraId="213329A9"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42D1FCA8" w14:textId="77777777" w:rsidR="00BA674E" w:rsidRPr="00345182" w:rsidRDefault="00454070" w:rsidP="003412FB">
            <w:pPr>
              <w:pStyle w:val="TextCuadro"/>
              <w:jc w:val="center"/>
              <w:rPr>
                <w:lang w:val="en-GB"/>
              </w:rPr>
            </w:pPr>
            <w:r w:rsidRPr="00345182">
              <w:rPr>
                <w:lang w:val="en-GB"/>
              </w:rPr>
              <w:t>282.331</w:t>
            </w:r>
          </w:p>
        </w:tc>
        <w:tc>
          <w:tcPr>
            <w:tcW w:w="570" w:type="pct"/>
            <w:shd w:val="clear" w:color="auto" w:fill="auto"/>
          </w:tcPr>
          <w:p w14:paraId="0CD67EB8" w14:textId="77777777" w:rsidR="00BA674E" w:rsidRPr="00345182" w:rsidRDefault="00454070" w:rsidP="003412FB">
            <w:pPr>
              <w:pStyle w:val="TextCuadro"/>
              <w:jc w:val="center"/>
              <w:rPr>
                <w:lang w:val="en-GB"/>
              </w:rPr>
            </w:pPr>
            <w:r w:rsidRPr="00345182">
              <w:rPr>
                <w:lang w:val="en-GB"/>
              </w:rPr>
              <w:t>354.519</w:t>
            </w:r>
          </w:p>
        </w:tc>
        <w:tc>
          <w:tcPr>
            <w:tcW w:w="569" w:type="pct"/>
            <w:shd w:val="clear" w:color="auto" w:fill="auto"/>
          </w:tcPr>
          <w:p w14:paraId="1BC8097A" w14:textId="77777777" w:rsidR="00BA674E" w:rsidRPr="00345182" w:rsidRDefault="00454070" w:rsidP="003412FB">
            <w:pPr>
              <w:pStyle w:val="TextCuadro"/>
              <w:jc w:val="center"/>
              <w:rPr>
                <w:lang w:val="en-GB"/>
              </w:rPr>
            </w:pPr>
            <w:r w:rsidRPr="00345182">
              <w:rPr>
                <w:lang w:val="en-GB"/>
              </w:rPr>
              <w:t>320.057</w:t>
            </w:r>
          </w:p>
        </w:tc>
        <w:tc>
          <w:tcPr>
            <w:tcW w:w="572" w:type="pct"/>
            <w:shd w:val="clear" w:color="auto" w:fill="auto"/>
          </w:tcPr>
          <w:p w14:paraId="64203C60" w14:textId="77777777" w:rsidR="00BA674E" w:rsidRPr="00345182" w:rsidRDefault="00454070" w:rsidP="003412FB">
            <w:pPr>
              <w:pStyle w:val="TextCuadro"/>
              <w:jc w:val="center"/>
              <w:rPr>
                <w:lang w:val="en-GB"/>
              </w:rPr>
            </w:pPr>
            <w:r w:rsidRPr="00345182">
              <w:rPr>
                <w:lang w:val="en-GB"/>
              </w:rPr>
              <w:t>480.072</w:t>
            </w:r>
          </w:p>
        </w:tc>
      </w:tr>
      <w:tr w:rsidR="00BA674E" w:rsidRPr="00345182" w14:paraId="49FA778C" w14:textId="77777777" w:rsidTr="00FF13CF">
        <w:trPr>
          <w:trHeight w:val="260"/>
        </w:trPr>
        <w:tc>
          <w:tcPr>
            <w:tcW w:w="2719" w:type="pct"/>
            <w:shd w:val="clear" w:color="auto" w:fill="auto"/>
          </w:tcPr>
          <w:p w14:paraId="2CF7A180"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32FB639F"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7129A679"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65E45662"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03D2D322" w14:textId="77777777" w:rsidR="00BA674E" w:rsidRPr="00345182" w:rsidRDefault="00454070" w:rsidP="003412FB">
            <w:pPr>
              <w:pStyle w:val="TextCuadro"/>
              <w:jc w:val="center"/>
              <w:rPr>
                <w:lang w:val="en-GB"/>
              </w:rPr>
            </w:pPr>
            <w:r w:rsidRPr="00345182">
              <w:rPr>
                <w:lang w:val="en-GB"/>
              </w:rPr>
              <w:t>644.000</w:t>
            </w:r>
          </w:p>
        </w:tc>
      </w:tr>
      <w:tr w:rsidR="00BA674E" w:rsidRPr="00345182" w14:paraId="44D3C8AE" w14:textId="77777777" w:rsidTr="00FF13CF">
        <w:trPr>
          <w:trHeight w:val="260"/>
        </w:trPr>
        <w:tc>
          <w:tcPr>
            <w:tcW w:w="2719" w:type="pct"/>
            <w:shd w:val="clear" w:color="auto" w:fill="auto"/>
          </w:tcPr>
          <w:p w14:paraId="28C9188B" w14:textId="77777777" w:rsidR="00BA674E" w:rsidRPr="00345182" w:rsidRDefault="00454070" w:rsidP="003412FB">
            <w:pPr>
              <w:pStyle w:val="TextCuadro"/>
              <w:rPr>
                <w:lang w:val="en-GB"/>
              </w:rPr>
            </w:pPr>
            <w:r w:rsidRPr="00345182">
              <w:rPr>
                <w:lang w:val="en-GB"/>
              </w:rPr>
              <w:t>% hh who make any savings periodically</w:t>
            </w:r>
          </w:p>
        </w:tc>
        <w:tc>
          <w:tcPr>
            <w:tcW w:w="570" w:type="pct"/>
            <w:shd w:val="clear" w:color="auto" w:fill="auto"/>
          </w:tcPr>
          <w:p w14:paraId="45BF4870" w14:textId="77777777" w:rsidR="00BA674E" w:rsidRPr="00345182" w:rsidRDefault="00454070" w:rsidP="003412FB">
            <w:pPr>
              <w:pStyle w:val="TextCuadro"/>
              <w:jc w:val="center"/>
              <w:rPr>
                <w:lang w:val="en-GB"/>
              </w:rPr>
            </w:pPr>
            <w:r w:rsidRPr="00345182">
              <w:rPr>
                <w:lang w:val="en-GB"/>
              </w:rPr>
              <w:t>0.010</w:t>
            </w:r>
          </w:p>
        </w:tc>
        <w:tc>
          <w:tcPr>
            <w:tcW w:w="570" w:type="pct"/>
            <w:shd w:val="clear" w:color="auto" w:fill="auto"/>
          </w:tcPr>
          <w:p w14:paraId="564AD684" w14:textId="77777777" w:rsidR="00BA674E" w:rsidRPr="00345182" w:rsidRDefault="00454070" w:rsidP="003412FB">
            <w:pPr>
              <w:pStyle w:val="TextCuadro"/>
              <w:jc w:val="center"/>
              <w:rPr>
                <w:lang w:val="en-GB"/>
              </w:rPr>
            </w:pPr>
            <w:r w:rsidRPr="00345182">
              <w:rPr>
                <w:lang w:val="en-GB"/>
              </w:rPr>
              <w:t>-0.009</w:t>
            </w:r>
          </w:p>
        </w:tc>
        <w:tc>
          <w:tcPr>
            <w:tcW w:w="569" w:type="pct"/>
            <w:shd w:val="clear" w:color="auto" w:fill="auto"/>
          </w:tcPr>
          <w:p w14:paraId="10145A07" w14:textId="77777777" w:rsidR="00BA674E" w:rsidRPr="00345182" w:rsidRDefault="00454070" w:rsidP="003412FB">
            <w:pPr>
              <w:pStyle w:val="TextCuadro"/>
              <w:jc w:val="center"/>
              <w:rPr>
                <w:lang w:val="en-GB"/>
              </w:rPr>
            </w:pPr>
            <w:r w:rsidRPr="00345182">
              <w:rPr>
                <w:lang w:val="en-GB"/>
              </w:rPr>
              <w:t>0.015</w:t>
            </w:r>
          </w:p>
        </w:tc>
        <w:tc>
          <w:tcPr>
            <w:tcW w:w="572" w:type="pct"/>
            <w:shd w:val="clear" w:color="auto" w:fill="auto"/>
          </w:tcPr>
          <w:p w14:paraId="77CE6A5F" w14:textId="77777777" w:rsidR="00BA674E" w:rsidRPr="00345182" w:rsidRDefault="00454070" w:rsidP="003412FB">
            <w:pPr>
              <w:pStyle w:val="TextCuadro"/>
              <w:jc w:val="center"/>
              <w:rPr>
                <w:lang w:val="en-GB"/>
              </w:rPr>
            </w:pPr>
            <w:r w:rsidRPr="00345182">
              <w:rPr>
                <w:lang w:val="en-GB"/>
              </w:rPr>
              <w:t>-0.024</w:t>
            </w:r>
          </w:p>
        </w:tc>
      </w:tr>
      <w:tr w:rsidR="00BA674E" w:rsidRPr="00345182" w14:paraId="4A502CA9" w14:textId="77777777" w:rsidTr="00FF13CF">
        <w:trPr>
          <w:trHeight w:val="260"/>
        </w:trPr>
        <w:tc>
          <w:tcPr>
            <w:tcW w:w="2719" w:type="pct"/>
            <w:shd w:val="clear" w:color="auto" w:fill="auto"/>
          </w:tcPr>
          <w:p w14:paraId="0BC692F5"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5C006904" w14:textId="77777777" w:rsidR="00BA674E" w:rsidRPr="00345182" w:rsidRDefault="00454070" w:rsidP="003412FB">
            <w:pPr>
              <w:pStyle w:val="TextCuadro"/>
              <w:jc w:val="center"/>
              <w:rPr>
                <w:lang w:val="en-GB"/>
              </w:rPr>
            </w:pPr>
            <w:r w:rsidRPr="00345182">
              <w:rPr>
                <w:lang w:val="en-GB"/>
              </w:rPr>
              <w:t>(0.008)</w:t>
            </w:r>
          </w:p>
        </w:tc>
        <w:tc>
          <w:tcPr>
            <w:tcW w:w="570" w:type="pct"/>
            <w:shd w:val="clear" w:color="auto" w:fill="auto"/>
          </w:tcPr>
          <w:p w14:paraId="16C99825" w14:textId="77777777" w:rsidR="00BA674E" w:rsidRPr="00345182" w:rsidRDefault="00454070" w:rsidP="003412FB">
            <w:pPr>
              <w:pStyle w:val="TextCuadro"/>
              <w:jc w:val="center"/>
              <w:rPr>
                <w:lang w:val="en-GB"/>
              </w:rPr>
            </w:pPr>
            <w:r w:rsidRPr="00345182">
              <w:rPr>
                <w:lang w:val="en-GB"/>
              </w:rPr>
              <w:t>(0.012)</w:t>
            </w:r>
          </w:p>
        </w:tc>
        <w:tc>
          <w:tcPr>
            <w:tcW w:w="569" w:type="pct"/>
            <w:shd w:val="clear" w:color="auto" w:fill="auto"/>
          </w:tcPr>
          <w:p w14:paraId="4EDE872D" w14:textId="77777777" w:rsidR="00BA674E" w:rsidRPr="00345182" w:rsidRDefault="00454070" w:rsidP="003412FB">
            <w:pPr>
              <w:pStyle w:val="TextCuadro"/>
              <w:jc w:val="center"/>
              <w:rPr>
                <w:lang w:val="en-GB"/>
              </w:rPr>
            </w:pPr>
            <w:r w:rsidRPr="00345182">
              <w:rPr>
                <w:lang w:val="en-GB"/>
              </w:rPr>
              <w:t>(0.014)</w:t>
            </w:r>
          </w:p>
        </w:tc>
        <w:tc>
          <w:tcPr>
            <w:tcW w:w="572" w:type="pct"/>
            <w:shd w:val="clear" w:color="auto" w:fill="auto"/>
          </w:tcPr>
          <w:p w14:paraId="49F4AAFB" w14:textId="77777777" w:rsidR="00BA674E" w:rsidRPr="00345182" w:rsidRDefault="00454070" w:rsidP="003412FB">
            <w:pPr>
              <w:pStyle w:val="TextCuadro"/>
              <w:jc w:val="center"/>
              <w:rPr>
                <w:lang w:val="en-GB"/>
              </w:rPr>
            </w:pPr>
            <w:r w:rsidRPr="00345182">
              <w:rPr>
                <w:lang w:val="en-GB"/>
              </w:rPr>
              <w:t>(0.017)</w:t>
            </w:r>
          </w:p>
        </w:tc>
      </w:tr>
      <w:tr w:rsidR="00BA674E" w:rsidRPr="00345182" w14:paraId="745DBD66" w14:textId="77777777" w:rsidTr="00FF13CF">
        <w:trPr>
          <w:trHeight w:val="260"/>
        </w:trPr>
        <w:tc>
          <w:tcPr>
            <w:tcW w:w="2719" w:type="pct"/>
            <w:shd w:val="clear" w:color="auto" w:fill="auto"/>
          </w:tcPr>
          <w:p w14:paraId="00CE2232"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7F02809F" w14:textId="77777777" w:rsidR="00BA674E" w:rsidRPr="00345182" w:rsidRDefault="00454070" w:rsidP="003412FB">
            <w:pPr>
              <w:pStyle w:val="TextCuadro"/>
              <w:jc w:val="center"/>
              <w:rPr>
                <w:lang w:val="en-GB"/>
              </w:rPr>
            </w:pPr>
            <w:r w:rsidRPr="00345182">
              <w:rPr>
                <w:lang w:val="en-GB"/>
              </w:rPr>
              <w:t>0.004</w:t>
            </w:r>
          </w:p>
        </w:tc>
        <w:tc>
          <w:tcPr>
            <w:tcW w:w="570" w:type="pct"/>
            <w:shd w:val="clear" w:color="auto" w:fill="auto"/>
          </w:tcPr>
          <w:p w14:paraId="1E0D5744" w14:textId="77777777" w:rsidR="00BA674E" w:rsidRPr="00345182" w:rsidRDefault="00454070" w:rsidP="003412FB">
            <w:pPr>
              <w:pStyle w:val="TextCuadro"/>
              <w:jc w:val="center"/>
              <w:rPr>
                <w:lang w:val="en-GB"/>
              </w:rPr>
            </w:pPr>
            <w:r w:rsidRPr="00345182">
              <w:rPr>
                <w:lang w:val="en-GB"/>
              </w:rPr>
              <w:t>0.012</w:t>
            </w:r>
          </w:p>
        </w:tc>
        <w:tc>
          <w:tcPr>
            <w:tcW w:w="569" w:type="pct"/>
            <w:shd w:val="clear" w:color="auto" w:fill="auto"/>
          </w:tcPr>
          <w:p w14:paraId="00D98254" w14:textId="77777777" w:rsidR="00BA674E" w:rsidRPr="00345182" w:rsidRDefault="00454070" w:rsidP="003412FB">
            <w:pPr>
              <w:pStyle w:val="TextCuadro"/>
              <w:jc w:val="center"/>
              <w:rPr>
                <w:lang w:val="en-GB"/>
              </w:rPr>
            </w:pPr>
            <w:r w:rsidRPr="00345182">
              <w:rPr>
                <w:lang w:val="en-GB"/>
              </w:rPr>
              <w:t>0.004</w:t>
            </w:r>
          </w:p>
        </w:tc>
        <w:tc>
          <w:tcPr>
            <w:tcW w:w="572" w:type="pct"/>
            <w:shd w:val="clear" w:color="auto" w:fill="auto"/>
          </w:tcPr>
          <w:p w14:paraId="336993F4" w14:textId="77777777" w:rsidR="00BA674E" w:rsidRPr="00345182" w:rsidRDefault="00454070" w:rsidP="003412FB">
            <w:pPr>
              <w:pStyle w:val="TextCuadro"/>
              <w:jc w:val="center"/>
              <w:rPr>
                <w:lang w:val="en-GB"/>
              </w:rPr>
            </w:pPr>
            <w:r w:rsidRPr="00345182">
              <w:rPr>
                <w:lang w:val="en-GB"/>
              </w:rPr>
              <w:t>0.019</w:t>
            </w:r>
          </w:p>
        </w:tc>
      </w:tr>
      <w:tr w:rsidR="00BA674E" w:rsidRPr="00345182" w14:paraId="2F02AD8F" w14:textId="77777777" w:rsidTr="00FF13CF">
        <w:trPr>
          <w:trHeight w:val="260"/>
        </w:trPr>
        <w:tc>
          <w:tcPr>
            <w:tcW w:w="2719" w:type="pct"/>
            <w:shd w:val="clear" w:color="auto" w:fill="auto"/>
          </w:tcPr>
          <w:p w14:paraId="4B37DB84"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38ED36F0"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7F6162CF"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5618A64B"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0AB07845" w14:textId="77777777" w:rsidR="00BA674E" w:rsidRPr="00345182" w:rsidRDefault="00454070" w:rsidP="003412FB">
            <w:pPr>
              <w:pStyle w:val="TextCuadro"/>
              <w:jc w:val="center"/>
              <w:rPr>
                <w:lang w:val="en-GB"/>
              </w:rPr>
            </w:pPr>
            <w:r w:rsidRPr="00345182">
              <w:rPr>
                <w:lang w:val="en-GB"/>
              </w:rPr>
              <w:t>644.000</w:t>
            </w:r>
          </w:p>
        </w:tc>
      </w:tr>
      <w:tr w:rsidR="00BA674E" w:rsidRPr="00345182" w14:paraId="4C525710" w14:textId="77777777" w:rsidTr="00FF13CF">
        <w:trPr>
          <w:trHeight w:val="260"/>
        </w:trPr>
        <w:tc>
          <w:tcPr>
            <w:tcW w:w="2719" w:type="pct"/>
            <w:shd w:val="clear" w:color="auto" w:fill="auto"/>
          </w:tcPr>
          <w:p w14:paraId="14C90D29" w14:textId="77777777" w:rsidR="00BA674E" w:rsidRPr="00345182" w:rsidRDefault="00454070" w:rsidP="003412FB">
            <w:pPr>
              <w:pStyle w:val="TextCuadro"/>
              <w:rPr>
                <w:lang w:val="en-GB"/>
              </w:rPr>
            </w:pPr>
            <w:r w:rsidRPr="00345182">
              <w:rPr>
                <w:lang w:val="en-GB"/>
              </w:rPr>
              <w:t>Average saving</w:t>
            </w:r>
          </w:p>
        </w:tc>
        <w:tc>
          <w:tcPr>
            <w:tcW w:w="570" w:type="pct"/>
            <w:shd w:val="clear" w:color="auto" w:fill="auto"/>
          </w:tcPr>
          <w:p w14:paraId="000A98F1" w14:textId="77777777" w:rsidR="00BA674E" w:rsidRPr="00345182" w:rsidRDefault="00454070" w:rsidP="003412FB">
            <w:pPr>
              <w:pStyle w:val="TextCuadro"/>
              <w:jc w:val="center"/>
              <w:rPr>
                <w:lang w:val="en-GB"/>
              </w:rPr>
            </w:pPr>
            <w:r w:rsidRPr="00345182">
              <w:rPr>
                <w:lang w:val="en-GB"/>
              </w:rPr>
              <w:t>64.970</w:t>
            </w:r>
          </w:p>
        </w:tc>
        <w:tc>
          <w:tcPr>
            <w:tcW w:w="570" w:type="pct"/>
            <w:shd w:val="clear" w:color="auto" w:fill="auto"/>
          </w:tcPr>
          <w:p w14:paraId="319A0E1F" w14:textId="77777777" w:rsidR="00BA674E" w:rsidRPr="00345182" w:rsidRDefault="00454070" w:rsidP="003412FB">
            <w:pPr>
              <w:pStyle w:val="TextCuadro"/>
              <w:jc w:val="center"/>
              <w:rPr>
                <w:lang w:val="en-GB"/>
              </w:rPr>
            </w:pPr>
            <w:r w:rsidRPr="00345182">
              <w:rPr>
                <w:lang w:val="en-GB"/>
              </w:rPr>
              <w:t>30.396</w:t>
            </w:r>
          </w:p>
        </w:tc>
        <w:tc>
          <w:tcPr>
            <w:tcW w:w="569" w:type="pct"/>
            <w:shd w:val="clear" w:color="auto" w:fill="auto"/>
          </w:tcPr>
          <w:p w14:paraId="7E1C9A6B" w14:textId="77777777" w:rsidR="00BA674E" w:rsidRPr="00345182" w:rsidRDefault="00454070" w:rsidP="003412FB">
            <w:pPr>
              <w:pStyle w:val="TextCuadro"/>
              <w:jc w:val="center"/>
              <w:rPr>
                <w:lang w:val="en-GB"/>
              </w:rPr>
            </w:pPr>
            <w:r w:rsidRPr="00345182">
              <w:rPr>
                <w:lang w:val="en-GB"/>
              </w:rPr>
              <w:t>14.125</w:t>
            </w:r>
          </w:p>
        </w:tc>
        <w:tc>
          <w:tcPr>
            <w:tcW w:w="572" w:type="pct"/>
            <w:shd w:val="clear" w:color="auto" w:fill="auto"/>
          </w:tcPr>
          <w:p w14:paraId="2A5CFC93" w14:textId="77777777" w:rsidR="00BA674E" w:rsidRPr="00345182" w:rsidRDefault="00454070" w:rsidP="003412FB">
            <w:pPr>
              <w:pStyle w:val="TextCuadro"/>
              <w:jc w:val="center"/>
              <w:rPr>
                <w:lang w:val="en-GB"/>
              </w:rPr>
            </w:pPr>
            <w:r w:rsidRPr="00345182">
              <w:rPr>
                <w:lang w:val="en-GB"/>
              </w:rPr>
              <w:t>-58.094</w:t>
            </w:r>
          </w:p>
        </w:tc>
      </w:tr>
      <w:tr w:rsidR="00BA674E" w:rsidRPr="00345182" w14:paraId="71D9E594" w14:textId="77777777" w:rsidTr="00FF13CF">
        <w:trPr>
          <w:trHeight w:val="260"/>
        </w:trPr>
        <w:tc>
          <w:tcPr>
            <w:tcW w:w="2719" w:type="pct"/>
            <w:shd w:val="clear" w:color="auto" w:fill="auto"/>
          </w:tcPr>
          <w:p w14:paraId="0DE2DB7B"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530AA8EB" w14:textId="77777777" w:rsidR="00BA674E" w:rsidRPr="00345182" w:rsidRDefault="00454070" w:rsidP="003412FB">
            <w:pPr>
              <w:pStyle w:val="TextCuadro"/>
              <w:jc w:val="center"/>
              <w:rPr>
                <w:lang w:val="en-GB"/>
              </w:rPr>
            </w:pPr>
            <w:r w:rsidRPr="00345182">
              <w:rPr>
                <w:lang w:val="en-GB"/>
              </w:rPr>
              <w:t>(39.975)</w:t>
            </w:r>
          </w:p>
        </w:tc>
        <w:tc>
          <w:tcPr>
            <w:tcW w:w="570" w:type="pct"/>
            <w:shd w:val="clear" w:color="auto" w:fill="auto"/>
          </w:tcPr>
          <w:p w14:paraId="5AFF11CA" w14:textId="77777777" w:rsidR="00BA674E" w:rsidRPr="00345182" w:rsidRDefault="00454070" w:rsidP="003412FB">
            <w:pPr>
              <w:pStyle w:val="TextCuadro"/>
              <w:jc w:val="center"/>
              <w:rPr>
                <w:lang w:val="en-GB"/>
              </w:rPr>
            </w:pPr>
            <w:r w:rsidRPr="00345182">
              <w:rPr>
                <w:lang w:val="en-GB"/>
              </w:rPr>
              <w:t>(39.080)</w:t>
            </w:r>
          </w:p>
        </w:tc>
        <w:tc>
          <w:tcPr>
            <w:tcW w:w="569" w:type="pct"/>
            <w:shd w:val="clear" w:color="auto" w:fill="auto"/>
          </w:tcPr>
          <w:p w14:paraId="065A6B19" w14:textId="77777777" w:rsidR="00BA674E" w:rsidRPr="00345182" w:rsidRDefault="00454070" w:rsidP="003412FB">
            <w:pPr>
              <w:pStyle w:val="TextCuadro"/>
              <w:jc w:val="center"/>
              <w:rPr>
                <w:lang w:val="en-GB"/>
              </w:rPr>
            </w:pPr>
            <w:r w:rsidRPr="00345182">
              <w:rPr>
                <w:lang w:val="en-GB"/>
              </w:rPr>
              <w:t>(65.520)</w:t>
            </w:r>
          </w:p>
        </w:tc>
        <w:tc>
          <w:tcPr>
            <w:tcW w:w="572" w:type="pct"/>
            <w:shd w:val="clear" w:color="auto" w:fill="auto"/>
          </w:tcPr>
          <w:p w14:paraId="55CB4318" w14:textId="77777777" w:rsidR="00BA674E" w:rsidRPr="00345182" w:rsidRDefault="00454070" w:rsidP="003412FB">
            <w:pPr>
              <w:pStyle w:val="TextCuadro"/>
              <w:jc w:val="center"/>
              <w:rPr>
                <w:lang w:val="en-GB"/>
              </w:rPr>
            </w:pPr>
            <w:r w:rsidRPr="00345182">
              <w:rPr>
                <w:lang w:val="en-GB"/>
              </w:rPr>
              <w:t>(48.891)</w:t>
            </w:r>
          </w:p>
        </w:tc>
      </w:tr>
      <w:tr w:rsidR="00BA674E" w:rsidRPr="00345182" w14:paraId="3977A0FA" w14:textId="77777777" w:rsidTr="00FF13CF">
        <w:trPr>
          <w:trHeight w:val="260"/>
        </w:trPr>
        <w:tc>
          <w:tcPr>
            <w:tcW w:w="2719" w:type="pct"/>
            <w:shd w:val="clear" w:color="auto" w:fill="auto"/>
          </w:tcPr>
          <w:p w14:paraId="4F495441"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4B321442" w14:textId="77777777" w:rsidR="00BA674E" w:rsidRPr="00345182" w:rsidRDefault="00454070" w:rsidP="003412FB">
            <w:pPr>
              <w:pStyle w:val="TextCuadro"/>
              <w:jc w:val="center"/>
              <w:rPr>
                <w:lang w:val="en-GB"/>
              </w:rPr>
            </w:pPr>
            <w:r w:rsidRPr="00345182">
              <w:rPr>
                <w:lang w:val="en-GB"/>
              </w:rPr>
              <w:t>175.341</w:t>
            </w:r>
          </w:p>
        </w:tc>
        <w:tc>
          <w:tcPr>
            <w:tcW w:w="570" w:type="pct"/>
            <w:shd w:val="clear" w:color="auto" w:fill="auto"/>
          </w:tcPr>
          <w:p w14:paraId="5B400F3A" w14:textId="77777777" w:rsidR="00BA674E" w:rsidRPr="00345182" w:rsidRDefault="00454070" w:rsidP="003412FB">
            <w:pPr>
              <w:pStyle w:val="TextCuadro"/>
              <w:jc w:val="center"/>
              <w:rPr>
                <w:lang w:val="en-GB"/>
              </w:rPr>
            </w:pPr>
            <w:r w:rsidRPr="00345182">
              <w:rPr>
                <w:lang w:val="en-GB"/>
              </w:rPr>
              <w:t>136.498</w:t>
            </w:r>
          </w:p>
        </w:tc>
        <w:tc>
          <w:tcPr>
            <w:tcW w:w="569" w:type="pct"/>
            <w:shd w:val="clear" w:color="auto" w:fill="auto"/>
          </w:tcPr>
          <w:p w14:paraId="43950973" w14:textId="77777777" w:rsidR="00BA674E" w:rsidRPr="00345182" w:rsidRDefault="00454070" w:rsidP="003412FB">
            <w:pPr>
              <w:pStyle w:val="TextCuadro"/>
              <w:jc w:val="center"/>
              <w:rPr>
                <w:lang w:val="en-GB"/>
              </w:rPr>
            </w:pPr>
            <w:r w:rsidRPr="00345182">
              <w:rPr>
                <w:lang w:val="en-GB"/>
              </w:rPr>
              <w:t>132.366</w:t>
            </w:r>
          </w:p>
        </w:tc>
        <w:tc>
          <w:tcPr>
            <w:tcW w:w="572" w:type="pct"/>
            <w:shd w:val="clear" w:color="auto" w:fill="auto"/>
          </w:tcPr>
          <w:p w14:paraId="47985166" w14:textId="77777777" w:rsidR="00BA674E" w:rsidRPr="00345182" w:rsidRDefault="00454070" w:rsidP="003412FB">
            <w:pPr>
              <w:pStyle w:val="TextCuadro"/>
              <w:jc w:val="center"/>
              <w:rPr>
                <w:lang w:val="en-GB"/>
              </w:rPr>
            </w:pPr>
            <w:r w:rsidRPr="00345182">
              <w:rPr>
                <w:lang w:val="en-GB"/>
              </w:rPr>
              <w:t>169.638</w:t>
            </w:r>
          </w:p>
        </w:tc>
      </w:tr>
      <w:tr w:rsidR="00BA674E" w:rsidRPr="00345182" w14:paraId="49DE48FA" w14:textId="77777777" w:rsidTr="00FF13CF">
        <w:trPr>
          <w:trHeight w:val="260"/>
        </w:trPr>
        <w:tc>
          <w:tcPr>
            <w:tcW w:w="2719" w:type="pct"/>
            <w:shd w:val="clear" w:color="auto" w:fill="auto"/>
          </w:tcPr>
          <w:p w14:paraId="3D677861"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4581E7BF"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23A4614E"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7435BBC8"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4C71EEAD" w14:textId="77777777" w:rsidR="00BA674E" w:rsidRPr="00345182" w:rsidRDefault="00454070" w:rsidP="003412FB">
            <w:pPr>
              <w:pStyle w:val="TextCuadro"/>
              <w:jc w:val="center"/>
              <w:rPr>
                <w:lang w:val="en-GB"/>
              </w:rPr>
            </w:pPr>
            <w:r w:rsidRPr="00345182">
              <w:rPr>
                <w:lang w:val="en-GB"/>
              </w:rPr>
              <w:t>644.000</w:t>
            </w:r>
          </w:p>
        </w:tc>
      </w:tr>
      <w:tr w:rsidR="00BA674E" w:rsidRPr="00345182" w14:paraId="17DD5EF8" w14:textId="77777777" w:rsidTr="00FF13CF">
        <w:trPr>
          <w:trHeight w:val="260"/>
        </w:trPr>
        <w:tc>
          <w:tcPr>
            <w:tcW w:w="2719" w:type="pct"/>
            <w:shd w:val="clear" w:color="auto" w:fill="auto"/>
          </w:tcPr>
          <w:p w14:paraId="6FA26866" w14:textId="77777777" w:rsidR="00BA674E" w:rsidRPr="00345182" w:rsidRDefault="00454070" w:rsidP="003412FB">
            <w:pPr>
              <w:pStyle w:val="TextCuadro"/>
              <w:rPr>
                <w:lang w:val="en-GB"/>
              </w:rPr>
            </w:pPr>
            <w:r w:rsidRPr="00345182">
              <w:rPr>
                <w:lang w:val="en-GB"/>
              </w:rPr>
              <w:t>% of the income coming from social assistance</w:t>
            </w:r>
          </w:p>
        </w:tc>
        <w:tc>
          <w:tcPr>
            <w:tcW w:w="570" w:type="pct"/>
            <w:shd w:val="clear" w:color="auto" w:fill="auto"/>
          </w:tcPr>
          <w:p w14:paraId="448BF921" w14:textId="77777777" w:rsidR="00BA674E" w:rsidRPr="00345182" w:rsidRDefault="00454070" w:rsidP="003412FB">
            <w:pPr>
              <w:pStyle w:val="TextCuadro"/>
              <w:jc w:val="center"/>
              <w:rPr>
                <w:lang w:val="en-GB"/>
              </w:rPr>
            </w:pPr>
            <w:r w:rsidRPr="00345182">
              <w:rPr>
                <w:lang w:val="en-GB"/>
              </w:rPr>
              <w:t>0.031</w:t>
            </w:r>
          </w:p>
        </w:tc>
        <w:tc>
          <w:tcPr>
            <w:tcW w:w="570" w:type="pct"/>
            <w:shd w:val="clear" w:color="auto" w:fill="auto"/>
          </w:tcPr>
          <w:p w14:paraId="48E14C5E" w14:textId="77777777" w:rsidR="00BA674E" w:rsidRPr="00345182" w:rsidRDefault="00454070" w:rsidP="003412FB">
            <w:pPr>
              <w:pStyle w:val="TextCuadro"/>
              <w:jc w:val="center"/>
              <w:rPr>
                <w:lang w:val="en-GB"/>
              </w:rPr>
            </w:pPr>
            <w:r w:rsidRPr="00345182">
              <w:rPr>
                <w:lang w:val="en-GB"/>
              </w:rPr>
              <w:t>0.178*</w:t>
            </w:r>
          </w:p>
        </w:tc>
        <w:tc>
          <w:tcPr>
            <w:tcW w:w="569" w:type="pct"/>
            <w:shd w:val="clear" w:color="auto" w:fill="auto"/>
          </w:tcPr>
          <w:p w14:paraId="063B82C6" w14:textId="77777777" w:rsidR="00BA674E" w:rsidRPr="00345182" w:rsidRDefault="00454070" w:rsidP="003412FB">
            <w:pPr>
              <w:pStyle w:val="TextCuadro"/>
              <w:jc w:val="center"/>
              <w:rPr>
                <w:lang w:val="en-GB"/>
              </w:rPr>
            </w:pPr>
            <w:r w:rsidRPr="00345182">
              <w:rPr>
                <w:lang w:val="en-GB"/>
              </w:rPr>
              <w:t>-0.168+</w:t>
            </w:r>
          </w:p>
        </w:tc>
        <w:tc>
          <w:tcPr>
            <w:tcW w:w="572" w:type="pct"/>
            <w:shd w:val="clear" w:color="auto" w:fill="auto"/>
          </w:tcPr>
          <w:p w14:paraId="3414AA7D" w14:textId="77777777" w:rsidR="00BA674E" w:rsidRPr="00345182" w:rsidRDefault="00454070" w:rsidP="003412FB">
            <w:pPr>
              <w:pStyle w:val="TextCuadro"/>
              <w:jc w:val="center"/>
              <w:rPr>
                <w:lang w:val="en-GB"/>
              </w:rPr>
            </w:pPr>
            <w:r w:rsidRPr="00345182">
              <w:rPr>
                <w:lang w:val="en-GB"/>
              </w:rPr>
              <w:t>0.305*</w:t>
            </w:r>
          </w:p>
        </w:tc>
      </w:tr>
      <w:tr w:rsidR="00BA674E" w:rsidRPr="00345182" w14:paraId="30F39D26" w14:textId="77777777" w:rsidTr="00FF13CF">
        <w:trPr>
          <w:trHeight w:val="260"/>
        </w:trPr>
        <w:tc>
          <w:tcPr>
            <w:tcW w:w="2719" w:type="pct"/>
            <w:shd w:val="clear" w:color="auto" w:fill="auto"/>
          </w:tcPr>
          <w:p w14:paraId="2291169A"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331CE8DD" w14:textId="77777777" w:rsidR="00BA674E" w:rsidRPr="00345182" w:rsidRDefault="00454070" w:rsidP="003412FB">
            <w:pPr>
              <w:pStyle w:val="TextCuadro"/>
              <w:jc w:val="center"/>
              <w:rPr>
                <w:lang w:val="en-GB"/>
              </w:rPr>
            </w:pPr>
            <w:r w:rsidRPr="00345182">
              <w:rPr>
                <w:lang w:val="en-GB"/>
              </w:rPr>
              <w:t>(0.035)</w:t>
            </w:r>
          </w:p>
        </w:tc>
        <w:tc>
          <w:tcPr>
            <w:tcW w:w="570" w:type="pct"/>
            <w:shd w:val="clear" w:color="auto" w:fill="auto"/>
          </w:tcPr>
          <w:p w14:paraId="771E34BB" w14:textId="77777777" w:rsidR="00BA674E" w:rsidRPr="00345182" w:rsidRDefault="00454070" w:rsidP="003412FB">
            <w:pPr>
              <w:pStyle w:val="TextCuadro"/>
              <w:jc w:val="center"/>
              <w:rPr>
                <w:lang w:val="en-GB"/>
              </w:rPr>
            </w:pPr>
            <w:r w:rsidRPr="00345182">
              <w:rPr>
                <w:lang w:val="en-GB"/>
              </w:rPr>
              <w:t>(0.039)</w:t>
            </w:r>
          </w:p>
        </w:tc>
        <w:tc>
          <w:tcPr>
            <w:tcW w:w="569" w:type="pct"/>
            <w:shd w:val="clear" w:color="auto" w:fill="auto"/>
          </w:tcPr>
          <w:p w14:paraId="5CD9F0F4" w14:textId="77777777" w:rsidR="00BA674E" w:rsidRPr="00345182" w:rsidRDefault="00454070" w:rsidP="003412FB">
            <w:pPr>
              <w:pStyle w:val="TextCuadro"/>
              <w:jc w:val="center"/>
              <w:rPr>
                <w:lang w:val="en-GB"/>
              </w:rPr>
            </w:pPr>
            <w:r w:rsidRPr="00345182">
              <w:rPr>
                <w:lang w:val="en-GB"/>
              </w:rPr>
              <w:t>(0.067)</w:t>
            </w:r>
          </w:p>
        </w:tc>
        <w:tc>
          <w:tcPr>
            <w:tcW w:w="572" w:type="pct"/>
            <w:shd w:val="clear" w:color="auto" w:fill="auto"/>
          </w:tcPr>
          <w:p w14:paraId="2FFDA6C5" w14:textId="77777777" w:rsidR="00BA674E" w:rsidRPr="00345182" w:rsidRDefault="00454070" w:rsidP="003412FB">
            <w:pPr>
              <w:pStyle w:val="TextCuadro"/>
              <w:jc w:val="center"/>
              <w:rPr>
                <w:lang w:val="en-GB"/>
              </w:rPr>
            </w:pPr>
            <w:r w:rsidRPr="00345182">
              <w:rPr>
                <w:lang w:val="en-GB"/>
              </w:rPr>
              <w:t>(0.040)</w:t>
            </w:r>
          </w:p>
        </w:tc>
      </w:tr>
      <w:tr w:rsidR="00BA674E" w:rsidRPr="00345182" w14:paraId="12F495E3" w14:textId="77777777" w:rsidTr="00FF13CF">
        <w:trPr>
          <w:trHeight w:val="260"/>
        </w:trPr>
        <w:tc>
          <w:tcPr>
            <w:tcW w:w="2719" w:type="pct"/>
            <w:shd w:val="clear" w:color="auto" w:fill="auto"/>
          </w:tcPr>
          <w:p w14:paraId="0CE07C85"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1B15B942" w14:textId="77777777" w:rsidR="00BA674E" w:rsidRPr="00345182" w:rsidRDefault="00454070" w:rsidP="003412FB">
            <w:pPr>
              <w:pStyle w:val="TextCuadro"/>
              <w:jc w:val="center"/>
              <w:rPr>
                <w:lang w:val="en-GB"/>
              </w:rPr>
            </w:pPr>
            <w:r w:rsidRPr="00345182">
              <w:rPr>
                <w:lang w:val="en-GB"/>
              </w:rPr>
              <w:t>0.578</w:t>
            </w:r>
          </w:p>
        </w:tc>
        <w:tc>
          <w:tcPr>
            <w:tcW w:w="570" w:type="pct"/>
            <w:shd w:val="clear" w:color="auto" w:fill="auto"/>
          </w:tcPr>
          <w:p w14:paraId="2B70E2A2" w14:textId="77777777" w:rsidR="00BA674E" w:rsidRPr="00345182" w:rsidRDefault="00454070" w:rsidP="003412FB">
            <w:pPr>
              <w:pStyle w:val="TextCuadro"/>
              <w:jc w:val="center"/>
              <w:rPr>
                <w:lang w:val="en-GB"/>
              </w:rPr>
            </w:pPr>
            <w:r w:rsidRPr="00345182">
              <w:rPr>
                <w:lang w:val="en-GB"/>
              </w:rPr>
              <w:t>0.406</w:t>
            </w:r>
          </w:p>
        </w:tc>
        <w:tc>
          <w:tcPr>
            <w:tcW w:w="569" w:type="pct"/>
            <w:shd w:val="clear" w:color="auto" w:fill="auto"/>
          </w:tcPr>
          <w:p w14:paraId="24B32989" w14:textId="77777777" w:rsidR="00BA674E" w:rsidRPr="00345182" w:rsidRDefault="00454070" w:rsidP="003412FB">
            <w:pPr>
              <w:pStyle w:val="TextCuadro"/>
              <w:jc w:val="center"/>
              <w:rPr>
                <w:lang w:val="en-GB"/>
              </w:rPr>
            </w:pPr>
            <w:r w:rsidRPr="00345182">
              <w:rPr>
                <w:lang w:val="en-GB"/>
              </w:rPr>
              <w:t>0.512</w:t>
            </w:r>
          </w:p>
        </w:tc>
        <w:tc>
          <w:tcPr>
            <w:tcW w:w="572" w:type="pct"/>
            <w:shd w:val="clear" w:color="auto" w:fill="auto"/>
          </w:tcPr>
          <w:p w14:paraId="084D2798" w14:textId="77777777" w:rsidR="00BA674E" w:rsidRPr="00345182" w:rsidRDefault="00454070" w:rsidP="003412FB">
            <w:pPr>
              <w:pStyle w:val="TextCuadro"/>
              <w:jc w:val="center"/>
              <w:rPr>
                <w:lang w:val="en-GB"/>
              </w:rPr>
            </w:pPr>
            <w:r w:rsidRPr="00345182">
              <w:rPr>
                <w:lang w:val="en-GB"/>
              </w:rPr>
              <w:t>0.313</w:t>
            </w:r>
          </w:p>
        </w:tc>
      </w:tr>
      <w:tr w:rsidR="00BA674E" w:rsidRPr="00345182" w14:paraId="47B7760A" w14:textId="77777777" w:rsidTr="00FF13CF">
        <w:trPr>
          <w:trHeight w:val="260"/>
        </w:trPr>
        <w:tc>
          <w:tcPr>
            <w:tcW w:w="2719" w:type="pct"/>
            <w:shd w:val="clear" w:color="auto" w:fill="auto"/>
          </w:tcPr>
          <w:p w14:paraId="4C26EAA0" w14:textId="77777777" w:rsidR="00BA674E" w:rsidRPr="00345182" w:rsidRDefault="00454070" w:rsidP="003412FB">
            <w:pPr>
              <w:pStyle w:val="TextCuadro"/>
              <w:rPr>
                <w:lang w:val="en-GB"/>
              </w:rPr>
            </w:pPr>
            <w:r w:rsidRPr="00345182">
              <w:rPr>
                <w:lang w:val="en-GB"/>
              </w:rPr>
              <w:lastRenderedPageBreak/>
              <w:t>Number of observations</w:t>
            </w:r>
          </w:p>
        </w:tc>
        <w:tc>
          <w:tcPr>
            <w:tcW w:w="570" w:type="pct"/>
            <w:shd w:val="clear" w:color="auto" w:fill="auto"/>
          </w:tcPr>
          <w:p w14:paraId="0C03C8B5"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08376D4C"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5168B029"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383AED89" w14:textId="77777777" w:rsidR="00BA674E" w:rsidRPr="00345182" w:rsidRDefault="00454070" w:rsidP="003412FB">
            <w:pPr>
              <w:pStyle w:val="TextCuadro"/>
              <w:jc w:val="center"/>
              <w:rPr>
                <w:lang w:val="en-GB"/>
              </w:rPr>
            </w:pPr>
            <w:r w:rsidRPr="00345182">
              <w:rPr>
                <w:lang w:val="en-GB"/>
              </w:rPr>
              <w:t>644.000</w:t>
            </w:r>
          </w:p>
        </w:tc>
      </w:tr>
      <w:tr w:rsidR="00BA674E" w:rsidRPr="00345182" w14:paraId="6F76F80E" w14:textId="77777777" w:rsidTr="00FF13CF">
        <w:trPr>
          <w:trHeight w:val="260"/>
        </w:trPr>
        <w:tc>
          <w:tcPr>
            <w:tcW w:w="2719" w:type="pct"/>
            <w:shd w:val="clear" w:color="auto" w:fill="auto"/>
          </w:tcPr>
          <w:p w14:paraId="64382C3B" w14:textId="77777777" w:rsidR="00BA674E" w:rsidRPr="00345182" w:rsidRDefault="00454070" w:rsidP="003412FB">
            <w:pPr>
              <w:pStyle w:val="TextCuadro"/>
              <w:rPr>
                <w:lang w:val="en-GB"/>
              </w:rPr>
            </w:pPr>
            <w:r w:rsidRPr="00345182">
              <w:rPr>
                <w:lang w:val="en-GB"/>
              </w:rPr>
              <w:t>% of the income coming from other social assistance</w:t>
            </w:r>
          </w:p>
        </w:tc>
        <w:tc>
          <w:tcPr>
            <w:tcW w:w="570" w:type="pct"/>
            <w:shd w:val="clear" w:color="auto" w:fill="auto"/>
          </w:tcPr>
          <w:p w14:paraId="5A05C207" w14:textId="77777777" w:rsidR="00BA674E" w:rsidRPr="00345182" w:rsidRDefault="00454070" w:rsidP="003412FB">
            <w:pPr>
              <w:pStyle w:val="TextCuadro"/>
              <w:jc w:val="center"/>
              <w:rPr>
                <w:lang w:val="en-GB"/>
              </w:rPr>
            </w:pPr>
            <w:r w:rsidRPr="00345182">
              <w:rPr>
                <w:lang w:val="en-GB"/>
              </w:rPr>
              <w:t>0.009</w:t>
            </w:r>
          </w:p>
        </w:tc>
        <w:tc>
          <w:tcPr>
            <w:tcW w:w="570" w:type="pct"/>
            <w:shd w:val="clear" w:color="auto" w:fill="auto"/>
          </w:tcPr>
          <w:p w14:paraId="29F16448" w14:textId="77777777" w:rsidR="00BA674E" w:rsidRPr="00345182" w:rsidRDefault="00454070" w:rsidP="003412FB">
            <w:pPr>
              <w:pStyle w:val="TextCuadro"/>
              <w:jc w:val="center"/>
              <w:rPr>
                <w:lang w:val="en-GB"/>
              </w:rPr>
            </w:pPr>
            <w:r w:rsidRPr="00345182">
              <w:rPr>
                <w:lang w:val="en-GB"/>
              </w:rPr>
              <w:t>0.035</w:t>
            </w:r>
          </w:p>
        </w:tc>
        <w:tc>
          <w:tcPr>
            <w:tcW w:w="569" w:type="pct"/>
            <w:shd w:val="clear" w:color="auto" w:fill="auto"/>
          </w:tcPr>
          <w:p w14:paraId="2CA0DA8D" w14:textId="77777777" w:rsidR="00BA674E" w:rsidRPr="00345182" w:rsidRDefault="00454070" w:rsidP="003412FB">
            <w:pPr>
              <w:pStyle w:val="TextCuadro"/>
              <w:jc w:val="center"/>
              <w:rPr>
                <w:lang w:val="en-GB"/>
              </w:rPr>
            </w:pPr>
            <w:r w:rsidRPr="00345182">
              <w:rPr>
                <w:lang w:val="en-GB"/>
              </w:rPr>
              <w:t>0.006</w:t>
            </w:r>
          </w:p>
        </w:tc>
        <w:tc>
          <w:tcPr>
            <w:tcW w:w="572" w:type="pct"/>
            <w:shd w:val="clear" w:color="auto" w:fill="auto"/>
          </w:tcPr>
          <w:p w14:paraId="31ED1623" w14:textId="77777777" w:rsidR="00BA674E" w:rsidRPr="00345182" w:rsidRDefault="00454070" w:rsidP="003412FB">
            <w:pPr>
              <w:pStyle w:val="TextCuadro"/>
              <w:jc w:val="center"/>
              <w:rPr>
                <w:lang w:val="en-GB"/>
              </w:rPr>
            </w:pPr>
            <w:r w:rsidRPr="00345182">
              <w:rPr>
                <w:lang w:val="en-GB"/>
              </w:rPr>
              <w:t>-0.012</w:t>
            </w:r>
          </w:p>
        </w:tc>
      </w:tr>
      <w:tr w:rsidR="00BA674E" w:rsidRPr="00345182" w14:paraId="0930F49F" w14:textId="77777777" w:rsidTr="00FF13CF">
        <w:trPr>
          <w:trHeight w:val="260"/>
        </w:trPr>
        <w:tc>
          <w:tcPr>
            <w:tcW w:w="2719" w:type="pct"/>
            <w:shd w:val="clear" w:color="auto" w:fill="auto"/>
          </w:tcPr>
          <w:p w14:paraId="42172BE5"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0DFBBEF2" w14:textId="77777777" w:rsidR="00BA674E" w:rsidRPr="00345182" w:rsidRDefault="00454070" w:rsidP="003412FB">
            <w:pPr>
              <w:pStyle w:val="TextCuadro"/>
              <w:jc w:val="center"/>
              <w:rPr>
                <w:lang w:val="en-GB"/>
              </w:rPr>
            </w:pPr>
            <w:r w:rsidRPr="00345182">
              <w:rPr>
                <w:lang w:val="en-GB"/>
              </w:rPr>
              <w:t>(0.023)</w:t>
            </w:r>
          </w:p>
        </w:tc>
        <w:tc>
          <w:tcPr>
            <w:tcW w:w="570" w:type="pct"/>
            <w:shd w:val="clear" w:color="auto" w:fill="auto"/>
          </w:tcPr>
          <w:p w14:paraId="0DD8F9B9" w14:textId="77777777" w:rsidR="00BA674E" w:rsidRPr="00345182" w:rsidRDefault="00454070" w:rsidP="003412FB">
            <w:pPr>
              <w:pStyle w:val="TextCuadro"/>
              <w:jc w:val="center"/>
              <w:rPr>
                <w:lang w:val="en-GB"/>
              </w:rPr>
            </w:pPr>
            <w:r w:rsidRPr="00345182">
              <w:rPr>
                <w:lang w:val="en-GB"/>
              </w:rPr>
              <w:t>(0.023)</w:t>
            </w:r>
          </w:p>
        </w:tc>
        <w:tc>
          <w:tcPr>
            <w:tcW w:w="569" w:type="pct"/>
            <w:shd w:val="clear" w:color="auto" w:fill="auto"/>
          </w:tcPr>
          <w:p w14:paraId="57F0DD56" w14:textId="77777777" w:rsidR="00BA674E" w:rsidRPr="00345182" w:rsidRDefault="00454070" w:rsidP="003412FB">
            <w:pPr>
              <w:pStyle w:val="TextCuadro"/>
              <w:jc w:val="center"/>
              <w:rPr>
                <w:lang w:val="en-GB"/>
              </w:rPr>
            </w:pPr>
            <w:r w:rsidRPr="00345182">
              <w:rPr>
                <w:lang w:val="en-GB"/>
              </w:rPr>
              <w:t>(0.035)</w:t>
            </w:r>
          </w:p>
        </w:tc>
        <w:tc>
          <w:tcPr>
            <w:tcW w:w="572" w:type="pct"/>
            <w:shd w:val="clear" w:color="auto" w:fill="auto"/>
          </w:tcPr>
          <w:p w14:paraId="4E680FBF" w14:textId="77777777" w:rsidR="00BA674E" w:rsidRPr="00345182" w:rsidRDefault="00454070" w:rsidP="003412FB">
            <w:pPr>
              <w:pStyle w:val="TextCuadro"/>
              <w:jc w:val="center"/>
              <w:rPr>
                <w:lang w:val="en-GB"/>
              </w:rPr>
            </w:pPr>
            <w:r w:rsidRPr="00345182">
              <w:rPr>
                <w:lang w:val="en-GB"/>
              </w:rPr>
              <w:t>(0.024)</w:t>
            </w:r>
          </w:p>
        </w:tc>
      </w:tr>
      <w:tr w:rsidR="00BA674E" w:rsidRPr="00345182" w14:paraId="1CBF4B36" w14:textId="77777777" w:rsidTr="00FF13CF">
        <w:trPr>
          <w:trHeight w:val="260"/>
        </w:trPr>
        <w:tc>
          <w:tcPr>
            <w:tcW w:w="2719" w:type="pct"/>
            <w:shd w:val="clear" w:color="auto" w:fill="auto"/>
          </w:tcPr>
          <w:p w14:paraId="36253042"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4BB92C2B" w14:textId="77777777" w:rsidR="00BA674E" w:rsidRPr="00345182" w:rsidRDefault="00454070" w:rsidP="003412FB">
            <w:pPr>
              <w:pStyle w:val="TextCuadro"/>
              <w:jc w:val="center"/>
              <w:rPr>
                <w:lang w:val="en-GB"/>
              </w:rPr>
            </w:pPr>
            <w:r w:rsidRPr="00345182">
              <w:rPr>
                <w:lang w:val="en-GB"/>
              </w:rPr>
              <w:t>0.092</w:t>
            </w:r>
          </w:p>
        </w:tc>
        <w:tc>
          <w:tcPr>
            <w:tcW w:w="570" w:type="pct"/>
            <w:shd w:val="clear" w:color="auto" w:fill="auto"/>
          </w:tcPr>
          <w:p w14:paraId="19E03F72" w14:textId="77777777" w:rsidR="00BA674E" w:rsidRPr="00345182" w:rsidRDefault="00454070" w:rsidP="003412FB">
            <w:pPr>
              <w:pStyle w:val="TextCuadro"/>
              <w:jc w:val="center"/>
              <w:rPr>
                <w:lang w:val="en-GB"/>
              </w:rPr>
            </w:pPr>
            <w:r w:rsidRPr="00345182">
              <w:rPr>
                <w:lang w:val="en-GB"/>
              </w:rPr>
              <w:t>0.075</w:t>
            </w:r>
          </w:p>
        </w:tc>
        <w:tc>
          <w:tcPr>
            <w:tcW w:w="569" w:type="pct"/>
            <w:shd w:val="clear" w:color="auto" w:fill="auto"/>
          </w:tcPr>
          <w:p w14:paraId="4AEEB960" w14:textId="77777777" w:rsidR="00BA674E" w:rsidRPr="00345182" w:rsidRDefault="00454070" w:rsidP="003412FB">
            <w:pPr>
              <w:pStyle w:val="TextCuadro"/>
              <w:jc w:val="center"/>
              <w:rPr>
                <w:lang w:val="en-GB"/>
              </w:rPr>
            </w:pPr>
            <w:r w:rsidRPr="00345182">
              <w:rPr>
                <w:lang w:val="en-GB"/>
              </w:rPr>
              <w:t>0.076</w:t>
            </w:r>
          </w:p>
        </w:tc>
        <w:tc>
          <w:tcPr>
            <w:tcW w:w="572" w:type="pct"/>
            <w:shd w:val="clear" w:color="auto" w:fill="auto"/>
          </w:tcPr>
          <w:p w14:paraId="434A8439" w14:textId="77777777" w:rsidR="00BA674E" w:rsidRPr="00345182" w:rsidRDefault="00454070" w:rsidP="003412FB">
            <w:pPr>
              <w:pStyle w:val="TextCuadro"/>
              <w:jc w:val="center"/>
              <w:rPr>
                <w:lang w:val="en-GB"/>
              </w:rPr>
            </w:pPr>
            <w:r w:rsidRPr="00345182">
              <w:rPr>
                <w:lang w:val="en-GB"/>
              </w:rPr>
              <w:t>0.083</w:t>
            </w:r>
          </w:p>
        </w:tc>
      </w:tr>
      <w:tr w:rsidR="00BA674E" w:rsidRPr="00345182" w14:paraId="720F22B3" w14:textId="77777777" w:rsidTr="00FF13CF">
        <w:trPr>
          <w:trHeight w:val="260"/>
        </w:trPr>
        <w:tc>
          <w:tcPr>
            <w:tcW w:w="2719" w:type="pct"/>
            <w:shd w:val="clear" w:color="auto" w:fill="auto"/>
          </w:tcPr>
          <w:p w14:paraId="71B51B8C"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4BEECE42" w14:textId="77777777" w:rsidR="00BA674E" w:rsidRPr="00345182" w:rsidRDefault="00454070" w:rsidP="003412FB">
            <w:pPr>
              <w:pStyle w:val="TextCuadro"/>
              <w:jc w:val="center"/>
              <w:rPr>
                <w:lang w:val="en-GB"/>
              </w:rPr>
            </w:pPr>
            <w:r w:rsidRPr="00345182">
              <w:rPr>
                <w:lang w:val="en-GB"/>
              </w:rPr>
              <w:t>647.000</w:t>
            </w:r>
          </w:p>
        </w:tc>
        <w:tc>
          <w:tcPr>
            <w:tcW w:w="570" w:type="pct"/>
            <w:shd w:val="clear" w:color="auto" w:fill="auto"/>
          </w:tcPr>
          <w:p w14:paraId="236B9252" w14:textId="77777777" w:rsidR="00BA674E" w:rsidRPr="00345182" w:rsidRDefault="00454070" w:rsidP="003412FB">
            <w:pPr>
              <w:pStyle w:val="TextCuadro"/>
              <w:jc w:val="center"/>
              <w:rPr>
                <w:lang w:val="en-GB"/>
              </w:rPr>
            </w:pPr>
            <w:r w:rsidRPr="00345182">
              <w:rPr>
                <w:lang w:val="en-GB"/>
              </w:rPr>
              <w:t>503.000</w:t>
            </w:r>
          </w:p>
        </w:tc>
        <w:tc>
          <w:tcPr>
            <w:tcW w:w="569" w:type="pct"/>
            <w:shd w:val="clear" w:color="auto" w:fill="auto"/>
          </w:tcPr>
          <w:p w14:paraId="70D90D2E" w14:textId="77777777" w:rsidR="00BA674E" w:rsidRPr="00345182" w:rsidRDefault="00454070" w:rsidP="003412FB">
            <w:pPr>
              <w:pStyle w:val="TextCuadro"/>
              <w:jc w:val="center"/>
              <w:rPr>
                <w:lang w:val="en-GB"/>
              </w:rPr>
            </w:pPr>
            <w:r w:rsidRPr="00345182">
              <w:rPr>
                <w:lang w:val="en-GB"/>
              </w:rPr>
              <w:t>600.000</w:t>
            </w:r>
          </w:p>
        </w:tc>
        <w:tc>
          <w:tcPr>
            <w:tcW w:w="572" w:type="pct"/>
            <w:shd w:val="clear" w:color="auto" w:fill="auto"/>
          </w:tcPr>
          <w:p w14:paraId="51DBA328" w14:textId="77777777" w:rsidR="00BA674E" w:rsidRPr="00345182" w:rsidRDefault="00454070" w:rsidP="003412FB">
            <w:pPr>
              <w:pStyle w:val="TextCuadro"/>
              <w:jc w:val="center"/>
              <w:rPr>
                <w:lang w:val="en-GB"/>
              </w:rPr>
            </w:pPr>
            <w:r w:rsidRPr="00345182">
              <w:rPr>
                <w:lang w:val="en-GB"/>
              </w:rPr>
              <w:t>642.000</w:t>
            </w:r>
          </w:p>
        </w:tc>
      </w:tr>
      <w:tr w:rsidR="00BA674E" w:rsidRPr="00345182" w14:paraId="239A344E" w14:textId="77777777" w:rsidTr="00FF13CF">
        <w:trPr>
          <w:trHeight w:val="260"/>
        </w:trPr>
        <w:tc>
          <w:tcPr>
            <w:tcW w:w="2719" w:type="pct"/>
            <w:shd w:val="clear" w:color="auto" w:fill="auto"/>
          </w:tcPr>
          <w:p w14:paraId="49B31FD1" w14:textId="77777777" w:rsidR="00BA674E" w:rsidRPr="00345182" w:rsidRDefault="00454070" w:rsidP="003412FB">
            <w:pPr>
              <w:pStyle w:val="TextCuadro"/>
              <w:rPr>
                <w:lang w:val="en-GB"/>
              </w:rPr>
            </w:pPr>
            <w:r w:rsidRPr="00345182">
              <w:rPr>
                <w:lang w:val="en-GB"/>
              </w:rPr>
              <w:t>% HH without assistance when some member needed it</w:t>
            </w:r>
          </w:p>
        </w:tc>
        <w:tc>
          <w:tcPr>
            <w:tcW w:w="570" w:type="pct"/>
            <w:shd w:val="clear" w:color="auto" w:fill="auto"/>
          </w:tcPr>
          <w:p w14:paraId="77D87940" w14:textId="77777777" w:rsidR="00BA674E" w:rsidRPr="00345182" w:rsidRDefault="00454070" w:rsidP="003412FB">
            <w:pPr>
              <w:pStyle w:val="TextCuadro"/>
              <w:jc w:val="center"/>
              <w:rPr>
                <w:lang w:val="en-GB"/>
              </w:rPr>
            </w:pPr>
            <w:r w:rsidRPr="00345182">
              <w:rPr>
                <w:lang w:val="en-GB"/>
              </w:rPr>
              <w:t>0.024</w:t>
            </w:r>
          </w:p>
        </w:tc>
        <w:tc>
          <w:tcPr>
            <w:tcW w:w="570" w:type="pct"/>
            <w:shd w:val="clear" w:color="auto" w:fill="auto"/>
          </w:tcPr>
          <w:p w14:paraId="46B094C5" w14:textId="77777777" w:rsidR="00BA674E" w:rsidRPr="00345182" w:rsidRDefault="00454070" w:rsidP="003412FB">
            <w:pPr>
              <w:pStyle w:val="TextCuadro"/>
              <w:jc w:val="center"/>
              <w:rPr>
                <w:lang w:val="en-GB"/>
              </w:rPr>
            </w:pPr>
            <w:r w:rsidRPr="00345182">
              <w:rPr>
                <w:lang w:val="en-GB"/>
              </w:rPr>
              <w:t>0.107+</w:t>
            </w:r>
          </w:p>
        </w:tc>
        <w:tc>
          <w:tcPr>
            <w:tcW w:w="569" w:type="pct"/>
            <w:shd w:val="clear" w:color="auto" w:fill="auto"/>
          </w:tcPr>
          <w:p w14:paraId="7F48219B" w14:textId="77777777" w:rsidR="00BA674E" w:rsidRPr="00345182" w:rsidRDefault="00454070" w:rsidP="003412FB">
            <w:pPr>
              <w:pStyle w:val="TextCuadro"/>
              <w:jc w:val="center"/>
              <w:rPr>
                <w:lang w:val="en-GB"/>
              </w:rPr>
            </w:pPr>
            <w:r w:rsidRPr="00345182">
              <w:rPr>
                <w:lang w:val="en-GB"/>
              </w:rPr>
              <w:t>-0.038</w:t>
            </w:r>
          </w:p>
        </w:tc>
        <w:tc>
          <w:tcPr>
            <w:tcW w:w="572" w:type="pct"/>
            <w:shd w:val="clear" w:color="auto" w:fill="auto"/>
          </w:tcPr>
          <w:p w14:paraId="0D3E218F" w14:textId="77777777" w:rsidR="00BA674E" w:rsidRPr="00345182" w:rsidRDefault="00454070" w:rsidP="003412FB">
            <w:pPr>
              <w:pStyle w:val="TextCuadro"/>
              <w:jc w:val="center"/>
              <w:rPr>
                <w:lang w:val="en-GB"/>
              </w:rPr>
            </w:pPr>
            <w:r w:rsidRPr="00345182">
              <w:rPr>
                <w:lang w:val="en-GB"/>
              </w:rPr>
              <w:t>0.006</w:t>
            </w:r>
          </w:p>
        </w:tc>
      </w:tr>
      <w:tr w:rsidR="00BA674E" w:rsidRPr="00345182" w14:paraId="70310E44" w14:textId="77777777" w:rsidTr="00FF13CF">
        <w:trPr>
          <w:trHeight w:val="260"/>
        </w:trPr>
        <w:tc>
          <w:tcPr>
            <w:tcW w:w="2719" w:type="pct"/>
            <w:shd w:val="clear" w:color="auto" w:fill="auto"/>
          </w:tcPr>
          <w:p w14:paraId="6DD56781"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2EF0B188" w14:textId="77777777" w:rsidR="00BA674E" w:rsidRPr="00345182" w:rsidRDefault="00454070" w:rsidP="003412FB">
            <w:pPr>
              <w:pStyle w:val="TextCuadro"/>
              <w:jc w:val="center"/>
              <w:rPr>
                <w:lang w:val="en-GB"/>
              </w:rPr>
            </w:pPr>
            <w:r w:rsidRPr="00345182">
              <w:rPr>
                <w:lang w:val="en-GB"/>
              </w:rPr>
              <w:t>(0.066)</w:t>
            </w:r>
          </w:p>
        </w:tc>
        <w:tc>
          <w:tcPr>
            <w:tcW w:w="570" w:type="pct"/>
            <w:shd w:val="clear" w:color="auto" w:fill="auto"/>
          </w:tcPr>
          <w:p w14:paraId="62D77703" w14:textId="77777777" w:rsidR="00BA674E" w:rsidRPr="00345182" w:rsidRDefault="00454070" w:rsidP="003412FB">
            <w:pPr>
              <w:pStyle w:val="TextCuadro"/>
              <w:jc w:val="center"/>
              <w:rPr>
                <w:lang w:val="en-GB"/>
              </w:rPr>
            </w:pPr>
            <w:r w:rsidRPr="00345182">
              <w:rPr>
                <w:lang w:val="en-GB"/>
              </w:rPr>
              <w:t>(0.036)</w:t>
            </w:r>
          </w:p>
        </w:tc>
        <w:tc>
          <w:tcPr>
            <w:tcW w:w="569" w:type="pct"/>
            <w:shd w:val="clear" w:color="auto" w:fill="auto"/>
          </w:tcPr>
          <w:p w14:paraId="7EFD884D" w14:textId="77777777" w:rsidR="00BA674E" w:rsidRPr="00345182" w:rsidRDefault="00454070" w:rsidP="003412FB">
            <w:pPr>
              <w:pStyle w:val="TextCuadro"/>
              <w:jc w:val="center"/>
              <w:rPr>
                <w:lang w:val="en-GB"/>
              </w:rPr>
            </w:pPr>
            <w:r w:rsidRPr="00345182">
              <w:rPr>
                <w:lang w:val="en-GB"/>
              </w:rPr>
              <w:t>(0.115)</w:t>
            </w:r>
          </w:p>
        </w:tc>
        <w:tc>
          <w:tcPr>
            <w:tcW w:w="572" w:type="pct"/>
            <w:shd w:val="clear" w:color="auto" w:fill="auto"/>
          </w:tcPr>
          <w:p w14:paraId="5F62E67C" w14:textId="77777777" w:rsidR="00BA674E" w:rsidRPr="00345182" w:rsidRDefault="00454070" w:rsidP="003412FB">
            <w:pPr>
              <w:pStyle w:val="TextCuadro"/>
              <w:jc w:val="center"/>
              <w:rPr>
                <w:lang w:val="en-GB"/>
              </w:rPr>
            </w:pPr>
            <w:r w:rsidRPr="00345182">
              <w:rPr>
                <w:lang w:val="en-GB"/>
              </w:rPr>
              <w:t>(0.058)</w:t>
            </w:r>
          </w:p>
        </w:tc>
      </w:tr>
      <w:tr w:rsidR="00BA674E" w:rsidRPr="00345182" w14:paraId="4C12FCFC" w14:textId="77777777" w:rsidTr="00FF13CF">
        <w:trPr>
          <w:trHeight w:val="260"/>
        </w:trPr>
        <w:tc>
          <w:tcPr>
            <w:tcW w:w="2719" w:type="pct"/>
            <w:shd w:val="clear" w:color="auto" w:fill="auto"/>
          </w:tcPr>
          <w:p w14:paraId="24FD4423"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232BA8E4" w14:textId="77777777" w:rsidR="00BA674E" w:rsidRPr="00345182" w:rsidRDefault="00454070" w:rsidP="003412FB">
            <w:pPr>
              <w:pStyle w:val="TextCuadro"/>
              <w:jc w:val="center"/>
              <w:rPr>
                <w:lang w:val="en-GB"/>
              </w:rPr>
            </w:pPr>
            <w:r w:rsidRPr="00345182">
              <w:rPr>
                <w:lang w:val="en-GB"/>
              </w:rPr>
              <w:t>0.371</w:t>
            </w:r>
          </w:p>
        </w:tc>
        <w:tc>
          <w:tcPr>
            <w:tcW w:w="570" w:type="pct"/>
            <w:shd w:val="clear" w:color="auto" w:fill="auto"/>
          </w:tcPr>
          <w:p w14:paraId="5CFAF2D1" w14:textId="77777777" w:rsidR="00BA674E" w:rsidRPr="00345182" w:rsidRDefault="00454070" w:rsidP="003412FB">
            <w:pPr>
              <w:pStyle w:val="TextCuadro"/>
              <w:jc w:val="center"/>
              <w:rPr>
                <w:lang w:val="en-GB"/>
              </w:rPr>
            </w:pPr>
            <w:r w:rsidRPr="00345182">
              <w:rPr>
                <w:lang w:val="en-GB"/>
              </w:rPr>
              <w:t>0.354</w:t>
            </w:r>
          </w:p>
        </w:tc>
        <w:tc>
          <w:tcPr>
            <w:tcW w:w="569" w:type="pct"/>
            <w:shd w:val="clear" w:color="auto" w:fill="auto"/>
          </w:tcPr>
          <w:p w14:paraId="22421A6A" w14:textId="77777777" w:rsidR="00BA674E" w:rsidRPr="00345182" w:rsidRDefault="00454070" w:rsidP="003412FB">
            <w:pPr>
              <w:pStyle w:val="TextCuadro"/>
              <w:jc w:val="center"/>
              <w:rPr>
                <w:lang w:val="en-GB"/>
              </w:rPr>
            </w:pPr>
            <w:r w:rsidRPr="00345182">
              <w:rPr>
                <w:lang w:val="en-GB"/>
              </w:rPr>
              <w:t>0.385</w:t>
            </w:r>
          </w:p>
        </w:tc>
        <w:tc>
          <w:tcPr>
            <w:tcW w:w="572" w:type="pct"/>
            <w:shd w:val="clear" w:color="auto" w:fill="auto"/>
          </w:tcPr>
          <w:p w14:paraId="5CFC09DB" w14:textId="77777777" w:rsidR="00BA674E" w:rsidRPr="00345182" w:rsidRDefault="00454070" w:rsidP="003412FB">
            <w:pPr>
              <w:pStyle w:val="TextCuadro"/>
              <w:jc w:val="center"/>
              <w:rPr>
                <w:lang w:val="en-GB"/>
              </w:rPr>
            </w:pPr>
            <w:r w:rsidRPr="00345182">
              <w:rPr>
                <w:lang w:val="en-GB"/>
              </w:rPr>
              <w:t>0.380</w:t>
            </w:r>
          </w:p>
        </w:tc>
      </w:tr>
      <w:tr w:rsidR="00BA674E" w:rsidRPr="00345182" w14:paraId="6F9B7C27" w14:textId="77777777" w:rsidTr="00FF13CF">
        <w:trPr>
          <w:trHeight w:val="260"/>
        </w:trPr>
        <w:tc>
          <w:tcPr>
            <w:tcW w:w="2719" w:type="pct"/>
            <w:shd w:val="clear" w:color="auto" w:fill="auto"/>
          </w:tcPr>
          <w:p w14:paraId="0F803501"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447E1897"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34823FA8"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03D0F1F7"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01DF53B8" w14:textId="77777777" w:rsidR="00BA674E" w:rsidRPr="00345182" w:rsidRDefault="00454070" w:rsidP="003412FB">
            <w:pPr>
              <w:pStyle w:val="TextCuadro"/>
              <w:jc w:val="center"/>
              <w:rPr>
                <w:lang w:val="en-GB"/>
              </w:rPr>
            </w:pPr>
            <w:r w:rsidRPr="00345182">
              <w:rPr>
                <w:lang w:val="en-GB"/>
              </w:rPr>
              <w:t>644.000</w:t>
            </w:r>
          </w:p>
        </w:tc>
      </w:tr>
      <w:tr w:rsidR="00BA674E" w:rsidRPr="00345182" w14:paraId="29FFF15C" w14:textId="77777777" w:rsidTr="00FF13CF">
        <w:trPr>
          <w:trHeight w:val="260"/>
        </w:trPr>
        <w:tc>
          <w:tcPr>
            <w:tcW w:w="2719" w:type="pct"/>
            <w:shd w:val="clear" w:color="auto" w:fill="auto"/>
          </w:tcPr>
          <w:p w14:paraId="3AF6DADB" w14:textId="77777777" w:rsidR="00BA674E" w:rsidRPr="00345182" w:rsidRDefault="00454070" w:rsidP="003412FB">
            <w:pPr>
              <w:pStyle w:val="TextCuadro"/>
              <w:rPr>
                <w:lang w:val="en-GB"/>
              </w:rPr>
            </w:pPr>
            <w:r w:rsidRPr="00345182">
              <w:rPr>
                <w:lang w:val="en-GB"/>
              </w:rPr>
              <w:t>Average number of occupants for each room</w:t>
            </w:r>
          </w:p>
        </w:tc>
        <w:tc>
          <w:tcPr>
            <w:tcW w:w="570" w:type="pct"/>
            <w:shd w:val="clear" w:color="auto" w:fill="auto"/>
          </w:tcPr>
          <w:p w14:paraId="2B36E9B0" w14:textId="77777777" w:rsidR="00BA674E" w:rsidRPr="00345182" w:rsidRDefault="00454070" w:rsidP="003412FB">
            <w:pPr>
              <w:pStyle w:val="TextCuadro"/>
              <w:jc w:val="center"/>
              <w:rPr>
                <w:lang w:val="en-GB"/>
              </w:rPr>
            </w:pPr>
            <w:r w:rsidRPr="00345182">
              <w:rPr>
                <w:lang w:val="en-GB"/>
              </w:rPr>
              <w:t>0.171</w:t>
            </w:r>
          </w:p>
        </w:tc>
        <w:tc>
          <w:tcPr>
            <w:tcW w:w="570" w:type="pct"/>
            <w:shd w:val="clear" w:color="auto" w:fill="auto"/>
          </w:tcPr>
          <w:p w14:paraId="74AFCE84" w14:textId="77777777" w:rsidR="00BA674E" w:rsidRPr="00345182" w:rsidRDefault="00454070" w:rsidP="003412FB">
            <w:pPr>
              <w:pStyle w:val="TextCuadro"/>
              <w:jc w:val="center"/>
              <w:rPr>
                <w:lang w:val="en-GB"/>
              </w:rPr>
            </w:pPr>
            <w:r w:rsidRPr="00345182">
              <w:rPr>
                <w:lang w:val="en-GB"/>
              </w:rPr>
              <w:t>0.189</w:t>
            </w:r>
          </w:p>
        </w:tc>
        <w:tc>
          <w:tcPr>
            <w:tcW w:w="569" w:type="pct"/>
            <w:shd w:val="clear" w:color="auto" w:fill="auto"/>
          </w:tcPr>
          <w:p w14:paraId="17928608" w14:textId="77777777" w:rsidR="00BA674E" w:rsidRPr="00345182" w:rsidRDefault="00454070" w:rsidP="003412FB">
            <w:pPr>
              <w:pStyle w:val="TextCuadro"/>
              <w:jc w:val="center"/>
              <w:rPr>
                <w:lang w:val="en-GB"/>
              </w:rPr>
            </w:pPr>
            <w:r w:rsidRPr="00345182">
              <w:rPr>
                <w:lang w:val="en-GB"/>
              </w:rPr>
              <w:t>-0.202</w:t>
            </w:r>
          </w:p>
        </w:tc>
        <w:tc>
          <w:tcPr>
            <w:tcW w:w="572" w:type="pct"/>
            <w:shd w:val="clear" w:color="auto" w:fill="auto"/>
          </w:tcPr>
          <w:p w14:paraId="6B2C9FEB" w14:textId="77777777" w:rsidR="00BA674E" w:rsidRPr="00345182" w:rsidRDefault="00454070" w:rsidP="003412FB">
            <w:pPr>
              <w:pStyle w:val="TextCuadro"/>
              <w:jc w:val="center"/>
              <w:rPr>
                <w:lang w:val="en-GB"/>
              </w:rPr>
            </w:pPr>
            <w:r w:rsidRPr="00345182">
              <w:rPr>
                <w:lang w:val="en-GB"/>
              </w:rPr>
              <w:t>0.465*</w:t>
            </w:r>
          </w:p>
        </w:tc>
      </w:tr>
      <w:tr w:rsidR="00BA674E" w:rsidRPr="00345182" w14:paraId="70D09D9A" w14:textId="77777777" w:rsidTr="00FF13CF">
        <w:trPr>
          <w:trHeight w:val="260"/>
        </w:trPr>
        <w:tc>
          <w:tcPr>
            <w:tcW w:w="2719" w:type="pct"/>
            <w:shd w:val="clear" w:color="auto" w:fill="auto"/>
          </w:tcPr>
          <w:p w14:paraId="5ADB1AFB"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22A6F0BE" w14:textId="77777777" w:rsidR="00BA674E" w:rsidRPr="00345182" w:rsidRDefault="00454070" w:rsidP="003412FB">
            <w:pPr>
              <w:pStyle w:val="TextCuadro"/>
              <w:jc w:val="center"/>
              <w:rPr>
                <w:lang w:val="en-GB"/>
              </w:rPr>
            </w:pPr>
            <w:r w:rsidRPr="00345182">
              <w:rPr>
                <w:lang w:val="en-GB"/>
              </w:rPr>
              <w:t>(0.158)</w:t>
            </w:r>
          </w:p>
        </w:tc>
        <w:tc>
          <w:tcPr>
            <w:tcW w:w="570" w:type="pct"/>
            <w:shd w:val="clear" w:color="auto" w:fill="auto"/>
          </w:tcPr>
          <w:p w14:paraId="796E6F87" w14:textId="77777777" w:rsidR="00BA674E" w:rsidRPr="00345182" w:rsidRDefault="00454070" w:rsidP="003412FB">
            <w:pPr>
              <w:pStyle w:val="TextCuadro"/>
              <w:jc w:val="center"/>
              <w:rPr>
                <w:lang w:val="en-GB"/>
              </w:rPr>
            </w:pPr>
            <w:r w:rsidRPr="00345182">
              <w:rPr>
                <w:lang w:val="en-GB"/>
              </w:rPr>
              <w:t>(0.159)</w:t>
            </w:r>
          </w:p>
        </w:tc>
        <w:tc>
          <w:tcPr>
            <w:tcW w:w="569" w:type="pct"/>
            <w:shd w:val="clear" w:color="auto" w:fill="auto"/>
          </w:tcPr>
          <w:p w14:paraId="1CB98B53" w14:textId="77777777" w:rsidR="00BA674E" w:rsidRPr="00345182" w:rsidRDefault="00454070" w:rsidP="003412FB">
            <w:pPr>
              <w:pStyle w:val="TextCuadro"/>
              <w:jc w:val="center"/>
              <w:rPr>
                <w:lang w:val="en-GB"/>
              </w:rPr>
            </w:pPr>
            <w:r w:rsidRPr="00345182">
              <w:rPr>
                <w:lang w:val="en-GB"/>
              </w:rPr>
              <w:t>(0.231)</w:t>
            </w:r>
          </w:p>
        </w:tc>
        <w:tc>
          <w:tcPr>
            <w:tcW w:w="572" w:type="pct"/>
            <w:shd w:val="clear" w:color="auto" w:fill="auto"/>
          </w:tcPr>
          <w:p w14:paraId="1522BD9B" w14:textId="77777777" w:rsidR="00BA674E" w:rsidRPr="00345182" w:rsidRDefault="00454070" w:rsidP="003412FB">
            <w:pPr>
              <w:pStyle w:val="TextCuadro"/>
              <w:jc w:val="center"/>
              <w:rPr>
                <w:lang w:val="en-GB"/>
              </w:rPr>
            </w:pPr>
            <w:r w:rsidRPr="00345182">
              <w:rPr>
                <w:lang w:val="en-GB"/>
              </w:rPr>
              <w:t>(0.126)</w:t>
            </w:r>
          </w:p>
        </w:tc>
      </w:tr>
      <w:tr w:rsidR="00BA674E" w:rsidRPr="00345182" w14:paraId="7423374C" w14:textId="77777777" w:rsidTr="00FF13CF">
        <w:trPr>
          <w:trHeight w:val="260"/>
        </w:trPr>
        <w:tc>
          <w:tcPr>
            <w:tcW w:w="2719" w:type="pct"/>
            <w:shd w:val="clear" w:color="auto" w:fill="auto"/>
          </w:tcPr>
          <w:p w14:paraId="0E3B02ED"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08EBF9D2" w14:textId="77777777" w:rsidR="00BA674E" w:rsidRPr="00345182" w:rsidRDefault="00454070" w:rsidP="003412FB">
            <w:pPr>
              <w:pStyle w:val="TextCuadro"/>
              <w:jc w:val="center"/>
              <w:rPr>
                <w:lang w:val="en-GB"/>
              </w:rPr>
            </w:pPr>
            <w:r w:rsidRPr="00345182">
              <w:rPr>
                <w:lang w:val="en-GB"/>
              </w:rPr>
              <w:t>1.968</w:t>
            </w:r>
          </w:p>
        </w:tc>
        <w:tc>
          <w:tcPr>
            <w:tcW w:w="570" w:type="pct"/>
            <w:shd w:val="clear" w:color="auto" w:fill="auto"/>
          </w:tcPr>
          <w:p w14:paraId="5FDB97D9" w14:textId="77777777" w:rsidR="00BA674E" w:rsidRPr="00345182" w:rsidRDefault="00454070" w:rsidP="003412FB">
            <w:pPr>
              <w:pStyle w:val="TextCuadro"/>
              <w:jc w:val="center"/>
              <w:rPr>
                <w:lang w:val="en-GB"/>
              </w:rPr>
            </w:pPr>
            <w:r w:rsidRPr="00345182">
              <w:rPr>
                <w:lang w:val="en-GB"/>
              </w:rPr>
              <w:t>1.791</w:t>
            </w:r>
          </w:p>
        </w:tc>
        <w:tc>
          <w:tcPr>
            <w:tcW w:w="569" w:type="pct"/>
            <w:shd w:val="clear" w:color="auto" w:fill="auto"/>
          </w:tcPr>
          <w:p w14:paraId="065D4045" w14:textId="77777777" w:rsidR="00BA674E" w:rsidRPr="00345182" w:rsidRDefault="00454070" w:rsidP="003412FB">
            <w:pPr>
              <w:pStyle w:val="TextCuadro"/>
              <w:jc w:val="center"/>
              <w:rPr>
                <w:lang w:val="en-GB"/>
              </w:rPr>
            </w:pPr>
            <w:r w:rsidRPr="00345182">
              <w:rPr>
                <w:lang w:val="en-GB"/>
              </w:rPr>
              <w:t>1.915</w:t>
            </w:r>
          </w:p>
        </w:tc>
        <w:tc>
          <w:tcPr>
            <w:tcW w:w="572" w:type="pct"/>
            <w:shd w:val="clear" w:color="auto" w:fill="auto"/>
          </w:tcPr>
          <w:p w14:paraId="427741C7" w14:textId="77777777" w:rsidR="00BA674E" w:rsidRPr="00345182" w:rsidRDefault="00454070" w:rsidP="003412FB">
            <w:pPr>
              <w:pStyle w:val="TextCuadro"/>
              <w:jc w:val="center"/>
              <w:rPr>
                <w:lang w:val="en-GB"/>
              </w:rPr>
            </w:pPr>
            <w:r w:rsidRPr="00345182">
              <w:rPr>
                <w:lang w:val="en-GB"/>
              </w:rPr>
              <w:t>1.614</w:t>
            </w:r>
          </w:p>
        </w:tc>
      </w:tr>
      <w:tr w:rsidR="00BA674E" w:rsidRPr="00345182" w14:paraId="581307AD" w14:textId="77777777" w:rsidTr="00FF13CF">
        <w:trPr>
          <w:trHeight w:val="260"/>
        </w:trPr>
        <w:tc>
          <w:tcPr>
            <w:tcW w:w="2719" w:type="pct"/>
            <w:shd w:val="clear" w:color="auto" w:fill="auto"/>
          </w:tcPr>
          <w:p w14:paraId="060D4DCF"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476EA097"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7A13A901"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5F4777A2"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53C56DD3" w14:textId="77777777" w:rsidR="00BA674E" w:rsidRPr="00345182" w:rsidRDefault="00454070" w:rsidP="003412FB">
            <w:pPr>
              <w:pStyle w:val="TextCuadro"/>
              <w:jc w:val="center"/>
              <w:rPr>
                <w:lang w:val="en-GB"/>
              </w:rPr>
            </w:pPr>
            <w:r w:rsidRPr="00345182">
              <w:rPr>
                <w:lang w:val="en-GB"/>
              </w:rPr>
              <w:t>644.000</w:t>
            </w:r>
          </w:p>
        </w:tc>
      </w:tr>
      <w:tr w:rsidR="00BA674E" w:rsidRPr="00345182" w14:paraId="4D5669B9" w14:textId="77777777" w:rsidTr="00FF13CF">
        <w:trPr>
          <w:trHeight w:val="260"/>
        </w:trPr>
        <w:tc>
          <w:tcPr>
            <w:tcW w:w="2719" w:type="pct"/>
            <w:shd w:val="clear" w:color="auto" w:fill="auto"/>
          </w:tcPr>
          <w:p w14:paraId="6D1A5162" w14:textId="77777777" w:rsidR="00BA674E" w:rsidRPr="00345182" w:rsidRDefault="00454070" w:rsidP="003412FB">
            <w:pPr>
              <w:pStyle w:val="TextCuadro"/>
              <w:rPr>
                <w:lang w:val="en-GB"/>
              </w:rPr>
            </w:pPr>
            <w:r w:rsidRPr="00345182">
              <w:rPr>
                <w:lang w:val="en-GB"/>
              </w:rPr>
              <w:t>Average of the household member that have any income</w:t>
            </w:r>
          </w:p>
        </w:tc>
        <w:tc>
          <w:tcPr>
            <w:tcW w:w="570" w:type="pct"/>
            <w:shd w:val="clear" w:color="auto" w:fill="auto"/>
          </w:tcPr>
          <w:p w14:paraId="25B11F21" w14:textId="77777777" w:rsidR="00BA674E" w:rsidRPr="00345182" w:rsidRDefault="00454070" w:rsidP="003412FB">
            <w:pPr>
              <w:pStyle w:val="TextCuadro"/>
              <w:jc w:val="center"/>
              <w:rPr>
                <w:lang w:val="en-GB"/>
              </w:rPr>
            </w:pPr>
            <w:r w:rsidRPr="00345182">
              <w:rPr>
                <w:lang w:val="en-GB"/>
              </w:rPr>
              <w:t>0.366</w:t>
            </w:r>
          </w:p>
        </w:tc>
        <w:tc>
          <w:tcPr>
            <w:tcW w:w="570" w:type="pct"/>
            <w:shd w:val="clear" w:color="auto" w:fill="auto"/>
          </w:tcPr>
          <w:p w14:paraId="1703F8A7" w14:textId="77777777" w:rsidR="00BA674E" w:rsidRPr="00345182" w:rsidRDefault="00454070" w:rsidP="003412FB">
            <w:pPr>
              <w:pStyle w:val="TextCuadro"/>
              <w:jc w:val="center"/>
              <w:rPr>
                <w:lang w:val="en-GB"/>
              </w:rPr>
            </w:pPr>
            <w:r w:rsidRPr="00345182">
              <w:rPr>
                <w:lang w:val="en-GB"/>
              </w:rPr>
              <w:t>0.545+</w:t>
            </w:r>
          </w:p>
        </w:tc>
        <w:tc>
          <w:tcPr>
            <w:tcW w:w="569" w:type="pct"/>
            <w:shd w:val="clear" w:color="auto" w:fill="auto"/>
          </w:tcPr>
          <w:p w14:paraId="0E66D2F9" w14:textId="77777777" w:rsidR="00BA674E" w:rsidRPr="00345182" w:rsidRDefault="00454070" w:rsidP="003412FB">
            <w:pPr>
              <w:pStyle w:val="TextCuadro"/>
              <w:jc w:val="center"/>
              <w:rPr>
                <w:lang w:val="en-GB"/>
              </w:rPr>
            </w:pPr>
            <w:r w:rsidRPr="00345182">
              <w:rPr>
                <w:lang w:val="en-GB"/>
              </w:rPr>
              <w:t>-0.614</w:t>
            </w:r>
          </w:p>
        </w:tc>
        <w:tc>
          <w:tcPr>
            <w:tcW w:w="572" w:type="pct"/>
            <w:shd w:val="clear" w:color="auto" w:fill="auto"/>
          </w:tcPr>
          <w:p w14:paraId="19B845B1" w14:textId="77777777" w:rsidR="00BA674E" w:rsidRPr="00345182" w:rsidRDefault="00454070" w:rsidP="003412FB">
            <w:pPr>
              <w:pStyle w:val="TextCuadro"/>
              <w:jc w:val="center"/>
              <w:rPr>
                <w:lang w:val="en-GB"/>
              </w:rPr>
            </w:pPr>
            <w:r w:rsidRPr="00345182">
              <w:rPr>
                <w:lang w:val="en-GB"/>
              </w:rPr>
              <w:t>0.874*</w:t>
            </w:r>
          </w:p>
        </w:tc>
      </w:tr>
      <w:tr w:rsidR="00BA674E" w:rsidRPr="00345182" w14:paraId="53DF0578" w14:textId="77777777" w:rsidTr="00FF13CF">
        <w:trPr>
          <w:trHeight w:val="260"/>
        </w:trPr>
        <w:tc>
          <w:tcPr>
            <w:tcW w:w="2719" w:type="pct"/>
            <w:shd w:val="clear" w:color="auto" w:fill="auto"/>
          </w:tcPr>
          <w:p w14:paraId="0722B08F"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58DC02F6" w14:textId="77777777" w:rsidR="00BA674E" w:rsidRPr="00345182" w:rsidRDefault="00454070" w:rsidP="003412FB">
            <w:pPr>
              <w:pStyle w:val="TextCuadro"/>
              <w:jc w:val="center"/>
              <w:rPr>
                <w:lang w:val="en-GB"/>
              </w:rPr>
            </w:pPr>
            <w:r w:rsidRPr="00345182">
              <w:rPr>
                <w:lang w:val="en-GB"/>
              </w:rPr>
              <w:t>(0.360)</w:t>
            </w:r>
          </w:p>
        </w:tc>
        <w:tc>
          <w:tcPr>
            <w:tcW w:w="570" w:type="pct"/>
            <w:shd w:val="clear" w:color="auto" w:fill="auto"/>
          </w:tcPr>
          <w:p w14:paraId="0B6A8D3C" w14:textId="77777777" w:rsidR="00BA674E" w:rsidRPr="00345182" w:rsidRDefault="00454070" w:rsidP="003412FB">
            <w:pPr>
              <w:pStyle w:val="TextCuadro"/>
              <w:jc w:val="center"/>
              <w:rPr>
                <w:lang w:val="en-GB"/>
              </w:rPr>
            </w:pPr>
            <w:r w:rsidRPr="00345182">
              <w:rPr>
                <w:lang w:val="en-GB"/>
              </w:rPr>
              <w:t>(0.238)</w:t>
            </w:r>
          </w:p>
        </w:tc>
        <w:tc>
          <w:tcPr>
            <w:tcW w:w="569" w:type="pct"/>
            <w:shd w:val="clear" w:color="auto" w:fill="auto"/>
          </w:tcPr>
          <w:p w14:paraId="11B8DF90" w14:textId="77777777" w:rsidR="00BA674E" w:rsidRPr="00345182" w:rsidRDefault="00454070" w:rsidP="003412FB">
            <w:pPr>
              <w:pStyle w:val="TextCuadro"/>
              <w:jc w:val="center"/>
              <w:rPr>
                <w:lang w:val="en-GB"/>
              </w:rPr>
            </w:pPr>
            <w:r w:rsidRPr="00345182">
              <w:rPr>
                <w:lang w:val="en-GB"/>
              </w:rPr>
              <w:t>(0.299)</w:t>
            </w:r>
          </w:p>
        </w:tc>
        <w:tc>
          <w:tcPr>
            <w:tcW w:w="572" w:type="pct"/>
            <w:shd w:val="clear" w:color="auto" w:fill="auto"/>
          </w:tcPr>
          <w:p w14:paraId="7C654397" w14:textId="77777777" w:rsidR="00BA674E" w:rsidRPr="00345182" w:rsidRDefault="00454070" w:rsidP="003412FB">
            <w:pPr>
              <w:pStyle w:val="TextCuadro"/>
              <w:jc w:val="center"/>
              <w:rPr>
                <w:lang w:val="en-GB"/>
              </w:rPr>
            </w:pPr>
            <w:r w:rsidRPr="00345182">
              <w:rPr>
                <w:lang w:val="en-GB"/>
              </w:rPr>
              <w:t>(0.285)</w:t>
            </w:r>
          </w:p>
        </w:tc>
      </w:tr>
      <w:tr w:rsidR="00BA674E" w:rsidRPr="00345182" w14:paraId="7A3F532B" w14:textId="77777777" w:rsidTr="00FF13CF">
        <w:trPr>
          <w:trHeight w:val="260"/>
        </w:trPr>
        <w:tc>
          <w:tcPr>
            <w:tcW w:w="2719" w:type="pct"/>
            <w:shd w:val="clear" w:color="auto" w:fill="auto"/>
          </w:tcPr>
          <w:p w14:paraId="2DE1B21F"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467B2DD2" w14:textId="77777777" w:rsidR="00BA674E" w:rsidRPr="00345182" w:rsidRDefault="00454070" w:rsidP="003412FB">
            <w:pPr>
              <w:pStyle w:val="TextCuadro"/>
              <w:jc w:val="center"/>
              <w:rPr>
                <w:lang w:val="en-GB"/>
              </w:rPr>
            </w:pPr>
            <w:r w:rsidRPr="00345182">
              <w:rPr>
                <w:lang w:val="en-GB"/>
              </w:rPr>
              <w:t>3.795</w:t>
            </w:r>
          </w:p>
        </w:tc>
        <w:tc>
          <w:tcPr>
            <w:tcW w:w="570" w:type="pct"/>
            <w:shd w:val="clear" w:color="auto" w:fill="auto"/>
          </w:tcPr>
          <w:p w14:paraId="7E99B3F7" w14:textId="77777777" w:rsidR="00BA674E" w:rsidRPr="00345182" w:rsidRDefault="00454070" w:rsidP="003412FB">
            <w:pPr>
              <w:pStyle w:val="TextCuadro"/>
              <w:jc w:val="center"/>
              <w:rPr>
                <w:lang w:val="en-GB"/>
              </w:rPr>
            </w:pPr>
            <w:r w:rsidRPr="00345182">
              <w:rPr>
                <w:lang w:val="en-GB"/>
              </w:rPr>
              <w:t>3.249</w:t>
            </w:r>
          </w:p>
        </w:tc>
        <w:tc>
          <w:tcPr>
            <w:tcW w:w="569" w:type="pct"/>
            <w:shd w:val="clear" w:color="auto" w:fill="auto"/>
          </w:tcPr>
          <w:p w14:paraId="699A1366" w14:textId="77777777" w:rsidR="00BA674E" w:rsidRPr="00345182" w:rsidRDefault="00454070" w:rsidP="003412FB">
            <w:pPr>
              <w:pStyle w:val="TextCuadro"/>
              <w:jc w:val="center"/>
              <w:rPr>
                <w:lang w:val="en-GB"/>
              </w:rPr>
            </w:pPr>
            <w:r w:rsidRPr="00345182">
              <w:rPr>
                <w:lang w:val="en-GB"/>
              </w:rPr>
              <w:t>3.624</w:t>
            </w:r>
          </w:p>
        </w:tc>
        <w:tc>
          <w:tcPr>
            <w:tcW w:w="572" w:type="pct"/>
            <w:shd w:val="clear" w:color="auto" w:fill="auto"/>
          </w:tcPr>
          <w:p w14:paraId="56E715E2" w14:textId="77777777" w:rsidR="00BA674E" w:rsidRPr="00345182" w:rsidRDefault="00454070" w:rsidP="003412FB">
            <w:pPr>
              <w:pStyle w:val="TextCuadro"/>
              <w:jc w:val="center"/>
              <w:rPr>
                <w:lang w:val="en-GB"/>
              </w:rPr>
            </w:pPr>
            <w:r w:rsidRPr="00345182">
              <w:rPr>
                <w:lang w:val="en-GB"/>
              </w:rPr>
              <w:t>3.053</w:t>
            </w:r>
          </w:p>
        </w:tc>
      </w:tr>
      <w:tr w:rsidR="00BA674E" w:rsidRPr="00345182" w14:paraId="56DE9341" w14:textId="77777777" w:rsidTr="00FF13CF">
        <w:trPr>
          <w:trHeight w:val="260"/>
        </w:trPr>
        <w:tc>
          <w:tcPr>
            <w:tcW w:w="2719" w:type="pct"/>
            <w:shd w:val="clear" w:color="auto" w:fill="auto"/>
          </w:tcPr>
          <w:p w14:paraId="6A66912E"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7BDC7596"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53980090"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095A84EF"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70AA7886" w14:textId="77777777" w:rsidR="00BA674E" w:rsidRPr="00345182" w:rsidRDefault="00454070" w:rsidP="003412FB">
            <w:pPr>
              <w:pStyle w:val="TextCuadro"/>
              <w:jc w:val="center"/>
              <w:rPr>
                <w:lang w:val="en-GB"/>
              </w:rPr>
            </w:pPr>
            <w:r w:rsidRPr="00345182">
              <w:rPr>
                <w:lang w:val="en-GB"/>
              </w:rPr>
              <w:t>644.000</w:t>
            </w:r>
          </w:p>
        </w:tc>
      </w:tr>
      <w:tr w:rsidR="00BA674E" w:rsidRPr="00345182" w14:paraId="58211866" w14:textId="77777777" w:rsidTr="00FF13CF">
        <w:trPr>
          <w:trHeight w:val="260"/>
        </w:trPr>
        <w:tc>
          <w:tcPr>
            <w:tcW w:w="2719" w:type="pct"/>
            <w:shd w:val="clear" w:color="auto" w:fill="auto"/>
          </w:tcPr>
          <w:p w14:paraId="33C41814" w14:textId="77777777" w:rsidR="00BA674E" w:rsidRPr="00345182" w:rsidRDefault="00454070" w:rsidP="003412FB">
            <w:pPr>
              <w:pStyle w:val="TextCuadro"/>
              <w:rPr>
                <w:lang w:val="en-GB"/>
              </w:rPr>
            </w:pPr>
            <w:r w:rsidRPr="00345182">
              <w:rPr>
                <w:lang w:val="en-GB"/>
              </w:rPr>
              <w:t>% HH evaluate the state of health like bad or very bad</w:t>
            </w:r>
          </w:p>
        </w:tc>
        <w:tc>
          <w:tcPr>
            <w:tcW w:w="570" w:type="pct"/>
            <w:shd w:val="clear" w:color="auto" w:fill="auto"/>
          </w:tcPr>
          <w:p w14:paraId="04DC8D96" w14:textId="77777777" w:rsidR="00BA674E" w:rsidRPr="00345182" w:rsidRDefault="00454070" w:rsidP="003412FB">
            <w:pPr>
              <w:pStyle w:val="TextCuadro"/>
              <w:jc w:val="center"/>
              <w:rPr>
                <w:lang w:val="en-GB"/>
              </w:rPr>
            </w:pPr>
            <w:r w:rsidRPr="00345182">
              <w:rPr>
                <w:lang w:val="en-GB"/>
              </w:rPr>
              <w:t>0.091+</w:t>
            </w:r>
          </w:p>
        </w:tc>
        <w:tc>
          <w:tcPr>
            <w:tcW w:w="570" w:type="pct"/>
            <w:shd w:val="clear" w:color="auto" w:fill="auto"/>
          </w:tcPr>
          <w:p w14:paraId="1C307090" w14:textId="77777777" w:rsidR="00BA674E" w:rsidRPr="00345182" w:rsidRDefault="00454070" w:rsidP="003412FB">
            <w:pPr>
              <w:pStyle w:val="TextCuadro"/>
              <w:jc w:val="center"/>
              <w:rPr>
                <w:lang w:val="en-GB"/>
              </w:rPr>
            </w:pPr>
            <w:r w:rsidRPr="00345182">
              <w:rPr>
                <w:lang w:val="en-GB"/>
              </w:rPr>
              <w:t>0.087+</w:t>
            </w:r>
          </w:p>
        </w:tc>
        <w:tc>
          <w:tcPr>
            <w:tcW w:w="569" w:type="pct"/>
            <w:shd w:val="clear" w:color="auto" w:fill="auto"/>
          </w:tcPr>
          <w:p w14:paraId="095AF937" w14:textId="77777777" w:rsidR="00BA674E" w:rsidRPr="00345182" w:rsidRDefault="00454070" w:rsidP="003412FB">
            <w:pPr>
              <w:pStyle w:val="TextCuadro"/>
              <w:jc w:val="center"/>
              <w:rPr>
                <w:lang w:val="en-GB"/>
              </w:rPr>
            </w:pPr>
            <w:r w:rsidRPr="00345182">
              <w:rPr>
                <w:lang w:val="en-GB"/>
              </w:rPr>
              <w:t>-0.128*</w:t>
            </w:r>
          </w:p>
        </w:tc>
        <w:tc>
          <w:tcPr>
            <w:tcW w:w="572" w:type="pct"/>
            <w:shd w:val="clear" w:color="auto" w:fill="auto"/>
          </w:tcPr>
          <w:p w14:paraId="02176F9A" w14:textId="77777777" w:rsidR="00BA674E" w:rsidRPr="00345182" w:rsidRDefault="00454070" w:rsidP="003412FB">
            <w:pPr>
              <w:pStyle w:val="TextCuadro"/>
              <w:jc w:val="center"/>
              <w:rPr>
                <w:lang w:val="en-GB"/>
              </w:rPr>
            </w:pPr>
            <w:r w:rsidRPr="00345182">
              <w:rPr>
                <w:lang w:val="en-GB"/>
              </w:rPr>
              <w:t>0.094+</w:t>
            </w:r>
          </w:p>
        </w:tc>
      </w:tr>
      <w:tr w:rsidR="00BA674E" w:rsidRPr="00345182" w14:paraId="6E573EC6" w14:textId="77777777" w:rsidTr="00FF13CF">
        <w:trPr>
          <w:trHeight w:val="260"/>
        </w:trPr>
        <w:tc>
          <w:tcPr>
            <w:tcW w:w="2719" w:type="pct"/>
            <w:shd w:val="clear" w:color="auto" w:fill="auto"/>
          </w:tcPr>
          <w:p w14:paraId="08B1D667"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297AF3A1" w14:textId="77777777" w:rsidR="00BA674E" w:rsidRPr="00345182" w:rsidRDefault="00454070" w:rsidP="003412FB">
            <w:pPr>
              <w:pStyle w:val="TextCuadro"/>
              <w:jc w:val="center"/>
              <w:rPr>
                <w:lang w:val="en-GB"/>
              </w:rPr>
            </w:pPr>
            <w:r w:rsidRPr="00345182">
              <w:rPr>
                <w:lang w:val="en-GB"/>
              </w:rPr>
              <w:t>(0.039)</w:t>
            </w:r>
          </w:p>
        </w:tc>
        <w:tc>
          <w:tcPr>
            <w:tcW w:w="570" w:type="pct"/>
            <w:shd w:val="clear" w:color="auto" w:fill="auto"/>
          </w:tcPr>
          <w:p w14:paraId="6CE12288" w14:textId="77777777" w:rsidR="00BA674E" w:rsidRPr="00345182" w:rsidRDefault="00454070" w:rsidP="003412FB">
            <w:pPr>
              <w:pStyle w:val="TextCuadro"/>
              <w:jc w:val="center"/>
              <w:rPr>
                <w:lang w:val="en-GB"/>
              </w:rPr>
            </w:pPr>
            <w:r w:rsidRPr="00345182">
              <w:rPr>
                <w:lang w:val="en-GB"/>
              </w:rPr>
              <w:t>(0.035)</w:t>
            </w:r>
          </w:p>
        </w:tc>
        <w:tc>
          <w:tcPr>
            <w:tcW w:w="569" w:type="pct"/>
            <w:shd w:val="clear" w:color="auto" w:fill="auto"/>
          </w:tcPr>
          <w:p w14:paraId="13F69A58" w14:textId="77777777" w:rsidR="00BA674E" w:rsidRPr="00345182" w:rsidRDefault="00454070" w:rsidP="003412FB">
            <w:pPr>
              <w:pStyle w:val="TextCuadro"/>
              <w:jc w:val="center"/>
              <w:rPr>
                <w:lang w:val="en-GB"/>
              </w:rPr>
            </w:pPr>
            <w:r w:rsidRPr="00345182">
              <w:rPr>
                <w:lang w:val="en-GB"/>
              </w:rPr>
              <w:t>(0.037)</w:t>
            </w:r>
          </w:p>
        </w:tc>
        <w:tc>
          <w:tcPr>
            <w:tcW w:w="572" w:type="pct"/>
            <w:shd w:val="clear" w:color="auto" w:fill="auto"/>
          </w:tcPr>
          <w:p w14:paraId="768BDAD6" w14:textId="77777777" w:rsidR="00BA674E" w:rsidRPr="00345182" w:rsidRDefault="00454070" w:rsidP="003412FB">
            <w:pPr>
              <w:pStyle w:val="TextCuadro"/>
              <w:jc w:val="center"/>
              <w:rPr>
                <w:lang w:val="en-GB"/>
              </w:rPr>
            </w:pPr>
            <w:r w:rsidRPr="00345182">
              <w:rPr>
                <w:lang w:val="en-GB"/>
              </w:rPr>
              <w:t>(0.040)</w:t>
            </w:r>
          </w:p>
        </w:tc>
      </w:tr>
      <w:tr w:rsidR="00BA674E" w:rsidRPr="00345182" w14:paraId="691FBD45" w14:textId="77777777" w:rsidTr="00FF13CF">
        <w:trPr>
          <w:trHeight w:val="260"/>
        </w:trPr>
        <w:tc>
          <w:tcPr>
            <w:tcW w:w="2719" w:type="pct"/>
            <w:shd w:val="clear" w:color="auto" w:fill="auto"/>
          </w:tcPr>
          <w:p w14:paraId="241015A9"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181BC53F" w14:textId="77777777" w:rsidR="00BA674E" w:rsidRPr="00345182" w:rsidRDefault="00454070" w:rsidP="003412FB">
            <w:pPr>
              <w:pStyle w:val="TextCuadro"/>
              <w:jc w:val="center"/>
              <w:rPr>
                <w:lang w:val="en-GB"/>
              </w:rPr>
            </w:pPr>
            <w:r w:rsidRPr="00345182">
              <w:rPr>
                <w:lang w:val="en-GB"/>
              </w:rPr>
              <w:t>0.112</w:t>
            </w:r>
          </w:p>
        </w:tc>
        <w:tc>
          <w:tcPr>
            <w:tcW w:w="570" w:type="pct"/>
            <w:shd w:val="clear" w:color="auto" w:fill="auto"/>
          </w:tcPr>
          <w:p w14:paraId="7C6AB4FC" w14:textId="77777777" w:rsidR="00BA674E" w:rsidRPr="00345182" w:rsidRDefault="00454070" w:rsidP="003412FB">
            <w:pPr>
              <w:pStyle w:val="TextCuadro"/>
              <w:jc w:val="center"/>
              <w:rPr>
                <w:lang w:val="en-GB"/>
              </w:rPr>
            </w:pPr>
            <w:r w:rsidRPr="00345182">
              <w:rPr>
                <w:lang w:val="en-GB"/>
              </w:rPr>
              <w:t>0.106</w:t>
            </w:r>
          </w:p>
        </w:tc>
        <w:tc>
          <w:tcPr>
            <w:tcW w:w="569" w:type="pct"/>
            <w:shd w:val="clear" w:color="auto" w:fill="auto"/>
          </w:tcPr>
          <w:p w14:paraId="24AE231B" w14:textId="77777777" w:rsidR="00BA674E" w:rsidRPr="00345182" w:rsidRDefault="00454070" w:rsidP="003412FB">
            <w:pPr>
              <w:pStyle w:val="TextCuadro"/>
              <w:jc w:val="center"/>
              <w:rPr>
                <w:lang w:val="en-GB"/>
              </w:rPr>
            </w:pPr>
            <w:r w:rsidRPr="00345182">
              <w:rPr>
                <w:lang w:val="en-GB"/>
              </w:rPr>
              <w:t>0.181</w:t>
            </w:r>
          </w:p>
        </w:tc>
        <w:tc>
          <w:tcPr>
            <w:tcW w:w="572" w:type="pct"/>
            <w:shd w:val="clear" w:color="auto" w:fill="auto"/>
          </w:tcPr>
          <w:p w14:paraId="47858A84" w14:textId="77777777" w:rsidR="00BA674E" w:rsidRPr="00345182" w:rsidRDefault="00454070" w:rsidP="003412FB">
            <w:pPr>
              <w:pStyle w:val="TextCuadro"/>
              <w:jc w:val="center"/>
              <w:rPr>
                <w:lang w:val="en-GB"/>
              </w:rPr>
            </w:pPr>
            <w:r w:rsidRPr="00345182">
              <w:rPr>
                <w:lang w:val="en-GB"/>
              </w:rPr>
              <w:t>0.118</w:t>
            </w:r>
          </w:p>
        </w:tc>
      </w:tr>
      <w:tr w:rsidR="00BA674E" w:rsidRPr="00345182" w14:paraId="25DFA5F0" w14:textId="77777777" w:rsidTr="00FF13CF">
        <w:trPr>
          <w:trHeight w:val="260"/>
        </w:trPr>
        <w:tc>
          <w:tcPr>
            <w:tcW w:w="2719" w:type="pct"/>
            <w:shd w:val="clear" w:color="auto" w:fill="auto"/>
          </w:tcPr>
          <w:p w14:paraId="01ACFFAC"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64D929C5"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7A2464EC"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6140BA54"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0B390774" w14:textId="77777777" w:rsidR="00BA674E" w:rsidRPr="00345182" w:rsidRDefault="00454070" w:rsidP="003412FB">
            <w:pPr>
              <w:pStyle w:val="TextCuadro"/>
              <w:jc w:val="center"/>
              <w:rPr>
                <w:lang w:val="en-GB"/>
              </w:rPr>
            </w:pPr>
            <w:r w:rsidRPr="00345182">
              <w:rPr>
                <w:lang w:val="en-GB"/>
              </w:rPr>
              <w:t>644.000</w:t>
            </w:r>
          </w:p>
        </w:tc>
      </w:tr>
    </w:tbl>
    <w:p w14:paraId="0FEDB5E4"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2D67AD2B"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7D6B0D14"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A2.29 - FRD (IV) estimates on poverty indicators for men</w:t>
      </w:r>
    </w:p>
    <w:tbl>
      <w:tblPr>
        <w:tblStyle w:val="affff2"/>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083"/>
        <w:gridCol w:w="1065"/>
        <w:gridCol w:w="1065"/>
        <w:gridCol w:w="1063"/>
        <w:gridCol w:w="1069"/>
      </w:tblGrid>
      <w:tr w:rsidR="00BA674E" w:rsidRPr="00345182" w14:paraId="7E2EF650" w14:textId="77777777" w:rsidTr="00FF13CF">
        <w:trPr>
          <w:trHeight w:val="260"/>
          <w:tblHeader/>
        </w:trPr>
        <w:tc>
          <w:tcPr>
            <w:tcW w:w="2719" w:type="pct"/>
            <w:shd w:val="clear" w:color="auto" w:fill="BFBFBF"/>
          </w:tcPr>
          <w:p w14:paraId="0EE1BCE4" w14:textId="77777777" w:rsidR="00BA674E" w:rsidRPr="00345182" w:rsidRDefault="00454070" w:rsidP="003412FB">
            <w:pPr>
              <w:pStyle w:val="TextCuadro"/>
              <w:rPr>
                <w:b/>
                <w:lang w:val="en-GB"/>
              </w:rPr>
            </w:pPr>
            <w:r w:rsidRPr="00345182">
              <w:rPr>
                <w:b/>
                <w:lang w:val="en-GB"/>
              </w:rPr>
              <w:t>Stat</w:t>
            </w:r>
          </w:p>
        </w:tc>
        <w:tc>
          <w:tcPr>
            <w:tcW w:w="570" w:type="pct"/>
            <w:shd w:val="clear" w:color="auto" w:fill="BFBFBF"/>
          </w:tcPr>
          <w:p w14:paraId="05183DCA" w14:textId="77777777" w:rsidR="00BA674E" w:rsidRPr="00345182" w:rsidRDefault="00454070" w:rsidP="003412FB">
            <w:pPr>
              <w:pStyle w:val="TextCuadro"/>
              <w:jc w:val="center"/>
              <w:rPr>
                <w:b/>
                <w:lang w:val="en-GB"/>
              </w:rPr>
            </w:pPr>
            <w:r w:rsidRPr="00345182">
              <w:rPr>
                <w:b/>
                <w:lang w:val="en-GB"/>
              </w:rPr>
              <w:t>_30K</w:t>
            </w:r>
          </w:p>
        </w:tc>
        <w:tc>
          <w:tcPr>
            <w:tcW w:w="570" w:type="pct"/>
            <w:shd w:val="clear" w:color="auto" w:fill="BFBFBF"/>
          </w:tcPr>
          <w:p w14:paraId="0E072263" w14:textId="77777777" w:rsidR="00BA674E" w:rsidRPr="00345182" w:rsidRDefault="00454070" w:rsidP="003412FB">
            <w:pPr>
              <w:pStyle w:val="TextCuadro"/>
              <w:jc w:val="center"/>
              <w:rPr>
                <w:b/>
                <w:lang w:val="en-GB"/>
              </w:rPr>
            </w:pPr>
            <w:r w:rsidRPr="00345182">
              <w:rPr>
                <w:b/>
                <w:lang w:val="en-GB"/>
              </w:rPr>
              <w:t>_57K</w:t>
            </w:r>
          </w:p>
        </w:tc>
        <w:tc>
          <w:tcPr>
            <w:tcW w:w="569" w:type="pct"/>
            <w:shd w:val="clear" w:color="auto" w:fill="BFBFBF"/>
          </w:tcPr>
          <w:p w14:paraId="42BEE5B0" w14:textId="77777777" w:rsidR="00BA674E" w:rsidRPr="00345182" w:rsidRDefault="00454070" w:rsidP="003412FB">
            <w:pPr>
              <w:pStyle w:val="TextCuadro"/>
              <w:jc w:val="center"/>
              <w:rPr>
                <w:b/>
                <w:lang w:val="en-GB"/>
              </w:rPr>
            </w:pPr>
            <w:r w:rsidRPr="00345182">
              <w:rPr>
                <w:b/>
                <w:lang w:val="en-GB"/>
              </w:rPr>
              <w:t>_60K</w:t>
            </w:r>
          </w:p>
        </w:tc>
        <w:tc>
          <w:tcPr>
            <w:tcW w:w="572" w:type="pct"/>
            <w:shd w:val="clear" w:color="auto" w:fill="BFBFBF"/>
          </w:tcPr>
          <w:p w14:paraId="307E73D8" w14:textId="77777777" w:rsidR="00BA674E" w:rsidRPr="00345182" w:rsidRDefault="00454070" w:rsidP="003412FB">
            <w:pPr>
              <w:pStyle w:val="TextCuadro"/>
              <w:jc w:val="center"/>
              <w:rPr>
                <w:b/>
                <w:lang w:val="en-GB"/>
              </w:rPr>
            </w:pPr>
            <w:r w:rsidRPr="00345182">
              <w:rPr>
                <w:b/>
                <w:lang w:val="en-GB"/>
              </w:rPr>
              <w:t>_65K</w:t>
            </w:r>
          </w:p>
        </w:tc>
      </w:tr>
      <w:tr w:rsidR="00BA674E" w:rsidRPr="00345182" w14:paraId="7DF996F1" w14:textId="77777777" w:rsidTr="00FF13CF">
        <w:trPr>
          <w:trHeight w:val="260"/>
        </w:trPr>
        <w:tc>
          <w:tcPr>
            <w:tcW w:w="2719" w:type="pct"/>
            <w:shd w:val="clear" w:color="auto" w:fill="auto"/>
          </w:tcPr>
          <w:p w14:paraId="6AAC5AE3" w14:textId="77777777" w:rsidR="00BA674E" w:rsidRPr="00345182" w:rsidRDefault="00454070" w:rsidP="003412FB">
            <w:pPr>
              <w:pStyle w:val="TextCuadro"/>
              <w:rPr>
                <w:lang w:val="en-GB"/>
              </w:rPr>
            </w:pPr>
            <w:r w:rsidRPr="00345182">
              <w:rPr>
                <w:lang w:val="en-GB"/>
              </w:rPr>
              <w:t>% Poor households (with PMI&gt;=0.33)</w:t>
            </w:r>
          </w:p>
        </w:tc>
        <w:tc>
          <w:tcPr>
            <w:tcW w:w="570" w:type="pct"/>
            <w:shd w:val="clear" w:color="auto" w:fill="auto"/>
          </w:tcPr>
          <w:p w14:paraId="7127B22B" w14:textId="77777777" w:rsidR="00BA674E" w:rsidRPr="00345182" w:rsidRDefault="00454070" w:rsidP="003412FB">
            <w:pPr>
              <w:pStyle w:val="TextCuadro"/>
              <w:jc w:val="center"/>
              <w:rPr>
                <w:lang w:val="en-GB"/>
              </w:rPr>
            </w:pPr>
            <w:r w:rsidRPr="00345182">
              <w:rPr>
                <w:lang w:val="en-GB"/>
              </w:rPr>
              <w:t>-0.041</w:t>
            </w:r>
          </w:p>
        </w:tc>
        <w:tc>
          <w:tcPr>
            <w:tcW w:w="570" w:type="pct"/>
            <w:shd w:val="clear" w:color="auto" w:fill="auto"/>
          </w:tcPr>
          <w:p w14:paraId="1AEB178E" w14:textId="77777777" w:rsidR="00BA674E" w:rsidRPr="00345182" w:rsidRDefault="00454070" w:rsidP="003412FB">
            <w:pPr>
              <w:pStyle w:val="TextCuadro"/>
              <w:jc w:val="center"/>
              <w:rPr>
                <w:lang w:val="en-GB"/>
              </w:rPr>
            </w:pPr>
            <w:r w:rsidRPr="00345182">
              <w:rPr>
                <w:lang w:val="en-GB"/>
              </w:rPr>
              <w:t>0.019</w:t>
            </w:r>
          </w:p>
        </w:tc>
        <w:tc>
          <w:tcPr>
            <w:tcW w:w="569" w:type="pct"/>
            <w:shd w:val="clear" w:color="auto" w:fill="auto"/>
          </w:tcPr>
          <w:p w14:paraId="47F366D8" w14:textId="77777777" w:rsidR="00BA674E" w:rsidRPr="00345182" w:rsidRDefault="00454070" w:rsidP="003412FB">
            <w:pPr>
              <w:pStyle w:val="TextCuadro"/>
              <w:jc w:val="center"/>
              <w:rPr>
                <w:lang w:val="en-GB"/>
              </w:rPr>
            </w:pPr>
            <w:r w:rsidRPr="00345182">
              <w:rPr>
                <w:lang w:val="en-GB"/>
              </w:rPr>
              <w:t>0.111+</w:t>
            </w:r>
          </w:p>
        </w:tc>
        <w:tc>
          <w:tcPr>
            <w:tcW w:w="572" w:type="pct"/>
            <w:shd w:val="clear" w:color="auto" w:fill="auto"/>
          </w:tcPr>
          <w:p w14:paraId="5FBD5884" w14:textId="77777777" w:rsidR="00BA674E" w:rsidRPr="00345182" w:rsidRDefault="00454070" w:rsidP="003412FB">
            <w:pPr>
              <w:pStyle w:val="TextCuadro"/>
              <w:jc w:val="center"/>
              <w:rPr>
                <w:lang w:val="en-GB"/>
              </w:rPr>
            </w:pPr>
            <w:r w:rsidRPr="00345182">
              <w:rPr>
                <w:lang w:val="en-GB"/>
              </w:rPr>
              <w:t>-0.078</w:t>
            </w:r>
          </w:p>
        </w:tc>
      </w:tr>
      <w:tr w:rsidR="00BA674E" w:rsidRPr="00345182" w14:paraId="2ED6C768" w14:textId="77777777" w:rsidTr="00FF13CF">
        <w:trPr>
          <w:trHeight w:val="260"/>
        </w:trPr>
        <w:tc>
          <w:tcPr>
            <w:tcW w:w="2719" w:type="pct"/>
            <w:shd w:val="clear" w:color="auto" w:fill="auto"/>
          </w:tcPr>
          <w:p w14:paraId="6B209754"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5C5A746A" w14:textId="77777777" w:rsidR="00BA674E" w:rsidRPr="00345182" w:rsidRDefault="00454070" w:rsidP="003412FB">
            <w:pPr>
              <w:pStyle w:val="TextCuadro"/>
              <w:jc w:val="center"/>
              <w:rPr>
                <w:lang w:val="en-GB"/>
              </w:rPr>
            </w:pPr>
            <w:r w:rsidRPr="00345182">
              <w:rPr>
                <w:lang w:val="en-GB"/>
              </w:rPr>
              <w:t>(0.044)</w:t>
            </w:r>
          </w:p>
        </w:tc>
        <w:tc>
          <w:tcPr>
            <w:tcW w:w="570" w:type="pct"/>
            <w:shd w:val="clear" w:color="auto" w:fill="auto"/>
          </w:tcPr>
          <w:p w14:paraId="1530ECF0" w14:textId="77777777" w:rsidR="00BA674E" w:rsidRPr="00345182" w:rsidRDefault="00454070" w:rsidP="003412FB">
            <w:pPr>
              <w:pStyle w:val="TextCuadro"/>
              <w:jc w:val="center"/>
              <w:rPr>
                <w:lang w:val="en-GB"/>
              </w:rPr>
            </w:pPr>
            <w:r w:rsidRPr="00345182">
              <w:rPr>
                <w:lang w:val="en-GB"/>
              </w:rPr>
              <w:t>(0.035)</w:t>
            </w:r>
          </w:p>
        </w:tc>
        <w:tc>
          <w:tcPr>
            <w:tcW w:w="569" w:type="pct"/>
            <w:shd w:val="clear" w:color="auto" w:fill="auto"/>
          </w:tcPr>
          <w:p w14:paraId="10FE7248" w14:textId="77777777" w:rsidR="00BA674E" w:rsidRPr="00345182" w:rsidRDefault="00454070" w:rsidP="003412FB">
            <w:pPr>
              <w:pStyle w:val="TextCuadro"/>
              <w:jc w:val="center"/>
              <w:rPr>
                <w:lang w:val="en-GB"/>
              </w:rPr>
            </w:pPr>
            <w:r w:rsidRPr="00345182">
              <w:rPr>
                <w:lang w:val="en-GB"/>
              </w:rPr>
              <w:t>(0.039)</w:t>
            </w:r>
          </w:p>
        </w:tc>
        <w:tc>
          <w:tcPr>
            <w:tcW w:w="572" w:type="pct"/>
            <w:shd w:val="clear" w:color="auto" w:fill="auto"/>
          </w:tcPr>
          <w:p w14:paraId="0C72E563" w14:textId="77777777" w:rsidR="00BA674E" w:rsidRPr="00345182" w:rsidRDefault="00454070" w:rsidP="003412FB">
            <w:pPr>
              <w:pStyle w:val="TextCuadro"/>
              <w:jc w:val="center"/>
              <w:rPr>
                <w:lang w:val="en-GB"/>
              </w:rPr>
            </w:pPr>
            <w:r w:rsidRPr="00345182">
              <w:rPr>
                <w:lang w:val="en-GB"/>
              </w:rPr>
              <w:t>(0.047)</w:t>
            </w:r>
          </w:p>
        </w:tc>
      </w:tr>
      <w:tr w:rsidR="00BA674E" w:rsidRPr="00345182" w14:paraId="10A4050F" w14:textId="77777777" w:rsidTr="00FF13CF">
        <w:trPr>
          <w:trHeight w:val="260"/>
        </w:trPr>
        <w:tc>
          <w:tcPr>
            <w:tcW w:w="2719" w:type="pct"/>
            <w:shd w:val="clear" w:color="auto" w:fill="auto"/>
          </w:tcPr>
          <w:p w14:paraId="00AC9C5A"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78F6EBAE" w14:textId="77777777" w:rsidR="00BA674E" w:rsidRPr="00345182" w:rsidRDefault="00454070" w:rsidP="003412FB">
            <w:pPr>
              <w:pStyle w:val="TextCuadro"/>
              <w:jc w:val="center"/>
              <w:rPr>
                <w:lang w:val="en-GB"/>
              </w:rPr>
            </w:pPr>
            <w:r w:rsidRPr="00345182">
              <w:rPr>
                <w:lang w:val="en-GB"/>
              </w:rPr>
              <w:t>0.549</w:t>
            </w:r>
          </w:p>
        </w:tc>
        <w:tc>
          <w:tcPr>
            <w:tcW w:w="570" w:type="pct"/>
            <w:shd w:val="clear" w:color="auto" w:fill="auto"/>
          </w:tcPr>
          <w:p w14:paraId="33BC5AE3" w14:textId="77777777" w:rsidR="00BA674E" w:rsidRPr="00345182" w:rsidRDefault="00454070" w:rsidP="003412FB">
            <w:pPr>
              <w:pStyle w:val="TextCuadro"/>
              <w:jc w:val="center"/>
              <w:rPr>
                <w:lang w:val="en-GB"/>
              </w:rPr>
            </w:pPr>
            <w:r w:rsidRPr="00345182">
              <w:rPr>
                <w:lang w:val="en-GB"/>
              </w:rPr>
              <w:t>0.527</w:t>
            </w:r>
          </w:p>
        </w:tc>
        <w:tc>
          <w:tcPr>
            <w:tcW w:w="569" w:type="pct"/>
            <w:shd w:val="clear" w:color="auto" w:fill="auto"/>
          </w:tcPr>
          <w:p w14:paraId="5BF79267" w14:textId="77777777" w:rsidR="00BA674E" w:rsidRPr="00345182" w:rsidRDefault="00454070" w:rsidP="003412FB">
            <w:pPr>
              <w:pStyle w:val="TextCuadro"/>
              <w:jc w:val="center"/>
              <w:rPr>
                <w:lang w:val="en-GB"/>
              </w:rPr>
            </w:pPr>
            <w:r w:rsidRPr="00345182">
              <w:rPr>
                <w:lang w:val="en-GB"/>
              </w:rPr>
              <w:t>0.461</w:t>
            </w:r>
          </w:p>
        </w:tc>
        <w:tc>
          <w:tcPr>
            <w:tcW w:w="572" w:type="pct"/>
            <w:shd w:val="clear" w:color="auto" w:fill="auto"/>
          </w:tcPr>
          <w:p w14:paraId="43B84E63" w14:textId="77777777" w:rsidR="00BA674E" w:rsidRPr="00345182" w:rsidRDefault="00454070" w:rsidP="003412FB">
            <w:pPr>
              <w:pStyle w:val="TextCuadro"/>
              <w:jc w:val="center"/>
              <w:rPr>
                <w:lang w:val="en-GB"/>
              </w:rPr>
            </w:pPr>
            <w:r w:rsidRPr="00345182">
              <w:rPr>
                <w:lang w:val="en-GB"/>
              </w:rPr>
              <w:t>0.509</w:t>
            </w:r>
          </w:p>
        </w:tc>
      </w:tr>
      <w:tr w:rsidR="00BA674E" w:rsidRPr="00345182" w14:paraId="7111C805" w14:textId="77777777" w:rsidTr="00FF13CF">
        <w:trPr>
          <w:trHeight w:val="260"/>
        </w:trPr>
        <w:tc>
          <w:tcPr>
            <w:tcW w:w="2719" w:type="pct"/>
            <w:shd w:val="clear" w:color="auto" w:fill="auto"/>
          </w:tcPr>
          <w:p w14:paraId="7F62C2CC"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0AD80EB7"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1DB926AC"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630D640E"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13C4698B" w14:textId="77777777" w:rsidR="00BA674E" w:rsidRPr="00345182" w:rsidRDefault="00454070" w:rsidP="003412FB">
            <w:pPr>
              <w:pStyle w:val="TextCuadro"/>
              <w:jc w:val="center"/>
              <w:rPr>
                <w:lang w:val="en-GB"/>
              </w:rPr>
            </w:pPr>
            <w:r w:rsidRPr="00345182">
              <w:rPr>
                <w:lang w:val="en-GB"/>
              </w:rPr>
              <w:t>1139.000</w:t>
            </w:r>
          </w:p>
        </w:tc>
      </w:tr>
      <w:tr w:rsidR="00BA674E" w:rsidRPr="00345182" w14:paraId="73580BB0" w14:textId="77777777" w:rsidTr="00FF13CF">
        <w:trPr>
          <w:trHeight w:val="260"/>
        </w:trPr>
        <w:tc>
          <w:tcPr>
            <w:tcW w:w="2719" w:type="pct"/>
            <w:shd w:val="clear" w:color="auto" w:fill="auto"/>
          </w:tcPr>
          <w:p w14:paraId="52334F71" w14:textId="77777777" w:rsidR="00BA674E" w:rsidRPr="00345182" w:rsidRDefault="00454070" w:rsidP="003412FB">
            <w:pPr>
              <w:pStyle w:val="TextCuadro"/>
              <w:rPr>
                <w:lang w:val="en-GB"/>
              </w:rPr>
            </w:pPr>
            <w:r w:rsidRPr="00345182">
              <w:rPr>
                <w:lang w:val="en-GB"/>
              </w:rPr>
              <w:t>Multidimensional Poverty Index (PMI)</w:t>
            </w:r>
          </w:p>
        </w:tc>
        <w:tc>
          <w:tcPr>
            <w:tcW w:w="570" w:type="pct"/>
            <w:shd w:val="clear" w:color="auto" w:fill="auto"/>
          </w:tcPr>
          <w:p w14:paraId="157B83FC" w14:textId="77777777" w:rsidR="00BA674E" w:rsidRPr="00345182" w:rsidRDefault="00454070" w:rsidP="003412FB">
            <w:pPr>
              <w:pStyle w:val="TextCuadro"/>
              <w:jc w:val="center"/>
              <w:rPr>
                <w:lang w:val="en-GB"/>
              </w:rPr>
            </w:pPr>
            <w:r w:rsidRPr="00345182">
              <w:rPr>
                <w:lang w:val="en-GB"/>
              </w:rPr>
              <w:t>-0.009</w:t>
            </w:r>
          </w:p>
        </w:tc>
        <w:tc>
          <w:tcPr>
            <w:tcW w:w="570" w:type="pct"/>
            <w:shd w:val="clear" w:color="auto" w:fill="auto"/>
          </w:tcPr>
          <w:p w14:paraId="3E831D88" w14:textId="77777777" w:rsidR="00BA674E" w:rsidRPr="00345182" w:rsidRDefault="00454070" w:rsidP="003412FB">
            <w:pPr>
              <w:pStyle w:val="TextCuadro"/>
              <w:jc w:val="center"/>
              <w:rPr>
                <w:lang w:val="en-GB"/>
              </w:rPr>
            </w:pPr>
            <w:r w:rsidRPr="00345182">
              <w:rPr>
                <w:lang w:val="en-GB"/>
              </w:rPr>
              <w:t>0.008</w:t>
            </w:r>
          </w:p>
        </w:tc>
        <w:tc>
          <w:tcPr>
            <w:tcW w:w="569" w:type="pct"/>
            <w:shd w:val="clear" w:color="auto" w:fill="auto"/>
          </w:tcPr>
          <w:p w14:paraId="4710D315" w14:textId="77777777" w:rsidR="00BA674E" w:rsidRPr="00345182" w:rsidRDefault="00454070" w:rsidP="003412FB">
            <w:pPr>
              <w:pStyle w:val="TextCuadro"/>
              <w:jc w:val="center"/>
              <w:rPr>
                <w:lang w:val="en-GB"/>
              </w:rPr>
            </w:pPr>
            <w:r w:rsidRPr="00345182">
              <w:rPr>
                <w:lang w:val="en-GB"/>
              </w:rPr>
              <w:t>0.016</w:t>
            </w:r>
          </w:p>
        </w:tc>
        <w:tc>
          <w:tcPr>
            <w:tcW w:w="572" w:type="pct"/>
            <w:shd w:val="clear" w:color="auto" w:fill="auto"/>
          </w:tcPr>
          <w:p w14:paraId="6B7E9CF3" w14:textId="77777777" w:rsidR="00BA674E" w:rsidRPr="00345182" w:rsidRDefault="00454070" w:rsidP="003412FB">
            <w:pPr>
              <w:pStyle w:val="TextCuadro"/>
              <w:jc w:val="center"/>
              <w:rPr>
                <w:lang w:val="en-GB"/>
              </w:rPr>
            </w:pPr>
            <w:r w:rsidRPr="00345182">
              <w:rPr>
                <w:lang w:val="en-GB"/>
              </w:rPr>
              <w:t>-0.013</w:t>
            </w:r>
          </w:p>
        </w:tc>
      </w:tr>
      <w:tr w:rsidR="00BA674E" w:rsidRPr="00345182" w14:paraId="46F32E4A" w14:textId="77777777" w:rsidTr="00FF13CF">
        <w:trPr>
          <w:trHeight w:val="260"/>
        </w:trPr>
        <w:tc>
          <w:tcPr>
            <w:tcW w:w="2719" w:type="pct"/>
            <w:shd w:val="clear" w:color="auto" w:fill="auto"/>
          </w:tcPr>
          <w:p w14:paraId="13C5510E"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13C35224" w14:textId="77777777" w:rsidR="00BA674E" w:rsidRPr="00345182" w:rsidRDefault="00454070" w:rsidP="003412FB">
            <w:pPr>
              <w:pStyle w:val="TextCuadro"/>
              <w:jc w:val="center"/>
              <w:rPr>
                <w:lang w:val="en-GB"/>
              </w:rPr>
            </w:pPr>
            <w:r w:rsidRPr="00345182">
              <w:rPr>
                <w:lang w:val="en-GB"/>
              </w:rPr>
              <w:t>(0.011)</w:t>
            </w:r>
          </w:p>
        </w:tc>
        <w:tc>
          <w:tcPr>
            <w:tcW w:w="570" w:type="pct"/>
            <w:shd w:val="clear" w:color="auto" w:fill="auto"/>
          </w:tcPr>
          <w:p w14:paraId="4732F091" w14:textId="77777777" w:rsidR="00BA674E" w:rsidRPr="00345182" w:rsidRDefault="00454070" w:rsidP="003412FB">
            <w:pPr>
              <w:pStyle w:val="TextCuadro"/>
              <w:jc w:val="center"/>
              <w:rPr>
                <w:lang w:val="en-GB"/>
              </w:rPr>
            </w:pPr>
            <w:r w:rsidRPr="00345182">
              <w:rPr>
                <w:lang w:val="en-GB"/>
              </w:rPr>
              <w:t>(0.008)</w:t>
            </w:r>
          </w:p>
        </w:tc>
        <w:tc>
          <w:tcPr>
            <w:tcW w:w="569" w:type="pct"/>
            <w:shd w:val="clear" w:color="auto" w:fill="auto"/>
          </w:tcPr>
          <w:p w14:paraId="0843BB14" w14:textId="77777777" w:rsidR="00BA674E" w:rsidRPr="00345182" w:rsidRDefault="00454070" w:rsidP="003412FB">
            <w:pPr>
              <w:pStyle w:val="TextCuadro"/>
              <w:jc w:val="center"/>
              <w:rPr>
                <w:lang w:val="en-GB"/>
              </w:rPr>
            </w:pPr>
            <w:r w:rsidRPr="00345182">
              <w:rPr>
                <w:lang w:val="en-GB"/>
              </w:rPr>
              <w:t>(0.008)</w:t>
            </w:r>
          </w:p>
        </w:tc>
        <w:tc>
          <w:tcPr>
            <w:tcW w:w="572" w:type="pct"/>
            <w:shd w:val="clear" w:color="auto" w:fill="auto"/>
          </w:tcPr>
          <w:p w14:paraId="296C9DEC" w14:textId="77777777" w:rsidR="00BA674E" w:rsidRPr="00345182" w:rsidRDefault="00454070" w:rsidP="003412FB">
            <w:pPr>
              <w:pStyle w:val="TextCuadro"/>
              <w:jc w:val="center"/>
              <w:rPr>
                <w:lang w:val="en-GB"/>
              </w:rPr>
            </w:pPr>
            <w:r w:rsidRPr="00345182">
              <w:rPr>
                <w:lang w:val="en-GB"/>
              </w:rPr>
              <w:t>(0.014)</w:t>
            </w:r>
          </w:p>
        </w:tc>
      </w:tr>
      <w:tr w:rsidR="00BA674E" w:rsidRPr="00345182" w14:paraId="21EFF11E" w14:textId="77777777" w:rsidTr="00FF13CF">
        <w:trPr>
          <w:trHeight w:val="260"/>
        </w:trPr>
        <w:tc>
          <w:tcPr>
            <w:tcW w:w="2719" w:type="pct"/>
            <w:shd w:val="clear" w:color="auto" w:fill="auto"/>
          </w:tcPr>
          <w:p w14:paraId="7A43B8A0"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130ED9F9" w14:textId="77777777" w:rsidR="00BA674E" w:rsidRPr="00345182" w:rsidRDefault="00454070" w:rsidP="003412FB">
            <w:pPr>
              <w:pStyle w:val="TextCuadro"/>
              <w:jc w:val="center"/>
              <w:rPr>
                <w:lang w:val="en-GB"/>
              </w:rPr>
            </w:pPr>
            <w:r w:rsidRPr="00345182">
              <w:rPr>
                <w:lang w:val="en-GB"/>
              </w:rPr>
              <w:t>0.368</w:t>
            </w:r>
          </w:p>
        </w:tc>
        <w:tc>
          <w:tcPr>
            <w:tcW w:w="570" w:type="pct"/>
            <w:shd w:val="clear" w:color="auto" w:fill="auto"/>
          </w:tcPr>
          <w:p w14:paraId="3BCCE512" w14:textId="77777777" w:rsidR="00BA674E" w:rsidRPr="00345182" w:rsidRDefault="00454070" w:rsidP="003412FB">
            <w:pPr>
              <w:pStyle w:val="TextCuadro"/>
              <w:jc w:val="center"/>
              <w:rPr>
                <w:lang w:val="en-GB"/>
              </w:rPr>
            </w:pPr>
            <w:r w:rsidRPr="00345182">
              <w:rPr>
                <w:lang w:val="en-GB"/>
              </w:rPr>
              <w:t>0.347</w:t>
            </w:r>
          </w:p>
        </w:tc>
        <w:tc>
          <w:tcPr>
            <w:tcW w:w="569" w:type="pct"/>
            <w:shd w:val="clear" w:color="auto" w:fill="auto"/>
          </w:tcPr>
          <w:p w14:paraId="3E7CC58C" w14:textId="77777777" w:rsidR="00BA674E" w:rsidRPr="00345182" w:rsidRDefault="00454070" w:rsidP="003412FB">
            <w:pPr>
              <w:pStyle w:val="TextCuadro"/>
              <w:jc w:val="center"/>
              <w:rPr>
                <w:lang w:val="en-GB"/>
              </w:rPr>
            </w:pPr>
            <w:r w:rsidRPr="00345182">
              <w:rPr>
                <w:lang w:val="en-GB"/>
              </w:rPr>
              <w:t>0.338</w:t>
            </w:r>
          </w:p>
        </w:tc>
        <w:tc>
          <w:tcPr>
            <w:tcW w:w="572" w:type="pct"/>
            <w:shd w:val="clear" w:color="auto" w:fill="auto"/>
          </w:tcPr>
          <w:p w14:paraId="53B355D0" w14:textId="77777777" w:rsidR="00BA674E" w:rsidRPr="00345182" w:rsidRDefault="00454070" w:rsidP="003412FB">
            <w:pPr>
              <w:pStyle w:val="TextCuadro"/>
              <w:jc w:val="center"/>
              <w:rPr>
                <w:lang w:val="en-GB"/>
              </w:rPr>
            </w:pPr>
            <w:r w:rsidRPr="00345182">
              <w:rPr>
                <w:lang w:val="en-GB"/>
              </w:rPr>
              <w:t>0.346</w:t>
            </w:r>
          </w:p>
        </w:tc>
      </w:tr>
      <w:tr w:rsidR="00BA674E" w:rsidRPr="00345182" w14:paraId="6F944E21" w14:textId="77777777" w:rsidTr="00FF13CF">
        <w:trPr>
          <w:trHeight w:val="260"/>
        </w:trPr>
        <w:tc>
          <w:tcPr>
            <w:tcW w:w="2719" w:type="pct"/>
            <w:shd w:val="clear" w:color="auto" w:fill="auto"/>
          </w:tcPr>
          <w:p w14:paraId="0D01DC9A"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1B78A51D"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7E63009B"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371B278E"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27C94622" w14:textId="77777777" w:rsidR="00BA674E" w:rsidRPr="00345182" w:rsidRDefault="00454070" w:rsidP="003412FB">
            <w:pPr>
              <w:pStyle w:val="TextCuadro"/>
              <w:jc w:val="center"/>
              <w:rPr>
                <w:lang w:val="en-GB"/>
              </w:rPr>
            </w:pPr>
            <w:r w:rsidRPr="00345182">
              <w:rPr>
                <w:lang w:val="en-GB"/>
              </w:rPr>
              <w:t>1139.000</w:t>
            </w:r>
          </w:p>
        </w:tc>
      </w:tr>
      <w:tr w:rsidR="00BA674E" w:rsidRPr="00345182" w14:paraId="4D052F2D" w14:textId="77777777" w:rsidTr="00FF13CF">
        <w:trPr>
          <w:trHeight w:val="260"/>
        </w:trPr>
        <w:tc>
          <w:tcPr>
            <w:tcW w:w="2719" w:type="pct"/>
            <w:shd w:val="clear" w:color="auto" w:fill="auto"/>
          </w:tcPr>
          <w:p w14:paraId="278648A4" w14:textId="77777777" w:rsidR="00BA674E" w:rsidRPr="00345182" w:rsidRDefault="00454070" w:rsidP="003412FB">
            <w:pPr>
              <w:pStyle w:val="TextCuadro"/>
              <w:rPr>
                <w:lang w:val="en-GB"/>
              </w:rPr>
            </w:pPr>
            <w:r w:rsidRPr="00345182">
              <w:rPr>
                <w:lang w:val="en-GB"/>
              </w:rPr>
              <w:t>Average monthly income</w:t>
            </w:r>
          </w:p>
        </w:tc>
        <w:tc>
          <w:tcPr>
            <w:tcW w:w="570" w:type="pct"/>
            <w:shd w:val="clear" w:color="auto" w:fill="auto"/>
          </w:tcPr>
          <w:p w14:paraId="659D90C5" w14:textId="77777777" w:rsidR="00BA674E" w:rsidRPr="00345182" w:rsidRDefault="00454070" w:rsidP="003412FB">
            <w:pPr>
              <w:pStyle w:val="TextCuadro"/>
              <w:jc w:val="center"/>
              <w:rPr>
                <w:lang w:val="en-GB"/>
              </w:rPr>
            </w:pPr>
            <w:r w:rsidRPr="00345182">
              <w:rPr>
                <w:lang w:val="en-GB"/>
              </w:rPr>
              <w:t>-7.361</w:t>
            </w:r>
          </w:p>
        </w:tc>
        <w:tc>
          <w:tcPr>
            <w:tcW w:w="570" w:type="pct"/>
            <w:shd w:val="clear" w:color="auto" w:fill="auto"/>
          </w:tcPr>
          <w:p w14:paraId="68C7C38F" w14:textId="77777777" w:rsidR="00BA674E" w:rsidRPr="00345182" w:rsidRDefault="00454070" w:rsidP="003412FB">
            <w:pPr>
              <w:pStyle w:val="TextCuadro"/>
              <w:jc w:val="center"/>
              <w:rPr>
                <w:lang w:val="en-GB"/>
              </w:rPr>
            </w:pPr>
            <w:r w:rsidRPr="00345182">
              <w:rPr>
                <w:lang w:val="en-GB"/>
              </w:rPr>
              <w:t>-74.777+</w:t>
            </w:r>
          </w:p>
        </w:tc>
        <w:tc>
          <w:tcPr>
            <w:tcW w:w="569" w:type="pct"/>
            <w:shd w:val="clear" w:color="auto" w:fill="auto"/>
          </w:tcPr>
          <w:p w14:paraId="52A637AA" w14:textId="77777777" w:rsidR="00BA674E" w:rsidRPr="00345182" w:rsidRDefault="00454070" w:rsidP="003412FB">
            <w:pPr>
              <w:pStyle w:val="TextCuadro"/>
              <w:jc w:val="center"/>
              <w:rPr>
                <w:lang w:val="en-GB"/>
              </w:rPr>
            </w:pPr>
            <w:r w:rsidRPr="00345182">
              <w:rPr>
                <w:lang w:val="en-GB"/>
              </w:rPr>
              <w:t>87.201+</w:t>
            </w:r>
          </w:p>
        </w:tc>
        <w:tc>
          <w:tcPr>
            <w:tcW w:w="572" w:type="pct"/>
            <w:shd w:val="clear" w:color="auto" w:fill="auto"/>
          </w:tcPr>
          <w:p w14:paraId="4DB2521E" w14:textId="77777777" w:rsidR="00BA674E" w:rsidRPr="00345182" w:rsidRDefault="00454070" w:rsidP="003412FB">
            <w:pPr>
              <w:pStyle w:val="TextCuadro"/>
              <w:jc w:val="center"/>
              <w:rPr>
                <w:lang w:val="en-GB"/>
              </w:rPr>
            </w:pPr>
            <w:r w:rsidRPr="00345182">
              <w:rPr>
                <w:lang w:val="en-GB"/>
              </w:rPr>
              <w:t>-108.379+</w:t>
            </w:r>
          </w:p>
        </w:tc>
      </w:tr>
      <w:tr w:rsidR="00BA674E" w:rsidRPr="00345182" w14:paraId="55357636" w14:textId="77777777" w:rsidTr="00FF13CF">
        <w:trPr>
          <w:trHeight w:val="260"/>
        </w:trPr>
        <w:tc>
          <w:tcPr>
            <w:tcW w:w="2719" w:type="pct"/>
            <w:shd w:val="clear" w:color="auto" w:fill="auto"/>
          </w:tcPr>
          <w:p w14:paraId="5AEFA8DD"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372E061F" w14:textId="77777777" w:rsidR="00BA674E" w:rsidRPr="00345182" w:rsidRDefault="00454070" w:rsidP="003412FB">
            <w:pPr>
              <w:pStyle w:val="TextCuadro"/>
              <w:jc w:val="center"/>
              <w:rPr>
                <w:lang w:val="en-GB"/>
              </w:rPr>
            </w:pPr>
            <w:r w:rsidRPr="00345182">
              <w:rPr>
                <w:lang w:val="en-GB"/>
              </w:rPr>
              <w:t>(39.140)</w:t>
            </w:r>
          </w:p>
        </w:tc>
        <w:tc>
          <w:tcPr>
            <w:tcW w:w="570" w:type="pct"/>
            <w:shd w:val="clear" w:color="auto" w:fill="auto"/>
          </w:tcPr>
          <w:p w14:paraId="7BAD92F3" w14:textId="77777777" w:rsidR="00BA674E" w:rsidRPr="00345182" w:rsidRDefault="00454070" w:rsidP="003412FB">
            <w:pPr>
              <w:pStyle w:val="TextCuadro"/>
              <w:jc w:val="center"/>
              <w:rPr>
                <w:lang w:val="en-GB"/>
              </w:rPr>
            </w:pPr>
            <w:r w:rsidRPr="00345182">
              <w:rPr>
                <w:lang w:val="en-GB"/>
              </w:rPr>
              <w:t>(33.366)</w:t>
            </w:r>
          </w:p>
        </w:tc>
        <w:tc>
          <w:tcPr>
            <w:tcW w:w="569" w:type="pct"/>
            <w:shd w:val="clear" w:color="auto" w:fill="auto"/>
          </w:tcPr>
          <w:p w14:paraId="4CEB5D40" w14:textId="77777777" w:rsidR="00BA674E" w:rsidRPr="00345182" w:rsidRDefault="00454070" w:rsidP="003412FB">
            <w:pPr>
              <w:pStyle w:val="TextCuadro"/>
              <w:jc w:val="center"/>
              <w:rPr>
                <w:lang w:val="en-GB"/>
              </w:rPr>
            </w:pPr>
            <w:r w:rsidRPr="00345182">
              <w:rPr>
                <w:lang w:val="en-GB"/>
              </w:rPr>
              <w:t>(32.423)</w:t>
            </w:r>
          </w:p>
        </w:tc>
        <w:tc>
          <w:tcPr>
            <w:tcW w:w="572" w:type="pct"/>
            <w:shd w:val="clear" w:color="auto" w:fill="auto"/>
          </w:tcPr>
          <w:p w14:paraId="7C654C85" w14:textId="77777777" w:rsidR="00BA674E" w:rsidRPr="00345182" w:rsidRDefault="00454070" w:rsidP="003412FB">
            <w:pPr>
              <w:pStyle w:val="TextCuadro"/>
              <w:jc w:val="center"/>
              <w:rPr>
                <w:lang w:val="en-GB"/>
              </w:rPr>
            </w:pPr>
            <w:r w:rsidRPr="00345182">
              <w:rPr>
                <w:lang w:val="en-GB"/>
              </w:rPr>
              <w:t>(36.193)</w:t>
            </w:r>
          </w:p>
        </w:tc>
      </w:tr>
      <w:tr w:rsidR="00BA674E" w:rsidRPr="00345182" w14:paraId="1B9A3FAD" w14:textId="77777777" w:rsidTr="00FF13CF">
        <w:trPr>
          <w:trHeight w:val="260"/>
        </w:trPr>
        <w:tc>
          <w:tcPr>
            <w:tcW w:w="2719" w:type="pct"/>
            <w:shd w:val="clear" w:color="auto" w:fill="auto"/>
          </w:tcPr>
          <w:p w14:paraId="7F04E508"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79D367ED" w14:textId="77777777" w:rsidR="00BA674E" w:rsidRPr="00345182" w:rsidRDefault="00454070" w:rsidP="003412FB">
            <w:pPr>
              <w:pStyle w:val="TextCuadro"/>
              <w:jc w:val="center"/>
              <w:rPr>
                <w:lang w:val="en-GB"/>
              </w:rPr>
            </w:pPr>
            <w:r w:rsidRPr="00345182">
              <w:rPr>
                <w:lang w:val="en-GB"/>
              </w:rPr>
              <w:t>614.598</w:t>
            </w:r>
          </w:p>
        </w:tc>
        <w:tc>
          <w:tcPr>
            <w:tcW w:w="570" w:type="pct"/>
            <w:shd w:val="clear" w:color="auto" w:fill="auto"/>
          </w:tcPr>
          <w:p w14:paraId="3E46F166" w14:textId="77777777" w:rsidR="00BA674E" w:rsidRPr="00345182" w:rsidRDefault="00454070" w:rsidP="003412FB">
            <w:pPr>
              <w:pStyle w:val="TextCuadro"/>
              <w:jc w:val="center"/>
              <w:rPr>
                <w:lang w:val="en-GB"/>
              </w:rPr>
            </w:pPr>
            <w:r w:rsidRPr="00345182">
              <w:rPr>
                <w:lang w:val="en-GB"/>
              </w:rPr>
              <w:t>651.367</w:t>
            </w:r>
          </w:p>
        </w:tc>
        <w:tc>
          <w:tcPr>
            <w:tcW w:w="569" w:type="pct"/>
            <w:shd w:val="clear" w:color="auto" w:fill="auto"/>
          </w:tcPr>
          <w:p w14:paraId="42A7AB19" w14:textId="77777777" w:rsidR="00BA674E" w:rsidRPr="00345182" w:rsidRDefault="00454070" w:rsidP="003412FB">
            <w:pPr>
              <w:pStyle w:val="TextCuadro"/>
              <w:jc w:val="center"/>
              <w:rPr>
                <w:lang w:val="en-GB"/>
              </w:rPr>
            </w:pPr>
            <w:r w:rsidRPr="00345182">
              <w:rPr>
                <w:lang w:val="en-GB"/>
              </w:rPr>
              <w:t>589.730</w:t>
            </w:r>
          </w:p>
        </w:tc>
        <w:tc>
          <w:tcPr>
            <w:tcW w:w="572" w:type="pct"/>
            <w:shd w:val="clear" w:color="auto" w:fill="auto"/>
          </w:tcPr>
          <w:p w14:paraId="355BBE24" w14:textId="77777777" w:rsidR="00BA674E" w:rsidRPr="00345182" w:rsidRDefault="00454070" w:rsidP="003412FB">
            <w:pPr>
              <w:pStyle w:val="TextCuadro"/>
              <w:jc w:val="center"/>
              <w:rPr>
                <w:lang w:val="en-GB"/>
              </w:rPr>
            </w:pPr>
            <w:r w:rsidRPr="00345182">
              <w:rPr>
                <w:lang w:val="en-GB"/>
              </w:rPr>
              <w:t>655.235</w:t>
            </w:r>
          </w:p>
        </w:tc>
      </w:tr>
      <w:tr w:rsidR="00BA674E" w:rsidRPr="00345182" w14:paraId="204D2863" w14:textId="77777777" w:rsidTr="00FF13CF">
        <w:trPr>
          <w:trHeight w:val="260"/>
        </w:trPr>
        <w:tc>
          <w:tcPr>
            <w:tcW w:w="2719" w:type="pct"/>
            <w:shd w:val="clear" w:color="auto" w:fill="auto"/>
          </w:tcPr>
          <w:p w14:paraId="07898619"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41EA340A"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50DB3DFF"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05E63BBA"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6C8E0B1C" w14:textId="77777777" w:rsidR="00BA674E" w:rsidRPr="00345182" w:rsidRDefault="00454070" w:rsidP="003412FB">
            <w:pPr>
              <w:pStyle w:val="TextCuadro"/>
              <w:jc w:val="center"/>
              <w:rPr>
                <w:lang w:val="en-GB"/>
              </w:rPr>
            </w:pPr>
            <w:r w:rsidRPr="00345182">
              <w:rPr>
                <w:lang w:val="en-GB"/>
              </w:rPr>
              <w:t>1139.000</w:t>
            </w:r>
          </w:p>
        </w:tc>
      </w:tr>
      <w:tr w:rsidR="00BA674E" w:rsidRPr="00345182" w14:paraId="49070AFE" w14:textId="77777777" w:rsidTr="00FF13CF">
        <w:trPr>
          <w:trHeight w:val="260"/>
        </w:trPr>
        <w:tc>
          <w:tcPr>
            <w:tcW w:w="2719" w:type="pct"/>
            <w:shd w:val="clear" w:color="auto" w:fill="auto"/>
          </w:tcPr>
          <w:p w14:paraId="4B131124" w14:textId="77777777" w:rsidR="00BA674E" w:rsidRPr="00345182" w:rsidRDefault="00454070" w:rsidP="003412FB">
            <w:pPr>
              <w:pStyle w:val="TextCuadro"/>
              <w:rPr>
                <w:lang w:val="en-GB"/>
              </w:rPr>
            </w:pPr>
            <w:r w:rsidRPr="00345182">
              <w:rPr>
                <w:lang w:val="en-GB"/>
              </w:rPr>
              <w:t>% of the income coming from TSA program</w:t>
            </w:r>
          </w:p>
        </w:tc>
        <w:tc>
          <w:tcPr>
            <w:tcW w:w="570" w:type="pct"/>
            <w:shd w:val="clear" w:color="auto" w:fill="auto"/>
          </w:tcPr>
          <w:p w14:paraId="35856E3E" w14:textId="77777777" w:rsidR="00BA674E" w:rsidRPr="00345182" w:rsidRDefault="00454070" w:rsidP="003412FB">
            <w:pPr>
              <w:pStyle w:val="TextCuadro"/>
              <w:jc w:val="center"/>
              <w:rPr>
                <w:lang w:val="en-GB"/>
              </w:rPr>
            </w:pPr>
            <w:r w:rsidRPr="00345182">
              <w:rPr>
                <w:lang w:val="en-GB"/>
              </w:rPr>
              <w:t>0.079*</w:t>
            </w:r>
          </w:p>
        </w:tc>
        <w:tc>
          <w:tcPr>
            <w:tcW w:w="570" w:type="pct"/>
            <w:shd w:val="clear" w:color="auto" w:fill="auto"/>
          </w:tcPr>
          <w:p w14:paraId="5AE30408" w14:textId="77777777" w:rsidR="00BA674E" w:rsidRPr="00345182" w:rsidRDefault="00454070" w:rsidP="003412FB">
            <w:pPr>
              <w:pStyle w:val="TextCuadro"/>
              <w:jc w:val="center"/>
              <w:rPr>
                <w:lang w:val="en-GB"/>
              </w:rPr>
            </w:pPr>
            <w:r w:rsidRPr="00345182">
              <w:rPr>
                <w:lang w:val="en-GB"/>
              </w:rPr>
              <w:t>0.007</w:t>
            </w:r>
          </w:p>
        </w:tc>
        <w:tc>
          <w:tcPr>
            <w:tcW w:w="569" w:type="pct"/>
            <w:shd w:val="clear" w:color="auto" w:fill="auto"/>
          </w:tcPr>
          <w:p w14:paraId="521E99FF" w14:textId="77777777" w:rsidR="00BA674E" w:rsidRPr="00345182" w:rsidRDefault="00454070" w:rsidP="003412FB">
            <w:pPr>
              <w:pStyle w:val="TextCuadro"/>
              <w:jc w:val="center"/>
              <w:rPr>
                <w:lang w:val="en-GB"/>
              </w:rPr>
            </w:pPr>
            <w:r w:rsidRPr="00345182">
              <w:rPr>
                <w:lang w:val="en-GB"/>
              </w:rPr>
              <w:t>0.131*</w:t>
            </w:r>
          </w:p>
        </w:tc>
        <w:tc>
          <w:tcPr>
            <w:tcW w:w="572" w:type="pct"/>
            <w:shd w:val="clear" w:color="auto" w:fill="auto"/>
          </w:tcPr>
          <w:p w14:paraId="7B06A579" w14:textId="77777777" w:rsidR="00BA674E" w:rsidRPr="00345182" w:rsidRDefault="00454070" w:rsidP="003412FB">
            <w:pPr>
              <w:pStyle w:val="TextCuadro"/>
              <w:jc w:val="center"/>
              <w:rPr>
                <w:lang w:val="en-GB"/>
              </w:rPr>
            </w:pPr>
            <w:r w:rsidRPr="00345182">
              <w:rPr>
                <w:lang w:val="en-GB"/>
              </w:rPr>
              <w:t>0.226*</w:t>
            </w:r>
          </w:p>
        </w:tc>
      </w:tr>
      <w:tr w:rsidR="00BA674E" w:rsidRPr="00345182" w14:paraId="5658EC3A" w14:textId="77777777" w:rsidTr="00FF13CF">
        <w:trPr>
          <w:trHeight w:val="260"/>
        </w:trPr>
        <w:tc>
          <w:tcPr>
            <w:tcW w:w="2719" w:type="pct"/>
            <w:shd w:val="clear" w:color="auto" w:fill="auto"/>
          </w:tcPr>
          <w:p w14:paraId="2E3D8BD0"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0A2986BA" w14:textId="77777777" w:rsidR="00BA674E" w:rsidRPr="00345182" w:rsidRDefault="00454070" w:rsidP="003412FB">
            <w:pPr>
              <w:pStyle w:val="TextCuadro"/>
              <w:jc w:val="center"/>
              <w:rPr>
                <w:lang w:val="en-GB"/>
              </w:rPr>
            </w:pPr>
            <w:r w:rsidRPr="00345182">
              <w:rPr>
                <w:lang w:val="en-GB"/>
              </w:rPr>
              <w:t>(0.024)</w:t>
            </w:r>
          </w:p>
        </w:tc>
        <w:tc>
          <w:tcPr>
            <w:tcW w:w="570" w:type="pct"/>
            <w:shd w:val="clear" w:color="auto" w:fill="auto"/>
          </w:tcPr>
          <w:p w14:paraId="76225114" w14:textId="77777777" w:rsidR="00BA674E" w:rsidRPr="00345182" w:rsidRDefault="00454070" w:rsidP="003412FB">
            <w:pPr>
              <w:pStyle w:val="TextCuadro"/>
              <w:jc w:val="center"/>
              <w:rPr>
                <w:lang w:val="en-GB"/>
              </w:rPr>
            </w:pPr>
            <w:r w:rsidRPr="00345182">
              <w:rPr>
                <w:lang w:val="en-GB"/>
              </w:rPr>
              <w:t>(0.028)</w:t>
            </w:r>
          </w:p>
        </w:tc>
        <w:tc>
          <w:tcPr>
            <w:tcW w:w="569" w:type="pct"/>
            <w:shd w:val="clear" w:color="auto" w:fill="auto"/>
          </w:tcPr>
          <w:p w14:paraId="1D8D5F5C" w14:textId="77777777" w:rsidR="00BA674E" w:rsidRPr="00345182" w:rsidRDefault="00454070" w:rsidP="003412FB">
            <w:pPr>
              <w:pStyle w:val="TextCuadro"/>
              <w:jc w:val="center"/>
              <w:rPr>
                <w:lang w:val="en-GB"/>
              </w:rPr>
            </w:pPr>
            <w:r w:rsidRPr="00345182">
              <w:rPr>
                <w:lang w:val="en-GB"/>
              </w:rPr>
              <w:t>(0.032)</w:t>
            </w:r>
          </w:p>
        </w:tc>
        <w:tc>
          <w:tcPr>
            <w:tcW w:w="572" w:type="pct"/>
            <w:shd w:val="clear" w:color="auto" w:fill="auto"/>
          </w:tcPr>
          <w:p w14:paraId="538FFFE6" w14:textId="77777777" w:rsidR="00BA674E" w:rsidRPr="00345182" w:rsidRDefault="00454070" w:rsidP="003412FB">
            <w:pPr>
              <w:pStyle w:val="TextCuadro"/>
              <w:jc w:val="center"/>
              <w:rPr>
                <w:lang w:val="en-GB"/>
              </w:rPr>
            </w:pPr>
            <w:r w:rsidRPr="00345182">
              <w:rPr>
                <w:lang w:val="en-GB"/>
              </w:rPr>
              <w:t>(0.027)</w:t>
            </w:r>
          </w:p>
        </w:tc>
      </w:tr>
      <w:tr w:rsidR="00BA674E" w:rsidRPr="00345182" w14:paraId="6DB82545" w14:textId="77777777" w:rsidTr="00FF13CF">
        <w:trPr>
          <w:trHeight w:val="260"/>
        </w:trPr>
        <w:tc>
          <w:tcPr>
            <w:tcW w:w="2719" w:type="pct"/>
            <w:shd w:val="clear" w:color="auto" w:fill="auto"/>
          </w:tcPr>
          <w:p w14:paraId="2C6B4676"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2A7AEB18" w14:textId="77777777" w:rsidR="00BA674E" w:rsidRPr="00345182" w:rsidRDefault="00454070" w:rsidP="003412FB">
            <w:pPr>
              <w:pStyle w:val="TextCuadro"/>
              <w:jc w:val="center"/>
              <w:rPr>
                <w:lang w:val="en-GB"/>
              </w:rPr>
            </w:pPr>
            <w:r w:rsidRPr="00345182">
              <w:rPr>
                <w:lang w:val="en-GB"/>
              </w:rPr>
              <w:t>0.465</w:t>
            </w:r>
          </w:p>
        </w:tc>
        <w:tc>
          <w:tcPr>
            <w:tcW w:w="570" w:type="pct"/>
            <w:shd w:val="clear" w:color="auto" w:fill="auto"/>
          </w:tcPr>
          <w:p w14:paraId="4899C379" w14:textId="77777777" w:rsidR="00BA674E" w:rsidRPr="00345182" w:rsidRDefault="00454070" w:rsidP="003412FB">
            <w:pPr>
              <w:pStyle w:val="TextCuadro"/>
              <w:jc w:val="center"/>
              <w:rPr>
                <w:lang w:val="en-GB"/>
              </w:rPr>
            </w:pPr>
            <w:r w:rsidRPr="00345182">
              <w:rPr>
                <w:lang w:val="en-GB"/>
              </w:rPr>
              <w:t>0.434</w:t>
            </w:r>
          </w:p>
        </w:tc>
        <w:tc>
          <w:tcPr>
            <w:tcW w:w="569" w:type="pct"/>
            <w:shd w:val="clear" w:color="auto" w:fill="auto"/>
          </w:tcPr>
          <w:p w14:paraId="4DECC4EF" w14:textId="77777777" w:rsidR="00BA674E" w:rsidRPr="00345182" w:rsidRDefault="00454070" w:rsidP="003412FB">
            <w:pPr>
              <w:pStyle w:val="TextCuadro"/>
              <w:jc w:val="center"/>
              <w:rPr>
                <w:lang w:val="en-GB"/>
              </w:rPr>
            </w:pPr>
            <w:r w:rsidRPr="00345182">
              <w:rPr>
                <w:lang w:val="en-GB"/>
              </w:rPr>
              <w:t>0.354</w:t>
            </w:r>
          </w:p>
        </w:tc>
        <w:tc>
          <w:tcPr>
            <w:tcW w:w="572" w:type="pct"/>
            <w:shd w:val="clear" w:color="auto" w:fill="auto"/>
          </w:tcPr>
          <w:p w14:paraId="0F4BE5B6" w14:textId="77777777" w:rsidR="00BA674E" w:rsidRPr="00345182" w:rsidRDefault="00454070" w:rsidP="003412FB">
            <w:pPr>
              <w:pStyle w:val="TextCuadro"/>
              <w:jc w:val="center"/>
              <w:rPr>
                <w:lang w:val="en-GB"/>
              </w:rPr>
            </w:pPr>
            <w:r w:rsidRPr="00345182">
              <w:rPr>
                <w:lang w:val="en-GB"/>
              </w:rPr>
              <w:t>0.218</w:t>
            </w:r>
          </w:p>
        </w:tc>
      </w:tr>
      <w:tr w:rsidR="00BA674E" w:rsidRPr="00345182" w14:paraId="2A423D7E" w14:textId="77777777" w:rsidTr="00FF13CF">
        <w:trPr>
          <w:trHeight w:val="260"/>
        </w:trPr>
        <w:tc>
          <w:tcPr>
            <w:tcW w:w="2719" w:type="pct"/>
            <w:shd w:val="clear" w:color="auto" w:fill="auto"/>
          </w:tcPr>
          <w:p w14:paraId="4C7AC413"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1CC0D80F" w14:textId="77777777" w:rsidR="00BA674E" w:rsidRPr="00345182" w:rsidRDefault="00454070" w:rsidP="003412FB">
            <w:pPr>
              <w:pStyle w:val="TextCuadro"/>
              <w:jc w:val="center"/>
              <w:rPr>
                <w:lang w:val="en-GB"/>
              </w:rPr>
            </w:pPr>
            <w:r w:rsidRPr="00345182">
              <w:rPr>
                <w:lang w:val="en-GB"/>
              </w:rPr>
              <w:t>1149.000</w:t>
            </w:r>
          </w:p>
        </w:tc>
        <w:tc>
          <w:tcPr>
            <w:tcW w:w="570" w:type="pct"/>
            <w:shd w:val="clear" w:color="auto" w:fill="auto"/>
          </w:tcPr>
          <w:p w14:paraId="2D2D720B" w14:textId="77777777" w:rsidR="00BA674E" w:rsidRPr="00345182" w:rsidRDefault="00454070" w:rsidP="003412FB">
            <w:pPr>
              <w:pStyle w:val="TextCuadro"/>
              <w:jc w:val="center"/>
              <w:rPr>
                <w:lang w:val="en-GB"/>
              </w:rPr>
            </w:pPr>
            <w:r w:rsidRPr="00345182">
              <w:rPr>
                <w:lang w:val="en-GB"/>
              </w:rPr>
              <w:t>948.000</w:t>
            </w:r>
          </w:p>
        </w:tc>
        <w:tc>
          <w:tcPr>
            <w:tcW w:w="569" w:type="pct"/>
            <w:shd w:val="clear" w:color="auto" w:fill="auto"/>
          </w:tcPr>
          <w:p w14:paraId="437CEB7C" w14:textId="77777777" w:rsidR="00BA674E" w:rsidRPr="00345182" w:rsidRDefault="00454070" w:rsidP="003412FB">
            <w:pPr>
              <w:pStyle w:val="TextCuadro"/>
              <w:jc w:val="center"/>
              <w:rPr>
                <w:lang w:val="en-GB"/>
              </w:rPr>
            </w:pPr>
            <w:r w:rsidRPr="00345182">
              <w:rPr>
                <w:lang w:val="en-GB"/>
              </w:rPr>
              <w:t>1035.000</w:t>
            </w:r>
          </w:p>
        </w:tc>
        <w:tc>
          <w:tcPr>
            <w:tcW w:w="572" w:type="pct"/>
            <w:shd w:val="clear" w:color="auto" w:fill="auto"/>
          </w:tcPr>
          <w:p w14:paraId="2A62C592" w14:textId="77777777" w:rsidR="00BA674E" w:rsidRPr="00345182" w:rsidRDefault="00454070" w:rsidP="003412FB">
            <w:pPr>
              <w:pStyle w:val="TextCuadro"/>
              <w:jc w:val="center"/>
              <w:rPr>
                <w:lang w:val="en-GB"/>
              </w:rPr>
            </w:pPr>
            <w:r w:rsidRPr="00345182">
              <w:rPr>
                <w:lang w:val="en-GB"/>
              </w:rPr>
              <w:t>1135.000</w:t>
            </w:r>
          </w:p>
        </w:tc>
      </w:tr>
      <w:tr w:rsidR="00BA674E" w:rsidRPr="00345182" w14:paraId="12482391" w14:textId="77777777" w:rsidTr="00FF13CF">
        <w:trPr>
          <w:trHeight w:val="260"/>
        </w:trPr>
        <w:tc>
          <w:tcPr>
            <w:tcW w:w="2719" w:type="pct"/>
            <w:shd w:val="clear" w:color="auto" w:fill="auto"/>
          </w:tcPr>
          <w:p w14:paraId="4A3DE13E" w14:textId="77777777" w:rsidR="00BA674E" w:rsidRPr="00345182" w:rsidRDefault="00454070" w:rsidP="003412FB">
            <w:pPr>
              <w:pStyle w:val="TextCuadro"/>
              <w:rPr>
                <w:lang w:val="en-GB"/>
              </w:rPr>
            </w:pPr>
            <w:r w:rsidRPr="00345182">
              <w:rPr>
                <w:lang w:val="en-GB"/>
              </w:rPr>
              <w:t>Average monthly income without TSA program</w:t>
            </w:r>
          </w:p>
        </w:tc>
        <w:tc>
          <w:tcPr>
            <w:tcW w:w="570" w:type="pct"/>
            <w:shd w:val="clear" w:color="auto" w:fill="auto"/>
          </w:tcPr>
          <w:p w14:paraId="42F6D287" w14:textId="77777777" w:rsidR="00BA674E" w:rsidRPr="00345182" w:rsidRDefault="00454070" w:rsidP="003412FB">
            <w:pPr>
              <w:pStyle w:val="TextCuadro"/>
              <w:jc w:val="center"/>
              <w:rPr>
                <w:lang w:val="en-GB"/>
              </w:rPr>
            </w:pPr>
            <w:r w:rsidRPr="00345182">
              <w:rPr>
                <w:lang w:val="en-GB"/>
              </w:rPr>
              <w:t>-43.246</w:t>
            </w:r>
          </w:p>
        </w:tc>
        <w:tc>
          <w:tcPr>
            <w:tcW w:w="570" w:type="pct"/>
            <w:shd w:val="clear" w:color="auto" w:fill="auto"/>
          </w:tcPr>
          <w:p w14:paraId="11F75811" w14:textId="77777777" w:rsidR="00BA674E" w:rsidRPr="00345182" w:rsidRDefault="00454070" w:rsidP="003412FB">
            <w:pPr>
              <w:pStyle w:val="TextCuadro"/>
              <w:jc w:val="center"/>
              <w:rPr>
                <w:lang w:val="en-GB"/>
              </w:rPr>
            </w:pPr>
            <w:r w:rsidRPr="00345182">
              <w:rPr>
                <w:lang w:val="en-GB"/>
              </w:rPr>
              <w:t>-82.026+</w:t>
            </w:r>
          </w:p>
        </w:tc>
        <w:tc>
          <w:tcPr>
            <w:tcW w:w="569" w:type="pct"/>
            <w:shd w:val="clear" w:color="auto" w:fill="auto"/>
          </w:tcPr>
          <w:p w14:paraId="58FA418A" w14:textId="77777777" w:rsidR="00BA674E" w:rsidRPr="00345182" w:rsidRDefault="00454070" w:rsidP="003412FB">
            <w:pPr>
              <w:pStyle w:val="TextCuadro"/>
              <w:jc w:val="center"/>
              <w:rPr>
                <w:lang w:val="en-GB"/>
              </w:rPr>
            </w:pPr>
            <w:r w:rsidRPr="00345182">
              <w:rPr>
                <w:lang w:val="en-GB"/>
              </w:rPr>
              <w:t>6.781</w:t>
            </w:r>
          </w:p>
        </w:tc>
        <w:tc>
          <w:tcPr>
            <w:tcW w:w="572" w:type="pct"/>
            <w:shd w:val="clear" w:color="auto" w:fill="auto"/>
          </w:tcPr>
          <w:p w14:paraId="13B14246" w14:textId="77777777" w:rsidR="00BA674E" w:rsidRPr="00345182" w:rsidRDefault="00454070" w:rsidP="003412FB">
            <w:pPr>
              <w:pStyle w:val="TextCuadro"/>
              <w:jc w:val="center"/>
              <w:rPr>
                <w:lang w:val="en-GB"/>
              </w:rPr>
            </w:pPr>
            <w:r w:rsidRPr="00345182">
              <w:rPr>
                <w:lang w:val="en-GB"/>
              </w:rPr>
              <w:t>-207.194*</w:t>
            </w:r>
          </w:p>
        </w:tc>
      </w:tr>
      <w:tr w:rsidR="00BA674E" w:rsidRPr="00345182" w14:paraId="279E79F8" w14:textId="77777777" w:rsidTr="00FF13CF">
        <w:trPr>
          <w:trHeight w:val="260"/>
        </w:trPr>
        <w:tc>
          <w:tcPr>
            <w:tcW w:w="2719" w:type="pct"/>
            <w:shd w:val="clear" w:color="auto" w:fill="auto"/>
          </w:tcPr>
          <w:p w14:paraId="748924A0"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4C4EFBBF" w14:textId="77777777" w:rsidR="00BA674E" w:rsidRPr="00345182" w:rsidRDefault="00454070" w:rsidP="003412FB">
            <w:pPr>
              <w:pStyle w:val="TextCuadro"/>
              <w:jc w:val="center"/>
              <w:rPr>
                <w:lang w:val="en-GB"/>
              </w:rPr>
            </w:pPr>
            <w:r w:rsidRPr="00345182">
              <w:rPr>
                <w:lang w:val="en-GB"/>
              </w:rPr>
              <w:t>(36.157)</w:t>
            </w:r>
          </w:p>
        </w:tc>
        <w:tc>
          <w:tcPr>
            <w:tcW w:w="570" w:type="pct"/>
            <w:shd w:val="clear" w:color="auto" w:fill="auto"/>
          </w:tcPr>
          <w:p w14:paraId="0D1C9E57" w14:textId="77777777" w:rsidR="00BA674E" w:rsidRPr="00345182" w:rsidRDefault="00454070" w:rsidP="003412FB">
            <w:pPr>
              <w:pStyle w:val="TextCuadro"/>
              <w:jc w:val="center"/>
              <w:rPr>
                <w:lang w:val="en-GB"/>
              </w:rPr>
            </w:pPr>
            <w:r w:rsidRPr="00345182">
              <w:rPr>
                <w:lang w:val="en-GB"/>
              </w:rPr>
              <w:t>(32.885)</w:t>
            </w:r>
          </w:p>
        </w:tc>
        <w:tc>
          <w:tcPr>
            <w:tcW w:w="569" w:type="pct"/>
            <w:shd w:val="clear" w:color="auto" w:fill="auto"/>
          </w:tcPr>
          <w:p w14:paraId="1DF31BD1" w14:textId="77777777" w:rsidR="00BA674E" w:rsidRPr="00345182" w:rsidRDefault="00454070" w:rsidP="003412FB">
            <w:pPr>
              <w:pStyle w:val="TextCuadro"/>
              <w:jc w:val="center"/>
              <w:rPr>
                <w:lang w:val="en-GB"/>
              </w:rPr>
            </w:pPr>
            <w:r w:rsidRPr="00345182">
              <w:rPr>
                <w:lang w:val="en-GB"/>
              </w:rPr>
              <w:t>(40.902)</w:t>
            </w:r>
          </w:p>
        </w:tc>
        <w:tc>
          <w:tcPr>
            <w:tcW w:w="572" w:type="pct"/>
            <w:shd w:val="clear" w:color="auto" w:fill="auto"/>
          </w:tcPr>
          <w:p w14:paraId="127EDAD9" w14:textId="77777777" w:rsidR="00BA674E" w:rsidRPr="00345182" w:rsidRDefault="00454070" w:rsidP="003412FB">
            <w:pPr>
              <w:pStyle w:val="TextCuadro"/>
              <w:jc w:val="center"/>
              <w:rPr>
                <w:lang w:val="en-GB"/>
              </w:rPr>
            </w:pPr>
            <w:r w:rsidRPr="00345182">
              <w:rPr>
                <w:lang w:val="en-GB"/>
              </w:rPr>
              <w:t>(32.835)</w:t>
            </w:r>
          </w:p>
        </w:tc>
      </w:tr>
      <w:tr w:rsidR="00BA674E" w:rsidRPr="00345182" w14:paraId="6BA77A51" w14:textId="77777777" w:rsidTr="00FF13CF">
        <w:trPr>
          <w:trHeight w:val="260"/>
        </w:trPr>
        <w:tc>
          <w:tcPr>
            <w:tcW w:w="2719" w:type="pct"/>
            <w:shd w:val="clear" w:color="auto" w:fill="auto"/>
          </w:tcPr>
          <w:p w14:paraId="05B9EF59"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491FCB0D" w14:textId="77777777" w:rsidR="00BA674E" w:rsidRPr="00345182" w:rsidRDefault="00454070" w:rsidP="003412FB">
            <w:pPr>
              <w:pStyle w:val="TextCuadro"/>
              <w:jc w:val="center"/>
              <w:rPr>
                <w:lang w:val="en-GB"/>
              </w:rPr>
            </w:pPr>
            <w:r w:rsidRPr="00345182">
              <w:rPr>
                <w:lang w:val="en-GB"/>
              </w:rPr>
              <w:t>351.005</w:t>
            </w:r>
          </w:p>
        </w:tc>
        <w:tc>
          <w:tcPr>
            <w:tcW w:w="570" w:type="pct"/>
            <w:shd w:val="clear" w:color="auto" w:fill="auto"/>
          </w:tcPr>
          <w:p w14:paraId="63BD8185" w14:textId="77777777" w:rsidR="00BA674E" w:rsidRPr="00345182" w:rsidRDefault="00454070" w:rsidP="003412FB">
            <w:pPr>
              <w:pStyle w:val="TextCuadro"/>
              <w:jc w:val="center"/>
              <w:rPr>
                <w:lang w:val="en-GB"/>
              </w:rPr>
            </w:pPr>
            <w:r w:rsidRPr="00345182">
              <w:rPr>
                <w:lang w:val="en-GB"/>
              </w:rPr>
              <w:t>428.874</w:t>
            </w:r>
          </w:p>
        </w:tc>
        <w:tc>
          <w:tcPr>
            <w:tcW w:w="569" w:type="pct"/>
            <w:shd w:val="clear" w:color="auto" w:fill="auto"/>
          </w:tcPr>
          <w:p w14:paraId="781EB650" w14:textId="77777777" w:rsidR="00BA674E" w:rsidRPr="00345182" w:rsidRDefault="00454070" w:rsidP="003412FB">
            <w:pPr>
              <w:pStyle w:val="TextCuadro"/>
              <w:jc w:val="center"/>
              <w:rPr>
                <w:lang w:val="en-GB"/>
              </w:rPr>
            </w:pPr>
            <w:r w:rsidRPr="00345182">
              <w:rPr>
                <w:lang w:val="en-GB"/>
              </w:rPr>
              <w:t>415.738</w:t>
            </w:r>
          </w:p>
        </w:tc>
        <w:tc>
          <w:tcPr>
            <w:tcW w:w="572" w:type="pct"/>
            <w:shd w:val="clear" w:color="auto" w:fill="auto"/>
          </w:tcPr>
          <w:p w14:paraId="4D450396" w14:textId="77777777" w:rsidR="00BA674E" w:rsidRPr="00345182" w:rsidRDefault="00454070" w:rsidP="003412FB">
            <w:pPr>
              <w:pStyle w:val="TextCuadro"/>
              <w:jc w:val="center"/>
              <w:rPr>
                <w:lang w:val="en-GB"/>
              </w:rPr>
            </w:pPr>
            <w:r w:rsidRPr="00345182">
              <w:rPr>
                <w:lang w:val="en-GB"/>
              </w:rPr>
              <w:t>540.385</w:t>
            </w:r>
          </w:p>
        </w:tc>
      </w:tr>
      <w:tr w:rsidR="00BA674E" w:rsidRPr="00345182" w14:paraId="6B02612C" w14:textId="77777777" w:rsidTr="00FF13CF">
        <w:trPr>
          <w:trHeight w:val="260"/>
        </w:trPr>
        <w:tc>
          <w:tcPr>
            <w:tcW w:w="2719" w:type="pct"/>
            <w:shd w:val="clear" w:color="auto" w:fill="auto"/>
          </w:tcPr>
          <w:p w14:paraId="130C53B0"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5AF34DE5"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4300248E"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778737AB"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196FA464" w14:textId="77777777" w:rsidR="00BA674E" w:rsidRPr="00345182" w:rsidRDefault="00454070" w:rsidP="003412FB">
            <w:pPr>
              <w:pStyle w:val="TextCuadro"/>
              <w:jc w:val="center"/>
              <w:rPr>
                <w:lang w:val="en-GB"/>
              </w:rPr>
            </w:pPr>
            <w:r w:rsidRPr="00345182">
              <w:rPr>
                <w:lang w:val="en-GB"/>
              </w:rPr>
              <w:t>1139.000</w:t>
            </w:r>
          </w:p>
        </w:tc>
      </w:tr>
      <w:tr w:rsidR="00BA674E" w:rsidRPr="00345182" w14:paraId="39BDC66E" w14:textId="77777777" w:rsidTr="00FF13CF">
        <w:trPr>
          <w:trHeight w:val="260"/>
        </w:trPr>
        <w:tc>
          <w:tcPr>
            <w:tcW w:w="2719" w:type="pct"/>
            <w:shd w:val="clear" w:color="auto" w:fill="auto"/>
          </w:tcPr>
          <w:p w14:paraId="5556D4D0" w14:textId="77777777" w:rsidR="00BA674E" w:rsidRPr="00345182" w:rsidRDefault="00454070" w:rsidP="003412FB">
            <w:pPr>
              <w:pStyle w:val="TextCuadro"/>
              <w:rPr>
                <w:lang w:val="en-GB"/>
              </w:rPr>
            </w:pPr>
            <w:r w:rsidRPr="00345182">
              <w:rPr>
                <w:lang w:val="en-GB"/>
              </w:rPr>
              <w:t>% hh who make any savings periodically</w:t>
            </w:r>
          </w:p>
        </w:tc>
        <w:tc>
          <w:tcPr>
            <w:tcW w:w="570" w:type="pct"/>
            <w:shd w:val="clear" w:color="auto" w:fill="auto"/>
          </w:tcPr>
          <w:p w14:paraId="7F2F04E7" w14:textId="77777777" w:rsidR="00BA674E" w:rsidRPr="00345182" w:rsidRDefault="00454070" w:rsidP="003412FB">
            <w:pPr>
              <w:pStyle w:val="TextCuadro"/>
              <w:jc w:val="center"/>
              <w:rPr>
                <w:lang w:val="en-GB"/>
              </w:rPr>
            </w:pPr>
            <w:r w:rsidRPr="00345182">
              <w:rPr>
                <w:lang w:val="en-GB"/>
              </w:rPr>
              <w:t>-0.010*</w:t>
            </w:r>
          </w:p>
        </w:tc>
        <w:tc>
          <w:tcPr>
            <w:tcW w:w="570" w:type="pct"/>
            <w:shd w:val="clear" w:color="auto" w:fill="auto"/>
          </w:tcPr>
          <w:p w14:paraId="49DC0DD9" w14:textId="77777777" w:rsidR="00BA674E" w:rsidRPr="00345182" w:rsidRDefault="00454070" w:rsidP="003412FB">
            <w:pPr>
              <w:pStyle w:val="TextCuadro"/>
              <w:jc w:val="center"/>
              <w:rPr>
                <w:lang w:val="en-GB"/>
              </w:rPr>
            </w:pPr>
            <w:r w:rsidRPr="00345182">
              <w:rPr>
                <w:lang w:val="en-GB"/>
              </w:rPr>
              <w:t>-0.009</w:t>
            </w:r>
          </w:p>
        </w:tc>
        <w:tc>
          <w:tcPr>
            <w:tcW w:w="569" w:type="pct"/>
            <w:shd w:val="clear" w:color="auto" w:fill="auto"/>
          </w:tcPr>
          <w:p w14:paraId="1A0C2875" w14:textId="77777777" w:rsidR="00BA674E" w:rsidRPr="00345182" w:rsidRDefault="00454070" w:rsidP="003412FB">
            <w:pPr>
              <w:pStyle w:val="TextCuadro"/>
              <w:jc w:val="center"/>
              <w:rPr>
                <w:lang w:val="en-GB"/>
              </w:rPr>
            </w:pPr>
            <w:r w:rsidRPr="00345182">
              <w:rPr>
                <w:lang w:val="en-GB"/>
              </w:rPr>
              <w:t>0.028+</w:t>
            </w:r>
          </w:p>
        </w:tc>
        <w:tc>
          <w:tcPr>
            <w:tcW w:w="572" w:type="pct"/>
            <w:shd w:val="clear" w:color="auto" w:fill="auto"/>
          </w:tcPr>
          <w:p w14:paraId="5F78D630" w14:textId="77777777" w:rsidR="00BA674E" w:rsidRPr="00345182" w:rsidRDefault="00454070" w:rsidP="003412FB">
            <w:pPr>
              <w:pStyle w:val="TextCuadro"/>
              <w:jc w:val="center"/>
              <w:rPr>
                <w:lang w:val="en-GB"/>
              </w:rPr>
            </w:pPr>
            <w:r w:rsidRPr="00345182">
              <w:rPr>
                <w:lang w:val="en-GB"/>
              </w:rPr>
              <w:t>-0.025+</w:t>
            </w:r>
          </w:p>
        </w:tc>
      </w:tr>
      <w:tr w:rsidR="00BA674E" w:rsidRPr="00345182" w14:paraId="40438DF6" w14:textId="77777777" w:rsidTr="00FF13CF">
        <w:trPr>
          <w:trHeight w:val="260"/>
        </w:trPr>
        <w:tc>
          <w:tcPr>
            <w:tcW w:w="2719" w:type="pct"/>
            <w:shd w:val="clear" w:color="auto" w:fill="auto"/>
          </w:tcPr>
          <w:p w14:paraId="40723F61"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79F648C6" w14:textId="77777777" w:rsidR="00BA674E" w:rsidRPr="00345182" w:rsidRDefault="00454070" w:rsidP="003412FB">
            <w:pPr>
              <w:pStyle w:val="TextCuadro"/>
              <w:jc w:val="center"/>
              <w:rPr>
                <w:lang w:val="en-GB"/>
              </w:rPr>
            </w:pPr>
            <w:r w:rsidRPr="00345182">
              <w:rPr>
                <w:lang w:val="en-GB"/>
              </w:rPr>
              <w:t>(0.003)</w:t>
            </w:r>
          </w:p>
        </w:tc>
        <w:tc>
          <w:tcPr>
            <w:tcW w:w="570" w:type="pct"/>
            <w:shd w:val="clear" w:color="auto" w:fill="auto"/>
          </w:tcPr>
          <w:p w14:paraId="7852BA47" w14:textId="77777777" w:rsidR="00BA674E" w:rsidRPr="00345182" w:rsidRDefault="00454070" w:rsidP="003412FB">
            <w:pPr>
              <w:pStyle w:val="TextCuadro"/>
              <w:jc w:val="center"/>
              <w:rPr>
                <w:lang w:val="en-GB"/>
              </w:rPr>
            </w:pPr>
            <w:r w:rsidRPr="00345182">
              <w:rPr>
                <w:lang w:val="en-GB"/>
              </w:rPr>
              <w:t>(0.009)</w:t>
            </w:r>
          </w:p>
        </w:tc>
        <w:tc>
          <w:tcPr>
            <w:tcW w:w="569" w:type="pct"/>
            <w:shd w:val="clear" w:color="auto" w:fill="auto"/>
          </w:tcPr>
          <w:p w14:paraId="18C13ACB" w14:textId="77777777" w:rsidR="00BA674E" w:rsidRPr="00345182" w:rsidRDefault="00454070" w:rsidP="003412FB">
            <w:pPr>
              <w:pStyle w:val="TextCuadro"/>
              <w:jc w:val="center"/>
              <w:rPr>
                <w:lang w:val="en-GB"/>
              </w:rPr>
            </w:pPr>
            <w:r w:rsidRPr="00345182">
              <w:rPr>
                <w:lang w:val="en-GB"/>
              </w:rPr>
              <w:t>(0.010)</w:t>
            </w:r>
          </w:p>
        </w:tc>
        <w:tc>
          <w:tcPr>
            <w:tcW w:w="572" w:type="pct"/>
            <w:shd w:val="clear" w:color="auto" w:fill="auto"/>
          </w:tcPr>
          <w:p w14:paraId="47F9411B" w14:textId="77777777" w:rsidR="00BA674E" w:rsidRPr="00345182" w:rsidRDefault="00454070" w:rsidP="003412FB">
            <w:pPr>
              <w:pStyle w:val="TextCuadro"/>
              <w:jc w:val="center"/>
              <w:rPr>
                <w:lang w:val="en-GB"/>
              </w:rPr>
            </w:pPr>
            <w:r w:rsidRPr="00345182">
              <w:rPr>
                <w:lang w:val="en-GB"/>
              </w:rPr>
              <w:t>(0.010)</w:t>
            </w:r>
          </w:p>
        </w:tc>
      </w:tr>
      <w:tr w:rsidR="00BA674E" w:rsidRPr="00345182" w14:paraId="0E0D01C8" w14:textId="77777777" w:rsidTr="00FF13CF">
        <w:trPr>
          <w:trHeight w:val="260"/>
        </w:trPr>
        <w:tc>
          <w:tcPr>
            <w:tcW w:w="2719" w:type="pct"/>
            <w:shd w:val="clear" w:color="auto" w:fill="auto"/>
          </w:tcPr>
          <w:p w14:paraId="7AA9F872" w14:textId="77777777" w:rsidR="00BA674E" w:rsidRPr="00345182" w:rsidRDefault="00454070" w:rsidP="003412FB">
            <w:pPr>
              <w:pStyle w:val="TextCuadro"/>
              <w:rPr>
                <w:lang w:val="en-GB"/>
              </w:rPr>
            </w:pPr>
            <w:r w:rsidRPr="00345182">
              <w:rPr>
                <w:lang w:val="en-GB"/>
              </w:rPr>
              <w:lastRenderedPageBreak/>
              <w:t>Control group mean</w:t>
            </w:r>
          </w:p>
        </w:tc>
        <w:tc>
          <w:tcPr>
            <w:tcW w:w="570" w:type="pct"/>
            <w:shd w:val="clear" w:color="auto" w:fill="auto"/>
          </w:tcPr>
          <w:p w14:paraId="65AD24B3" w14:textId="77777777" w:rsidR="00BA674E" w:rsidRPr="00345182" w:rsidRDefault="00454070" w:rsidP="003412FB">
            <w:pPr>
              <w:pStyle w:val="TextCuadro"/>
              <w:jc w:val="center"/>
              <w:rPr>
                <w:lang w:val="en-GB"/>
              </w:rPr>
            </w:pPr>
            <w:r w:rsidRPr="00345182">
              <w:rPr>
                <w:lang w:val="en-GB"/>
              </w:rPr>
              <w:t>0.017</w:t>
            </w:r>
          </w:p>
        </w:tc>
        <w:tc>
          <w:tcPr>
            <w:tcW w:w="570" w:type="pct"/>
            <w:shd w:val="clear" w:color="auto" w:fill="auto"/>
          </w:tcPr>
          <w:p w14:paraId="3E65C776" w14:textId="77777777" w:rsidR="00BA674E" w:rsidRPr="00345182" w:rsidRDefault="00454070" w:rsidP="003412FB">
            <w:pPr>
              <w:pStyle w:val="TextCuadro"/>
              <w:jc w:val="center"/>
              <w:rPr>
                <w:lang w:val="en-GB"/>
              </w:rPr>
            </w:pPr>
            <w:r w:rsidRPr="00345182">
              <w:rPr>
                <w:lang w:val="en-GB"/>
              </w:rPr>
              <w:t>0.021</w:t>
            </w:r>
          </w:p>
        </w:tc>
        <w:tc>
          <w:tcPr>
            <w:tcW w:w="569" w:type="pct"/>
            <w:shd w:val="clear" w:color="auto" w:fill="auto"/>
          </w:tcPr>
          <w:p w14:paraId="61A1CAF0" w14:textId="77777777" w:rsidR="00BA674E" w:rsidRPr="00345182" w:rsidRDefault="00454070" w:rsidP="003412FB">
            <w:pPr>
              <w:pStyle w:val="TextCuadro"/>
              <w:jc w:val="center"/>
              <w:rPr>
                <w:lang w:val="en-GB"/>
              </w:rPr>
            </w:pPr>
            <w:r w:rsidRPr="00345182">
              <w:rPr>
                <w:lang w:val="en-GB"/>
              </w:rPr>
              <w:t>0.003</w:t>
            </w:r>
          </w:p>
        </w:tc>
        <w:tc>
          <w:tcPr>
            <w:tcW w:w="572" w:type="pct"/>
            <w:shd w:val="clear" w:color="auto" w:fill="auto"/>
          </w:tcPr>
          <w:p w14:paraId="16F3478F" w14:textId="77777777" w:rsidR="00BA674E" w:rsidRPr="00345182" w:rsidRDefault="00454070" w:rsidP="003412FB">
            <w:pPr>
              <w:pStyle w:val="TextCuadro"/>
              <w:jc w:val="center"/>
              <w:rPr>
                <w:lang w:val="en-GB"/>
              </w:rPr>
            </w:pPr>
            <w:r w:rsidRPr="00345182">
              <w:rPr>
                <w:lang w:val="en-GB"/>
              </w:rPr>
              <w:t>0.018</w:t>
            </w:r>
          </w:p>
        </w:tc>
      </w:tr>
      <w:tr w:rsidR="00BA674E" w:rsidRPr="00345182" w14:paraId="41E99AE9" w14:textId="77777777" w:rsidTr="00FF13CF">
        <w:trPr>
          <w:trHeight w:val="260"/>
        </w:trPr>
        <w:tc>
          <w:tcPr>
            <w:tcW w:w="2719" w:type="pct"/>
            <w:shd w:val="clear" w:color="auto" w:fill="auto"/>
          </w:tcPr>
          <w:p w14:paraId="240A1E6A"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333D8A4C"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5AEF4B84"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2930F2DA"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55E15E40" w14:textId="77777777" w:rsidR="00BA674E" w:rsidRPr="00345182" w:rsidRDefault="00454070" w:rsidP="003412FB">
            <w:pPr>
              <w:pStyle w:val="TextCuadro"/>
              <w:jc w:val="center"/>
              <w:rPr>
                <w:lang w:val="en-GB"/>
              </w:rPr>
            </w:pPr>
            <w:r w:rsidRPr="00345182">
              <w:rPr>
                <w:lang w:val="en-GB"/>
              </w:rPr>
              <w:t>1139.000</w:t>
            </w:r>
          </w:p>
        </w:tc>
      </w:tr>
      <w:tr w:rsidR="00BA674E" w:rsidRPr="00345182" w14:paraId="3E7AC15F" w14:textId="77777777" w:rsidTr="00FF13CF">
        <w:trPr>
          <w:trHeight w:val="260"/>
        </w:trPr>
        <w:tc>
          <w:tcPr>
            <w:tcW w:w="2719" w:type="pct"/>
            <w:shd w:val="clear" w:color="auto" w:fill="auto"/>
          </w:tcPr>
          <w:p w14:paraId="39E8B86F" w14:textId="77777777" w:rsidR="00BA674E" w:rsidRPr="00345182" w:rsidRDefault="00454070" w:rsidP="003412FB">
            <w:pPr>
              <w:pStyle w:val="TextCuadro"/>
              <w:rPr>
                <w:lang w:val="en-GB"/>
              </w:rPr>
            </w:pPr>
            <w:r w:rsidRPr="00345182">
              <w:rPr>
                <w:lang w:val="en-GB"/>
              </w:rPr>
              <w:t>Average saving</w:t>
            </w:r>
          </w:p>
        </w:tc>
        <w:tc>
          <w:tcPr>
            <w:tcW w:w="570" w:type="pct"/>
            <w:shd w:val="clear" w:color="auto" w:fill="auto"/>
          </w:tcPr>
          <w:p w14:paraId="2FF8415C" w14:textId="77777777" w:rsidR="00BA674E" w:rsidRPr="00345182" w:rsidRDefault="00454070" w:rsidP="003412FB">
            <w:pPr>
              <w:pStyle w:val="TextCuadro"/>
              <w:jc w:val="center"/>
              <w:rPr>
                <w:lang w:val="en-GB"/>
              </w:rPr>
            </w:pPr>
            <w:r w:rsidRPr="00345182">
              <w:rPr>
                <w:lang w:val="en-GB"/>
              </w:rPr>
              <w:t>-10.186</w:t>
            </w:r>
          </w:p>
        </w:tc>
        <w:tc>
          <w:tcPr>
            <w:tcW w:w="570" w:type="pct"/>
            <w:shd w:val="clear" w:color="auto" w:fill="auto"/>
          </w:tcPr>
          <w:p w14:paraId="61F02164" w14:textId="77777777" w:rsidR="00BA674E" w:rsidRPr="00345182" w:rsidRDefault="00454070" w:rsidP="003412FB">
            <w:pPr>
              <w:pStyle w:val="TextCuadro"/>
              <w:jc w:val="center"/>
              <w:rPr>
                <w:lang w:val="en-GB"/>
              </w:rPr>
            </w:pPr>
            <w:r w:rsidRPr="00345182">
              <w:rPr>
                <w:lang w:val="en-GB"/>
              </w:rPr>
              <w:t>-27.964</w:t>
            </w:r>
          </w:p>
        </w:tc>
        <w:tc>
          <w:tcPr>
            <w:tcW w:w="569" w:type="pct"/>
            <w:shd w:val="clear" w:color="auto" w:fill="auto"/>
          </w:tcPr>
          <w:p w14:paraId="543DD14B" w14:textId="77777777" w:rsidR="00BA674E" w:rsidRPr="00345182" w:rsidRDefault="00454070" w:rsidP="003412FB">
            <w:pPr>
              <w:pStyle w:val="TextCuadro"/>
              <w:jc w:val="center"/>
              <w:rPr>
                <w:lang w:val="en-GB"/>
              </w:rPr>
            </w:pPr>
            <w:r w:rsidRPr="00345182">
              <w:rPr>
                <w:lang w:val="en-GB"/>
              </w:rPr>
              <w:t>108.016*</w:t>
            </w:r>
          </w:p>
        </w:tc>
        <w:tc>
          <w:tcPr>
            <w:tcW w:w="572" w:type="pct"/>
            <w:shd w:val="clear" w:color="auto" w:fill="auto"/>
          </w:tcPr>
          <w:p w14:paraId="62930D86" w14:textId="77777777" w:rsidR="00BA674E" w:rsidRPr="00345182" w:rsidRDefault="00454070" w:rsidP="003412FB">
            <w:pPr>
              <w:pStyle w:val="TextCuadro"/>
              <w:jc w:val="center"/>
              <w:rPr>
                <w:lang w:val="en-GB"/>
              </w:rPr>
            </w:pPr>
            <w:r w:rsidRPr="00345182">
              <w:rPr>
                <w:lang w:val="en-GB"/>
              </w:rPr>
              <w:t>-52.017</w:t>
            </w:r>
          </w:p>
        </w:tc>
      </w:tr>
      <w:tr w:rsidR="00BA674E" w:rsidRPr="00345182" w14:paraId="50F96985" w14:textId="77777777" w:rsidTr="00FF13CF">
        <w:trPr>
          <w:trHeight w:val="260"/>
        </w:trPr>
        <w:tc>
          <w:tcPr>
            <w:tcW w:w="2719" w:type="pct"/>
            <w:shd w:val="clear" w:color="auto" w:fill="auto"/>
          </w:tcPr>
          <w:p w14:paraId="06591E60"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23EEF995" w14:textId="77777777" w:rsidR="00BA674E" w:rsidRPr="00345182" w:rsidRDefault="00454070" w:rsidP="003412FB">
            <w:pPr>
              <w:pStyle w:val="TextCuadro"/>
              <w:jc w:val="center"/>
              <w:rPr>
                <w:lang w:val="en-GB"/>
              </w:rPr>
            </w:pPr>
            <w:r w:rsidRPr="00345182">
              <w:rPr>
                <w:lang w:val="en-GB"/>
              </w:rPr>
              <w:t>(30.939)</w:t>
            </w:r>
          </w:p>
        </w:tc>
        <w:tc>
          <w:tcPr>
            <w:tcW w:w="570" w:type="pct"/>
            <w:shd w:val="clear" w:color="auto" w:fill="auto"/>
          </w:tcPr>
          <w:p w14:paraId="21E97F28" w14:textId="77777777" w:rsidR="00BA674E" w:rsidRPr="00345182" w:rsidRDefault="00454070" w:rsidP="003412FB">
            <w:pPr>
              <w:pStyle w:val="TextCuadro"/>
              <w:jc w:val="center"/>
              <w:rPr>
                <w:lang w:val="en-GB"/>
              </w:rPr>
            </w:pPr>
            <w:r w:rsidRPr="00345182">
              <w:rPr>
                <w:lang w:val="en-GB"/>
              </w:rPr>
              <w:t>(34.991)</w:t>
            </w:r>
          </w:p>
        </w:tc>
        <w:tc>
          <w:tcPr>
            <w:tcW w:w="569" w:type="pct"/>
            <w:shd w:val="clear" w:color="auto" w:fill="auto"/>
          </w:tcPr>
          <w:p w14:paraId="15BFD396" w14:textId="77777777" w:rsidR="00BA674E" w:rsidRPr="00345182" w:rsidRDefault="00454070" w:rsidP="003412FB">
            <w:pPr>
              <w:pStyle w:val="TextCuadro"/>
              <w:jc w:val="center"/>
              <w:rPr>
                <w:lang w:val="en-GB"/>
              </w:rPr>
            </w:pPr>
            <w:r w:rsidRPr="00345182">
              <w:rPr>
                <w:lang w:val="en-GB"/>
              </w:rPr>
              <w:t>(34.683)</w:t>
            </w:r>
          </w:p>
        </w:tc>
        <w:tc>
          <w:tcPr>
            <w:tcW w:w="572" w:type="pct"/>
            <w:shd w:val="clear" w:color="auto" w:fill="auto"/>
          </w:tcPr>
          <w:p w14:paraId="7B24E1DA" w14:textId="77777777" w:rsidR="00BA674E" w:rsidRPr="00345182" w:rsidRDefault="00454070" w:rsidP="003412FB">
            <w:pPr>
              <w:pStyle w:val="TextCuadro"/>
              <w:jc w:val="center"/>
              <w:rPr>
                <w:lang w:val="en-GB"/>
              </w:rPr>
            </w:pPr>
            <w:r w:rsidRPr="00345182">
              <w:rPr>
                <w:lang w:val="en-GB"/>
              </w:rPr>
              <w:t>(56.143)</w:t>
            </w:r>
          </w:p>
        </w:tc>
      </w:tr>
      <w:tr w:rsidR="00BA674E" w:rsidRPr="00345182" w14:paraId="0502E257" w14:textId="77777777" w:rsidTr="00FF13CF">
        <w:trPr>
          <w:trHeight w:val="260"/>
        </w:trPr>
        <w:tc>
          <w:tcPr>
            <w:tcW w:w="2719" w:type="pct"/>
            <w:shd w:val="clear" w:color="auto" w:fill="auto"/>
          </w:tcPr>
          <w:p w14:paraId="0B5200F1"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63FAC70F" w14:textId="77777777" w:rsidR="00BA674E" w:rsidRPr="00345182" w:rsidRDefault="00454070" w:rsidP="003412FB">
            <w:pPr>
              <w:pStyle w:val="TextCuadro"/>
              <w:jc w:val="center"/>
              <w:rPr>
                <w:lang w:val="en-GB"/>
              </w:rPr>
            </w:pPr>
            <w:r w:rsidRPr="00345182">
              <w:rPr>
                <w:lang w:val="en-GB"/>
              </w:rPr>
              <w:t>237.052</w:t>
            </w:r>
          </w:p>
        </w:tc>
        <w:tc>
          <w:tcPr>
            <w:tcW w:w="570" w:type="pct"/>
            <w:shd w:val="clear" w:color="auto" w:fill="auto"/>
          </w:tcPr>
          <w:p w14:paraId="26B37C6B" w14:textId="77777777" w:rsidR="00BA674E" w:rsidRPr="00345182" w:rsidRDefault="00454070" w:rsidP="003412FB">
            <w:pPr>
              <w:pStyle w:val="TextCuadro"/>
              <w:jc w:val="center"/>
              <w:rPr>
                <w:lang w:val="en-GB"/>
              </w:rPr>
            </w:pPr>
            <w:r w:rsidRPr="00345182">
              <w:rPr>
                <w:lang w:val="en-GB"/>
              </w:rPr>
              <w:t>207.181</w:t>
            </w:r>
          </w:p>
        </w:tc>
        <w:tc>
          <w:tcPr>
            <w:tcW w:w="569" w:type="pct"/>
            <w:shd w:val="clear" w:color="auto" w:fill="auto"/>
          </w:tcPr>
          <w:p w14:paraId="4EB8D2E9" w14:textId="77777777" w:rsidR="00BA674E" w:rsidRPr="00345182" w:rsidRDefault="00454070" w:rsidP="003412FB">
            <w:pPr>
              <w:pStyle w:val="TextCuadro"/>
              <w:jc w:val="center"/>
              <w:rPr>
                <w:lang w:val="en-GB"/>
              </w:rPr>
            </w:pPr>
            <w:r w:rsidRPr="00345182">
              <w:rPr>
                <w:lang w:val="en-GB"/>
              </w:rPr>
              <w:t>137.909</w:t>
            </w:r>
          </w:p>
        </w:tc>
        <w:tc>
          <w:tcPr>
            <w:tcW w:w="572" w:type="pct"/>
            <w:shd w:val="clear" w:color="auto" w:fill="auto"/>
          </w:tcPr>
          <w:p w14:paraId="23801DC5" w14:textId="77777777" w:rsidR="00BA674E" w:rsidRPr="00345182" w:rsidRDefault="00454070" w:rsidP="003412FB">
            <w:pPr>
              <w:pStyle w:val="TextCuadro"/>
              <w:jc w:val="center"/>
              <w:rPr>
                <w:lang w:val="en-GB"/>
              </w:rPr>
            </w:pPr>
            <w:r w:rsidRPr="00345182">
              <w:rPr>
                <w:lang w:val="en-GB"/>
              </w:rPr>
              <w:t>169.590</w:t>
            </w:r>
          </w:p>
        </w:tc>
      </w:tr>
      <w:tr w:rsidR="00BA674E" w:rsidRPr="00345182" w14:paraId="20ADD7C9" w14:textId="77777777" w:rsidTr="00FF13CF">
        <w:trPr>
          <w:trHeight w:val="260"/>
        </w:trPr>
        <w:tc>
          <w:tcPr>
            <w:tcW w:w="2719" w:type="pct"/>
            <w:shd w:val="clear" w:color="auto" w:fill="auto"/>
          </w:tcPr>
          <w:p w14:paraId="5AB1D9ED"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74024D62"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175FA536"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4B51BECA"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1A1131BD" w14:textId="77777777" w:rsidR="00BA674E" w:rsidRPr="00345182" w:rsidRDefault="00454070" w:rsidP="003412FB">
            <w:pPr>
              <w:pStyle w:val="TextCuadro"/>
              <w:jc w:val="center"/>
              <w:rPr>
                <w:lang w:val="en-GB"/>
              </w:rPr>
            </w:pPr>
            <w:r w:rsidRPr="00345182">
              <w:rPr>
                <w:lang w:val="en-GB"/>
              </w:rPr>
              <w:t>1139.000</w:t>
            </w:r>
          </w:p>
        </w:tc>
      </w:tr>
      <w:tr w:rsidR="00BA674E" w:rsidRPr="00345182" w14:paraId="7C8EA03D" w14:textId="77777777" w:rsidTr="00FF13CF">
        <w:trPr>
          <w:trHeight w:val="260"/>
        </w:trPr>
        <w:tc>
          <w:tcPr>
            <w:tcW w:w="2719" w:type="pct"/>
            <w:shd w:val="clear" w:color="auto" w:fill="auto"/>
          </w:tcPr>
          <w:p w14:paraId="483BEF5E" w14:textId="77777777" w:rsidR="00BA674E" w:rsidRPr="00345182" w:rsidRDefault="00454070" w:rsidP="003412FB">
            <w:pPr>
              <w:pStyle w:val="TextCuadro"/>
              <w:rPr>
                <w:lang w:val="en-GB"/>
              </w:rPr>
            </w:pPr>
            <w:r w:rsidRPr="00345182">
              <w:rPr>
                <w:lang w:val="en-GB"/>
              </w:rPr>
              <w:t>% of the income coming from social assistance</w:t>
            </w:r>
          </w:p>
        </w:tc>
        <w:tc>
          <w:tcPr>
            <w:tcW w:w="570" w:type="pct"/>
            <w:shd w:val="clear" w:color="auto" w:fill="auto"/>
          </w:tcPr>
          <w:p w14:paraId="3E5ACF93" w14:textId="77777777" w:rsidR="00BA674E" w:rsidRPr="00345182" w:rsidRDefault="00454070" w:rsidP="003412FB">
            <w:pPr>
              <w:pStyle w:val="TextCuadro"/>
              <w:jc w:val="center"/>
              <w:rPr>
                <w:lang w:val="en-GB"/>
              </w:rPr>
            </w:pPr>
            <w:r w:rsidRPr="00345182">
              <w:rPr>
                <w:lang w:val="en-GB"/>
              </w:rPr>
              <w:t>0.051</w:t>
            </w:r>
          </w:p>
        </w:tc>
        <w:tc>
          <w:tcPr>
            <w:tcW w:w="570" w:type="pct"/>
            <w:shd w:val="clear" w:color="auto" w:fill="auto"/>
          </w:tcPr>
          <w:p w14:paraId="3CDA1FDB" w14:textId="77777777" w:rsidR="00BA674E" w:rsidRPr="00345182" w:rsidRDefault="00454070" w:rsidP="003412FB">
            <w:pPr>
              <w:pStyle w:val="TextCuadro"/>
              <w:jc w:val="center"/>
              <w:rPr>
                <w:lang w:val="en-GB"/>
              </w:rPr>
            </w:pPr>
            <w:r w:rsidRPr="00345182">
              <w:rPr>
                <w:lang w:val="en-GB"/>
              </w:rPr>
              <w:t>0.023</w:t>
            </w:r>
          </w:p>
        </w:tc>
        <w:tc>
          <w:tcPr>
            <w:tcW w:w="569" w:type="pct"/>
            <w:shd w:val="clear" w:color="auto" w:fill="auto"/>
          </w:tcPr>
          <w:p w14:paraId="1704EC27" w14:textId="77777777" w:rsidR="00BA674E" w:rsidRPr="00345182" w:rsidRDefault="00454070" w:rsidP="003412FB">
            <w:pPr>
              <w:pStyle w:val="TextCuadro"/>
              <w:jc w:val="center"/>
              <w:rPr>
                <w:lang w:val="en-GB"/>
              </w:rPr>
            </w:pPr>
            <w:r w:rsidRPr="00345182">
              <w:rPr>
                <w:lang w:val="en-GB"/>
              </w:rPr>
              <w:t>0.137*</w:t>
            </w:r>
          </w:p>
        </w:tc>
        <w:tc>
          <w:tcPr>
            <w:tcW w:w="572" w:type="pct"/>
            <w:shd w:val="clear" w:color="auto" w:fill="auto"/>
          </w:tcPr>
          <w:p w14:paraId="32E4549C" w14:textId="77777777" w:rsidR="00BA674E" w:rsidRPr="00345182" w:rsidRDefault="00454070" w:rsidP="003412FB">
            <w:pPr>
              <w:pStyle w:val="TextCuadro"/>
              <w:jc w:val="center"/>
              <w:rPr>
                <w:lang w:val="en-GB"/>
              </w:rPr>
            </w:pPr>
            <w:r w:rsidRPr="00345182">
              <w:rPr>
                <w:lang w:val="en-GB"/>
              </w:rPr>
              <w:t>0.204*</w:t>
            </w:r>
          </w:p>
        </w:tc>
      </w:tr>
      <w:tr w:rsidR="00BA674E" w:rsidRPr="00345182" w14:paraId="7F1F8360" w14:textId="77777777" w:rsidTr="00FF13CF">
        <w:trPr>
          <w:trHeight w:val="260"/>
        </w:trPr>
        <w:tc>
          <w:tcPr>
            <w:tcW w:w="2719" w:type="pct"/>
            <w:shd w:val="clear" w:color="auto" w:fill="auto"/>
          </w:tcPr>
          <w:p w14:paraId="06A62D83"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302CBD0D" w14:textId="77777777" w:rsidR="00BA674E" w:rsidRPr="00345182" w:rsidRDefault="00454070" w:rsidP="003412FB">
            <w:pPr>
              <w:pStyle w:val="TextCuadro"/>
              <w:jc w:val="center"/>
              <w:rPr>
                <w:lang w:val="en-GB"/>
              </w:rPr>
            </w:pPr>
            <w:r w:rsidRPr="00345182">
              <w:rPr>
                <w:lang w:val="en-GB"/>
              </w:rPr>
              <w:t>(0.023)</w:t>
            </w:r>
          </w:p>
        </w:tc>
        <w:tc>
          <w:tcPr>
            <w:tcW w:w="570" w:type="pct"/>
            <w:shd w:val="clear" w:color="auto" w:fill="auto"/>
          </w:tcPr>
          <w:p w14:paraId="3F5D79FC" w14:textId="77777777" w:rsidR="00BA674E" w:rsidRPr="00345182" w:rsidRDefault="00454070" w:rsidP="003412FB">
            <w:pPr>
              <w:pStyle w:val="TextCuadro"/>
              <w:jc w:val="center"/>
              <w:rPr>
                <w:lang w:val="en-GB"/>
              </w:rPr>
            </w:pPr>
            <w:r w:rsidRPr="00345182">
              <w:rPr>
                <w:lang w:val="en-GB"/>
              </w:rPr>
              <w:t>(0.033)</w:t>
            </w:r>
          </w:p>
        </w:tc>
        <w:tc>
          <w:tcPr>
            <w:tcW w:w="569" w:type="pct"/>
            <w:shd w:val="clear" w:color="auto" w:fill="auto"/>
          </w:tcPr>
          <w:p w14:paraId="001D7F5C" w14:textId="77777777" w:rsidR="00BA674E" w:rsidRPr="00345182" w:rsidRDefault="00454070" w:rsidP="003412FB">
            <w:pPr>
              <w:pStyle w:val="TextCuadro"/>
              <w:jc w:val="center"/>
              <w:rPr>
                <w:lang w:val="en-GB"/>
              </w:rPr>
            </w:pPr>
            <w:r w:rsidRPr="00345182">
              <w:rPr>
                <w:lang w:val="en-GB"/>
              </w:rPr>
              <w:t>(0.041)</w:t>
            </w:r>
          </w:p>
        </w:tc>
        <w:tc>
          <w:tcPr>
            <w:tcW w:w="572" w:type="pct"/>
            <w:shd w:val="clear" w:color="auto" w:fill="auto"/>
          </w:tcPr>
          <w:p w14:paraId="06AB927D" w14:textId="77777777" w:rsidR="00BA674E" w:rsidRPr="00345182" w:rsidRDefault="00454070" w:rsidP="003412FB">
            <w:pPr>
              <w:pStyle w:val="TextCuadro"/>
              <w:jc w:val="center"/>
              <w:rPr>
                <w:lang w:val="en-GB"/>
              </w:rPr>
            </w:pPr>
            <w:r w:rsidRPr="00345182">
              <w:rPr>
                <w:lang w:val="en-GB"/>
              </w:rPr>
              <w:t>(0.030)</w:t>
            </w:r>
          </w:p>
        </w:tc>
      </w:tr>
      <w:tr w:rsidR="00BA674E" w:rsidRPr="00345182" w14:paraId="5558E353" w14:textId="77777777" w:rsidTr="00FF13CF">
        <w:trPr>
          <w:trHeight w:val="260"/>
        </w:trPr>
        <w:tc>
          <w:tcPr>
            <w:tcW w:w="2719" w:type="pct"/>
            <w:shd w:val="clear" w:color="auto" w:fill="auto"/>
          </w:tcPr>
          <w:p w14:paraId="76FFEA66"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52D05419" w14:textId="77777777" w:rsidR="00BA674E" w:rsidRPr="00345182" w:rsidRDefault="00454070" w:rsidP="003412FB">
            <w:pPr>
              <w:pStyle w:val="TextCuadro"/>
              <w:jc w:val="center"/>
              <w:rPr>
                <w:lang w:val="en-GB"/>
              </w:rPr>
            </w:pPr>
            <w:r w:rsidRPr="00345182">
              <w:rPr>
                <w:lang w:val="en-GB"/>
              </w:rPr>
              <w:t>0.562</w:t>
            </w:r>
          </w:p>
        </w:tc>
        <w:tc>
          <w:tcPr>
            <w:tcW w:w="570" w:type="pct"/>
            <w:shd w:val="clear" w:color="auto" w:fill="auto"/>
          </w:tcPr>
          <w:p w14:paraId="1D372577" w14:textId="77777777" w:rsidR="00BA674E" w:rsidRPr="00345182" w:rsidRDefault="00454070" w:rsidP="003412FB">
            <w:pPr>
              <w:pStyle w:val="TextCuadro"/>
              <w:jc w:val="center"/>
              <w:rPr>
                <w:lang w:val="en-GB"/>
              </w:rPr>
            </w:pPr>
            <w:r w:rsidRPr="00345182">
              <w:rPr>
                <w:lang w:val="en-GB"/>
              </w:rPr>
              <w:t>0.491</w:t>
            </w:r>
          </w:p>
        </w:tc>
        <w:tc>
          <w:tcPr>
            <w:tcW w:w="569" w:type="pct"/>
            <w:shd w:val="clear" w:color="auto" w:fill="auto"/>
          </w:tcPr>
          <w:p w14:paraId="67A50CA9" w14:textId="77777777" w:rsidR="00BA674E" w:rsidRPr="00345182" w:rsidRDefault="00454070" w:rsidP="003412FB">
            <w:pPr>
              <w:pStyle w:val="TextCuadro"/>
              <w:jc w:val="center"/>
              <w:rPr>
                <w:lang w:val="en-GB"/>
              </w:rPr>
            </w:pPr>
            <w:r w:rsidRPr="00345182">
              <w:rPr>
                <w:lang w:val="en-GB"/>
              </w:rPr>
              <w:t>0.410</w:t>
            </w:r>
          </w:p>
        </w:tc>
        <w:tc>
          <w:tcPr>
            <w:tcW w:w="572" w:type="pct"/>
            <w:shd w:val="clear" w:color="auto" w:fill="auto"/>
          </w:tcPr>
          <w:p w14:paraId="41E3A5B5" w14:textId="77777777" w:rsidR="00BA674E" w:rsidRPr="00345182" w:rsidRDefault="00454070" w:rsidP="003412FB">
            <w:pPr>
              <w:pStyle w:val="TextCuadro"/>
              <w:jc w:val="center"/>
              <w:rPr>
                <w:lang w:val="en-GB"/>
              </w:rPr>
            </w:pPr>
            <w:r w:rsidRPr="00345182">
              <w:rPr>
                <w:lang w:val="en-GB"/>
              </w:rPr>
              <w:t>0.287</w:t>
            </w:r>
          </w:p>
        </w:tc>
      </w:tr>
      <w:tr w:rsidR="00BA674E" w:rsidRPr="00345182" w14:paraId="1E38A22F" w14:textId="77777777" w:rsidTr="00FF13CF">
        <w:trPr>
          <w:trHeight w:val="260"/>
        </w:trPr>
        <w:tc>
          <w:tcPr>
            <w:tcW w:w="2719" w:type="pct"/>
            <w:shd w:val="clear" w:color="auto" w:fill="auto"/>
          </w:tcPr>
          <w:p w14:paraId="4E15C76F"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3490D6D3"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338E2CE7"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705D61FF"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498569CC" w14:textId="77777777" w:rsidR="00BA674E" w:rsidRPr="00345182" w:rsidRDefault="00454070" w:rsidP="003412FB">
            <w:pPr>
              <w:pStyle w:val="TextCuadro"/>
              <w:jc w:val="center"/>
              <w:rPr>
                <w:lang w:val="en-GB"/>
              </w:rPr>
            </w:pPr>
            <w:r w:rsidRPr="00345182">
              <w:rPr>
                <w:lang w:val="en-GB"/>
              </w:rPr>
              <w:t>1139.000</w:t>
            </w:r>
          </w:p>
        </w:tc>
      </w:tr>
      <w:tr w:rsidR="00BA674E" w:rsidRPr="00345182" w14:paraId="1F545373" w14:textId="77777777" w:rsidTr="00FF13CF">
        <w:trPr>
          <w:trHeight w:val="260"/>
        </w:trPr>
        <w:tc>
          <w:tcPr>
            <w:tcW w:w="2719" w:type="pct"/>
            <w:shd w:val="clear" w:color="auto" w:fill="auto"/>
          </w:tcPr>
          <w:p w14:paraId="7DB2AE33" w14:textId="77777777" w:rsidR="00BA674E" w:rsidRPr="00345182" w:rsidRDefault="00454070" w:rsidP="003412FB">
            <w:pPr>
              <w:pStyle w:val="TextCuadro"/>
              <w:rPr>
                <w:lang w:val="en-GB"/>
              </w:rPr>
            </w:pPr>
            <w:r w:rsidRPr="00345182">
              <w:rPr>
                <w:lang w:val="en-GB"/>
              </w:rPr>
              <w:t>% of the income coming from other social assistance</w:t>
            </w:r>
          </w:p>
        </w:tc>
        <w:tc>
          <w:tcPr>
            <w:tcW w:w="570" w:type="pct"/>
            <w:shd w:val="clear" w:color="auto" w:fill="auto"/>
          </w:tcPr>
          <w:p w14:paraId="4AD1E585" w14:textId="77777777" w:rsidR="00BA674E" w:rsidRPr="00345182" w:rsidRDefault="00454070" w:rsidP="003412FB">
            <w:pPr>
              <w:pStyle w:val="TextCuadro"/>
              <w:jc w:val="center"/>
              <w:rPr>
                <w:lang w:val="en-GB"/>
              </w:rPr>
            </w:pPr>
            <w:r w:rsidRPr="00345182">
              <w:rPr>
                <w:lang w:val="en-GB"/>
              </w:rPr>
              <w:t>-0.025</w:t>
            </w:r>
          </w:p>
        </w:tc>
        <w:tc>
          <w:tcPr>
            <w:tcW w:w="570" w:type="pct"/>
            <w:shd w:val="clear" w:color="auto" w:fill="auto"/>
          </w:tcPr>
          <w:p w14:paraId="715EF70E" w14:textId="77777777" w:rsidR="00BA674E" w:rsidRPr="00345182" w:rsidRDefault="00454070" w:rsidP="003412FB">
            <w:pPr>
              <w:pStyle w:val="TextCuadro"/>
              <w:jc w:val="center"/>
              <w:rPr>
                <w:lang w:val="en-GB"/>
              </w:rPr>
            </w:pPr>
            <w:r w:rsidRPr="00345182">
              <w:rPr>
                <w:lang w:val="en-GB"/>
              </w:rPr>
              <w:t>0.019</w:t>
            </w:r>
          </w:p>
        </w:tc>
        <w:tc>
          <w:tcPr>
            <w:tcW w:w="569" w:type="pct"/>
            <w:shd w:val="clear" w:color="auto" w:fill="auto"/>
          </w:tcPr>
          <w:p w14:paraId="6338C8D3" w14:textId="77777777" w:rsidR="00BA674E" w:rsidRPr="00345182" w:rsidRDefault="00454070" w:rsidP="003412FB">
            <w:pPr>
              <w:pStyle w:val="TextCuadro"/>
              <w:jc w:val="center"/>
              <w:rPr>
                <w:lang w:val="en-GB"/>
              </w:rPr>
            </w:pPr>
            <w:r w:rsidRPr="00345182">
              <w:rPr>
                <w:lang w:val="en-GB"/>
              </w:rPr>
              <w:t>0.002</w:t>
            </w:r>
          </w:p>
        </w:tc>
        <w:tc>
          <w:tcPr>
            <w:tcW w:w="572" w:type="pct"/>
            <w:shd w:val="clear" w:color="auto" w:fill="auto"/>
          </w:tcPr>
          <w:p w14:paraId="147D207F" w14:textId="77777777" w:rsidR="00BA674E" w:rsidRPr="00345182" w:rsidRDefault="00454070" w:rsidP="003412FB">
            <w:pPr>
              <w:pStyle w:val="TextCuadro"/>
              <w:jc w:val="center"/>
              <w:rPr>
                <w:lang w:val="en-GB"/>
              </w:rPr>
            </w:pPr>
            <w:r w:rsidRPr="00345182">
              <w:rPr>
                <w:lang w:val="en-GB"/>
              </w:rPr>
              <w:t>-0.020</w:t>
            </w:r>
          </w:p>
        </w:tc>
      </w:tr>
      <w:tr w:rsidR="00BA674E" w:rsidRPr="00345182" w14:paraId="3171C806" w14:textId="77777777" w:rsidTr="00FF13CF">
        <w:trPr>
          <w:trHeight w:val="260"/>
        </w:trPr>
        <w:tc>
          <w:tcPr>
            <w:tcW w:w="2719" w:type="pct"/>
            <w:shd w:val="clear" w:color="auto" w:fill="auto"/>
          </w:tcPr>
          <w:p w14:paraId="011215CF"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2DDB4E10" w14:textId="77777777" w:rsidR="00BA674E" w:rsidRPr="00345182" w:rsidRDefault="00454070" w:rsidP="003412FB">
            <w:pPr>
              <w:pStyle w:val="TextCuadro"/>
              <w:jc w:val="center"/>
              <w:rPr>
                <w:lang w:val="en-GB"/>
              </w:rPr>
            </w:pPr>
            <w:r w:rsidRPr="00345182">
              <w:rPr>
                <w:lang w:val="en-GB"/>
              </w:rPr>
              <w:t>(0.014)</w:t>
            </w:r>
          </w:p>
        </w:tc>
        <w:tc>
          <w:tcPr>
            <w:tcW w:w="570" w:type="pct"/>
            <w:shd w:val="clear" w:color="auto" w:fill="auto"/>
          </w:tcPr>
          <w:p w14:paraId="514E8791" w14:textId="77777777" w:rsidR="00BA674E" w:rsidRPr="00345182" w:rsidRDefault="00454070" w:rsidP="003412FB">
            <w:pPr>
              <w:pStyle w:val="TextCuadro"/>
              <w:jc w:val="center"/>
              <w:rPr>
                <w:lang w:val="en-GB"/>
              </w:rPr>
            </w:pPr>
            <w:r w:rsidRPr="00345182">
              <w:rPr>
                <w:lang w:val="en-GB"/>
              </w:rPr>
              <w:t>(0.010)</w:t>
            </w:r>
          </w:p>
        </w:tc>
        <w:tc>
          <w:tcPr>
            <w:tcW w:w="569" w:type="pct"/>
            <w:shd w:val="clear" w:color="auto" w:fill="auto"/>
          </w:tcPr>
          <w:p w14:paraId="4CB39D27" w14:textId="77777777" w:rsidR="00BA674E" w:rsidRPr="00345182" w:rsidRDefault="00454070" w:rsidP="003412FB">
            <w:pPr>
              <w:pStyle w:val="TextCuadro"/>
              <w:jc w:val="center"/>
              <w:rPr>
                <w:lang w:val="en-GB"/>
              </w:rPr>
            </w:pPr>
            <w:r w:rsidRPr="00345182">
              <w:rPr>
                <w:lang w:val="en-GB"/>
              </w:rPr>
              <w:t>(0.012)</w:t>
            </w:r>
          </w:p>
        </w:tc>
        <w:tc>
          <w:tcPr>
            <w:tcW w:w="572" w:type="pct"/>
            <w:shd w:val="clear" w:color="auto" w:fill="auto"/>
          </w:tcPr>
          <w:p w14:paraId="21A0D0AA" w14:textId="77777777" w:rsidR="00BA674E" w:rsidRPr="00345182" w:rsidRDefault="00454070" w:rsidP="003412FB">
            <w:pPr>
              <w:pStyle w:val="TextCuadro"/>
              <w:jc w:val="center"/>
              <w:rPr>
                <w:lang w:val="en-GB"/>
              </w:rPr>
            </w:pPr>
            <w:r w:rsidRPr="00345182">
              <w:rPr>
                <w:lang w:val="en-GB"/>
              </w:rPr>
              <w:t>(0.014)</w:t>
            </w:r>
          </w:p>
        </w:tc>
      </w:tr>
      <w:tr w:rsidR="00BA674E" w:rsidRPr="00345182" w14:paraId="48D3A98D" w14:textId="77777777" w:rsidTr="00FF13CF">
        <w:trPr>
          <w:trHeight w:val="260"/>
        </w:trPr>
        <w:tc>
          <w:tcPr>
            <w:tcW w:w="2719" w:type="pct"/>
            <w:shd w:val="clear" w:color="auto" w:fill="auto"/>
          </w:tcPr>
          <w:p w14:paraId="751365D8"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0436FD3E" w14:textId="77777777" w:rsidR="00BA674E" w:rsidRPr="00345182" w:rsidRDefault="00454070" w:rsidP="003412FB">
            <w:pPr>
              <w:pStyle w:val="TextCuadro"/>
              <w:jc w:val="center"/>
              <w:rPr>
                <w:lang w:val="en-GB"/>
              </w:rPr>
            </w:pPr>
            <w:r w:rsidRPr="00345182">
              <w:rPr>
                <w:lang w:val="en-GB"/>
              </w:rPr>
              <w:t>0.098</w:t>
            </w:r>
          </w:p>
        </w:tc>
        <w:tc>
          <w:tcPr>
            <w:tcW w:w="570" w:type="pct"/>
            <w:shd w:val="clear" w:color="auto" w:fill="auto"/>
          </w:tcPr>
          <w:p w14:paraId="4C9DEB0B" w14:textId="77777777" w:rsidR="00BA674E" w:rsidRPr="00345182" w:rsidRDefault="00454070" w:rsidP="003412FB">
            <w:pPr>
              <w:pStyle w:val="TextCuadro"/>
              <w:jc w:val="center"/>
              <w:rPr>
                <w:lang w:val="en-GB"/>
              </w:rPr>
            </w:pPr>
            <w:r w:rsidRPr="00345182">
              <w:rPr>
                <w:lang w:val="en-GB"/>
              </w:rPr>
              <w:t>0.056</w:t>
            </w:r>
          </w:p>
        </w:tc>
        <w:tc>
          <w:tcPr>
            <w:tcW w:w="569" w:type="pct"/>
            <w:shd w:val="clear" w:color="auto" w:fill="auto"/>
          </w:tcPr>
          <w:p w14:paraId="614EF5B0" w14:textId="77777777" w:rsidR="00BA674E" w:rsidRPr="00345182" w:rsidRDefault="00454070" w:rsidP="003412FB">
            <w:pPr>
              <w:pStyle w:val="TextCuadro"/>
              <w:jc w:val="center"/>
              <w:rPr>
                <w:lang w:val="en-GB"/>
              </w:rPr>
            </w:pPr>
            <w:r w:rsidRPr="00345182">
              <w:rPr>
                <w:lang w:val="en-GB"/>
              </w:rPr>
              <w:t>0.057</w:t>
            </w:r>
          </w:p>
        </w:tc>
        <w:tc>
          <w:tcPr>
            <w:tcW w:w="572" w:type="pct"/>
            <w:shd w:val="clear" w:color="auto" w:fill="auto"/>
          </w:tcPr>
          <w:p w14:paraId="2D3441F9" w14:textId="77777777" w:rsidR="00BA674E" w:rsidRPr="00345182" w:rsidRDefault="00454070" w:rsidP="003412FB">
            <w:pPr>
              <w:pStyle w:val="TextCuadro"/>
              <w:jc w:val="center"/>
              <w:rPr>
                <w:lang w:val="en-GB"/>
              </w:rPr>
            </w:pPr>
            <w:r w:rsidRPr="00345182">
              <w:rPr>
                <w:lang w:val="en-GB"/>
              </w:rPr>
              <w:t>0.069</w:t>
            </w:r>
          </w:p>
        </w:tc>
      </w:tr>
      <w:tr w:rsidR="00BA674E" w:rsidRPr="00345182" w14:paraId="15C30118" w14:textId="77777777" w:rsidTr="00FF13CF">
        <w:trPr>
          <w:trHeight w:val="260"/>
        </w:trPr>
        <w:tc>
          <w:tcPr>
            <w:tcW w:w="2719" w:type="pct"/>
            <w:shd w:val="clear" w:color="auto" w:fill="auto"/>
          </w:tcPr>
          <w:p w14:paraId="7B1C539F"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08C0ECF5" w14:textId="77777777" w:rsidR="00BA674E" w:rsidRPr="00345182" w:rsidRDefault="00454070" w:rsidP="003412FB">
            <w:pPr>
              <w:pStyle w:val="TextCuadro"/>
              <w:jc w:val="center"/>
              <w:rPr>
                <w:lang w:val="en-GB"/>
              </w:rPr>
            </w:pPr>
            <w:r w:rsidRPr="00345182">
              <w:rPr>
                <w:lang w:val="en-GB"/>
              </w:rPr>
              <w:t>1149.000</w:t>
            </w:r>
          </w:p>
        </w:tc>
        <w:tc>
          <w:tcPr>
            <w:tcW w:w="570" w:type="pct"/>
            <w:shd w:val="clear" w:color="auto" w:fill="auto"/>
          </w:tcPr>
          <w:p w14:paraId="6C4F1F95" w14:textId="77777777" w:rsidR="00BA674E" w:rsidRPr="00345182" w:rsidRDefault="00454070" w:rsidP="003412FB">
            <w:pPr>
              <w:pStyle w:val="TextCuadro"/>
              <w:jc w:val="center"/>
              <w:rPr>
                <w:lang w:val="en-GB"/>
              </w:rPr>
            </w:pPr>
            <w:r w:rsidRPr="00345182">
              <w:rPr>
                <w:lang w:val="en-GB"/>
              </w:rPr>
              <w:t>948.000</w:t>
            </w:r>
          </w:p>
        </w:tc>
        <w:tc>
          <w:tcPr>
            <w:tcW w:w="569" w:type="pct"/>
            <w:shd w:val="clear" w:color="auto" w:fill="auto"/>
          </w:tcPr>
          <w:p w14:paraId="327B9A41" w14:textId="77777777" w:rsidR="00BA674E" w:rsidRPr="00345182" w:rsidRDefault="00454070" w:rsidP="003412FB">
            <w:pPr>
              <w:pStyle w:val="TextCuadro"/>
              <w:jc w:val="center"/>
              <w:rPr>
                <w:lang w:val="en-GB"/>
              </w:rPr>
            </w:pPr>
            <w:r w:rsidRPr="00345182">
              <w:rPr>
                <w:lang w:val="en-GB"/>
              </w:rPr>
              <w:t>1035.000</w:t>
            </w:r>
          </w:p>
        </w:tc>
        <w:tc>
          <w:tcPr>
            <w:tcW w:w="572" w:type="pct"/>
            <w:shd w:val="clear" w:color="auto" w:fill="auto"/>
          </w:tcPr>
          <w:p w14:paraId="4AD984A8" w14:textId="77777777" w:rsidR="00BA674E" w:rsidRPr="00345182" w:rsidRDefault="00454070" w:rsidP="003412FB">
            <w:pPr>
              <w:pStyle w:val="TextCuadro"/>
              <w:jc w:val="center"/>
              <w:rPr>
                <w:lang w:val="en-GB"/>
              </w:rPr>
            </w:pPr>
            <w:r w:rsidRPr="00345182">
              <w:rPr>
                <w:lang w:val="en-GB"/>
              </w:rPr>
              <w:t>1135.000</w:t>
            </w:r>
          </w:p>
        </w:tc>
      </w:tr>
      <w:tr w:rsidR="00BA674E" w:rsidRPr="00345182" w14:paraId="294804D8" w14:textId="77777777" w:rsidTr="00FF13CF">
        <w:trPr>
          <w:trHeight w:val="260"/>
        </w:trPr>
        <w:tc>
          <w:tcPr>
            <w:tcW w:w="2719" w:type="pct"/>
            <w:shd w:val="clear" w:color="auto" w:fill="auto"/>
          </w:tcPr>
          <w:p w14:paraId="750DA3F2" w14:textId="77777777" w:rsidR="00BA674E" w:rsidRPr="00345182" w:rsidRDefault="00454070" w:rsidP="003412FB">
            <w:pPr>
              <w:pStyle w:val="TextCuadro"/>
              <w:rPr>
                <w:lang w:val="en-GB"/>
              </w:rPr>
            </w:pPr>
            <w:r w:rsidRPr="00345182">
              <w:rPr>
                <w:lang w:val="en-GB"/>
              </w:rPr>
              <w:t>% HH without assistance when some member needed it</w:t>
            </w:r>
          </w:p>
        </w:tc>
        <w:tc>
          <w:tcPr>
            <w:tcW w:w="570" w:type="pct"/>
            <w:shd w:val="clear" w:color="auto" w:fill="auto"/>
          </w:tcPr>
          <w:p w14:paraId="27577DE4" w14:textId="77777777" w:rsidR="00BA674E" w:rsidRPr="00345182" w:rsidRDefault="00454070" w:rsidP="003412FB">
            <w:pPr>
              <w:pStyle w:val="TextCuadro"/>
              <w:jc w:val="center"/>
              <w:rPr>
                <w:lang w:val="en-GB"/>
              </w:rPr>
            </w:pPr>
            <w:r w:rsidRPr="00345182">
              <w:rPr>
                <w:lang w:val="en-GB"/>
              </w:rPr>
              <w:t>-0.035</w:t>
            </w:r>
          </w:p>
        </w:tc>
        <w:tc>
          <w:tcPr>
            <w:tcW w:w="570" w:type="pct"/>
            <w:shd w:val="clear" w:color="auto" w:fill="auto"/>
          </w:tcPr>
          <w:p w14:paraId="62855AC9" w14:textId="77777777" w:rsidR="00BA674E" w:rsidRPr="00345182" w:rsidRDefault="00454070" w:rsidP="003412FB">
            <w:pPr>
              <w:pStyle w:val="TextCuadro"/>
              <w:jc w:val="center"/>
              <w:rPr>
                <w:lang w:val="en-GB"/>
              </w:rPr>
            </w:pPr>
            <w:r w:rsidRPr="00345182">
              <w:rPr>
                <w:lang w:val="en-GB"/>
              </w:rPr>
              <w:t>0.064</w:t>
            </w:r>
          </w:p>
        </w:tc>
        <w:tc>
          <w:tcPr>
            <w:tcW w:w="569" w:type="pct"/>
            <w:shd w:val="clear" w:color="auto" w:fill="auto"/>
          </w:tcPr>
          <w:p w14:paraId="30F8AB62" w14:textId="77777777" w:rsidR="00BA674E" w:rsidRPr="00345182" w:rsidRDefault="00454070" w:rsidP="003412FB">
            <w:pPr>
              <w:pStyle w:val="TextCuadro"/>
              <w:jc w:val="center"/>
              <w:rPr>
                <w:lang w:val="en-GB"/>
              </w:rPr>
            </w:pPr>
            <w:r w:rsidRPr="00345182">
              <w:rPr>
                <w:lang w:val="en-GB"/>
              </w:rPr>
              <w:t>0.053</w:t>
            </w:r>
          </w:p>
        </w:tc>
        <w:tc>
          <w:tcPr>
            <w:tcW w:w="572" w:type="pct"/>
            <w:shd w:val="clear" w:color="auto" w:fill="auto"/>
          </w:tcPr>
          <w:p w14:paraId="4ED3AAB0" w14:textId="77777777" w:rsidR="00BA674E" w:rsidRPr="00345182" w:rsidRDefault="00454070" w:rsidP="003412FB">
            <w:pPr>
              <w:pStyle w:val="TextCuadro"/>
              <w:jc w:val="center"/>
              <w:rPr>
                <w:lang w:val="en-GB"/>
              </w:rPr>
            </w:pPr>
            <w:r w:rsidRPr="00345182">
              <w:rPr>
                <w:lang w:val="en-GB"/>
              </w:rPr>
              <w:t>-0.105*</w:t>
            </w:r>
          </w:p>
        </w:tc>
      </w:tr>
      <w:tr w:rsidR="00BA674E" w:rsidRPr="00345182" w14:paraId="3F9E2172" w14:textId="77777777" w:rsidTr="00FF13CF">
        <w:trPr>
          <w:trHeight w:val="260"/>
        </w:trPr>
        <w:tc>
          <w:tcPr>
            <w:tcW w:w="2719" w:type="pct"/>
            <w:shd w:val="clear" w:color="auto" w:fill="auto"/>
          </w:tcPr>
          <w:p w14:paraId="4AEEA351"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3FFC33E4" w14:textId="77777777" w:rsidR="00BA674E" w:rsidRPr="00345182" w:rsidRDefault="00454070" w:rsidP="003412FB">
            <w:pPr>
              <w:pStyle w:val="TextCuadro"/>
              <w:jc w:val="center"/>
              <w:rPr>
                <w:lang w:val="en-GB"/>
              </w:rPr>
            </w:pPr>
            <w:r w:rsidRPr="00345182">
              <w:rPr>
                <w:lang w:val="en-GB"/>
              </w:rPr>
              <w:t>(0.042)</w:t>
            </w:r>
          </w:p>
        </w:tc>
        <w:tc>
          <w:tcPr>
            <w:tcW w:w="570" w:type="pct"/>
            <w:shd w:val="clear" w:color="auto" w:fill="auto"/>
          </w:tcPr>
          <w:p w14:paraId="495F8705" w14:textId="77777777" w:rsidR="00BA674E" w:rsidRPr="00345182" w:rsidRDefault="00454070" w:rsidP="003412FB">
            <w:pPr>
              <w:pStyle w:val="TextCuadro"/>
              <w:jc w:val="center"/>
              <w:rPr>
                <w:lang w:val="en-GB"/>
              </w:rPr>
            </w:pPr>
            <w:r w:rsidRPr="00345182">
              <w:rPr>
                <w:lang w:val="en-GB"/>
              </w:rPr>
              <w:t>(0.047)</w:t>
            </w:r>
          </w:p>
        </w:tc>
        <w:tc>
          <w:tcPr>
            <w:tcW w:w="569" w:type="pct"/>
            <w:shd w:val="clear" w:color="auto" w:fill="auto"/>
          </w:tcPr>
          <w:p w14:paraId="70CBB8CF" w14:textId="77777777" w:rsidR="00BA674E" w:rsidRPr="00345182" w:rsidRDefault="00454070" w:rsidP="003412FB">
            <w:pPr>
              <w:pStyle w:val="TextCuadro"/>
              <w:jc w:val="center"/>
              <w:rPr>
                <w:lang w:val="en-GB"/>
              </w:rPr>
            </w:pPr>
            <w:r w:rsidRPr="00345182">
              <w:rPr>
                <w:lang w:val="en-GB"/>
              </w:rPr>
              <w:t>(0.042)</w:t>
            </w:r>
          </w:p>
        </w:tc>
        <w:tc>
          <w:tcPr>
            <w:tcW w:w="572" w:type="pct"/>
            <w:shd w:val="clear" w:color="auto" w:fill="auto"/>
          </w:tcPr>
          <w:p w14:paraId="527DCFEA" w14:textId="77777777" w:rsidR="00BA674E" w:rsidRPr="00345182" w:rsidRDefault="00454070" w:rsidP="003412FB">
            <w:pPr>
              <w:pStyle w:val="TextCuadro"/>
              <w:jc w:val="center"/>
              <w:rPr>
                <w:lang w:val="en-GB"/>
              </w:rPr>
            </w:pPr>
            <w:r w:rsidRPr="00345182">
              <w:rPr>
                <w:lang w:val="en-GB"/>
              </w:rPr>
              <w:t>(0.021)</w:t>
            </w:r>
          </w:p>
        </w:tc>
      </w:tr>
      <w:tr w:rsidR="00BA674E" w:rsidRPr="00345182" w14:paraId="5C2829CC" w14:textId="77777777" w:rsidTr="00FF13CF">
        <w:trPr>
          <w:trHeight w:val="260"/>
        </w:trPr>
        <w:tc>
          <w:tcPr>
            <w:tcW w:w="2719" w:type="pct"/>
            <w:shd w:val="clear" w:color="auto" w:fill="auto"/>
          </w:tcPr>
          <w:p w14:paraId="3075D94C"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341E0C01" w14:textId="77777777" w:rsidR="00BA674E" w:rsidRPr="00345182" w:rsidRDefault="00454070" w:rsidP="003412FB">
            <w:pPr>
              <w:pStyle w:val="TextCuadro"/>
              <w:jc w:val="center"/>
              <w:rPr>
                <w:lang w:val="en-GB"/>
              </w:rPr>
            </w:pPr>
            <w:r w:rsidRPr="00345182">
              <w:rPr>
                <w:lang w:val="en-GB"/>
              </w:rPr>
              <w:t>0.404</w:t>
            </w:r>
          </w:p>
        </w:tc>
        <w:tc>
          <w:tcPr>
            <w:tcW w:w="570" w:type="pct"/>
            <w:shd w:val="clear" w:color="auto" w:fill="auto"/>
          </w:tcPr>
          <w:p w14:paraId="7FBF6291" w14:textId="77777777" w:rsidR="00BA674E" w:rsidRPr="00345182" w:rsidRDefault="00454070" w:rsidP="003412FB">
            <w:pPr>
              <w:pStyle w:val="TextCuadro"/>
              <w:jc w:val="center"/>
              <w:rPr>
                <w:lang w:val="en-GB"/>
              </w:rPr>
            </w:pPr>
            <w:r w:rsidRPr="00345182">
              <w:rPr>
                <w:lang w:val="en-GB"/>
              </w:rPr>
              <w:t>0.343</w:t>
            </w:r>
          </w:p>
        </w:tc>
        <w:tc>
          <w:tcPr>
            <w:tcW w:w="569" w:type="pct"/>
            <w:shd w:val="clear" w:color="auto" w:fill="auto"/>
          </w:tcPr>
          <w:p w14:paraId="6C355D91" w14:textId="77777777" w:rsidR="00BA674E" w:rsidRPr="00345182" w:rsidRDefault="00454070" w:rsidP="003412FB">
            <w:pPr>
              <w:pStyle w:val="TextCuadro"/>
              <w:jc w:val="center"/>
              <w:rPr>
                <w:lang w:val="en-GB"/>
              </w:rPr>
            </w:pPr>
            <w:r w:rsidRPr="00345182">
              <w:rPr>
                <w:lang w:val="en-GB"/>
              </w:rPr>
              <w:t>0.317</w:t>
            </w:r>
          </w:p>
        </w:tc>
        <w:tc>
          <w:tcPr>
            <w:tcW w:w="572" w:type="pct"/>
            <w:shd w:val="clear" w:color="auto" w:fill="auto"/>
          </w:tcPr>
          <w:p w14:paraId="56537E7B" w14:textId="77777777" w:rsidR="00BA674E" w:rsidRPr="00345182" w:rsidRDefault="00454070" w:rsidP="003412FB">
            <w:pPr>
              <w:pStyle w:val="TextCuadro"/>
              <w:jc w:val="center"/>
              <w:rPr>
                <w:lang w:val="en-GB"/>
              </w:rPr>
            </w:pPr>
            <w:r w:rsidRPr="00345182">
              <w:rPr>
                <w:lang w:val="en-GB"/>
              </w:rPr>
              <w:t>0.381</w:t>
            </w:r>
          </w:p>
        </w:tc>
      </w:tr>
      <w:tr w:rsidR="00BA674E" w:rsidRPr="00345182" w14:paraId="0CA88B8F" w14:textId="77777777" w:rsidTr="00FF13CF">
        <w:trPr>
          <w:trHeight w:val="260"/>
        </w:trPr>
        <w:tc>
          <w:tcPr>
            <w:tcW w:w="2719" w:type="pct"/>
            <w:shd w:val="clear" w:color="auto" w:fill="auto"/>
          </w:tcPr>
          <w:p w14:paraId="0BD84D48"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0419724A"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5F423E06"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0B524E6A"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6F96F100" w14:textId="77777777" w:rsidR="00BA674E" w:rsidRPr="00345182" w:rsidRDefault="00454070" w:rsidP="003412FB">
            <w:pPr>
              <w:pStyle w:val="TextCuadro"/>
              <w:jc w:val="center"/>
              <w:rPr>
                <w:lang w:val="en-GB"/>
              </w:rPr>
            </w:pPr>
            <w:r w:rsidRPr="00345182">
              <w:rPr>
                <w:lang w:val="en-GB"/>
              </w:rPr>
              <w:t>1139.000</w:t>
            </w:r>
          </w:p>
        </w:tc>
      </w:tr>
      <w:tr w:rsidR="00BA674E" w:rsidRPr="00345182" w14:paraId="5BA4D1D5" w14:textId="77777777" w:rsidTr="00FF13CF">
        <w:trPr>
          <w:trHeight w:val="260"/>
        </w:trPr>
        <w:tc>
          <w:tcPr>
            <w:tcW w:w="2719" w:type="pct"/>
            <w:shd w:val="clear" w:color="auto" w:fill="auto"/>
          </w:tcPr>
          <w:p w14:paraId="38FE987C" w14:textId="77777777" w:rsidR="00BA674E" w:rsidRPr="00345182" w:rsidRDefault="00454070" w:rsidP="003412FB">
            <w:pPr>
              <w:pStyle w:val="TextCuadro"/>
              <w:rPr>
                <w:lang w:val="en-GB"/>
              </w:rPr>
            </w:pPr>
            <w:r w:rsidRPr="00345182">
              <w:rPr>
                <w:lang w:val="en-GB"/>
              </w:rPr>
              <w:t>Average number of occupants for each room</w:t>
            </w:r>
          </w:p>
        </w:tc>
        <w:tc>
          <w:tcPr>
            <w:tcW w:w="570" w:type="pct"/>
            <w:shd w:val="clear" w:color="auto" w:fill="auto"/>
          </w:tcPr>
          <w:p w14:paraId="1A2C94FB" w14:textId="77777777" w:rsidR="00BA674E" w:rsidRPr="00345182" w:rsidRDefault="00454070" w:rsidP="003412FB">
            <w:pPr>
              <w:pStyle w:val="TextCuadro"/>
              <w:jc w:val="center"/>
              <w:rPr>
                <w:lang w:val="en-GB"/>
              </w:rPr>
            </w:pPr>
            <w:r w:rsidRPr="00345182">
              <w:rPr>
                <w:lang w:val="en-GB"/>
              </w:rPr>
              <w:t>0.160</w:t>
            </w:r>
          </w:p>
        </w:tc>
        <w:tc>
          <w:tcPr>
            <w:tcW w:w="570" w:type="pct"/>
            <w:shd w:val="clear" w:color="auto" w:fill="auto"/>
          </w:tcPr>
          <w:p w14:paraId="3B5C230C" w14:textId="77777777" w:rsidR="00BA674E" w:rsidRPr="00345182" w:rsidRDefault="00454070" w:rsidP="003412FB">
            <w:pPr>
              <w:pStyle w:val="TextCuadro"/>
              <w:jc w:val="center"/>
              <w:rPr>
                <w:lang w:val="en-GB"/>
              </w:rPr>
            </w:pPr>
            <w:r w:rsidRPr="00345182">
              <w:rPr>
                <w:lang w:val="en-GB"/>
              </w:rPr>
              <w:t>-0.105</w:t>
            </w:r>
          </w:p>
        </w:tc>
        <w:tc>
          <w:tcPr>
            <w:tcW w:w="569" w:type="pct"/>
            <w:shd w:val="clear" w:color="auto" w:fill="auto"/>
          </w:tcPr>
          <w:p w14:paraId="58B9503C" w14:textId="77777777" w:rsidR="00BA674E" w:rsidRPr="00345182" w:rsidRDefault="00454070" w:rsidP="003412FB">
            <w:pPr>
              <w:pStyle w:val="TextCuadro"/>
              <w:jc w:val="center"/>
              <w:rPr>
                <w:lang w:val="en-GB"/>
              </w:rPr>
            </w:pPr>
            <w:r w:rsidRPr="00345182">
              <w:rPr>
                <w:lang w:val="en-GB"/>
              </w:rPr>
              <w:t>0.110</w:t>
            </w:r>
          </w:p>
        </w:tc>
        <w:tc>
          <w:tcPr>
            <w:tcW w:w="572" w:type="pct"/>
            <w:shd w:val="clear" w:color="auto" w:fill="auto"/>
          </w:tcPr>
          <w:p w14:paraId="5847F592" w14:textId="77777777" w:rsidR="00BA674E" w:rsidRPr="00345182" w:rsidRDefault="00454070" w:rsidP="003412FB">
            <w:pPr>
              <w:pStyle w:val="TextCuadro"/>
              <w:jc w:val="center"/>
              <w:rPr>
                <w:lang w:val="en-GB"/>
              </w:rPr>
            </w:pPr>
            <w:r w:rsidRPr="00345182">
              <w:rPr>
                <w:lang w:val="en-GB"/>
              </w:rPr>
              <w:t>0.120</w:t>
            </w:r>
          </w:p>
        </w:tc>
      </w:tr>
      <w:tr w:rsidR="00BA674E" w:rsidRPr="00345182" w14:paraId="3E351E79" w14:textId="77777777" w:rsidTr="00FF13CF">
        <w:trPr>
          <w:trHeight w:val="260"/>
        </w:trPr>
        <w:tc>
          <w:tcPr>
            <w:tcW w:w="2719" w:type="pct"/>
            <w:shd w:val="clear" w:color="auto" w:fill="auto"/>
          </w:tcPr>
          <w:p w14:paraId="5D12B284"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31575F80" w14:textId="77777777" w:rsidR="00BA674E" w:rsidRPr="00345182" w:rsidRDefault="00454070" w:rsidP="003412FB">
            <w:pPr>
              <w:pStyle w:val="TextCuadro"/>
              <w:jc w:val="center"/>
              <w:rPr>
                <w:lang w:val="en-GB"/>
              </w:rPr>
            </w:pPr>
            <w:r w:rsidRPr="00345182">
              <w:rPr>
                <w:lang w:val="en-GB"/>
              </w:rPr>
              <w:t>(0.108)</w:t>
            </w:r>
          </w:p>
        </w:tc>
        <w:tc>
          <w:tcPr>
            <w:tcW w:w="570" w:type="pct"/>
            <w:shd w:val="clear" w:color="auto" w:fill="auto"/>
          </w:tcPr>
          <w:p w14:paraId="7FF77A67" w14:textId="77777777" w:rsidR="00BA674E" w:rsidRPr="00345182" w:rsidRDefault="00454070" w:rsidP="003412FB">
            <w:pPr>
              <w:pStyle w:val="TextCuadro"/>
              <w:jc w:val="center"/>
              <w:rPr>
                <w:lang w:val="en-GB"/>
              </w:rPr>
            </w:pPr>
            <w:r w:rsidRPr="00345182">
              <w:rPr>
                <w:lang w:val="en-GB"/>
              </w:rPr>
              <w:t>(0.111)</w:t>
            </w:r>
          </w:p>
        </w:tc>
        <w:tc>
          <w:tcPr>
            <w:tcW w:w="569" w:type="pct"/>
            <w:shd w:val="clear" w:color="auto" w:fill="auto"/>
          </w:tcPr>
          <w:p w14:paraId="541FB781" w14:textId="77777777" w:rsidR="00BA674E" w:rsidRPr="00345182" w:rsidRDefault="00454070" w:rsidP="003412FB">
            <w:pPr>
              <w:pStyle w:val="TextCuadro"/>
              <w:jc w:val="center"/>
              <w:rPr>
                <w:lang w:val="en-GB"/>
              </w:rPr>
            </w:pPr>
            <w:r w:rsidRPr="00345182">
              <w:rPr>
                <w:lang w:val="en-GB"/>
              </w:rPr>
              <w:t>(0.087)</w:t>
            </w:r>
          </w:p>
        </w:tc>
        <w:tc>
          <w:tcPr>
            <w:tcW w:w="572" w:type="pct"/>
            <w:shd w:val="clear" w:color="auto" w:fill="auto"/>
          </w:tcPr>
          <w:p w14:paraId="5FCFB3E4" w14:textId="77777777" w:rsidR="00BA674E" w:rsidRPr="00345182" w:rsidRDefault="00454070" w:rsidP="003412FB">
            <w:pPr>
              <w:pStyle w:val="TextCuadro"/>
              <w:jc w:val="center"/>
              <w:rPr>
                <w:lang w:val="en-GB"/>
              </w:rPr>
            </w:pPr>
            <w:r w:rsidRPr="00345182">
              <w:rPr>
                <w:lang w:val="en-GB"/>
              </w:rPr>
              <w:t>(0.111)</w:t>
            </w:r>
          </w:p>
        </w:tc>
      </w:tr>
      <w:tr w:rsidR="00BA674E" w:rsidRPr="00345182" w14:paraId="5D1DFB02" w14:textId="77777777" w:rsidTr="00FF13CF">
        <w:trPr>
          <w:trHeight w:val="260"/>
        </w:trPr>
        <w:tc>
          <w:tcPr>
            <w:tcW w:w="2719" w:type="pct"/>
            <w:shd w:val="clear" w:color="auto" w:fill="auto"/>
          </w:tcPr>
          <w:p w14:paraId="16DEF056"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01B6C7B2" w14:textId="77777777" w:rsidR="00BA674E" w:rsidRPr="00345182" w:rsidRDefault="00454070" w:rsidP="003412FB">
            <w:pPr>
              <w:pStyle w:val="TextCuadro"/>
              <w:jc w:val="center"/>
              <w:rPr>
                <w:lang w:val="en-GB"/>
              </w:rPr>
            </w:pPr>
            <w:r w:rsidRPr="00345182">
              <w:rPr>
                <w:lang w:val="en-GB"/>
              </w:rPr>
              <w:t>1.956</w:t>
            </w:r>
          </w:p>
        </w:tc>
        <w:tc>
          <w:tcPr>
            <w:tcW w:w="570" w:type="pct"/>
            <w:shd w:val="clear" w:color="auto" w:fill="auto"/>
          </w:tcPr>
          <w:p w14:paraId="5C17B0D5" w14:textId="77777777" w:rsidR="00BA674E" w:rsidRPr="00345182" w:rsidRDefault="00454070" w:rsidP="003412FB">
            <w:pPr>
              <w:pStyle w:val="TextCuadro"/>
              <w:jc w:val="center"/>
              <w:rPr>
                <w:lang w:val="en-GB"/>
              </w:rPr>
            </w:pPr>
            <w:r w:rsidRPr="00345182">
              <w:rPr>
                <w:lang w:val="en-GB"/>
              </w:rPr>
              <w:t>1.931</w:t>
            </w:r>
          </w:p>
        </w:tc>
        <w:tc>
          <w:tcPr>
            <w:tcW w:w="569" w:type="pct"/>
            <w:shd w:val="clear" w:color="auto" w:fill="auto"/>
          </w:tcPr>
          <w:p w14:paraId="13E7CBED" w14:textId="77777777" w:rsidR="00BA674E" w:rsidRPr="00345182" w:rsidRDefault="00454070" w:rsidP="003412FB">
            <w:pPr>
              <w:pStyle w:val="TextCuadro"/>
              <w:jc w:val="center"/>
              <w:rPr>
                <w:lang w:val="en-GB"/>
              </w:rPr>
            </w:pPr>
            <w:r w:rsidRPr="00345182">
              <w:rPr>
                <w:lang w:val="en-GB"/>
              </w:rPr>
              <w:t>1.852</w:t>
            </w:r>
          </w:p>
        </w:tc>
        <w:tc>
          <w:tcPr>
            <w:tcW w:w="572" w:type="pct"/>
            <w:shd w:val="clear" w:color="auto" w:fill="auto"/>
          </w:tcPr>
          <w:p w14:paraId="3E8706D5" w14:textId="77777777" w:rsidR="00BA674E" w:rsidRPr="00345182" w:rsidRDefault="00454070" w:rsidP="003412FB">
            <w:pPr>
              <w:pStyle w:val="TextCuadro"/>
              <w:jc w:val="center"/>
              <w:rPr>
                <w:lang w:val="en-GB"/>
              </w:rPr>
            </w:pPr>
            <w:r w:rsidRPr="00345182">
              <w:rPr>
                <w:lang w:val="en-GB"/>
              </w:rPr>
              <w:t>1.780</w:t>
            </w:r>
          </w:p>
        </w:tc>
      </w:tr>
      <w:tr w:rsidR="00BA674E" w:rsidRPr="00345182" w14:paraId="15E638A7" w14:textId="77777777" w:rsidTr="00FF13CF">
        <w:trPr>
          <w:trHeight w:val="260"/>
        </w:trPr>
        <w:tc>
          <w:tcPr>
            <w:tcW w:w="2719" w:type="pct"/>
            <w:shd w:val="clear" w:color="auto" w:fill="auto"/>
          </w:tcPr>
          <w:p w14:paraId="62336F90"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6A4BE078"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7BEF50C7"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26FAE5CB"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024E6E32" w14:textId="77777777" w:rsidR="00BA674E" w:rsidRPr="00345182" w:rsidRDefault="00454070" w:rsidP="003412FB">
            <w:pPr>
              <w:pStyle w:val="TextCuadro"/>
              <w:jc w:val="center"/>
              <w:rPr>
                <w:lang w:val="en-GB"/>
              </w:rPr>
            </w:pPr>
            <w:r w:rsidRPr="00345182">
              <w:rPr>
                <w:lang w:val="en-GB"/>
              </w:rPr>
              <w:t>1139.000</w:t>
            </w:r>
          </w:p>
        </w:tc>
      </w:tr>
      <w:tr w:rsidR="00BA674E" w:rsidRPr="00345182" w14:paraId="317148E7" w14:textId="77777777" w:rsidTr="00FF13CF">
        <w:trPr>
          <w:trHeight w:val="260"/>
        </w:trPr>
        <w:tc>
          <w:tcPr>
            <w:tcW w:w="2719" w:type="pct"/>
            <w:shd w:val="clear" w:color="auto" w:fill="auto"/>
          </w:tcPr>
          <w:p w14:paraId="3C1812E5" w14:textId="77777777" w:rsidR="00BA674E" w:rsidRPr="00345182" w:rsidRDefault="00454070" w:rsidP="003412FB">
            <w:pPr>
              <w:pStyle w:val="TextCuadro"/>
              <w:rPr>
                <w:lang w:val="en-GB"/>
              </w:rPr>
            </w:pPr>
            <w:r w:rsidRPr="00345182">
              <w:rPr>
                <w:lang w:val="en-GB"/>
              </w:rPr>
              <w:t>Average of the household member that have any income</w:t>
            </w:r>
          </w:p>
        </w:tc>
        <w:tc>
          <w:tcPr>
            <w:tcW w:w="570" w:type="pct"/>
            <w:shd w:val="clear" w:color="auto" w:fill="auto"/>
          </w:tcPr>
          <w:p w14:paraId="0299BCD4" w14:textId="77777777" w:rsidR="00BA674E" w:rsidRPr="00345182" w:rsidRDefault="00454070" w:rsidP="003412FB">
            <w:pPr>
              <w:pStyle w:val="TextCuadro"/>
              <w:jc w:val="center"/>
              <w:rPr>
                <w:lang w:val="en-GB"/>
              </w:rPr>
            </w:pPr>
            <w:r w:rsidRPr="00345182">
              <w:rPr>
                <w:lang w:val="en-GB"/>
              </w:rPr>
              <w:t>0.147</w:t>
            </w:r>
          </w:p>
        </w:tc>
        <w:tc>
          <w:tcPr>
            <w:tcW w:w="570" w:type="pct"/>
            <w:shd w:val="clear" w:color="auto" w:fill="auto"/>
          </w:tcPr>
          <w:p w14:paraId="5EEDB820" w14:textId="77777777" w:rsidR="00BA674E" w:rsidRPr="00345182" w:rsidRDefault="00454070" w:rsidP="003412FB">
            <w:pPr>
              <w:pStyle w:val="TextCuadro"/>
              <w:jc w:val="center"/>
              <w:rPr>
                <w:lang w:val="en-GB"/>
              </w:rPr>
            </w:pPr>
            <w:r w:rsidRPr="00345182">
              <w:rPr>
                <w:lang w:val="en-GB"/>
              </w:rPr>
              <w:t>-0.253</w:t>
            </w:r>
          </w:p>
        </w:tc>
        <w:tc>
          <w:tcPr>
            <w:tcW w:w="569" w:type="pct"/>
            <w:shd w:val="clear" w:color="auto" w:fill="auto"/>
          </w:tcPr>
          <w:p w14:paraId="60BD9CC9" w14:textId="77777777" w:rsidR="00BA674E" w:rsidRPr="00345182" w:rsidRDefault="00454070" w:rsidP="003412FB">
            <w:pPr>
              <w:pStyle w:val="TextCuadro"/>
              <w:jc w:val="center"/>
              <w:rPr>
                <w:lang w:val="en-GB"/>
              </w:rPr>
            </w:pPr>
            <w:r w:rsidRPr="00345182">
              <w:rPr>
                <w:lang w:val="en-GB"/>
              </w:rPr>
              <w:t>0.396+</w:t>
            </w:r>
          </w:p>
        </w:tc>
        <w:tc>
          <w:tcPr>
            <w:tcW w:w="572" w:type="pct"/>
            <w:shd w:val="clear" w:color="auto" w:fill="auto"/>
          </w:tcPr>
          <w:p w14:paraId="6534B0D8" w14:textId="77777777" w:rsidR="00BA674E" w:rsidRPr="00345182" w:rsidRDefault="00454070" w:rsidP="003412FB">
            <w:pPr>
              <w:pStyle w:val="TextCuadro"/>
              <w:jc w:val="center"/>
              <w:rPr>
                <w:lang w:val="en-GB"/>
              </w:rPr>
            </w:pPr>
            <w:r w:rsidRPr="00345182">
              <w:rPr>
                <w:lang w:val="en-GB"/>
              </w:rPr>
              <w:t>0.898*</w:t>
            </w:r>
          </w:p>
        </w:tc>
      </w:tr>
      <w:tr w:rsidR="00BA674E" w:rsidRPr="00345182" w14:paraId="79EDAB25" w14:textId="77777777" w:rsidTr="00FF13CF">
        <w:trPr>
          <w:trHeight w:val="260"/>
        </w:trPr>
        <w:tc>
          <w:tcPr>
            <w:tcW w:w="2719" w:type="pct"/>
            <w:shd w:val="clear" w:color="auto" w:fill="auto"/>
          </w:tcPr>
          <w:p w14:paraId="6206981D"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32067457" w14:textId="77777777" w:rsidR="00BA674E" w:rsidRPr="00345182" w:rsidRDefault="00454070" w:rsidP="003412FB">
            <w:pPr>
              <w:pStyle w:val="TextCuadro"/>
              <w:jc w:val="center"/>
              <w:rPr>
                <w:lang w:val="en-GB"/>
              </w:rPr>
            </w:pPr>
            <w:r w:rsidRPr="00345182">
              <w:rPr>
                <w:lang w:val="en-GB"/>
              </w:rPr>
              <w:t>(0.152)</w:t>
            </w:r>
          </w:p>
        </w:tc>
        <w:tc>
          <w:tcPr>
            <w:tcW w:w="570" w:type="pct"/>
            <w:shd w:val="clear" w:color="auto" w:fill="auto"/>
          </w:tcPr>
          <w:p w14:paraId="3CAA0559" w14:textId="77777777" w:rsidR="00BA674E" w:rsidRPr="00345182" w:rsidRDefault="00454070" w:rsidP="003412FB">
            <w:pPr>
              <w:pStyle w:val="TextCuadro"/>
              <w:jc w:val="center"/>
              <w:rPr>
                <w:lang w:val="en-GB"/>
              </w:rPr>
            </w:pPr>
            <w:r w:rsidRPr="00345182">
              <w:rPr>
                <w:lang w:val="en-GB"/>
              </w:rPr>
              <w:t>(0.179)</w:t>
            </w:r>
          </w:p>
        </w:tc>
        <w:tc>
          <w:tcPr>
            <w:tcW w:w="569" w:type="pct"/>
            <w:shd w:val="clear" w:color="auto" w:fill="auto"/>
          </w:tcPr>
          <w:p w14:paraId="619BF5B5" w14:textId="77777777" w:rsidR="00BA674E" w:rsidRPr="00345182" w:rsidRDefault="00454070" w:rsidP="003412FB">
            <w:pPr>
              <w:pStyle w:val="TextCuadro"/>
              <w:jc w:val="center"/>
              <w:rPr>
                <w:lang w:val="en-GB"/>
              </w:rPr>
            </w:pPr>
            <w:r w:rsidRPr="00345182">
              <w:rPr>
                <w:lang w:val="en-GB"/>
              </w:rPr>
              <w:t>(0.154)</w:t>
            </w:r>
          </w:p>
        </w:tc>
        <w:tc>
          <w:tcPr>
            <w:tcW w:w="572" w:type="pct"/>
            <w:shd w:val="clear" w:color="auto" w:fill="auto"/>
          </w:tcPr>
          <w:p w14:paraId="372DFA72" w14:textId="77777777" w:rsidR="00BA674E" w:rsidRPr="00345182" w:rsidRDefault="00454070" w:rsidP="003412FB">
            <w:pPr>
              <w:pStyle w:val="TextCuadro"/>
              <w:jc w:val="center"/>
              <w:rPr>
                <w:lang w:val="en-GB"/>
              </w:rPr>
            </w:pPr>
            <w:r w:rsidRPr="00345182">
              <w:rPr>
                <w:lang w:val="en-GB"/>
              </w:rPr>
              <w:t>(0.228)</w:t>
            </w:r>
          </w:p>
        </w:tc>
      </w:tr>
      <w:tr w:rsidR="00BA674E" w:rsidRPr="00345182" w14:paraId="021BD521" w14:textId="77777777" w:rsidTr="00FF13CF">
        <w:trPr>
          <w:trHeight w:val="260"/>
        </w:trPr>
        <w:tc>
          <w:tcPr>
            <w:tcW w:w="2719" w:type="pct"/>
            <w:shd w:val="clear" w:color="auto" w:fill="auto"/>
          </w:tcPr>
          <w:p w14:paraId="2DCBB270"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7A89403C" w14:textId="77777777" w:rsidR="00BA674E" w:rsidRPr="00345182" w:rsidRDefault="00454070" w:rsidP="003412FB">
            <w:pPr>
              <w:pStyle w:val="TextCuadro"/>
              <w:jc w:val="center"/>
              <w:rPr>
                <w:lang w:val="en-GB"/>
              </w:rPr>
            </w:pPr>
            <w:r w:rsidRPr="00345182">
              <w:rPr>
                <w:lang w:val="en-GB"/>
              </w:rPr>
              <w:t>4.176</w:t>
            </w:r>
          </w:p>
        </w:tc>
        <w:tc>
          <w:tcPr>
            <w:tcW w:w="570" w:type="pct"/>
            <w:shd w:val="clear" w:color="auto" w:fill="auto"/>
          </w:tcPr>
          <w:p w14:paraId="7E723DEC" w14:textId="77777777" w:rsidR="00BA674E" w:rsidRPr="00345182" w:rsidRDefault="00454070" w:rsidP="003412FB">
            <w:pPr>
              <w:pStyle w:val="TextCuadro"/>
              <w:jc w:val="center"/>
              <w:rPr>
                <w:lang w:val="en-GB"/>
              </w:rPr>
            </w:pPr>
            <w:r w:rsidRPr="00345182">
              <w:rPr>
                <w:lang w:val="en-GB"/>
              </w:rPr>
              <w:t>4.158</w:t>
            </w:r>
          </w:p>
        </w:tc>
        <w:tc>
          <w:tcPr>
            <w:tcW w:w="569" w:type="pct"/>
            <w:shd w:val="clear" w:color="auto" w:fill="auto"/>
          </w:tcPr>
          <w:p w14:paraId="7FBE77F3" w14:textId="77777777" w:rsidR="00BA674E" w:rsidRPr="00345182" w:rsidRDefault="00454070" w:rsidP="003412FB">
            <w:pPr>
              <w:pStyle w:val="TextCuadro"/>
              <w:jc w:val="center"/>
              <w:rPr>
                <w:lang w:val="en-GB"/>
              </w:rPr>
            </w:pPr>
            <w:r w:rsidRPr="00345182">
              <w:rPr>
                <w:lang w:val="en-GB"/>
              </w:rPr>
              <w:t>3.888</w:t>
            </w:r>
          </w:p>
        </w:tc>
        <w:tc>
          <w:tcPr>
            <w:tcW w:w="572" w:type="pct"/>
            <w:shd w:val="clear" w:color="auto" w:fill="auto"/>
          </w:tcPr>
          <w:p w14:paraId="490C90CD" w14:textId="77777777" w:rsidR="00BA674E" w:rsidRPr="00345182" w:rsidRDefault="00454070" w:rsidP="003412FB">
            <w:pPr>
              <w:pStyle w:val="TextCuadro"/>
              <w:jc w:val="center"/>
              <w:rPr>
                <w:lang w:val="en-GB"/>
              </w:rPr>
            </w:pPr>
            <w:r w:rsidRPr="00345182">
              <w:rPr>
                <w:lang w:val="en-GB"/>
              </w:rPr>
              <w:t>3.350</w:t>
            </w:r>
          </w:p>
        </w:tc>
      </w:tr>
      <w:tr w:rsidR="00BA674E" w:rsidRPr="00345182" w14:paraId="1622BE14" w14:textId="77777777" w:rsidTr="00FF13CF">
        <w:trPr>
          <w:trHeight w:val="260"/>
        </w:trPr>
        <w:tc>
          <w:tcPr>
            <w:tcW w:w="2719" w:type="pct"/>
            <w:shd w:val="clear" w:color="auto" w:fill="auto"/>
          </w:tcPr>
          <w:p w14:paraId="00CBFF80"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2D1580EF"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2D001A79"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78046FDA"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5D440939" w14:textId="77777777" w:rsidR="00BA674E" w:rsidRPr="00345182" w:rsidRDefault="00454070" w:rsidP="003412FB">
            <w:pPr>
              <w:pStyle w:val="TextCuadro"/>
              <w:jc w:val="center"/>
              <w:rPr>
                <w:lang w:val="en-GB"/>
              </w:rPr>
            </w:pPr>
            <w:r w:rsidRPr="00345182">
              <w:rPr>
                <w:lang w:val="en-GB"/>
              </w:rPr>
              <w:t>1139.000</w:t>
            </w:r>
          </w:p>
        </w:tc>
      </w:tr>
      <w:tr w:rsidR="00BA674E" w:rsidRPr="00345182" w14:paraId="60E9013D" w14:textId="77777777" w:rsidTr="00FF13CF">
        <w:trPr>
          <w:trHeight w:val="260"/>
        </w:trPr>
        <w:tc>
          <w:tcPr>
            <w:tcW w:w="2719" w:type="pct"/>
            <w:shd w:val="clear" w:color="auto" w:fill="auto"/>
          </w:tcPr>
          <w:p w14:paraId="4DE2CE18" w14:textId="77777777" w:rsidR="00BA674E" w:rsidRPr="00345182" w:rsidRDefault="00454070" w:rsidP="003412FB">
            <w:pPr>
              <w:pStyle w:val="TextCuadro"/>
              <w:rPr>
                <w:lang w:val="en-GB"/>
              </w:rPr>
            </w:pPr>
            <w:r w:rsidRPr="00345182">
              <w:rPr>
                <w:lang w:val="en-GB"/>
              </w:rPr>
              <w:t>% HH evaluate the state of health like bad or very bad</w:t>
            </w:r>
          </w:p>
        </w:tc>
        <w:tc>
          <w:tcPr>
            <w:tcW w:w="570" w:type="pct"/>
            <w:shd w:val="clear" w:color="auto" w:fill="auto"/>
          </w:tcPr>
          <w:p w14:paraId="11095DD7" w14:textId="77777777" w:rsidR="00BA674E" w:rsidRPr="00345182" w:rsidRDefault="00454070" w:rsidP="003412FB">
            <w:pPr>
              <w:pStyle w:val="TextCuadro"/>
              <w:jc w:val="center"/>
              <w:rPr>
                <w:lang w:val="en-GB"/>
              </w:rPr>
            </w:pPr>
            <w:r w:rsidRPr="00345182">
              <w:rPr>
                <w:lang w:val="en-GB"/>
              </w:rPr>
              <w:t>-0.071*</w:t>
            </w:r>
          </w:p>
        </w:tc>
        <w:tc>
          <w:tcPr>
            <w:tcW w:w="570" w:type="pct"/>
            <w:shd w:val="clear" w:color="auto" w:fill="auto"/>
          </w:tcPr>
          <w:p w14:paraId="2F61C2E5" w14:textId="77777777" w:rsidR="00BA674E" w:rsidRPr="00345182" w:rsidRDefault="00454070" w:rsidP="003412FB">
            <w:pPr>
              <w:pStyle w:val="TextCuadro"/>
              <w:jc w:val="center"/>
              <w:rPr>
                <w:lang w:val="en-GB"/>
              </w:rPr>
            </w:pPr>
            <w:r w:rsidRPr="00345182">
              <w:rPr>
                <w:lang w:val="en-GB"/>
              </w:rPr>
              <w:t>0.019</w:t>
            </w:r>
          </w:p>
        </w:tc>
        <w:tc>
          <w:tcPr>
            <w:tcW w:w="569" w:type="pct"/>
            <w:shd w:val="clear" w:color="auto" w:fill="auto"/>
          </w:tcPr>
          <w:p w14:paraId="547E9119" w14:textId="77777777" w:rsidR="00BA674E" w:rsidRPr="00345182" w:rsidRDefault="00454070" w:rsidP="003412FB">
            <w:pPr>
              <w:pStyle w:val="TextCuadro"/>
              <w:jc w:val="center"/>
              <w:rPr>
                <w:lang w:val="en-GB"/>
              </w:rPr>
            </w:pPr>
            <w:r w:rsidRPr="00345182">
              <w:rPr>
                <w:lang w:val="en-GB"/>
              </w:rPr>
              <w:t>-0.047</w:t>
            </w:r>
          </w:p>
        </w:tc>
        <w:tc>
          <w:tcPr>
            <w:tcW w:w="572" w:type="pct"/>
            <w:shd w:val="clear" w:color="auto" w:fill="auto"/>
          </w:tcPr>
          <w:p w14:paraId="169157FB" w14:textId="77777777" w:rsidR="00BA674E" w:rsidRPr="00345182" w:rsidRDefault="00454070" w:rsidP="003412FB">
            <w:pPr>
              <w:pStyle w:val="TextCuadro"/>
              <w:jc w:val="center"/>
              <w:rPr>
                <w:lang w:val="en-GB"/>
              </w:rPr>
            </w:pPr>
            <w:r w:rsidRPr="00345182">
              <w:rPr>
                <w:lang w:val="en-GB"/>
              </w:rPr>
              <w:t>0.066+</w:t>
            </w:r>
          </w:p>
        </w:tc>
      </w:tr>
      <w:tr w:rsidR="00BA674E" w:rsidRPr="00345182" w14:paraId="7430883B" w14:textId="77777777" w:rsidTr="00FF13CF">
        <w:trPr>
          <w:trHeight w:val="260"/>
        </w:trPr>
        <w:tc>
          <w:tcPr>
            <w:tcW w:w="2719" w:type="pct"/>
            <w:shd w:val="clear" w:color="auto" w:fill="auto"/>
          </w:tcPr>
          <w:p w14:paraId="65E15ED2"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11FF7A14" w14:textId="77777777" w:rsidR="00BA674E" w:rsidRPr="00345182" w:rsidRDefault="00454070" w:rsidP="003412FB">
            <w:pPr>
              <w:pStyle w:val="TextCuadro"/>
              <w:jc w:val="center"/>
              <w:rPr>
                <w:lang w:val="en-GB"/>
              </w:rPr>
            </w:pPr>
            <w:r w:rsidRPr="00345182">
              <w:rPr>
                <w:lang w:val="en-GB"/>
              </w:rPr>
              <w:t>(0.018)</w:t>
            </w:r>
          </w:p>
        </w:tc>
        <w:tc>
          <w:tcPr>
            <w:tcW w:w="570" w:type="pct"/>
            <w:shd w:val="clear" w:color="auto" w:fill="auto"/>
          </w:tcPr>
          <w:p w14:paraId="10FB184D" w14:textId="77777777" w:rsidR="00BA674E" w:rsidRPr="00345182" w:rsidRDefault="00454070" w:rsidP="003412FB">
            <w:pPr>
              <w:pStyle w:val="TextCuadro"/>
              <w:jc w:val="center"/>
              <w:rPr>
                <w:lang w:val="en-GB"/>
              </w:rPr>
            </w:pPr>
            <w:r w:rsidRPr="00345182">
              <w:rPr>
                <w:lang w:val="en-GB"/>
              </w:rPr>
              <w:t>(0.023)</w:t>
            </w:r>
          </w:p>
        </w:tc>
        <w:tc>
          <w:tcPr>
            <w:tcW w:w="569" w:type="pct"/>
            <w:shd w:val="clear" w:color="auto" w:fill="auto"/>
          </w:tcPr>
          <w:p w14:paraId="0BDFFCF2" w14:textId="77777777" w:rsidR="00BA674E" w:rsidRPr="00345182" w:rsidRDefault="00454070" w:rsidP="003412FB">
            <w:pPr>
              <w:pStyle w:val="TextCuadro"/>
              <w:jc w:val="center"/>
              <w:rPr>
                <w:lang w:val="en-GB"/>
              </w:rPr>
            </w:pPr>
            <w:r w:rsidRPr="00345182">
              <w:rPr>
                <w:lang w:val="en-GB"/>
              </w:rPr>
              <w:t>(0.037)</w:t>
            </w:r>
          </w:p>
        </w:tc>
        <w:tc>
          <w:tcPr>
            <w:tcW w:w="572" w:type="pct"/>
            <w:shd w:val="clear" w:color="auto" w:fill="auto"/>
          </w:tcPr>
          <w:p w14:paraId="2AF78185" w14:textId="77777777" w:rsidR="00BA674E" w:rsidRPr="00345182" w:rsidRDefault="00454070" w:rsidP="003412FB">
            <w:pPr>
              <w:pStyle w:val="TextCuadro"/>
              <w:jc w:val="center"/>
              <w:rPr>
                <w:lang w:val="en-GB"/>
              </w:rPr>
            </w:pPr>
            <w:r w:rsidRPr="00345182">
              <w:rPr>
                <w:lang w:val="en-GB"/>
              </w:rPr>
              <w:t>(0.025)</w:t>
            </w:r>
          </w:p>
        </w:tc>
      </w:tr>
      <w:tr w:rsidR="00BA674E" w:rsidRPr="00345182" w14:paraId="2341ED89" w14:textId="77777777" w:rsidTr="00FF13CF">
        <w:trPr>
          <w:trHeight w:val="260"/>
        </w:trPr>
        <w:tc>
          <w:tcPr>
            <w:tcW w:w="2719" w:type="pct"/>
            <w:shd w:val="clear" w:color="auto" w:fill="auto"/>
          </w:tcPr>
          <w:p w14:paraId="04E73320"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34A1177C" w14:textId="77777777" w:rsidR="00BA674E" w:rsidRPr="00345182" w:rsidRDefault="00454070" w:rsidP="003412FB">
            <w:pPr>
              <w:pStyle w:val="TextCuadro"/>
              <w:jc w:val="center"/>
              <w:rPr>
                <w:lang w:val="en-GB"/>
              </w:rPr>
            </w:pPr>
            <w:r w:rsidRPr="00345182">
              <w:rPr>
                <w:lang w:val="en-GB"/>
              </w:rPr>
              <w:t>0.166</w:t>
            </w:r>
          </w:p>
        </w:tc>
        <w:tc>
          <w:tcPr>
            <w:tcW w:w="570" w:type="pct"/>
            <w:shd w:val="clear" w:color="auto" w:fill="auto"/>
          </w:tcPr>
          <w:p w14:paraId="230EC71E" w14:textId="77777777" w:rsidR="00BA674E" w:rsidRPr="00345182" w:rsidRDefault="00454070" w:rsidP="003412FB">
            <w:pPr>
              <w:pStyle w:val="TextCuadro"/>
              <w:jc w:val="center"/>
              <w:rPr>
                <w:lang w:val="en-GB"/>
              </w:rPr>
            </w:pPr>
            <w:r w:rsidRPr="00345182">
              <w:rPr>
                <w:lang w:val="en-GB"/>
              </w:rPr>
              <w:t>0.118</w:t>
            </w:r>
          </w:p>
        </w:tc>
        <w:tc>
          <w:tcPr>
            <w:tcW w:w="569" w:type="pct"/>
            <w:shd w:val="clear" w:color="auto" w:fill="auto"/>
          </w:tcPr>
          <w:p w14:paraId="08F97FED" w14:textId="77777777" w:rsidR="00BA674E" w:rsidRPr="00345182" w:rsidRDefault="00454070" w:rsidP="003412FB">
            <w:pPr>
              <w:pStyle w:val="TextCuadro"/>
              <w:jc w:val="center"/>
              <w:rPr>
                <w:lang w:val="en-GB"/>
              </w:rPr>
            </w:pPr>
            <w:r w:rsidRPr="00345182">
              <w:rPr>
                <w:lang w:val="en-GB"/>
              </w:rPr>
              <w:t>0.149</w:t>
            </w:r>
          </w:p>
        </w:tc>
        <w:tc>
          <w:tcPr>
            <w:tcW w:w="572" w:type="pct"/>
            <w:shd w:val="clear" w:color="auto" w:fill="auto"/>
          </w:tcPr>
          <w:p w14:paraId="66AD5926" w14:textId="77777777" w:rsidR="00BA674E" w:rsidRPr="00345182" w:rsidRDefault="00454070" w:rsidP="003412FB">
            <w:pPr>
              <w:pStyle w:val="TextCuadro"/>
              <w:jc w:val="center"/>
              <w:rPr>
                <w:lang w:val="en-GB"/>
              </w:rPr>
            </w:pPr>
            <w:r w:rsidRPr="00345182">
              <w:rPr>
                <w:lang w:val="en-GB"/>
              </w:rPr>
              <w:t>0.109</w:t>
            </w:r>
          </w:p>
        </w:tc>
      </w:tr>
      <w:tr w:rsidR="00BA674E" w:rsidRPr="00345182" w14:paraId="077222EE" w14:textId="77777777" w:rsidTr="00FF13CF">
        <w:trPr>
          <w:trHeight w:val="260"/>
        </w:trPr>
        <w:tc>
          <w:tcPr>
            <w:tcW w:w="2719" w:type="pct"/>
            <w:shd w:val="clear" w:color="auto" w:fill="auto"/>
          </w:tcPr>
          <w:p w14:paraId="3342555F"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12D1E49F"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193C69B4"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3DAFCBDF"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1C2D0DAB" w14:textId="77777777" w:rsidR="00BA674E" w:rsidRPr="00345182" w:rsidRDefault="00454070" w:rsidP="003412FB">
            <w:pPr>
              <w:pStyle w:val="TextCuadro"/>
              <w:jc w:val="center"/>
              <w:rPr>
                <w:lang w:val="en-GB"/>
              </w:rPr>
            </w:pPr>
            <w:r w:rsidRPr="00345182">
              <w:rPr>
                <w:lang w:val="en-GB"/>
              </w:rPr>
              <w:t>1139.000</w:t>
            </w:r>
          </w:p>
        </w:tc>
      </w:tr>
    </w:tbl>
    <w:p w14:paraId="40B2B4B7"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22CBA96C"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7A2F5F02" w14:textId="77777777" w:rsidR="00BA674E" w:rsidRPr="00345182" w:rsidRDefault="00BA674E">
      <w:pPr>
        <w:pStyle w:val="Normal1"/>
        <w:spacing w:after="0" w:line="240" w:lineRule="auto"/>
        <w:jc w:val="center"/>
        <w:rPr>
          <w:color w:val="000000"/>
          <w:sz w:val="18"/>
          <w:szCs w:val="18"/>
        </w:rPr>
      </w:pPr>
    </w:p>
    <w:p w14:paraId="065CDA93" w14:textId="77777777" w:rsidR="00BA674E" w:rsidRPr="00345182" w:rsidRDefault="00454070">
      <w:pPr>
        <w:pStyle w:val="Normal1"/>
        <w:tabs>
          <w:tab w:val="left" w:pos="1350"/>
        </w:tabs>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A2.30 - FRD (IV) estimates on poverty</w:t>
      </w:r>
    </w:p>
    <w:tbl>
      <w:tblPr>
        <w:tblStyle w:val="affff3"/>
        <w:tblW w:w="8006"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045"/>
        <w:gridCol w:w="961"/>
      </w:tblGrid>
      <w:tr w:rsidR="00BA674E" w:rsidRPr="00345182" w14:paraId="443421EF" w14:textId="77777777" w:rsidTr="00FF13CF">
        <w:trPr>
          <w:trHeight w:val="255"/>
          <w:tblHeader/>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D9D9D9"/>
          </w:tcPr>
          <w:p w14:paraId="3339DCD8" w14:textId="77777777" w:rsidR="00BA674E" w:rsidRPr="00345182" w:rsidRDefault="00BA674E">
            <w:pPr>
              <w:pStyle w:val="Normal1"/>
              <w:spacing w:after="0" w:line="240" w:lineRule="auto"/>
              <w:rPr>
                <w:rFonts w:ascii="Arial Narrow" w:eastAsia="Arial Narrow" w:hAnsi="Arial Narrow" w:cs="Arial Narrow"/>
                <w:b/>
              </w:rPr>
            </w:pPr>
          </w:p>
        </w:tc>
        <w:tc>
          <w:tcPr>
            <w:tcW w:w="961" w:type="dxa"/>
            <w:tcBorders>
              <w:top w:val="single" w:sz="4" w:space="0" w:color="BFBFBF"/>
              <w:left w:val="single" w:sz="4" w:space="0" w:color="BFBFBF"/>
              <w:bottom w:val="single" w:sz="4" w:space="0" w:color="BFBFBF"/>
              <w:right w:val="single" w:sz="4" w:space="0" w:color="BFBFBF"/>
            </w:tcBorders>
            <w:shd w:val="clear" w:color="auto" w:fill="D9D9D9"/>
          </w:tcPr>
          <w:p w14:paraId="4DDA2116"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70638F53"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F06989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Poor households (with PMI&gt;=0.33)</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B19306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r>
      <w:tr w:rsidR="00BA674E" w:rsidRPr="00345182" w14:paraId="40EA5D10"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367E592A"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82F7D6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r>
      <w:tr w:rsidR="00BA674E" w:rsidRPr="00345182" w14:paraId="547C1058"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7A0112B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636EF0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0.526</w:t>
            </w:r>
          </w:p>
        </w:tc>
      </w:tr>
      <w:tr w:rsidR="00BA674E" w:rsidRPr="00345182" w14:paraId="40B4A113"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368BDA0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E384B7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03AD6684"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C94254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Multidimensional Poverty Index (PMI)</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A65EFC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r>
      <w:tr w:rsidR="00BA674E" w:rsidRPr="00345182" w14:paraId="556BB968"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2E427DAB"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7DBC6F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r>
      <w:tr w:rsidR="00BA674E" w:rsidRPr="00345182" w14:paraId="7DEEEF87"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20B4AAE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E0DAE9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0.355</w:t>
            </w:r>
          </w:p>
        </w:tc>
      </w:tr>
      <w:tr w:rsidR="00BA674E" w:rsidRPr="00345182" w14:paraId="521D1458"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5267FBB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A31588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41DBAF38"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0A258E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monthly income</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F393CB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-231.260+</w:t>
            </w:r>
          </w:p>
        </w:tc>
      </w:tr>
      <w:tr w:rsidR="00BA674E" w:rsidRPr="00345182" w14:paraId="3192AFCC"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23DDD6A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080A04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(87.168)</w:t>
            </w:r>
          </w:p>
        </w:tc>
      </w:tr>
      <w:tr w:rsidR="00BA674E" w:rsidRPr="00345182" w14:paraId="397035B0"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636EE85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0D3690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819.165</w:t>
            </w:r>
          </w:p>
        </w:tc>
      </w:tr>
      <w:tr w:rsidR="00BA674E" w:rsidRPr="00345182" w14:paraId="01DF823A"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20C8711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4A826A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6FDA2361"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693AF5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the income coming from TSA program</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ABA159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0.222*</w:t>
            </w:r>
          </w:p>
        </w:tc>
      </w:tr>
      <w:tr w:rsidR="00BA674E" w:rsidRPr="00345182" w14:paraId="2CE7961C"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1E8C39E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496EBF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r>
      <w:tr w:rsidR="00BA674E" w:rsidRPr="00345182" w14:paraId="0793DCC3"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4B76842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CB930D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r>
      <w:tr w:rsidR="00BA674E" w:rsidRPr="00345182" w14:paraId="49558B14"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4E88D5D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280915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2329</w:t>
            </w:r>
          </w:p>
        </w:tc>
      </w:tr>
      <w:tr w:rsidR="00BA674E" w:rsidRPr="00345182" w14:paraId="53C7143B"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1C5667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monthly income without TSA program</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CF9BCA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-331.584*</w:t>
            </w:r>
          </w:p>
        </w:tc>
      </w:tr>
      <w:tr w:rsidR="00BA674E" w:rsidRPr="00345182" w14:paraId="2E672872"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175FF2C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6F2745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(89.102)</w:t>
            </w:r>
          </w:p>
        </w:tc>
      </w:tr>
      <w:tr w:rsidR="00BA674E" w:rsidRPr="00345182" w14:paraId="1FB6CEE6"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46875F4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25EF3A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803.279</w:t>
            </w:r>
          </w:p>
        </w:tc>
      </w:tr>
      <w:tr w:rsidR="00BA674E" w:rsidRPr="00345182" w14:paraId="33B3761F"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432C16F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D7A9BB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76555CFF"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6C74C2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Household who make any savings periodically</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6C1DD5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r>
      <w:tr w:rsidR="00BA674E" w:rsidRPr="00345182" w14:paraId="03B6ECF7"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43DD8F4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5CEA5A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r>
      <w:tr w:rsidR="00BA674E" w:rsidRPr="00345182" w14:paraId="77431234"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1BAD70A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7C7CE5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0.032</w:t>
            </w:r>
          </w:p>
        </w:tc>
      </w:tr>
      <w:tr w:rsidR="00BA674E" w:rsidRPr="00345182" w14:paraId="030165FF"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631E3CB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A0D159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78AD315E"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7B2A6F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saving</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BBBA4C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21.893</w:t>
            </w:r>
          </w:p>
        </w:tc>
      </w:tr>
      <w:tr w:rsidR="00BA674E" w:rsidRPr="00345182" w14:paraId="75F93430"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274BE38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563852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(57.198)</w:t>
            </w:r>
          </w:p>
        </w:tc>
      </w:tr>
      <w:tr w:rsidR="00BA674E" w:rsidRPr="00345182" w14:paraId="722FC473"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745406A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690203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157.223</w:t>
            </w:r>
          </w:p>
        </w:tc>
      </w:tr>
      <w:tr w:rsidR="00BA674E" w:rsidRPr="00345182" w14:paraId="229F0FDC"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2D90690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8196E0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360554D1"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B30346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the income coming from social assistance</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3581AB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0.206*</w:t>
            </w:r>
          </w:p>
        </w:tc>
      </w:tr>
      <w:tr w:rsidR="00BA674E" w:rsidRPr="00345182" w14:paraId="03FFD7EF"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05939F3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B4F807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r>
      <w:tr w:rsidR="00BA674E" w:rsidRPr="00345182" w14:paraId="3719DB23"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090B8D9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B44BD2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0.101</w:t>
            </w:r>
          </w:p>
        </w:tc>
      </w:tr>
      <w:tr w:rsidR="00BA674E" w:rsidRPr="00345182" w14:paraId="5B2B4D72"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75F8904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BC2CC7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2F3063C4"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746E23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the income coming from other social assistance</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56001C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r>
      <w:tr w:rsidR="00BA674E" w:rsidRPr="00345182" w14:paraId="416389E9"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6E702C7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065EDE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r>
      <w:tr w:rsidR="00BA674E" w:rsidRPr="00345182" w14:paraId="64669815"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22AE79D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A8466C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0.063</w:t>
            </w:r>
          </w:p>
        </w:tc>
      </w:tr>
      <w:tr w:rsidR="00BA674E" w:rsidRPr="00345182" w14:paraId="78B3AD5A"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4EE550A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E539CD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2329</w:t>
            </w:r>
          </w:p>
        </w:tc>
      </w:tr>
      <w:tr w:rsidR="00BA674E" w:rsidRPr="00345182" w14:paraId="6E143FA9"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00E551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Household without assistance when some member needed it</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0E28BA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r>
      <w:tr w:rsidR="00BA674E" w:rsidRPr="00345182" w14:paraId="3DA862D6"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19DB26D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76EB87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r>
      <w:tr w:rsidR="00BA674E" w:rsidRPr="00345182" w14:paraId="6121D1D0"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7FE473E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A3F155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0.408</w:t>
            </w:r>
          </w:p>
        </w:tc>
      </w:tr>
      <w:tr w:rsidR="00BA674E" w:rsidRPr="00345182" w14:paraId="6CE46852"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697B0F7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10D78E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72316A0E"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182FE4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number of occupants for each room</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96210F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0.177</w:t>
            </w:r>
          </w:p>
        </w:tc>
      </w:tr>
      <w:tr w:rsidR="00BA674E" w:rsidRPr="00345182" w14:paraId="2C8248B5"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6CBEA03B"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815EF1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(0.097)</w:t>
            </w:r>
          </w:p>
        </w:tc>
      </w:tr>
      <w:tr w:rsidR="00BA674E" w:rsidRPr="00345182" w14:paraId="0E7277EA"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1D2C0B3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DB61C8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1.449</w:t>
            </w:r>
          </w:p>
        </w:tc>
      </w:tr>
      <w:tr w:rsidR="00BA674E" w:rsidRPr="00345182" w14:paraId="25C289B3"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586EF6F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404587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247BBF78"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32961E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of the household member that have any income</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59DDED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0.954*</w:t>
            </w:r>
          </w:p>
        </w:tc>
      </w:tr>
      <w:tr w:rsidR="00BA674E" w:rsidRPr="00345182" w14:paraId="3027BC75"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3A6D29BF"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8E7655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(0.175)</w:t>
            </w:r>
          </w:p>
        </w:tc>
      </w:tr>
      <w:tr w:rsidR="00BA674E" w:rsidRPr="00345182" w14:paraId="46117E2E"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7F75A60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F6F25F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2.347</w:t>
            </w:r>
          </w:p>
        </w:tc>
      </w:tr>
      <w:tr w:rsidR="00BA674E" w:rsidRPr="00345182" w14:paraId="401C4A10"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28227CA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E16147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118CC65E"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852151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HH evaluate the state of health like bad or very bad</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FFEEB1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-0.037</w:t>
            </w:r>
          </w:p>
        </w:tc>
      </w:tr>
      <w:tr w:rsidR="00BA674E" w:rsidRPr="00345182" w14:paraId="7581D853"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60A2B9C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DBEA30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r>
      <w:tr w:rsidR="00BA674E" w:rsidRPr="00345182" w14:paraId="7531E849"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1154E79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145FE1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0.135</w:t>
            </w:r>
          </w:p>
        </w:tc>
      </w:tr>
      <w:tr w:rsidR="00BA674E" w:rsidRPr="00345182" w14:paraId="00D3AB84"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16A9253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206901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bl>
    <w:p w14:paraId="1FF1D243" w14:textId="77777777" w:rsidR="00BA674E" w:rsidRPr="00345182" w:rsidRDefault="00454070" w:rsidP="003412FB">
      <w:pPr>
        <w:pStyle w:val="T-Figura"/>
        <w:rPr>
          <w:rFonts w:eastAsia="Century Gothic"/>
          <w:lang w:val="en-GB"/>
        </w:rPr>
      </w:pPr>
      <w:r w:rsidRPr="00345182">
        <w:rPr>
          <w:rFonts w:eastAsia="Century Gothic"/>
          <w:lang w:val="en-GB"/>
        </w:rPr>
        <w:t>Table A2.31 - FRD (IV) estimates on poverty</w:t>
      </w:r>
    </w:p>
    <w:tbl>
      <w:tblPr>
        <w:tblStyle w:val="affff4"/>
        <w:tblW w:w="7629"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536"/>
        <w:gridCol w:w="1046"/>
        <w:gridCol w:w="1047"/>
      </w:tblGrid>
      <w:tr w:rsidR="00BA674E" w:rsidRPr="00345182" w14:paraId="2F440D86" w14:textId="77777777" w:rsidTr="00FF13CF">
        <w:trPr>
          <w:trHeight w:val="255"/>
          <w:tblHeader/>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D9D9D9"/>
          </w:tcPr>
          <w:p w14:paraId="1B1C08DE" w14:textId="77777777" w:rsidR="00BA674E" w:rsidRPr="00345182" w:rsidRDefault="00BA674E">
            <w:pPr>
              <w:pStyle w:val="Normal1"/>
              <w:spacing w:after="0" w:line="240" w:lineRule="auto"/>
              <w:rPr>
                <w:rFonts w:ascii="Arial Narrow" w:eastAsia="Arial Narrow" w:hAnsi="Arial Narrow" w:cs="Arial Narrow"/>
                <w:b/>
              </w:rPr>
            </w:pPr>
          </w:p>
        </w:tc>
        <w:tc>
          <w:tcPr>
            <w:tcW w:w="1046" w:type="dxa"/>
            <w:tcBorders>
              <w:top w:val="single" w:sz="4" w:space="0" w:color="BFBFBF"/>
              <w:left w:val="single" w:sz="4" w:space="0" w:color="BFBFBF"/>
              <w:bottom w:val="single" w:sz="4" w:space="0" w:color="BFBFBF"/>
              <w:right w:val="single" w:sz="4" w:space="0" w:color="BFBFBF"/>
            </w:tcBorders>
            <w:shd w:val="clear" w:color="auto" w:fill="D9D9D9"/>
          </w:tcPr>
          <w:p w14:paraId="1D8CECCA"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Female household head</w:t>
            </w:r>
          </w:p>
        </w:tc>
        <w:tc>
          <w:tcPr>
            <w:tcW w:w="1047" w:type="dxa"/>
            <w:tcBorders>
              <w:top w:val="single" w:sz="4" w:space="0" w:color="BFBFBF"/>
              <w:left w:val="single" w:sz="4" w:space="0" w:color="BFBFBF"/>
              <w:bottom w:val="single" w:sz="4" w:space="0" w:color="BFBFBF"/>
              <w:right w:val="single" w:sz="4" w:space="0" w:color="BFBFBF"/>
            </w:tcBorders>
            <w:shd w:val="clear" w:color="auto" w:fill="D9D9D9"/>
          </w:tcPr>
          <w:p w14:paraId="4264C771"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Male household head</w:t>
            </w:r>
          </w:p>
        </w:tc>
      </w:tr>
      <w:tr w:rsidR="00BA674E" w:rsidRPr="00345182" w14:paraId="6EA11DD1"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FFFFFF"/>
          </w:tcPr>
          <w:p w14:paraId="60C78E7E" w14:textId="77777777" w:rsidR="00BA674E" w:rsidRPr="00345182" w:rsidRDefault="00BA674E">
            <w:pPr>
              <w:pStyle w:val="Normal1"/>
              <w:spacing w:after="0" w:line="240" w:lineRule="auto"/>
              <w:rPr>
                <w:rFonts w:ascii="Arial Narrow" w:eastAsia="Arial Narrow" w:hAnsi="Arial Narrow" w:cs="Arial Narrow"/>
                <w:b/>
              </w:rPr>
            </w:pPr>
          </w:p>
        </w:tc>
        <w:tc>
          <w:tcPr>
            <w:tcW w:w="2093" w:type="dxa"/>
            <w:gridSpan w:val="2"/>
            <w:tcBorders>
              <w:top w:val="single" w:sz="4" w:space="0" w:color="BFBFBF"/>
              <w:left w:val="single" w:sz="4" w:space="0" w:color="BFBFBF"/>
              <w:bottom w:val="single" w:sz="4" w:space="0" w:color="BFBFBF"/>
              <w:right w:val="single" w:sz="4" w:space="0" w:color="BFBFBF"/>
            </w:tcBorders>
            <w:shd w:val="clear" w:color="auto" w:fill="FFFFFF"/>
          </w:tcPr>
          <w:p w14:paraId="62B2562E"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23019494"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601C57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Poor households (with PMI&gt;=0.33)</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D01982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41382C2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0.058</w:t>
            </w:r>
          </w:p>
        </w:tc>
      </w:tr>
      <w:tr w:rsidR="00BA674E" w:rsidRPr="00345182" w14:paraId="7AEF4E61"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0EADBA2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9CB091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(0.102)</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D29780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(0.057)</w:t>
            </w:r>
          </w:p>
        </w:tc>
      </w:tr>
      <w:tr w:rsidR="00BA674E" w:rsidRPr="00345182" w14:paraId="5BCF26F8"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499EE04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F0E627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0.548</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15E3B62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0.517</w:t>
            </w:r>
          </w:p>
        </w:tc>
      </w:tr>
      <w:tr w:rsidR="00BA674E" w:rsidRPr="00345182" w14:paraId="7983FDE0"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3516D22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7892F1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4E1123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50D9E806"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7AF620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Multidimensional Poverty Index (PMI)</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E4F7BE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4A5242C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r>
      <w:tr w:rsidR="00BA674E" w:rsidRPr="00345182" w14:paraId="0C69C7AA"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52A70C7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D9511D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0ADAF15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r>
      <w:tr w:rsidR="00BA674E" w:rsidRPr="00345182" w14:paraId="493A3B47"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511D808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3D9791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0.361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90829D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0.352</w:t>
            </w:r>
          </w:p>
        </w:tc>
      </w:tr>
      <w:tr w:rsidR="00BA674E" w:rsidRPr="00345182" w14:paraId="628DD911"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5A00FDB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312370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1CD6412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28A34E67"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6CD5CF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monthly income</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F73FF8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-230.028</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601F378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-221.308</w:t>
            </w:r>
          </w:p>
        </w:tc>
      </w:tr>
      <w:tr w:rsidR="00BA674E" w:rsidRPr="00345182" w14:paraId="2F1F81CF"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1C039D03"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1AB3C8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(183.201)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13DE8F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(118.169)</w:t>
            </w:r>
          </w:p>
        </w:tc>
      </w:tr>
      <w:tr w:rsidR="00BA674E" w:rsidRPr="00345182" w14:paraId="2B8B5834"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66C3A48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A8B05E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746.907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426EB10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853.702</w:t>
            </w:r>
          </w:p>
        </w:tc>
      </w:tr>
      <w:tr w:rsidR="00BA674E" w:rsidRPr="00345182" w14:paraId="436C6DBE"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1BC38ED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84CBB8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2C324E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13D2172D"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1BADD2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the income coming from TSA program</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8C3E84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0.326*</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EB3D3D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0.169*</w:t>
            </w:r>
          </w:p>
        </w:tc>
      </w:tr>
      <w:tr w:rsidR="00BA674E" w:rsidRPr="00345182" w14:paraId="78941458"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7DCFE4C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B8962F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(0.032)</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50A582B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(0.032)</w:t>
            </w:r>
          </w:p>
        </w:tc>
      </w:tr>
      <w:tr w:rsidR="00BA674E" w:rsidRPr="00345182" w14:paraId="535C2ECF"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63DD75D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1FDCAE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405D38E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0.043</w:t>
            </w:r>
          </w:p>
        </w:tc>
      </w:tr>
      <w:tr w:rsidR="00BA674E" w:rsidRPr="00345182" w14:paraId="7261E57A"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127CACF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403690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21E1E6D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1572</w:t>
            </w:r>
          </w:p>
        </w:tc>
      </w:tr>
      <w:tr w:rsidR="00BA674E" w:rsidRPr="00345182" w14:paraId="543BCB7A"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0AD609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monthly income without TSA program</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65EA69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-352.208</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828E73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-310.781+</w:t>
            </w:r>
          </w:p>
        </w:tc>
      </w:tr>
      <w:tr w:rsidR="00BA674E" w:rsidRPr="00345182" w14:paraId="6FBD6084"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14F9E9B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28764D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(181.727)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2F33C29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(121.971)</w:t>
            </w:r>
          </w:p>
        </w:tc>
      </w:tr>
      <w:tr w:rsidR="00BA674E" w:rsidRPr="00345182" w14:paraId="2FACB7E5"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4F2C883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A734F5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738.544</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4B8C6B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834.521</w:t>
            </w:r>
          </w:p>
        </w:tc>
      </w:tr>
      <w:tr w:rsidR="00BA674E" w:rsidRPr="00345182" w14:paraId="2F7D4F9A"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10179C5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4D6834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6476754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713A00DA"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5638CA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Household who make any savings periodically</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716D37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0.063*</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11BBEB2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r>
      <w:tr w:rsidR="00BA674E" w:rsidRPr="00345182" w14:paraId="266E5D87"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593F8D6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6216D8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B73D99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r>
      <w:tr w:rsidR="00BA674E" w:rsidRPr="00345182" w14:paraId="1E38045F"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7306D36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7E88AE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5F24B4C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0.040</w:t>
            </w:r>
          </w:p>
        </w:tc>
      </w:tr>
      <w:tr w:rsidR="00BA674E" w:rsidRPr="00345182" w14:paraId="0F331387"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660C6E5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5F160B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1818EC6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05C2AB8D"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580D42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saving</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A58635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99.786</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1BE6F14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-14.065</w:t>
            </w:r>
          </w:p>
        </w:tc>
      </w:tr>
      <w:tr w:rsidR="00BA674E" w:rsidRPr="00345182" w14:paraId="47CB93B3"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183BFEA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0A498D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(138.025)</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55876F7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(72.366)</w:t>
            </w:r>
          </w:p>
        </w:tc>
      </w:tr>
      <w:tr w:rsidR="00BA674E" w:rsidRPr="00345182" w14:paraId="2A8006DD"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67EE1CB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4D02E1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111.984</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183DB4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177.774</w:t>
            </w:r>
          </w:p>
        </w:tc>
      </w:tr>
      <w:tr w:rsidR="00BA674E" w:rsidRPr="00345182" w14:paraId="6ED3058A"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0C941E7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962387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81DEB2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4FE2B1C4"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0887F3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the income coming from social assistance</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F84183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0.337*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09A3117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0.139*</w:t>
            </w:r>
          </w:p>
        </w:tc>
      </w:tr>
      <w:tr w:rsidR="00BA674E" w:rsidRPr="00345182" w14:paraId="4A638FC5"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46CA7F6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185512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52881A3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(0.043)</w:t>
            </w:r>
          </w:p>
        </w:tc>
      </w:tr>
      <w:tr w:rsidR="00BA674E" w:rsidRPr="00345182" w14:paraId="57F77327"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688F4AD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C36DE8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4003419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0.114</w:t>
            </w:r>
          </w:p>
        </w:tc>
      </w:tr>
      <w:tr w:rsidR="00BA674E" w:rsidRPr="00345182" w14:paraId="66F0CEB4"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4B09755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4E739B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59EC4C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665AEF8A"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F36AE5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the income coming from other social assistance</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FCA855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07691BC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r>
      <w:tr w:rsidR="00BA674E" w:rsidRPr="00345182" w14:paraId="684F3304"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49A469F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381BA4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62D3898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(0.022)</w:t>
            </w:r>
          </w:p>
        </w:tc>
      </w:tr>
      <w:tr w:rsidR="00BA674E" w:rsidRPr="00345182" w14:paraId="1E3D9374"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416504C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B754ED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E5D597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0.065</w:t>
            </w:r>
          </w:p>
        </w:tc>
      </w:tr>
      <w:tr w:rsidR="00BA674E" w:rsidRPr="00345182" w14:paraId="15886BCC"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3B4E9A9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18D575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65C7F3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1572</w:t>
            </w:r>
          </w:p>
        </w:tc>
      </w:tr>
      <w:tr w:rsidR="00BA674E" w:rsidRPr="00345182" w14:paraId="5553599B"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D9C214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Household without assistance when some member needed it</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9B5E5D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0.096</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23FD17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315D7ED6"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79A182EB"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4287BF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(0.126)</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6029743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(0.076)</w:t>
            </w:r>
          </w:p>
        </w:tc>
      </w:tr>
      <w:tr w:rsidR="00BA674E" w:rsidRPr="00345182" w14:paraId="3A7D6AF6"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6AD7AB6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ED8BD6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0.391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0BE710D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0.415</w:t>
            </w:r>
          </w:p>
        </w:tc>
      </w:tr>
      <w:tr w:rsidR="00BA674E" w:rsidRPr="00345182" w14:paraId="508D0D3F"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787D1FF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33FC38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03C336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7B0E0125"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E421C7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number of occupants for each room</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94A5D9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14F44BD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0.234+</w:t>
            </w:r>
          </w:p>
        </w:tc>
      </w:tr>
      <w:tr w:rsidR="00BA674E" w:rsidRPr="00345182" w14:paraId="7BFC342D"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634ECF5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1743F6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43B1184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(0.100)</w:t>
            </w:r>
          </w:p>
        </w:tc>
      </w:tr>
      <w:tr w:rsidR="00BA674E" w:rsidRPr="00345182" w14:paraId="55A371DE"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156A95E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50502E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1.460</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1C4D1EC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1.446</w:t>
            </w:r>
          </w:p>
        </w:tc>
      </w:tr>
      <w:tr w:rsidR="00BA674E" w:rsidRPr="00345182" w14:paraId="482C3E26"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7A5431D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B09811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06AA23C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545DFF07"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459070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of the household member that have any income</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66E8AF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1.194*</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19D67BF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0.864*</w:t>
            </w:r>
          </w:p>
        </w:tc>
      </w:tr>
      <w:tr w:rsidR="00BA674E" w:rsidRPr="00345182" w14:paraId="2E7E9FDD"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350DA30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7335A0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(0.281)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8123B6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(0.233)</w:t>
            </w:r>
          </w:p>
        </w:tc>
      </w:tr>
      <w:tr w:rsidR="00BA674E" w:rsidRPr="00345182" w14:paraId="0B62B426"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4AC79DE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7017EB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2.065</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F67C7A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2.478</w:t>
            </w:r>
          </w:p>
        </w:tc>
      </w:tr>
      <w:tr w:rsidR="00BA674E" w:rsidRPr="00345182" w14:paraId="752FF705"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64A5D9E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9A5C41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761922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7D1DE789"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C245E8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Household evaluate the state of health like bad or very bad</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A4BF1B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E84863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r>
      <w:tr w:rsidR="00BA674E" w:rsidRPr="00345182" w14:paraId="3A37C110"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7F4860C3"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6B50B8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(0.088)</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A89240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r>
      <w:tr w:rsidR="00BA674E" w:rsidRPr="00345182" w14:paraId="0C61916D"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07F6563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0560F7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0.166</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509C046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0.120</w:t>
            </w:r>
          </w:p>
        </w:tc>
      </w:tr>
      <w:tr w:rsidR="00BA674E" w:rsidRPr="00345182" w14:paraId="62F938B7"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1614CA4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6A1E5A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BF4374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bl>
    <w:p w14:paraId="0E01BEFE" w14:textId="77777777" w:rsidR="00BA674E" w:rsidRPr="00345182" w:rsidRDefault="00454070" w:rsidP="003412FB">
      <w:pPr>
        <w:pStyle w:val="T-Figura"/>
        <w:rPr>
          <w:rFonts w:eastAsia="Century Gothic"/>
          <w:lang w:val="en-GB"/>
        </w:rPr>
      </w:pPr>
      <w:r w:rsidRPr="00345182">
        <w:rPr>
          <w:rFonts w:eastAsia="Century Gothic"/>
          <w:lang w:val="en-GB"/>
        </w:rPr>
        <w:t>Table A2.32 - FRD (IV) estimates on expenditure</w:t>
      </w:r>
    </w:p>
    <w:tbl>
      <w:tblPr>
        <w:tblStyle w:val="affff5"/>
        <w:tblW w:w="7372"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432"/>
        <w:gridCol w:w="1940"/>
      </w:tblGrid>
      <w:tr w:rsidR="00BA674E" w:rsidRPr="00345182" w14:paraId="5373FBAF" w14:textId="77777777" w:rsidTr="00FF13CF">
        <w:trPr>
          <w:trHeight w:val="255"/>
          <w:tblHeader/>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BFBFBF"/>
          </w:tcPr>
          <w:p w14:paraId="7408C912" w14:textId="77777777" w:rsidR="00BA674E" w:rsidRPr="00345182" w:rsidRDefault="00BA674E">
            <w:pPr>
              <w:pStyle w:val="Normal1"/>
              <w:spacing w:after="0" w:line="240" w:lineRule="auto"/>
              <w:jc w:val="center"/>
              <w:rPr>
                <w:rFonts w:ascii="Arial Narrow" w:eastAsia="Arial Narrow" w:hAnsi="Arial Narrow" w:cs="Arial Narrow"/>
                <w:b/>
              </w:rPr>
            </w:pPr>
          </w:p>
        </w:tc>
        <w:tc>
          <w:tcPr>
            <w:tcW w:w="1940" w:type="dxa"/>
            <w:tcBorders>
              <w:top w:val="single" w:sz="4" w:space="0" w:color="BFBFBF"/>
              <w:left w:val="single" w:sz="4" w:space="0" w:color="BFBFBF"/>
              <w:bottom w:val="single" w:sz="4" w:space="0" w:color="BFBFBF"/>
              <w:right w:val="single" w:sz="4" w:space="0" w:color="BFBFBF"/>
            </w:tcBorders>
            <w:shd w:val="clear" w:color="auto" w:fill="BFBFBF"/>
          </w:tcPr>
          <w:p w14:paraId="1016BD97"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15DBB1CD"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38B3A6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monthly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2F4C1C0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253.154*</w:t>
            </w:r>
          </w:p>
        </w:tc>
      </w:tr>
      <w:tr w:rsidR="00BA674E" w:rsidRPr="00345182" w14:paraId="555C5226"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2840D1FA"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59C428C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(55.266)</w:t>
            </w:r>
          </w:p>
        </w:tc>
      </w:tr>
      <w:tr w:rsidR="00BA674E" w:rsidRPr="00345182" w14:paraId="06AEECB9"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51C8541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0D4E0F5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661.942</w:t>
            </w:r>
          </w:p>
        </w:tc>
      </w:tr>
      <w:tr w:rsidR="00BA674E" w:rsidRPr="00345182" w14:paraId="5D7AEDDF"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7FBC3B9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7345F2A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1BE909BD"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00471E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food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5593A33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r>
      <w:tr w:rsidR="00BA674E" w:rsidRPr="00345182" w14:paraId="158CFAC1"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56275733"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3E491A9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r>
      <w:tr w:rsidR="00BA674E" w:rsidRPr="00345182" w14:paraId="78044C57"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5C7C7BE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2EAB2DA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0.328</w:t>
            </w:r>
          </w:p>
        </w:tc>
      </w:tr>
      <w:tr w:rsidR="00BA674E" w:rsidRPr="00345182" w14:paraId="72C3D2A0"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57F1A78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6CB4E50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6A89DEE1"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D74393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outside food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4EC4AF6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34C70FFD"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46383D1F"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768DB0D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5EA5D9FC"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53BD209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19975BB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0.050</w:t>
            </w:r>
          </w:p>
        </w:tc>
      </w:tr>
      <w:tr w:rsidR="00BA674E" w:rsidRPr="00345182" w14:paraId="17FF4873"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1BA8915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2CDC3C3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5B927F04"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78B334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educational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723AF9E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r>
      <w:tr w:rsidR="00BA674E" w:rsidRPr="00345182" w14:paraId="710E6114"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1E1FA3C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3EDAF5A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0CDA379A"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4FAF279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0D8D9D5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7D1C2533"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2A93C16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016E3CB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68794661"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BCC04D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health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1CE3C13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r>
      <w:tr w:rsidR="00BA674E" w:rsidRPr="00345182" w14:paraId="343C2801"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0F8DF5C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541B3E9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r>
      <w:tr w:rsidR="00BA674E" w:rsidRPr="00345182" w14:paraId="2C8544AE"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02D7745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1E9746D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0.162</w:t>
            </w:r>
          </w:p>
        </w:tc>
      </w:tr>
      <w:tr w:rsidR="00BA674E" w:rsidRPr="00345182" w14:paraId="5AD8F75F"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0FA895E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518AF4A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530FA8FB"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096DAA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dwelling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464EAB5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r>
      <w:tr w:rsidR="00BA674E" w:rsidRPr="00345182" w14:paraId="716E45B9"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1AD27B8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17D8C0E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r>
      <w:tr w:rsidR="00BA674E" w:rsidRPr="00345182" w14:paraId="58D48CD3"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2E75AD3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7381E25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0.076</w:t>
            </w:r>
          </w:p>
        </w:tc>
      </w:tr>
      <w:tr w:rsidR="00BA674E" w:rsidRPr="00345182" w14:paraId="58425E38"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6D2B727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36D303B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528AE0A2"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52562E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transportation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065052F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r>
      <w:tr w:rsidR="00BA674E" w:rsidRPr="00345182" w14:paraId="4EB3C71B"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34D8951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73DBB4C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0C889550"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61EA3E4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72644A7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0.069</w:t>
            </w:r>
          </w:p>
        </w:tc>
      </w:tr>
      <w:tr w:rsidR="00BA674E" w:rsidRPr="00345182" w14:paraId="1CB2E1B3"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6ED4E3D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7834CD3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2E66193B"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589549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childcare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507EE00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38C3C61A"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1DE2C35A"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1F6D222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13E8BA76"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4993930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3D7D887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43238455"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6245FF0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3256B32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147F2A19"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4988E5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other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2B98804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r>
      <w:tr w:rsidR="00BA674E" w:rsidRPr="00345182" w14:paraId="78B00CEE"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6D7EBAE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31D5F8A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r>
      <w:tr w:rsidR="00BA674E" w:rsidRPr="00345182" w14:paraId="5DBA6862"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14ECFB8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62792CD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0.102</w:t>
            </w:r>
          </w:p>
        </w:tc>
      </w:tr>
      <w:tr w:rsidR="00BA674E" w:rsidRPr="00345182" w14:paraId="68F8B610"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5343527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58C06BE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bl>
    <w:p w14:paraId="286D7DA6" w14:textId="77777777" w:rsidR="00BA674E" w:rsidRPr="00345182" w:rsidRDefault="00454070" w:rsidP="003412FB">
      <w:pPr>
        <w:pStyle w:val="T-Figura"/>
        <w:rPr>
          <w:rFonts w:eastAsia="Century Gothic"/>
          <w:lang w:val="en-GB"/>
        </w:rPr>
      </w:pPr>
      <w:r w:rsidRPr="00345182">
        <w:rPr>
          <w:rFonts w:eastAsia="Century Gothic"/>
          <w:lang w:val="en-GB"/>
        </w:rPr>
        <w:lastRenderedPageBreak/>
        <w:t>Table A2.33 - FRD (IV) estimates on expenditure by sex household head</w:t>
      </w:r>
    </w:p>
    <w:tbl>
      <w:tblPr>
        <w:tblStyle w:val="affff6"/>
        <w:tblW w:w="723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865"/>
        <w:gridCol w:w="1046"/>
        <w:gridCol w:w="1319"/>
      </w:tblGrid>
      <w:tr w:rsidR="00BA674E" w:rsidRPr="00345182" w14:paraId="60F32F99" w14:textId="77777777" w:rsidTr="00FF13CF">
        <w:trPr>
          <w:trHeight w:val="255"/>
          <w:tblHeader/>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BFBFBF"/>
          </w:tcPr>
          <w:p w14:paraId="0B7A0A1F" w14:textId="77777777" w:rsidR="00BA674E" w:rsidRPr="00345182" w:rsidRDefault="00BA674E">
            <w:pPr>
              <w:pStyle w:val="Normal1"/>
              <w:spacing w:after="0" w:line="240" w:lineRule="auto"/>
              <w:rPr>
                <w:rFonts w:ascii="Arial Narrow" w:eastAsia="Arial Narrow" w:hAnsi="Arial Narrow" w:cs="Arial Narrow"/>
                <w:b/>
              </w:rPr>
            </w:pPr>
          </w:p>
        </w:tc>
        <w:tc>
          <w:tcPr>
            <w:tcW w:w="1046" w:type="dxa"/>
            <w:tcBorders>
              <w:top w:val="single" w:sz="4" w:space="0" w:color="BFBFBF"/>
              <w:left w:val="single" w:sz="4" w:space="0" w:color="BFBFBF"/>
              <w:bottom w:val="single" w:sz="4" w:space="0" w:color="BFBFBF"/>
              <w:right w:val="single" w:sz="4" w:space="0" w:color="BFBFBF"/>
            </w:tcBorders>
            <w:shd w:val="clear" w:color="auto" w:fill="BFBFBF"/>
          </w:tcPr>
          <w:p w14:paraId="63E2FF4E" w14:textId="77777777" w:rsidR="00BA674E" w:rsidRPr="00345182" w:rsidRDefault="00454070">
            <w:pPr>
              <w:pStyle w:val="Normal1"/>
              <w:spacing w:after="0" w:line="240" w:lineRule="auto"/>
              <w:rPr>
                <w:rFonts w:ascii="Arial Narrow" w:eastAsia="Arial Narrow" w:hAnsi="Arial Narrow" w:cs="Arial Narrow"/>
                <w:b/>
              </w:rPr>
            </w:pPr>
            <w:r w:rsidRPr="00345182">
              <w:rPr>
                <w:rFonts w:ascii="Arial Narrow" w:eastAsia="Arial Narrow" w:hAnsi="Arial Narrow" w:cs="Arial Narrow"/>
                <w:b/>
              </w:rPr>
              <w:t>Female household head</w:t>
            </w:r>
          </w:p>
        </w:tc>
        <w:tc>
          <w:tcPr>
            <w:tcW w:w="1319" w:type="dxa"/>
            <w:tcBorders>
              <w:top w:val="single" w:sz="4" w:space="0" w:color="BFBFBF"/>
              <w:left w:val="single" w:sz="4" w:space="0" w:color="BFBFBF"/>
              <w:bottom w:val="single" w:sz="4" w:space="0" w:color="BFBFBF"/>
              <w:right w:val="single" w:sz="4" w:space="0" w:color="BFBFBF"/>
            </w:tcBorders>
            <w:shd w:val="clear" w:color="auto" w:fill="BFBFBF"/>
          </w:tcPr>
          <w:p w14:paraId="16694E72" w14:textId="77777777" w:rsidR="00BA674E" w:rsidRPr="00345182" w:rsidRDefault="00454070">
            <w:pPr>
              <w:pStyle w:val="Normal1"/>
              <w:spacing w:after="0" w:line="240" w:lineRule="auto"/>
              <w:rPr>
                <w:rFonts w:ascii="Arial Narrow" w:eastAsia="Arial Narrow" w:hAnsi="Arial Narrow" w:cs="Arial Narrow"/>
                <w:b/>
              </w:rPr>
            </w:pPr>
            <w:r w:rsidRPr="00345182">
              <w:rPr>
                <w:rFonts w:ascii="Arial Narrow" w:eastAsia="Arial Narrow" w:hAnsi="Arial Narrow" w:cs="Arial Narrow"/>
                <w:b/>
              </w:rPr>
              <w:t>Male household head</w:t>
            </w:r>
          </w:p>
        </w:tc>
      </w:tr>
      <w:tr w:rsidR="00BA674E" w:rsidRPr="00345182" w14:paraId="3074D345"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6C75E5A8" w14:textId="77777777" w:rsidR="00BA674E" w:rsidRPr="00345182" w:rsidRDefault="00BA674E">
            <w:pPr>
              <w:pStyle w:val="Normal1"/>
              <w:spacing w:after="0" w:line="240" w:lineRule="auto"/>
              <w:rPr>
                <w:rFonts w:ascii="Arial Narrow" w:eastAsia="Arial Narrow" w:hAnsi="Arial Narrow" w:cs="Arial Narrow"/>
              </w:rPr>
            </w:pPr>
          </w:p>
        </w:tc>
        <w:tc>
          <w:tcPr>
            <w:tcW w:w="2365" w:type="dxa"/>
            <w:gridSpan w:val="2"/>
            <w:tcBorders>
              <w:top w:val="single" w:sz="4" w:space="0" w:color="BFBFBF"/>
              <w:left w:val="single" w:sz="4" w:space="0" w:color="BFBFBF"/>
              <w:bottom w:val="single" w:sz="4" w:space="0" w:color="BFBFBF"/>
              <w:right w:val="single" w:sz="4" w:space="0" w:color="BFBFBF"/>
            </w:tcBorders>
            <w:shd w:val="clear" w:color="auto" w:fill="auto"/>
          </w:tcPr>
          <w:p w14:paraId="01F85F8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100K</w:t>
            </w:r>
          </w:p>
        </w:tc>
      </w:tr>
      <w:tr w:rsidR="00BA674E" w:rsidRPr="00345182" w14:paraId="6B82B064" w14:textId="77777777">
        <w:trPr>
          <w:trHeight w:val="255"/>
          <w:jc w:val="center"/>
        </w:trPr>
        <w:tc>
          <w:tcPr>
            <w:tcW w:w="486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CD9DE2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monthly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D2B5D3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-329.813*</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23A4274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-207.243+</w:t>
            </w:r>
          </w:p>
        </w:tc>
      </w:tr>
      <w:tr w:rsidR="00BA674E" w:rsidRPr="00345182" w14:paraId="1BAD655E" w14:textId="77777777">
        <w:trPr>
          <w:trHeight w:val="255"/>
          <w:jc w:val="center"/>
        </w:trPr>
        <w:tc>
          <w:tcPr>
            <w:tcW w:w="4865" w:type="dxa"/>
            <w:vMerge/>
            <w:tcBorders>
              <w:top w:val="single" w:sz="4" w:space="0" w:color="BFBFBF"/>
              <w:left w:val="single" w:sz="4" w:space="0" w:color="BFBFBF"/>
              <w:bottom w:val="single" w:sz="4" w:space="0" w:color="BFBFBF"/>
              <w:right w:val="single" w:sz="4" w:space="0" w:color="BFBFBF"/>
            </w:tcBorders>
            <w:shd w:val="clear" w:color="auto" w:fill="auto"/>
          </w:tcPr>
          <w:p w14:paraId="0FB5ECF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1512E6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(77.253)</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326D06D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(85.972)</w:t>
            </w:r>
          </w:p>
        </w:tc>
      </w:tr>
      <w:tr w:rsidR="00BA674E" w:rsidRPr="00345182" w14:paraId="114D5A42"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66167E2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7F237B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634.923</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7250655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675.928</w:t>
            </w:r>
          </w:p>
        </w:tc>
      </w:tr>
      <w:tr w:rsidR="00BA674E" w:rsidRPr="00345182" w14:paraId="64CCAC1E"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5F8C55B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5C2239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23DCB30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5F27C74F"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1AF3EAE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food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A88020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0.053</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6EC38DE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r>
      <w:tr w:rsidR="00BA674E" w:rsidRPr="00345182" w14:paraId="3C36E526"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14160D39" w14:textId="77777777" w:rsidR="00BA674E" w:rsidRPr="00345182" w:rsidRDefault="00BA674E">
            <w:pPr>
              <w:pStyle w:val="Normal1"/>
              <w:spacing w:after="0" w:line="240" w:lineRule="auto"/>
              <w:jc w:val="center"/>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D06104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5CAB8C6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r>
      <w:tr w:rsidR="00BA674E" w:rsidRPr="00345182" w14:paraId="59D0CF94"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2101BB7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A80D9A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0.322</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1C2BDD2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0.331</w:t>
            </w:r>
          </w:p>
        </w:tc>
      </w:tr>
      <w:tr w:rsidR="00BA674E" w:rsidRPr="00345182" w14:paraId="26D0C32C"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AB83E8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942974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1AB181E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64D1F11F"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1DC436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outside food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A13A1A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0E2CB96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0392A142"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651C1564" w14:textId="77777777" w:rsidR="00BA674E" w:rsidRPr="00345182" w:rsidRDefault="00BA674E">
            <w:pPr>
              <w:pStyle w:val="Normal1"/>
              <w:spacing w:after="0" w:line="240" w:lineRule="auto"/>
              <w:jc w:val="center"/>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16D831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614A89B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r>
      <w:tr w:rsidR="00BA674E" w:rsidRPr="00345182" w14:paraId="582CE32D"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2B41032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82275A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5D09B33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0.054</w:t>
            </w:r>
          </w:p>
        </w:tc>
      </w:tr>
      <w:tr w:rsidR="00BA674E" w:rsidRPr="00345182" w14:paraId="1BB34C6D"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4D1416E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6BF88C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4CEF844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5893CF6C"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4887ABE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educational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7DA2FC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2868D3D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r>
      <w:tr w:rsidR="00BA674E" w:rsidRPr="00345182" w14:paraId="6C140CF7"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98946CA" w14:textId="77777777" w:rsidR="00BA674E" w:rsidRPr="00345182" w:rsidRDefault="00BA674E">
            <w:pPr>
              <w:pStyle w:val="Normal1"/>
              <w:spacing w:after="0" w:line="240" w:lineRule="auto"/>
              <w:jc w:val="center"/>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26D841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1E70E52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4A8A63C0"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58424CF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28FE65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65856BE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0DAC9607"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A21A8D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85850F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2F2731C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019AF209"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104470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health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C2507F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-0.065</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03AF92A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-0.017</w:t>
            </w:r>
          </w:p>
        </w:tc>
      </w:tr>
      <w:tr w:rsidR="00BA674E" w:rsidRPr="00345182" w14:paraId="2EFF19C7"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043E810" w14:textId="77777777" w:rsidR="00BA674E" w:rsidRPr="00345182" w:rsidRDefault="00BA674E">
            <w:pPr>
              <w:pStyle w:val="Normal1"/>
              <w:spacing w:after="0" w:line="240" w:lineRule="auto"/>
              <w:jc w:val="center"/>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82A686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4DF444C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r>
      <w:tr w:rsidR="00BA674E" w:rsidRPr="00345182" w14:paraId="33C980F8"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0B8CA37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D67BA3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0.170</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7F607DD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0.159</w:t>
            </w:r>
          </w:p>
        </w:tc>
      </w:tr>
      <w:tr w:rsidR="00BA674E" w:rsidRPr="00345182" w14:paraId="22D605A6"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5465835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56C3A8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340E476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7FFD599F"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07A372D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dwelling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47A860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0B74195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r>
      <w:tr w:rsidR="00BA674E" w:rsidRPr="00345182" w14:paraId="603A913F"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564375A" w14:textId="77777777" w:rsidR="00BA674E" w:rsidRPr="00345182" w:rsidRDefault="00BA674E">
            <w:pPr>
              <w:pStyle w:val="Normal1"/>
              <w:spacing w:after="0" w:line="240" w:lineRule="auto"/>
              <w:jc w:val="center"/>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0AC44A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4BD25CA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r>
      <w:tr w:rsidR="00BA674E" w:rsidRPr="00345182" w14:paraId="7522340E"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41E2F86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B604B1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0.079</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782D18E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0.075</w:t>
            </w:r>
          </w:p>
        </w:tc>
      </w:tr>
      <w:tr w:rsidR="00BA674E" w:rsidRPr="00345182" w14:paraId="0820B412"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C33F5F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06F1E4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31EA649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1372582B"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69A8BC2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transportation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947050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0499983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r>
      <w:tr w:rsidR="00BA674E" w:rsidRPr="00345182" w14:paraId="02CC04F7"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24AD34B4" w14:textId="77777777" w:rsidR="00BA674E" w:rsidRPr="00345182" w:rsidRDefault="00BA674E">
            <w:pPr>
              <w:pStyle w:val="Normal1"/>
              <w:spacing w:after="0" w:line="240" w:lineRule="auto"/>
              <w:jc w:val="center"/>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3CB910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5387261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r>
      <w:tr w:rsidR="00BA674E" w:rsidRPr="00345182" w14:paraId="355A8688"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67E7205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8D094A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0.053</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64E4B75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0.077</w:t>
            </w:r>
          </w:p>
        </w:tc>
      </w:tr>
      <w:tr w:rsidR="00BA674E" w:rsidRPr="00345182" w14:paraId="1C7D5E2F"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6CE7E7E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7B829E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0F2BC04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49569808"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1092EF7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childcare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FFA740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76417C9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3EE23664"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1A1354A2" w14:textId="77777777" w:rsidR="00BA674E" w:rsidRPr="00345182" w:rsidRDefault="00BA674E">
            <w:pPr>
              <w:pStyle w:val="Normal1"/>
              <w:spacing w:after="0" w:line="240" w:lineRule="auto"/>
              <w:jc w:val="center"/>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2A289A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60873AA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15D7CD25"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074D81B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376AFE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3B465FD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r>
      <w:tr w:rsidR="00BA674E" w:rsidRPr="00345182" w14:paraId="64B93D03"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12E5B89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1E762E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74C92C6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09E32D33"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16694F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other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76D079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3CC9197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r>
      <w:tr w:rsidR="00BA674E" w:rsidRPr="00345182" w14:paraId="7E15F218"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6B49A2C4" w14:textId="77777777" w:rsidR="00BA674E" w:rsidRPr="00345182" w:rsidRDefault="00BA674E">
            <w:pPr>
              <w:pStyle w:val="Normal1"/>
              <w:spacing w:after="0" w:line="240" w:lineRule="auto"/>
              <w:jc w:val="center"/>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2F61D9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36DAAC6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r>
      <w:tr w:rsidR="00BA674E" w:rsidRPr="00345182" w14:paraId="4CFCD859"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2AF5766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5CC5F0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0.100</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2C65806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0.103</w:t>
            </w:r>
          </w:p>
        </w:tc>
      </w:tr>
      <w:tr w:rsidR="00BA674E" w:rsidRPr="00345182" w14:paraId="6E40F09B"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1B04A6C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C7DD41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223F378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bl>
    <w:p w14:paraId="667CFE84" w14:textId="74901762" w:rsidR="00BA674E" w:rsidRPr="00345182" w:rsidRDefault="00454070" w:rsidP="003412FB">
      <w:pPr>
        <w:pStyle w:val="T-Figura"/>
        <w:rPr>
          <w:rFonts w:eastAsia="Century Gothic"/>
          <w:lang w:val="en-GB"/>
        </w:rPr>
      </w:pPr>
      <w:r w:rsidRPr="00345182">
        <w:rPr>
          <w:rFonts w:eastAsia="Century Gothic"/>
          <w:lang w:val="en-GB"/>
        </w:rPr>
        <w:t xml:space="preserve">Table A2.34 - FRD (IV) estimates on </w:t>
      </w:r>
      <w:r w:rsidR="00126E7D">
        <w:rPr>
          <w:rFonts w:eastAsia="Century Gothic"/>
          <w:lang w:val="en-GB"/>
        </w:rPr>
        <w:t>labour</w:t>
      </w:r>
      <w:r w:rsidRPr="00345182">
        <w:rPr>
          <w:rFonts w:eastAsia="Century Gothic"/>
          <w:lang w:val="en-GB"/>
        </w:rPr>
        <w:t xml:space="preserve"> market outcomes</w:t>
      </w:r>
    </w:p>
    <w:tbl>
      <w:tblPr>
        <w:tblStyle w:val="affff7"/>
        <w:tblW w:w="723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533"/>
        <w:gridCol w:w="1700"/>
      </w:tblGrid>
      <w:tr w:rsidR="00BA674E" w:rsidRPr="00345182" w14:paraId="564499F0" w14:textId="77777777" w:rsidTr="00FF13CF">
        <w:trPr>
          <w:trHeight w:val="255"/>
          <w:tblHeader/>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BFBFBF"/>
          </w:tcPr>
          <w:p w14:paraId="643CF19B" w14:textId="77777777" w:rsidR="00BA674E" w:rsidRPr="00345182" w:rsidRDefault="00BA674E">
            <w:pPr>
              <w:pStyle w:val="Normal1"/>
              <w:spacing w:after="0" w:line="240" w:lineRule="auto"/>
              <w:rPr>
                <w:rFonts w:ascii="Arial Narrow" w:eastAsia="Arial Narrow" w:hAnsi="Arial Narrow" w:cs="Arial Narrow"/>
                <w:b/>
              </w:rPr>
            </w:pPr>
          </w:p>
        </w:tc>
        <w:tc>
          <w:tcPr>
            <w:tcW w:w="1700" w:type="dxa"/>
            <w:tcBorders>
              <w:top w:val="single" w:sz="4" w:space="0" w:color="BFBFBF"/>
              <w:left w:val="single" w:sz="4" w:space="0" w:color="BFBFBF"/>
              <w:bottom w:val="single" w:sz="4" w:space="0" w:color="BFBFBF"/>
              <w:right w:val="single" w:sz="4" w:space="0" w:color="BFBFBF"/>
            </w:tcBorders>
            <w:shd w:val="clear" w:color="auto" w:fill="BFBFBF"/>
          </w:tcPr>
          <w:p w14:paraId="110DB77B"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0745DCB0"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0D26521" w14:textId="56DDF06E" w:rsidR="00BA674E" w:rsidRPr="00345182" w:rsidRDefault="00126E7D">
            <w:pPr>
              <w:pStyle w:val="Normal1"/>
              <w:spacing w:after="0" w:line="240" w:lineRule="auto"/>
              <w:rPr>
                <w:rFonts w:ascii="Arial Narrow" w:eastAsia="Arial Narrow" w:hAnsi="Arial Narrow" w:cs="Arial Narrow"/>
              </w:rPr>
            </w:pPr>
            <w:r>
              <w:rPr>
                <w:rFonts w:ascii="Arial Narrow" w:eastAsia="Arial Narrow" w:hAnsi="Arial Narrow" w:cs="Arial Narrow"/>
              </w:rPr>
              <w:t>Labour</w:t>
            </w:r>
            <w:r w:rsidR="00454070" w:rsidRPr="00345182">
              <w:rPr>
                <w:rFonts w:ascii="Arial Narrow" w:eastAsia="Arial Narrow" w:hAnsi="Arial Narrow" w:cs="Arial Narrow"/>
              </w:rPr>
              <w:t xml:space="preserve"> force participation rate</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27E6DC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-0.057+</w:t>
            </w:r>
          </w:p>
        </w:tc>
      </w:tr>
      <w:tr w:rsidR="00BA674E" w:rsidRPr="00345182" w14:paraId="7E086A9B"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1E2FEF4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FFC52F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r>
      <w:tr w:rsidR="00BA674E" w:rsidRPr="00345182" w14:paraId="4589F120"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23EEAD1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67299F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0.534</w:t>
            </w:r>
          </w:p>
        </w:tc>
      </w:tr>
      <w:tr w:rsidR="00BA674E" w:rsidRPr="00345182" w14:paraId="1C31AEED"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57F4224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BD3ECD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7509</w:t>
            </w:r>
          </w:p>
        </w:tc>
      </w:tr>
      <w:tr w:rsidR="00BA674E" w:rsidRPr="00345182" w14:paraId="0D179D63"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910842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Self-employment rate</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9A9AB2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2F3004EF"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5DFD848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1D122C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(0.036)</w:t>
            </w:r>
          </w:p>
        </w:tc>
      </w:tr>
      <w:tr w:rsidR="00BA674E" w:rsidRPr="00345182" w14:paraId="3828E705"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603A1A1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3007D95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0.346</w:t>
            </w:r>
          </w:p>
        </w:tc>
      </w:tr>
      <w:tr w:rsidR="00BA674E" w:rsidRPr="00345182" w14:paraId="62DD3F18"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1433888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80A6BF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3853</w:t>
            </w:r>
          </w:p>
        </w:tc>
      </w:tr>
      <w:tr w:rsidR="00BA674E" w:rsidRPr="00345182" w14:paraId="6D6EBBAB"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CCA5D6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Unemployment rate</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5A6EF30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0.108*</w:t>
            </w:r>
          </w:p>
        </w:tc>
      </w:tr>
      <w:tr w:rsidR="00BA674E" w:rsidRPr="00345182" w14:paraId="03A87F71"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4C2284AF"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349074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r>
      <w:tr w:rsidR="00BA674E" w:rsidRPr="00345182" w14:paraId="15ED53A7"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722DCD5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22A904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0.213</w:t>
            </w:r>
          </w:p>
        </w:tc>
      </w:tr>
      <w:tr w:rsidR="00BA674E" w:rsidRPr="00345182" w14:paraId="27B0C5AA"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4CAEE41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C70351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3853</w:t>
            </w:r>
          </w:p>
        </w:tc>
      </w:tr>
      <w:tr w:rsidR="00BA674E" w:rsidRPr="00345182" w14:paraId="3C53C19C"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39BC13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Employment rate</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950D04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-0.108*</w:t>
            </w:r>
          </w:p>
        </w:tc>
      </w:tr>
      <w:tr w:rsidR="00BA674E" w:rsidRPr="00345182" w14:paraId="2D0196E3"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74375AE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0AA6687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r>
      <w:tr w:rsidR="00BA674E" w:rsidRPr="00345182" w14:paraId="142C4047"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3106422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5824BB2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0.787</w:t>
            </w:r>
          </w:p>
        </w:tc>
      </w:tr>
      <w:tr w:rsidR="00BA674E" w:rsidRPr="00345182" w14:paraId="43A37ADE"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00AAA25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D23709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3853</w:t>
            </w:r>
          </w:p>
        </w:tc>
      </w:tr>
      <w:tr w:rsidR="00BA674E" w:rsidRPr="00345182" w14:paraId="129C6879"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1AD817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Employees with contract</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84C4FC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r>
      <w:tr w:rsidR="00BA674E" w:rsidRPr="00345182" w14:paraId="3D414BC2"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156096C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3584A88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(0.041)</w:t>
            </w:r>
          </w:p>
        </w:tc>
      </w:tr>
      <w:tr w:rsidR="00BA674E" w:rsidRPr="00345182" w14:paraId="204FF618"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0D0424B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73019F7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0.433</w:t>
            </w:r>
          </w:p>
        </w:tc>
      </w:tr>
      <w:tr w:rsidR="00BA674E" w:rsidRPr="00345182" w14:paraId="0734F51F"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36A0CA6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51821A3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3037</w:t>
            </w:r>
          </w:p>
        </w:tc>
      </w:tr>
      <w:tr w:rsidR="00BA674E" w:rsidRPr="00345182" w14:paraId="68D69F10"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5AC55C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Employees with permanent contract</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0F63203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-0.091</w:t>
            </w:r>
          </w:p>
        </w:tc>
      </w:tr>
      <w:tr w:rsidR="00BA674E" w:rsidRPr="00345182" w14:paraId="7E1BFAEF"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0CA1098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8F8067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r>
      <w:tr w:rsidR="00BA674E" w:rsidRPr="00345182" w14:paraId="05A01902"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1276938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A060FF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0.258</w:t>
            </w:r>
          </w:p>
        </w:tc>
      </w:tr>
      <w:tr w:rsidR="00BA674E" w:rsidRPr="00345182" w14:paraId="1FFBECDB"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69EC08C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F19130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3037</w:t>
            </w:r>
          </w:p>
        </w:tc>
      </w:tr>
      <w:tr w:rsidR="00BA674E" w:rsidRPr="00345182" w14:paraId="778663AC"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EBA43F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Employees with temporal contract</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ACDE2E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r>
      <w:tr w:rsidR="00BA674E" w:rsidRPr="00345182" w14:paraId="1C41D7A3"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79AAC0A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6AED58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(0.022)</w:t>
            </w:r>
          </w:p>
        </w:tc>
      </w:tr>
      <w:tr w:rsidR="00BA674E" w:rsidRPr="00345182" w14:paraId="5B426CC5"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24FA41E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FBF5C3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0.175</w:t>
            </w:r>
          </w:p>
        </w:tc>
      </w:tr>
      <w:tr w:rsidR="00BA674E" w:rsidRPr="00345182" w14:paraId="5950E51A"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1E53AEE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0B6914D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3037</w:t>
            </w:r>
          </w:p>
        </w:tc>
      </w:tr>
      <w:tr w:rsidR="00BA674E" w:rsidRPr="00345182" w14:paraId="676F27F5"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F71F95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Employees without contract</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277C28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r>
      <w:tr w:rsidR="00BA674E" w:rsidRPr="00345182" w14:paraId="6940A444"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2E5CDD9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3BACA4F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r>
      <w:tr w:rsidR="00BA674E" w:rsidRPr="00345182" w14:paraId="2BBA17F3"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6FEAA21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758261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0.127</w:t>
            </w:r>
          </w:p>
        </w:tc>
      </w:tr>
      <w:tr w:rsidR="00BA674E" w:rsidRPr="00345182" w14:paraId="218B687F"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1D3585B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9579F6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3037</w:t>
            </w:r>
          </w:p>
        </w:tc>
      </w:tr>
      <w:tr w:rsidR="00BA674E" w:rsidRPr="00345182" w14:paraId="2DD3B27F"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C34927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EAP without a written contract(temp/perm)</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07E3161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r>
      <w:tr w:rsidR="00BA674E" w:rsidRPr="00345182" w14:paraId="3B6ED8D4"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2D737DD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2AE7FE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r>
      <w:tr w:rsidR="00BA674E" w:rsidRPr="00345182" w14:paraId="768CBE21"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2681112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07C2B0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0.100</w:t>
            </w:r>
          </w:p>
        </w:tc>
      </w:tr>
      <w:tr w:rsidR="00BA674E" w:rsidRPr="00345182" w14:paraId="752514DC"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1066F67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590A247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3853</w:t>
            </w:r>
          </w:p>
        </w:tc>
      </w:tr>
      <w:tr w:rsidR="00BA674E" w:rsidRPr="00345182" w14:paraId="4C149364"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A9E27E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EAP with a written contract(temp/perm)</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06D4C4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-0.099+</w:t>
            </w:r>
          </w:p>
        </w:tc>
      </w:tr>
      <w:tr w:rsidR="00BA674E" w:rsidRPr="00345182" w14:paraId="2E876543"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4C673B5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F5D6F6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(0.035)</w:t>
            </w:r>
          </w:p>
        </w:tc>
      </w:tr>
      <w:tr w:rsidR="00BA674E" w:rsidRPr="00345182" w14:paraId="1E7EE410"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1B44809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E055AF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0.341</w:t>
            </w:r>
          </w:p>
        </w:tc>
      </w:tr>
      <w:tr w:rsidR="00BA674E" w:rsidRPr="00345182" w14:paraId="46D1F952"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04FFEDB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95040C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3853</w:t>
            </w:r>
          </w:p>
        </w:tc>
      </w:tr>
    </w:tbl>
    <w:p w14:paraId="00568F44" w14:textId="1B5D801C" w:rsidR="00BA674E" w:rsidRPr="00345182" w:rsidRDefault="00454070" w:rsidP="003412FB">
      <w:pPr>
        <w:pStyle w:val="T-Figura"/>
        <w:rPr>
          <w:rFonts w:eastAsia="Century Gothic"/>
          <w:lang w:val="en-GB"/>
        </w:rPr>
      </w:pPr>
      <w:r w:rsidRPr="00345182">
        <w:rPr>
          <w:rFonts w:eastAsia="Century Gothic"/>
          <w:lang w:val="en-GB"/>
        </w:rPr>
        <w:t xml:space="preserve"> Table A2.35 - FRD (IV) estimates on </w:t>
      </w:r>
      <w:r w:rsidR="00126E7D">
        <w:rPr>
          <w:rFonts w:eastAsia="Century Gothic"/>
          <w:lang w:val="en-GB"/>
        </w:rPr>
        <w:t>labour</w:t>
      </w:r>
      <w:r w:rsidRPr="00345182">
        <w:rPr>
          <w:rFonts w:eastAsia="Century Gothic"/>
          <w:lang w:val="en-GB"/>
        </w:rPr>
        <w:t xml:space="preserve"> market outcomes for households with child by sex</w:t>
      </w:r>
    </w:p>
    <w:tbl>
      <w:tblPr>
        <w:tblStyle w:val="affff8"/>
        <w:tblW w:w="6939"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018"/>
        <w:gridCol w:w="959"/>
        <w:gridCol w:w="962"/>
      </w:tblGrid>
      <w:tr w:rsidR="00BA674E" w:rsidRPr="00345182" w14:paraId="00ADB73D" w14:textId="77777777" w:rsidTr="00FF13CF">
        <w:trPr>
          <w:trHeight w:val="255"/>
          <w:tblHeader/>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BFBFBF"/>
          </w:tcPr>
          <w:p w14:paraId="13C2DA54" w14:textId="77777777" w:rsidR="00BA674E" w:rsidRPr="00345182" w:rsidRDefault="00BA674E">
            <w:pPr>
              <w:pStyle w:val="Normal1"/>
              <w:spacing w:after="0" w:line="240" w:lineRule="auto"/>
              <w:rPr>
                <w:rFonts w:ascii="Arial Narrow" w:eastAsia="Arial Narrow" w:hAnsi="Arial Narrow" w:cs="Arial Narrow"/>
                <w:b/>
              </w:rPr>
            </w:pPr>
          </w:p>
        </w:tc>
        <w:tc>
          <w:tcPr>
            <w:tcW w:w="959" w:type="dxa"/>
            <w:tcBorders>
              <w:top w:val="single" w:sz="4" w:space="0" w:color="BFBFBF"/>
              <w:left w:val="single" w:sz="4" w:space="0" w:color="BFBFBF"/>
              <w:bottom w:val="single" w:sz="4" w:space="0" w:color="BFBFBF"/>
              <w:right w:val="single" w:sz="4" w:space="0" w:color="BFBFBF"/>
            </w:tcBorders>
            <w:shd w:val="clear" w:color="auto" w:fill="BFBFBF"/>
          </w:tcPr>
          <w:p w14:paraId="353E8BF4"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Female</w:t>
            </w:r>
          </w:p>
        </w:tc>
        <w:tc>
          <w:tcPr>
            <w:tcW w:w="962" w:type="dxa"/>
            <w:tcBorders>
              <w:top w:val="single" w:sz="4" w:space="0" w:color="BFBFBF"/>
              <w:left w:val="single" w:sz="4" w:space="0" w:color="BFBFBF"/>
              <w:bottom w:val="single" w:sz="4" w:space="0" w:color="BFBFBF"/>
              <w:right w:val="single" w:sz="4" w:space="0" w:color="BFBFBF"/>
            </w:tcBorders>
            <w:shd w:val="clear" w:color="auto" w:fill="BFBFBF"/>
          </w:tcPr>
          <w:p w14:paraId="3B8BE3C4"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Male</w:t>
            </w:r>
          </w:p>
        </w:tc>
      </w:tr>
      <w:tr w:rsidR="00BA674E" w:rsidRPr="00345182" w14:paraId="64C962C8"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235B5B41" w14:textId="77777777" w:rsidR="00BA674E" w:rsidRPr="00345182" w:rsidRDefault="00BA674E">
            <w:pPr>
              <w:pStyle w:val="Normal1"/>
              <w:spacing w:after="0" w:line="240" w:lineRule="auto"/>
              <w:rPr>
                <w:rFonts w:ascii="Arial Narrow" w:eastAsia="Arial Narrow" w:hAnsi="Arial Narrow" w:cs="Arial Narrow"/>
                <w:b/>
              </w:rPr>
            </w:pPr>
          </w:p>
        </w:tc>
        <w:tc>
          <w:tcPr>
            <w:tcW w:w="1921" w:type="dxa"/>
            <w:gridSpan w:val="2"/>
            <w:tcBorders>
              <w:top w:val="single" w:sz="4" w:space="0" w:color="BFBFBF"/>
              <w:left w:val="single" w:sz="4" w:space="0" w:color="BFBFBF"/>
              <w:bottom w:val="single" w:sz="4" w:space="0" w:color="BFBFBF"/>
              <w:right w:val="single" w:sz="4" w:space="0" w:color="BFBFBF"/>
            </w:tcBorders>
            <w:shd w:val="clear" w:color="auto" w:fill="auto"/>
          </w:tcPr>
          <w:p w14:paraId="02C89A05"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70A2C68D"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CDF7441" w14:textId="6D0864F9" w:rsidR="00BA674E" w:rsidRPr="00345182" w:rsidRDefault="00126E7D">
            <w:pPr>
              <w:pStyle w:val="Normal1"/>
              <w:spacing w:after="0" w:line="240" w:lineRule="auto"/>
              <w:rPr>
                <w:rFonts w:ascii="Arial Narrow" w:eastAsia="Arial Narrow" w:hAnsi="Arial Narrow" w:cs="Arial Narrow"/>
              </w:rPr>
            </w:pPr>
            <w:r>
              <w:rPr>
                <w:rFonts w:ascii="Arial Narrow" w:eastAsia="Arial Narrow" w:hAnsi="Arial Narrow" w:cs="Arial Narrow"/>
              </w:rPr>
              <w:t>Labour</w:t>
            </w:r>
            <w:r w:rsidR="00454070" w:rsidRPr="00345182">
              <w:rPr>
                <w:rFonts w:ascii="Arial Narrow" w:eastAsia="Arial Narrow" w:hAnsi="Arial Narrow" w:cs="Arial Narrow"/>
              </w:rPr>
              <w:t xml:space="preserve"> force participation rate</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437BAF6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7B0457A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-0.117*</w:t>
            </w:r>
          </w:p>
        </w:tc>
      </w:tr>
      <w:tr w:rsidR="00BA674E" w:rsidRPr="00345182" w14:paraId="24B42799"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2FA81439"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5E1C921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091C7B5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(0.036)</w:t>
            </w:r>
          </w:p>
        </w:tc>
      </w:tr>
      <w:tr w:rsidR="00BA674E" w:rsidRPr="00345182" w14:paraId="09FC0F95"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2E5FE98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08DDA4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0.327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CFC66A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0.785</w:t>
            </w:r>
          </w:p>
        </w:tc>
      </w:tr>
      <w:tr w:rsidR="00BA674E" w:rsidRPr="00345182" w14:paraId="6155026A"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25EE8FF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4C15991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4121</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73A0226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3388</w:t>
            </w:r>
          </w:p>
        </w:tc>
      </w:tr>
      <w:tr w:rsidR="00BA674E" w:rsidRPr="00345182" w14:paraId="4295E468"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54A887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Self-employment rate</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6762A6B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EA2474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r>
      <w:tr w:rsidR="00BA674E" w:rsidRPr="00345182" w14:paraId="75E2D118"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0B6853A9"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C5E20C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(0.045)</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021B8C5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(0.040)</w:t>
            </w:r>
          </w:p>
        </w:tc>
      </w:tr>
      <w:tr w:rsidR="00BA674E" w:rsidRPr="00345182" w14:paraId="3A67546D"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197C857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5919582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0.283</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C58EC2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0.378</w:t>
            </w:r>
          </w:p>
        </w:tc>
      </w:tr>
      <w:tr w:rsidR="00BA674E" w:rsidRPr="00345182" w14:paraId="77FF5FA4"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291EBA6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1AE1F55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1334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698D97A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2519</w:t>
            </w:r>
          </w:p>
        </w:tc>
      </w:tr>
      <w:tr w:rsidR="00BA674E" w:rsidRPr="00345182" w14:paraId="1F864772"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B051A7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Unemployment rate</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DD4A1F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51575C8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0.085</w:t>
            </w:r>
          </w:p>
        </w:tc>
      </w:tr>
      <w:tr w:rsidR="00BA674E" w:rsidRPr="00345182" w14:paraId="6D65BCEA"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7D6F990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D4FBA9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6B5896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r>
      <w:tr w:rsidR="00BA674E" w:rsidRPr="00345182" w14:paraId="7AA3D378"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730D3E3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5E17A7E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0.143</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C913B7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0.250</w:t>
            </w:r>
          </w:p>
        </w:tc>
      </w:tr>
      <w:tr w:rsidR="00BA674E" w:rsidRPr="00345182" w14:paraId="7937237D"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79F4911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66FDC6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1334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7C663CC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2519</w:t>
            </w:r>
          </w:p>
        </w:tc>
      </w:tr>
      <w:tr w:rsidR="00BA674E" w:rsidRPr="00345182" w14:paraId="71251FA4"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3597A6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Employment rate</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AB9B55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16E57A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-0.085</w:t>
            </w:r>
          </w:p>
        </w:tc>
      </w:tr>
      <w:tr w:rsidR="00BA674E" w:rsidRPr="00345182" w14:paraId="37980798"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383BDA7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6B3861F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6D141C8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r>
      <w:tr w:rsidR="00BA674E" w:rsidRPr="00345182" w14:paraId="48AE9BFC"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5E6818E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5A8F2E3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0.857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1ED53A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0.750</w:t>
            </w:r>
          </w:p>
        </w:tc>
      </w:tr>
      <w:tr w:rsidR="00BA674E" w:rsidRPr="00345182" w14:paraId="1CED3F11"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6DA2F17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1F16DAD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1334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AD65E5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2519</w:t>
            </w:r>
          </w:p>
        </w:tc>
      </w:tr>
      <w:tr w:rsidR="00BA674E" w:rsidRPr="00345182" w14:paraId="2CB6931D"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499296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Employees with contract</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12D5E6B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300472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-0.072</w:t>
            </w:r>
          </w:p>
        </w:tc>
      </w:tr>
      <w:tr w:rsidR="00BA674E" w:rsidRPr="00345182" w14:paraId="02345930"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7336813F"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0D09333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(0.041)</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4FDA87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(0.053)</w:t>
            </w:r>
          </w:p>
        </w:tc>
      </w:tr>
      <w:tr w:rsidR="00BA674E" w:rsidRPr="00345182" w14:paraId="507A5956"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2D4E414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E2A4B0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0.550</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278C67E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0.364</w:t>
            </w:r>
          </w:p>
        </w:tc>
      </w:tr>
      <w:tr w:rsidR="00BA674E" w:rsidRPr="00345182" w14:paraId="32DC9DD8"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00C22B5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40535B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6EAA58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1900</w:t>
            </w:r>
          </w:p>
        </w:tc>
      </w:tr>
      <w:tr w:rsidR="00BA674E" w:rsidRPr="00345182" w14:paraId="3FAA1275"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4A0446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Employees with permanent contract</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36C201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-0.132</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06171C6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-0.072</w:t>
            </w:r>
          </w:p>
        </w:tc>
      </w:tr>
      <w:tr w:rsidR="00BA674E" w:rsidRPr="00345182" w14:paraId="13427BAF"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7A92E75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70C1264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(0.081)</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CE75F5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(0.057)</w:t>
            </w:r>
          </w:p>
        </w:tc>
      </w:tr>
      <w:tr w:rsidR="00BA674E" w:rsidRPr="00345182" w14:paraId="2CDC70ED"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788F969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79099D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0.336</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16A7A2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0.213</w:t>
            </w:r>
          </w:p>
        </w:tc>
      </w:tr>
      <w:tr w:rsidR="00BA674E" w:rsidRPr="00345182" w14:paraId="0B4DF0FF"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1FE4F04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CE2351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7D1AE19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1900</w:t>
            </w:r>
          </w:p>
        </w:tc>
      </w:tr>
      <w:tr w:rsidR="00BA674E" w:rsidRPr="00345182" w14:paraId="72C7E48B"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823198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Employees with temporal contract</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05969D3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7E1B278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r>
      <w:tr w:rsidR="00BA674E" w:rsidRPr="00345182" w14:paraId="632C2729"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7997906B"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468C56A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10E603C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r>
      <w:tr w:rsidR="00BA674E" w:rsidRPr="00345182" w14:paraId="68946910"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2FE7346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53D1109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1676D9F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0.152</w:t>
            </w:r>
          </w:p>
        </w:tc>
      </w:tr>
      <w:tr w:rsidR="00BA674E" w:rsidRPr="00345182" w14:paraId="3A7988E9"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208F7B9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B84C4C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6F7D718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1900</w:t>
            </w:r>
          </w:p>
        </w:tc>
      </w:tr>
      <w:tr w:rsidR="00BA674E" w:rsidRPr="00345182" w14:paraId="17984AFC"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3861B1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Employees without contract</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ACA80B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5B90F9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-0.032</w:t>
            </w:r>
          </w:p>
        </w:tc>
      </w:tr>
      <w:tr w:rsidR="00BA674E" w:rsidRPr="00345182" w14:paraId="7F77616A"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48815653"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4D9918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9AFFC8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r>
      <w:tr w:rsidR="00BA674E" w:rsidRPr="00345182" w14:paraId="10176D8F"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21E11D5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542E5F0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0.120</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11FF742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0.131</w:t>
            </w:r>
          </w:p>
        </w:tc>
      </w:tr>
      <w:tr w:rsidR="00BA674E" w:rsidRPr="00345182" w14:paraId="3452F3D3"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6DD2D0A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4B9C72D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BEF3F0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1900</w:t>
            </w:r>
          </w:p>
        </w:tc>
      </w:tr>
      <w:tr w:rsidR="00BA674E" w:rsidRPr="00345182" w14:paraId="6CD6FC6A"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D60A32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EAP without a written contract(temp/perm)</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F60875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2534922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r>
      <w:tr w:rsidR="00BA674E" w:rsidRPr="00345182" w14:paraId="3418D9B3"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0E9E5517"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6B32FA1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1DB1410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r>
      <w:tr w:rsidR="00BA674E" w:rsidRPr="00345182" w14:paraId="263D28CB"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3864834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030D90D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0.103</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A7B461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0.099</w:t>
            </w:r>
          </w:p>
        </w:tc>
      </w:tr>
      <w:tr w:rsidR="00BA674E" w:rsidRPr="00345182" w14:paraId="01F05A69"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1352B9F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67B4A70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1334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1879564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2519</w:t>
            </w:r>
          </w:p>
        </w:tc>
      </w:tr>
      <w:tr w:rsidR="00BA674E" w:rsidRPr="00345182" w14:paraId="7F96B306"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CC9157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EAP with a written contract(temp/perm)</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4949F76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-0.158*</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5A46A8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-0.081</w:t>
            </w:r>
          </w:p>
        </w:tc>
      </w:tr>
      <w:tr w:rsidR="00BA674E" w:rsidRPr="00345182" w14:paraId="77B37BFA"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535ED70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786D00E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(0.050)</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08C7E54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r>
      <w:tr w:rsidR="00BA674E" w:rsidRPr="00345182" w14:paraId="565D2D4B"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3BA825F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CC4A62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0.472</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5F262B6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0.274</w:t>
            </w:r>
          </w:p>
        </w:tc>
      </w:tr>
      <w:tr w:rsidR="00BA674E" w:rsidRPr="00345182" w14:paraId="4690F949"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4F9F8CA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6E2FC6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1334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CF9647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2519</w:t>
            </w:r>
          </w:p>
        </w:tc>
      </w:tr>
    </w:tbl>
    <w:p w14:paraId="42B8323F" w14:textId="77777777" w:rsidR="00BA674E" w:rsidRPr="00345182" w:rsidRDefault="00454070" w:rsidP="003412FB">
      <w:pPr>
        <w:pStyle w:val="T-Figura"/>
        <w:rPr>
          <w:rFonts w:eastAsia="Century Gothic"/>
          <w:lang w:val="en-GB"/>
        </w:rPr>
      </w:pPr>
      <w:r w:rsidRPr="00345182">
        <w:rPr>
          <w:rFonts w:eastAsia="Century Gothic"/>
          <w:lang w:val="en-GB"/>
        </w:rPr>
        <w:t>Table A2.36 - FRD (IV) estimates for educational outcomes from survey data</w:t>
      </w:r>
    </w:p>
    <w:tbl>
      <w:tblPr>
        <w:tblStyle w:val="affff9"/>
        <w:tblW w:w="6942"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981"/>
        <w:gridCol w:w="961"/>
      </w:tblGrid>
      <w:tr w:rsidR="00BA674E" w:rsidRPr="00345182" w14:paraId="5CEF84E9" w14:textId="77777777" w:rsidTr="00FF13CF">
        <w:trPr>
          <w:trHeight w:val="255"/>
          <w:tblHeader/>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BFBFBF"/>
          </w:tcPr>
          <w:p w14:paraId="2F6C74BA" w14:textId="77777777" w:rsidR="00BA674E" w:rsidRPr="00345182" w:rsidRDefault="00BA674E">
            <w:pPr>
              <w:pStyle w:val="Normal1"/>
              <w:spacing w:after="0" w:line="240" w:lineRule="auto"/>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BFBFBF"/>
          </w:tcPr>
          <w:p w14:paraId="6EC6D53D"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692F0717" w14:textId="77777777">
        <w:trPr>
          <w:trHeight w:val="255"/>
          <w:jc w:val="center"/>
        </w:trPr>
        <w:tc>
          <w:tcPr>
            <w:tcW w:w="5981"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BCAD34E" w14:textId="622FA9BD"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w:t>
            </w:r>
            <w:r w:rsidR="00944A81" w:rsidRPr="00345182">
              <w:rPr>
                <w:rFonts w:ascii="Arial Narrow" w:eastAsia="Arial Narrow" w:hAnsi="Arial Narrow" w:cs="Arial Narrow"/>
              </w:rPr>
              <w:t>Enrolment</w:t>
            </w:r>
            <w:r w:rsidRPr="00345182">
              <w:rPr>
                <w:rFonts w:ascii="Arial Narrow" w:eastAsia="Arial Narrow" w:hAnsi="Arial Narrow" w:cs="Arial Narrow"/>
              </w:rPr>
              <w:t xml:space="preserve"> of children between 6-16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F19506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r>
      <w:tr w:rsidR="00BA674E" w:rsidRPr="00345182" w14:paraId="26CD604F" w14:textId="77777777">
        <w:trPr>
          <w:trHeight w:val="255"/>
          <w:jc w:val="center"/>
        </w:trPr>
        <w:tc>
          <w:tcPr>
            <w:tcW w:w="5981" w:type="dxa"/>
            <w:vMerge/>
            <w:tcBorders>
              <w:top w:val="single" w:sz="4" w:space="0" w:color="BFBFBF"/>
              <w:left w:val="single" w:sz="4" w:space="0" w:color="BFBFBF"/>
              <w:bottom w:val="single" w:sz="4" w:space="0" w:color="BFBFBF"/>
              <w:right w:val="single" w:sz="4" w:space="0" w:color="BFBFBF"/>
            </w:tcBorders>
            <w:shd w:val="clear" w:color="auto" w:fill="auto"/>
          </w:tcPr>
          <w:p w14:paraId="4C2FDE9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37BFE0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7D36C607"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2FF483A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26B660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0.989</w:t>
            </w:r>
          </w:p>
        </w:tc>
      </w:tr>
      <w:tr w:rsidR="00BA674E" w:rsidRPr="00345182" w14:paraId="000228DC"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3957FB6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F5521E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2849</w:t>
            </w:r>
          </w:p>
        </w:tc>
      </w:tr>
      <w:tr w:rsidR="00BA674E" w:rsidRPr="00345182" w14:paraId="64EA97B4" w14:textId="77777777">
        <w:trPr>
          <w:trHeight w:val="255"/>
          <w:jc w:val="center"/>
        </w:trPr>
        <w:tc>
          <w:tcPr>
            <w:tcW w:w="5981"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DE62B4E" w14:textId="772C065F"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w:t>
            </w:r>
            <w:r w:rsidR="00944A81" w:rsidRPr="00345182">
              <w:rPr>
                <w:rFonts w:ascii="Arial Narrow" w:eastAsia="Arial Narrow" w:hAnsi="Arial Narrow" w:cs="Arial Narrow"/>
              </w:rPr>
              <w:t>Enrolment</w:t>
            </w:r>
            <w:r w:rsidRPr="00345182">
              <w:rPr>
                <w:rFonts w:ascii="Arial Narrow" w:eastAsia="Arial Narrow" w:hAnsi="Arial Narrow" w:cs="Arial Narrow"/>
              </w:rPr>
              <w:t xml:space="preserve"> of children between 6-12</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2182FB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58DA7E41" w14:textId="77777777">
        <w:trPr>
          <w:trHeight w:val="255"/>
          <w:jc w:val="center"/>
        </w:trPr>
        <w:tc>
          <w:tcPr>
            <w:tcW w:w="5981" w:type="dxa"/>
            <w:vMerge/>
            <w:tcBorders>
              <w:top w:val="single" w:sz="4" w:space="0" w:color="BFBFBF"/>
              <w:left w:val="single" w:sz="4" w:space="0" w:color="BFBFBF"/>
              <w:bottom w:val="single" w:sz="4" w:space="0" w:color="BFBFBF"/>
              <w:right w:val="single" w:sz="4" w:space="0" w:color="BFBFBF"/>
            </w:tcBorders>
            <w:shd w:val="clear" w:color="auto" w:fill="auto"/>
          </w:tcPr>
          <w:p w14:paraId="16CABEA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B0062C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r>
      <w:tr w:rsidR="00BA674E" w:rsidRPr="00345182" w14:paraId="2587D223"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512A572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05E87A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0.992</w:t>
            </w:r>
          </w:p>
        </w:tc>
      </w:tr>
      <w:tr w:rsidR="00BA674E" w:rsidRPr="00345182" w14:paraId="557FB541"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66955DD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B3D9B6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1990</w:t>
            </w:r>
          </w:p>
        </w:tc>
      </w:tr>
      <w:tr w:rsidR="00BA674E" w:rsidRPr="00345182" w14:paraId="4362035C" w14:textId="77777777">
        <w:trPr>
          <w:trHeight w:val="255"/>
          <w:jc w:val="center"/>
        </w:trPr>
        <w:tc>
          <w:tcPr>
            <w:tcW w:w="5981"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F595B9A" w14:textId="09951002"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w:t>
            </w:r>
            <w:r w:rsidR="00944A81" w:rsidRPr="00345182">
              <w:rPr>
                <w:rFonts w:ascii="Arial Narrow" w:eastAsia="Arial Narrow" w:hAnsi="Arial Narrow" w:cs="Arial Narrow"/>
              </w:rPr>
              <w:t>Enrolment</w:t>
            </w:r>
            <w:r w:rsidRPr="00345182">
              <w:rPr>
                <w:rFonts w:ascii="Arial Narrow" w:eastAsia="Arial Narrow" w:hAnsi="Arial Narrow" w:cs="Arial Narrow"/>
              </w:rPr>
              <w:t xml:space="preserve"> of children between 13-16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21BE66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r>
      <w:tr w:rsidR="00BA674E" w:rsidRPr="00345182" w14:paraId="73A70277" w14:textId="77777777">
        <w:trPr>
          <w:trHeight w:val="255"/>
          <w:jc w:val="center"/>
        </w:trPr>
        <w:tc>
          <w:tcPr>
            <w:tcW w:w="5981" w:type="dxa"/>
            <w:vMerge/>
            <w:tcBorders>
              <w:top w:val="single" w:sz="4" w:space="0" w:color="BFBFBF"/>
              <w:left w:val="single" w:sz="4" w:space="0" w:color="BFBFBF"/>
              <w:bottom w:val="single" w:sz="4" w:space="0" w:color="BFBFBF"/>
              <w:right w:val="single" w:sz="4" w:space="0" w:color="BFBFBF"/>
            </w:tcBorders>
            <w:shd w:val="clear" w:color="auto" w:fill="auto"/>
          </w:tcPr>
          <w:p w14:paraId="2227BE6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9BF86E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r>
      <w:tr w:rsidR="00BA674E" w:rsidRPr="00345182" w14:paraId="5371D8C2"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6916720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D2299C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0.979</w:t>
            </w:r>
          </w:p>
        </w:tc>
      </w:tr>
      <w:tr w:rsidR="00BA674E" w:rsidRPr="00345182" w14:paraId="0F10A6D0"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51955B2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9D798E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859</w:t>
            </w:r>
          </w:p>
        </w:tc>
      </w:tr>
      <w:tr w:rsidR="00BA674E" w:rsidRPr="00345182" w14:paraId="59A76D68" w14:textId="77777777">
        <w:trPr>
          <w:trHeight w:val="255"/>
          <w:jc w:val="center"/>
        </w:trPr>
        <w:tc>
          <w:tcPr>
            <w:tcW w:w="5981"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CDC4073" w14:textId="613F5A32"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 xml:space="preserve">% </w:t>
            </w:r>
            <w:r w:rsidR="00944A81" w:rsidRPr="00345182">
              <w:rPr>
                <w:rFonts w:ascii="Arial Narrow" w:eastAsia="Arial Narrow" w:hAnsi="Arial Narrow" w:cs="Arial Narrow"/>
              </w:rPr>
              <w:t>Enrolment</w:t>
            </w:r>
            <w:r w:rsidRPr="00345182">
              <w:rPr>
                <w:rFonts w:ascii="Arial Narrow" w:eastAsia="Arial Narrow" w:hAnsi="Arial Narrow" w:cs="Arial Narrow"/>
              </w:rPr>
              <w:t xml:space="preserve"> of children between 17-18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8A128C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r>
      <w:tr w:rsidR="00BA674E" w:rsidRPr="00345182" w14:paraId="5C86B007" w14:textId="77777777">
        <w:trPr>
          <w:trHeight w:val="255"/>
          <w:jc w:val="center"/>
        </w:trPr>
        <w:tc>
          <w:tcPr>
            <w:tcW w:w="5981" w:type="dxa"/>
            <w:vMerge/>
            <w:tcBorders>
              <w:top w:val="single" w:sz="4" w:space="0" w:color="BFBFBF"/>
              <w:left w:val="single" w:sz="4" w:space="0" w:color="BFBFBF"/>
              <w:bottom w:val="single" w:sz="4" w:space="0" w:color="BFBFBF"/>
              <w:right w:val="single" w:sz="4" w:space="0" w:color="BFBFBF"/>
            </w:tcBorders>
            <w:shd w:val="clear" w:color="auto" w:fill="auto"/>
          </w:tcPr>
          <w:p w14:paraId="071D115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12DFE7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(0.174)</w:t>
            </w:r>
          </w:p>
        </w:tc>
      </w:tr>
      <w:tr w:rsidR="00BA674E" w:rsidRPr="00345182" w14:paraId="50B1D190"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361BF63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9C1F3C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0.765</w:t>
            </w:r>
          </w:p>
        </w:tc>
      </w:tr>
      <w:tr w:rsidR="00BA674E" w:rsidRPr="00345182" w14:paraId="2713306D"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50C16AF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7313D8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175</w:t>
            </w:r>
          </w:p>
        </w:tc>
      </w:tr>
      <w:tr w:rsidR="00BA674E" w:rsidRPr="00345182" w14:paraId="2719215F" w14:textId="77777777">
        <w:trPr>
          <w:trHeight w:val="255"/>
          <w:jc w:val="center"/>
        </w:trPr>
        <w:tc>
          <w:tcPr>
            <w:tcW w:w="5981"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635962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Over 18 who have some vocational education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0CDED6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r>
      <w:tr w:rsidR="00BA674E" w:rsidRPr="00345182" w14:paraId="48F4D12F" w14:textId="77777777">
        <w:trPr>
          <w:trHeight w:val="255"/>
          <w:jc w:val="center"/>
        </w:trPr>
        <w:tc>
          <w:tcPr>
            <w:tcW w:w="5981" w:type="dxa"/>
            <w:vMerge/>
            <w:tcBorders>
              <w:top w:val="single" w:sz="4" w:space="0" w:color="BFBFBF"/>
              <w:left w:val="single" w:sz="4" w:space="0" w:color="BFBFBF"/>
              <w:bottom w:val="single" w:sz="4" w:space="0" w:color="BFBFBF"/>
              <w:right w:val="single" w:sz="4" w:space="0" w:color="BFBFBF"/>
            </w:tcBorders>
            <w:shd w:val="clear" w:color="auto" w:fill="auto"/>
          </w:tcPr>
          <w:p w14:paraId="0A21FFB9"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55C174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r>
      <w:tr w:rsidR="00BA674E" w:rsidRPr="00345182" w14:paraId="2DA17DEA"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7309D73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B92E67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0.191</w:t>
            </w:r>
          </w:p>
        </w:tc>
      </w:tr>
      <w:tr w:rsidR="00BA674E" w:rsidRPr="00345182" w14:paraId="42500133"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2768437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5EFF9D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7002</w:t>
            </w:r>
          </w:p>
        </w:tc>
      </w:tr>
      <w:tr w:rsidR="00BA674E" w:rsidRPr="00345182" w14:paraId="1D87B464" w14:textId="77777777">
        <w:trPr>
          <w:trHeight w:val="255"/>
          <w:jc w:val="center"/>
        </w:trPr>
        <w:tc>
          <w:tcPr>
            <w:tcW w:w="5981"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24ACA7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Over 18 who have university education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A44D40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-0.094+</w:t>
            </w:r>
          </w:p>
        </w:tc>
      </w:tr>
      <w:tr w:rsidR="00BA674E" w:rsidRPr="00345182" w14:paraId="535F023F" w14:textId="77777777">
        <w:trPr>
          <w:trHeight w:val="255"/>
          <w:jc w:val="center"/>
        </w:trPr>
        <w:tc>
          <w:tcPr>
            <w:tcW w:w="5981" w:type="dxa"/>
            <w:vMerge/>
            <w:tcBorders>
              <w:top w:val="single" w:sz="4" w:space="0" w:color="BFBFBF"/>
              <w:left w:val="single" w:sz="4" w:space="0" w:color="BFBFBF"/>
              <w:bottom w:val="single" w:sz="4" w:space="0" w:color="BFBFBF"/>
              <w:right w:val="single" w:sz="4" w:space="0" w:color="BFBFBF"/>
            </w:tcBorders>
            <w:shd w:val="clear" w:color="auto" w:fill="auto"/>
          </w:tcPr>
          <w:p w14:paraId="7A20269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E76170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r>
      <w:tr w:rsidR="00BA674E" w:rsidRPr="00345182" w14:paraId="3F2D7C83"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7EE6116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B35EF6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0.188</w:t>
            </w:r>
          </w:p>
        </w:tc>
      </w:tr>
      <w:tr w:rsidR="00BA674E" w:rsidRPr="00345182" w14:paraId="03016898"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4F0E755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8B997C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7002</w:t>
            </w:r>
          </w:p>
        </w:tc>
      </w:tr>
    </w:tbl>
    <w:p w14:paraId="68164FE1" w14:textId="77777777" w:rsidR="00BA674E" w:rsidRPr="00345182" w:rsidRDefault="00454070" w:rsidP="003412FB">
      <w:pPr>
        <w:pStyle w:val="T-Figura"/>
        <w:rPr>
          <w:rFonts w:eastAsia="Century Gothic"/>
          <w:lang w:val="en-GB"/>
        </w:rPr>
      </w:pPr>
      <w:r w:rsidRPr="00345182">
        <w:rPr>
          <w:rFonts w:eastAsia="Century Gothic"/>
          <w:lang w:val="en-GB"/>
        </w:rPr>
        <w:t>Table A2.37 - FRD (IV) estimates for educational outcomes from survey data</w:t>
      </w:r>
    </w:p>
    <w:tbl>
      <w:tblPr>
        <w:tblStyle w:val="affffa"/>
        <w:tblW w:w="694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024"/>
        <w:gridCol w:w="960"/>
        <w:gridCol w:w="961"/>
      </w:tblGrid>
      <w:tr w:rsidR="00BA674E" w:rsidRPr="00345182" w14:paraId="3B9B6D65" w14:textId="77777777" w:rsidTr="00FF13CF">
        <w:trPr>
          <w:trHeight w:val="255"/>
          <w:tblHeader/>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BFBFBF"/>
          </w:tcPr>
          <w:p w14:paraId="3B036194" w14:textId="77777777" w:rsidR="00BA674E" w:rsidRPr="00345182" w:rsidRDefault="00BA674E">
            <w:pPr>
              <w:pStyle w:val="Normal1"/>
              <w:spacing w:after="0" w:line="240" w:lineRule="auto"/>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BFBFBF"/>
          </w:tcPr>
          <w:p w14:paraId="0BC33865"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Female</w:t>
            </w:r>
          </w:p>
        </w:tc>
        <w:tc>
          <w:tcPr>
            <w:tcW w:w="961" w:type="dxa"/>
            <w:tcBorders>
              <w:top w:val="single" w:sz="4" w:space="0" w:color="BFBFBF"/>
              <w:left w:val="single" w:sz="4" w:space="0" w:color="BFBFBF"/>
              <w:bottom w:val="single" w:sz="4" w:space="0" w:color="BFBFBF"/>
              <w:right w:val="single" w:sz="4" w:space="0" w:color="BFBFBF"/>
            </w:tcBorders>
            <w:shd w:val="clear" w:color="auto" w:fill="BFBFBF"/>
          </w:tcPr>
          <w:p w14:paraId="5B57350F"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Male</w:t>
            </w:r>
          </w:p>
        </w:tc>
      </w:tr>
      <w:tr w:rsidR="00BA674E" w:rsidRPr="00345182" w14:paraId="0AC1B2C1"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54C09993" w14:textId="77777777" w:rsidR="00BA674E" w:rsidRPr="00345182" w:rsidRDefault="00BA674E">
            <w:pPr>
              <w:pStyle w:val="Normal1"/>
              <w:spacing w:after="0" w:line="240" w:lineRule="auto"/>
              <w:jc w:val="center"/>
              <w:rPr>
                <w:rFonts w:ascii="Arial Narrow" w:eastAsia="Arial Narrow" w:hAnsi="Arial Narrow" w:cs="Arial Narrow"/>
              </w:rPr>
            </w:pPr>
          </w:p>
        </w:tc>
        <w:tc>
          <w:tcPr>
            <w:tcW w:w="1921" w:type="dxa"/>
            <w:gridSpan w:val="2"/>
            <w:tcBorders>
              <w:top w:val="single" w:sz="4" w:space="0" w:color="BFBFBF"/>
              <w:left w:val="single" w:sz="4" w:space="0" w:color="BFBFBF"/>
              <w:bottom w:val="single" w:sz="4" w:space="0" w:color="BFBFBF"/>
              <w:right w:val="single" w:sz="4" w:space="0" w:color="BFBFBF"/>
            </w:tcBorders>
            <w:shd w:val="clear" w:color="auto" w:fill="auto"/>
          </w:tcPr>
          <w:p w14:paraId="7BD08D17"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7574FB11" w14:textId="77777777">
        <w:trPr>
          <w:trHeight w:val="255"/>
          <w:jc w:val="center"/>
        </w:trPr>
        <w:tc>
          <w:tcPr>
            <w:tcW w:w="502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3F35248" w14:textId="40E96969"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w:t>
            </w:r>
            <w:r w:rsidR="00944A81" w:rsidRPr="00345182">
              <w:rPr>
                <w:rFonts w:ascii="Arial Narrow" w:eastAsia="Arial Narrow" w:hAnsi="Arial Narrow" w:cs="Arial Narrow"/>
              </w:rPr>
              <w:t>Enrolment</w:t>
            </w:r>
            <w:r w:rsidRPr="00345182">
              <w:rPr>
                <w:rFonts w:ascii="Arial Narrow" w:eastAsia="Arial Narrow" w:hAnsi="Arial Narrow" w:cs="Arial Narrow"/>
              </w:rPr>
              <w:t xml:space="preserve"> of children between 6-16</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68A8688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FBECAC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r>
      <w:tr w:rsidR="00BA674E" w:rsidRPr="00345182" w14:paraId="6C7B94C3" w14:textId="77777777">
        <w:trPr>
          <w:trHeight w:val="255"/>
          <w:jc w:val="center"/>
        </w:trPr>
        <w:tc>
          <w:tcPr>
            <w:tcW w:w="5024" w:type="dxa"/>
            <w:vMerge/>
            <w:tcBorders>
              <w:top w:val="single" w:sz="4" w:space="0" w:color="BFBFBF"/>
              <w:left w:val="single" w:sz="4" w:space="0" w:color="BFBFBF"/>
              <w:bottom w:val="single" w:sz="4" w:space="0" w:color="BFBFBF"/>
              <w:right w:val="single" w:sz="4" w:space="0" w:color="BFBFBF"/>
            </w:tcBorders>
            <w:shd w:val="clear" w:color="auto" w:fill="auto"/>
          </w:tcPr>
          <w:p w14:paraId="23D0BAC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99A4B0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F3CD9C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r>
      <w:tr w:rsidR="00BA674E" w:rsidRPr="00345182" w14:paraId="0FF9D423"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5C06E52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0F9169E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0.986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899666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0.991</w:t>
            </w:r>
          </w:p>
        </w:tc>
      </w:tr>
      <w:tr w:rsidR="00BA674E" w:rsidRPr="00345182" w14:paraId="4E93B9B5"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7E4BF2F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2B4ED0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1375</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1F63D2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1474</w:t>
            </w:r>
          </w:p>
        </w:tc>
      </w:tr>
      <w:tr w:rsidR="00BA674E" w:rsidRPr="00345182" w14:paraId="4568B5A3" w14:textId="77777777">
        <w:trPr>
          <w:trHeight w:val="255"/>
          <w:jc w:val="center"/>
        </w:trPr>
        <w:tc>
          <w:tcPr>
            <w:tcW w:w="502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44840BB" w14:textId="512B01DC"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w:t>
            </w:r>
            <w:r w:rsidR="00944A81" w:rsidRPr="00345182">
              <w:rPr>
                <w:rFonts w:ascii="Arial Narrow" w:eastAsia="Arial Narrow" w:hAnsi="Arial Narrow" w:cs="Arial Narrow"/>
              </w:rPr>
              <w:t>Enrolment</w:t>
            </w:r>
            <w:r w:rsidRPr="00345182">
              <w:rPr>
                <w:rFonts w:ascii="Arial Narrow" w:eastAsia="Arial Narrow" w:hAnsi="Arial Narrow" w:cs="Arial Narrow"/>
              </w:rPr>
              <w:t xml:space="preserve"> of children between 6-12</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32E7EF9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6DF73C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r>
      <w:tr w:rsidR="00BA674E" w:rsidRPr="00345182" w14:paraId="630E5F44" w14:textId="77777777">
        <w:trPr>
          <w:trHeight w:val="255"/>
          <w:jc w:val="center"/>
        </w:trPr>
        <w:tc>
          <w:tcPr>
            <w:tcW w:w="5024" w:type="dxa"/>
            <w:vMerge/>
            <w:tcBorders>
              <w:top w:val="single" w:sz="4" w:space="0" w:color="BFBFBF"/>
              <w:left w:val="single" w:sz="4" w:space="0" w:color="BFBFBF"/>
              <w:bottom w:val="single" w:sz="4" w:space="0" w:color="BFBFBF"/>
              <w:right w:val="single" w:sz="4" w:space="0" w:color="BFBFBF"/>
            </w:tcBorders>
            <w:shd w:val="clear" w:color="auto" w:fill="auto"/>
          </w:tcPr>
          <w:p w14:paraId="5D0D181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5A61F71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B50BA7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0C315682"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39698D3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215C5FB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0.986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FCFA67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0.997</w:t>
            </w:r>
          </w:p>
        </w:tc>
      </w:tr>
      <w:tr w:rsidR="00BA674E" w:rsidRPr="00345182" w14:paraId="7E87FB1D"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5BD06CB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65E7070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943</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B06CA3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1047</w:t>
            </w:r>
          </w:p>
        </w:tc>
      </w:tr>
      <w:tr w:rsidR="00BA674E" w:rsidRPr="00345182" w14:paraId="4FDB0E10" w14:textId="77777777">
        <w:trPr>
          <w:trHeight w:val="255"/>
          <w:jc w:val="center"/>
        </w:trPr>
        <w:tc>
          <w:tcPr>
            <w:tcW w:w="502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1B979A7" w14:textId="020238C2"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w:t>
            </w:r>
            <w:r w:rsidR="00944A81" w:rsidRPr="00345182">
              <w:rPr>
                <w:rFonts w:ascii="Arial Narrow" w:eastAsia="Arial Narrow" w:hAnsi="Arial Narrow" w:cs="Arial Narrow"/>
              </w:rPr>
              <w:t>Enrolment</w:t>
            </w:r>
            <w:r w:rsidRPr="00345182">
              <w:rPr>
                <w:rFonts w:ascii="Arial Narrow" w:eastAsia="Arial Narrow" w:hAnsi="Arial Narrow" w:cs="Arial Narrow"/>
              </w:rPr>
              <w:t xml:space="preserve"> of children between 13-16</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037CC7B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506C5B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r>
      <w:tr w:rsidR="00BA674E" w:rsidRPr="00345182" w14:paraId="7E1D6584" w14:textId="77777777">
        <w:trPr>
          <w:trHeight w:val="255"/>
          <w:jc w:val="center"/>
        </w:trPr>
        <w:tc>
          <w:tcPr>
            <w:tcW w:w="5024" w:type="dxa"/>
            <w:vMerge/>
            <w:tcBorders>
              <w:top w:val="single" w:sz="4" w:space="0" w:color="BFBFBF"/>
              <w:left w:val="single" w:sz="4" w:space="0" w:color="BFBFBF"/>
              <w:bottom w:val="single" w:sz="4" w:space="0" w:color="BFBFBF"/>
              <w:right w:val="single" w:sz="4" w:space="0" w:color="BFBFBF"/>
            </w:tcBorders>
            <w:shd w:val="clear" w:color="auto" w:fill="auto"/>
          </w:tcPr>
          <w:p w14:paraId="21B751D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0CB1FF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B94FF9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r>
      <w:tr w:rsidR="00BA674E" w:rsidRPr="00345182" w14:paraId="4FC94A07"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48CC853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691F906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0.986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AF2CDA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0.969</w:t>
            </w:r>
          </w:p>
        </w:tc>
      </w:tr>
      <w:tr w:rsidR="00BA674E" w:rsidRPr="00345182" w14:paraId="20418696"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7829C2D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752472D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432</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2569FE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427</w:t>
            </w:r>
          </w:p>
        </w:tc>
      </w:tr>
      <w:tr w:rsidR="00BA674E" w:rsidRPr="00345182" w14:paraId="514CB681" w14:textId="77777777">
        <w:trPr>
          <w:trHeight w:val="255"/>
          <w:jc w:val="center"/>
        </w:trPr>
        <w:tc>
          <w:tcPr>
            <w:tcW w:w="502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CD4F346" w14:textId="29170952"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w:t>
            </w:r>
            <w:r w:rsidR="00944A81" w:rsidRPr="00345182">
              <w:rPr>
                <w:rFonts w:ascii="Arial Narrow" w:eastAsia="Arial Narrow" w:hAnsi="Arial Narrow" w:cs="Arial Narrow"/>
              </w:rPr>
              <w:t>Enrolment</w:t>
            </w:r>
            <w:r w:rsidRPr="00345182">
              <w:rPr>
                <w:rFonts w:ascii="Arial Narrow" w:eastAsia="Arial Narrow" w:hAnsi="Arial Narrow" w:cs="Arial Narrow"/>
              </w:rPr>
              <w:t xml:space="preserve"> of children between 17-18</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6085828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CEDFE9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-0.191</w:t>
            </w:r>
          </w:p>
        </w:tc>
      </w:tr>
      <w:tr w:rsidR="00BA674E" w:rsidRPr="00345182" w14:paraId="7E9F241C" w14:textId="77777777">
        <w:trPr>
          <w:trHeight w:val="255"/>
          <w:jc w:val="center"/>
        </w:trPr>
        <w:tc>
          <w:tcPr>
            <w:tcW w:w="5024" w:type="dxa"/>
            <w:vMerge/>
            <w:tcBorders>
              <w:top w:val="single" w:sz="4" w:space="0" w:color="BFBFBF"/>
              <w:left w:val="single" w:sz="4" w:space="0" w:color="BFBFBF"/>
              <w:bottom w:val="single" w:sz="4" w:space="0" w:color="BFBFBF"/>
              <w:right w:val="single" w:sz="4" w:space="0" w:color="BFBFBF"/>
            </w:tcBorders>
            <w:shd w:val="clear" w:color="auto" w:fill="auto"/>
          </w:tcPr>
          <w:p w14:paraId="0702500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7EC3E15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(0.082)</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BA9DD6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(0.271)</w:t>
            </w:r>
          </w:p>
        </w:tc>
      </w:tr>
      <w:tr w:rsidR="00BA674E" w:rsidRPr="00345182" w14:paraId="3E1E9428"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3A393DC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103116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0.791</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DC01CD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0.728</w:t>
            </w:r>
          </w:p>
        </w:tc>
      </w:tr>
      <w:tr w:rsidR="00BA674E" w:rsidRPr="00345182" w14:paraId="254FE520"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3626A3A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03608DA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A2695D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76</w:t>
            </w:r>
          </w:p>
        </w:tc>
      </w:tr>
      <w:tr w:rsidR="00BA674E" w:rsidRPr="00345182" w14:paraId="0CCCD7BE" w14:textId="77777777">
        <w:trPr>
          <w:trHeight w:val="255"/>
          <w:jc w:val="center"/>
        </w:trPr>
        <w:tc>
          <w:tcPr>
            <w:tcW w:w="502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515CC0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Over 18 who have some vocational education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3041D6E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8DD4C8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0AE699DC" w14:textId="77777777">
        <w:trPr>
          <w:trHeight w:val="255"/>
          <w:jc w:val="center"/>
        </w:trPr>
        <w:tc>
          <w:tcPr>
            <w:tcW w:w="5024" w:type="dxa"/>
            <w:vMerge/>
            <w:tcBorders>
              <w:top w:val="single" w:sz="4" w:space="0" w:color="BFBFBF"/>
              <w:left w:val="single" w:sz="4" w:space="0" w:color="BFBFBF"/>
              <w:bottom w:val="single" w:sz="4" w:space="0" w:color="BFBFBF"/>
              <w:right w:val="single" w:sz="4" w:space="0" w:color="BFBFBF"/>
            </w:tcBorders>
            <w:shd w:val="clear" w:color="auto" w:fill="auto"/>
          </w:tcPr>
          <w:p w14:paraId="297D569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86E912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4C4546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r>
      <w:tr w:rsidR="00BA674E" w:rsidRPr="00345182" w14:paraId="19965074"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4BA9475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3823AEB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BF1E2C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0.185</w:t>
            </w:r>
          </w:p>
        </w:tc>
      </w:tr>
      <w:tr w:rsidR="00BA674E" w:rsidRPr="00345182" w14:paraId="1763C1A0"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3699294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2CD1C9B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3869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735009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3133</w:t>
            </w:r>
          </w:p>
        </w:tc>
      </w:tr>
      <w:tr w:rsidR="00BA674E" w:rsidRPr="00345182" w14:paraId="121C1EC0" w14:textId="77777777">
        <w:trPr>
          <w:trHeight w:val="255"/>
          <w:jc w:val="center"/>
        </w:trPr>
        <w:tc>
          <w:tcPr>
            <w:tcW w:w="502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907CFC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Over 18 who have university education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6BBA9EB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-0.095+</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166DC3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-0.096+</w:t>
            </w:r>
          </w:p>
        </w:tc>
      </w:tr>
      <w:tr w:rsidR="00BA674E" w:rsidRPr="00345182" w14:paraId="21E0ECAD" w14:textId="77777777">
        <w:trPr>
          <w:trHeight w:val="255"/>
          <w:jc w:val="center"/>
        </w:trPr>
        <w:tc>
          <w:tcPr>
            <w:tcW w:w="5024" w:type="dxa"/>
            <w:vMerge/>
            <w:tcBorders>
              <w:top w:val="single" w:sz="4" w:space="0" w:color="BFBFBF"/>
              <w:left w:val="single" w:sz="4" w:space="0" w:color="BFBFBF"/>
              <w:bottom w:val="single" w:sz="4" w:space="0" w:color="BFBFBF"/>
              <w:right w:val="single" w:sz="4" w:space="0" w:color="BFBFBF"/>
            </w:tcBorders>
            <w:shd w:val="clear" w:color="auto" w:fill="auto"/>
          </w:tcPr>
          <w:p w14:paraId="5BD478B3"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012759C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DABC63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(0.040)</w:t>
            </w:r>
          </w:p>
        </w:tc>
      </w:tr>
      <w:tr w:rsidR="00BA674E" w:rsidRPr="00345182" w14:paraId="7C2C7C30"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4CE477F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73DB5E1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1B5F2B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0.155</w:t>
            </w:r>
          </w:p>
        </w:tc>
      </w:tr>
      <w:tr w:rsidR="00BA674E" w:rsidRPr="00345182" w14:paraId="3110205C"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51A5425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BEFA64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3869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3C9D57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3133</w:t>
            </w:r>
          </w:p>
        </w:tc>
      </w:tr>
    </w:tbl>
    <w:p w14:paraId="347E9BAD" w14:textId="68F38813" w:rsidR="00BA674E" w:rsidRPr="00345182" w:rsidRDefault="00454070" w:rsidP="003412FB">
      <w:pPr>
        <w:pStyle w:val="T-Figura"/>
        <w:rPr>
          <w:rFonts w:eastAsia="Century Gothic"/>
          <w:lang w:val="en-GB"/>
        </w:rPr>
      </w:pPr>
      <w:r w:rsidRPr="00345182">
        <w:rPr>
          <w:rFonts w:eastAsia="Century Gothic"/>
          <w:lang w:val="en-GB"/>
        </w:rPr>
        <w:t xml:space="preserve">Table A2.38 - FRD (IV) estimates on children’s alimentation and healthy </w:t>
      </w:r>
      <w:r w:rsidR="00944A81" w:rsidRPr="00345182">
        <w:rPr>
          <w:rFonts w:eastAsia="Century Gothic"/>
          <w:lang w:val="en-GB"/>
        </w:rPr>
        <w:t>behaviour</w:t>
      </w:r>
    </w:p>
    <w:tbl>
      <w:tblPr>
        <w:tblStyle w:val="affffb"/>
        <w:tblW w:w="702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6062"/>
        <w:gridCol w:w="961"/>
      </w:tblGrid>
      <w:tr w:rsidR="00BA674E" w:rsidRPr="00345182" w14:paraId="11F8CFC1" w14:textId="77777777" w:rsidTr="00FF13CF">
        <w:trPr>
          <w:trHeight w:val="255"/>
          <w:tblHeader/>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BFBFBF"/>
          </w:tcPr>
          <w:p w14:paraId="78271CCD" w14:textId="77777777" w:rsidR="00BA674E" w:rsidRPr="00345182" w:rsidRDefault="00BA674E">
            <w:pPr>
              <w:pStyle w:val="Normal1"/>
              <w:spacing w:after="0" w:line="240" w:lineRule="auto"/>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BFBFBF"/>
          </w:tcPr>
          <w:p w14:paraId="0F88E654"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1C576D42"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146CB2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over 2 who not walk yet</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3ED295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58A9EF0F"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61074C79"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00DB37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r>
      <w:tr w:rsidR="00BA674E" w:rsidRPr="00345182" w14:paraId="0F1D294C"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0A44F9C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32F0D4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48E418BF"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6CC60D8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5026B8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995</w:t>
            </w:r>
          </w:p>
        </w:tc>
      </w:tr>
      <w:tr w:rsidR="00BA674E" w:rsidRPr="00345182" w14:paraId="4B19B2DA"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196372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hours per week children spend walking</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ACE658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-1.015</w:t>
            </w:r>
          </w:p>
        </w:tc>
      </w:tr>
      <w:tr w:rsidR="00BA674E" w:rsidRPr="00345182" w14:paraId="5BD51583"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33EF21A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7E9B51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(1.556)</w:t>
            </w:r>
          </w:p>
        </w:tc>
      </w:tr>
      <w:tr w:rsidR="00BA674E" w:rsidRPr="00345182" w14:paraId="167F27DE"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18A71AA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DB57CB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11.649</w:t>
            </w:r>
          </w:p>
        </w:tc>
      </w:tr>
      <w:tr w:rsidR="00BA674E" w:rsidRPr="00345182" w14:paraId="601FC916"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272934E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2DE95A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1141</w:t>
            </w:r>
          </w:p>
        </w:tc>
      </w:tr>
      <w:tr w:rsidR="00BA674E" w:rsidRPr="00345182" w14:paraId="3735BE3D"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E722B6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hours per week children use electronic devices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CF8FE0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0.094</w:t>
            </w:r>
          </w:p>
        </w:tc>
      </w:tr>
      <w:tr w:rsidR="00BA674E" w:rsidRPr="00345182" w14:paraId="797A1F72"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23CFFB6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CEBB48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(0.607)</w:t>
            </w:r>
          </w:p>
        </w:tc>
      </w:tr>
      <w:tr w:rsidR="00BA674E" w:rsidRPr="00345182" w14:paraId="567F4E6A"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5D15486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488931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7.486</w:t>
            </w:r>
          </w:p>
        </w:tc>
      </w:tr>
      <w:tr w:rsidR="00BA674E" w:rsidRPr="00345182" w14:paraId="00EF6ADC"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6CF024C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3BFD23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1289</w:t>
            </w:r>
          </w:p>
        </w:tc>
      </w:tr>
      <w:tr w:rsidR="00BA674E" w:rsidRPr="00345182" w14:paraId="28D8A400"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BE3313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hours per week an adult HH member read at child</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5E40D2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-0.696</w:t>
            </w:r>
          </w:p>
        </w:tc>
      </w:tr>
      <w:tr w:rsidR="00BA674E" w:rsidRPr="00345182" w14:paraId="10EBC818"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1A1854E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27D6DD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(0.487)</w:t>
            </w:r>
          </w:p>
        </w:tc>
      </w:tr>
      <w:tr w:rsidR="00BA674E" w:rsidRPr="00345182" w14:paraId="08C08135"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4068054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19F565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2.064</w:t>
            </w:r>
          </w:p>
        </w:tc>
      </w:tr>
      <w:tr w:rsidR="00BA674E" w:rsidRPr="00345182" w14:paraId="6A43BFDA"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5C297EE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EF5798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1289</w:t>
            </w:r>
          </w:p>
        </w:tc>
      </w:tr>
      <w:tr w:rsidR="00BA674E" w:rsidRPr="00345182" w14:paraId="13FA74AF"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423F48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hours per week an adult HH member spend with the child</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2697D5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-0.062</w:t>
            </w:r>
          </w:p>
        </w:tc>
      </w:tr>
      <w:tr w:rsidR="00BA674E" w:rsidRPr="00345182" w14:paraId="0AD406B7"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0A5B1DA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48CDBA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(0.801)</w:t>
            </w:r>
          </w:p>
        </w:tc>
      </w:tr>
      <w:tr w:rsidR="00BA674E" w:rsidRPr="00345182" w14:paraId="3B223253"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03125AE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236CB4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8.221</w:t>
            </w:r>
          </w:p>
        </w:tc>
      </w:tr>
      <w:tr w:rsidR="00BA674E" w:rsidRPr="00345182" w14:paraId="71E6A9F5"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29F1738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EEA69B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1289</w:t>
            </w:r>
          </w:p>
        </w:tc>
      </w:tr>
      <w:tr w:rsidR="00BA674E" w:rsidRPr="00345182" w14:paraId="25570D75"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9130E5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who practice any sport</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B1A270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r>
      <w:tr w:rsidR="00BA674E" w:rsidRPr="00345182" w14:paraId="1925531F"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17AC0EE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EC4A61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r>
      <w:tr w:rsidR="00BA674E" w:rsidRPr="00345182" w14:paraId="27468302"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47F282A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D8B624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r>
      <w:tr w:rsidR="00BA674E" w:rsidRPr="00345182" w14:paraId="65B53454"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571C9A3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F54726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1197</w:t>
            </w:r>
          </w:p>
        </w:tc>
      </w:tr>
      <w:tr w:rsidR="00BA674E" w:rsidRPr="00345182" w14:paraId="3976FE4B"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3A557C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0–23 months of age who are fed properly</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92632C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-0.177</w:t>
            </w:r>
          </w:p>
        </w:tc>
      </w:tr>
      <w:tr w:rsidR="00BA674E" w:rsidRPr="00345182" w14:paraId="4A97E6F2"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250662B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1057CF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(0.212)</w:t>
            </w:r>
          </w:p>
        </w:tc>
      </w:tr>
      <w:tr w:rsidR="00BA674E" w:rsidRPr="00345182" w14:paraId="633DB091"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4083BC3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8D94BC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0.441</w:t>
            </w:r>
          </w:p>
        </w:tc>
      </w:tr>
      <w:tr w:rsidR="00BA674E" w:rsidRPr="00345182" w14:paraId="3593E98E"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50AB944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163327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265</w:t>
            </w:r>
          </w:p>
        </w:tc>
      </w:tr>
      <w:tr w:rsidR="00BA674E" w:rsidRPr="00345182" w14:paraId="7B11758F"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673BCC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0–5 months of age who are fed just with breast milk</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11D45F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0.084</w:t>
            </w:r>
          </w:p>
        </w:tc>
      </w:tr>
      <w:tr w:rsidR="00BA674E" w:rsidRPr="00345182" w14:paraId="6BD3DCDA"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67D7D99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EC2A22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(0.223)</w:t>
            </w:r>
          </w:p>
        </w:tc>
      </w:tr>
      <w:tr w:rsidR="00BA674E" w:rsidRPr="00345182" w14:paraId="1AFF724C"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39CC8ED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791448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0.250</w:t>
            </w:r>
          </w:p>
        </w:tc>
      </w:tr>
      <w:tr w:rsidR="00BA674E" w:rsidRPr="00345182" w14:paraId="355E1278"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54D0935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0B25B1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w:t>
            </w:r>
          </w:p>
        </w:tc>
      </w:tr>
      <w:tr w:rsidR="00BA674E" w:rsidRPr="00345182" w14:paraId="559B639E"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4F7628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0-24 months of age who are fed breast milk</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18AD1B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-0.163</w:t>
            </w:r>
          </w:p>
        </w:tc>
      </w:tr>
      <w:tr w:rsidR="00BA674E" w:rsidRPr="00345182" w14:paraId="7893DA21"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454988F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117C95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(0.151)</w:t>
            </w:r>
          </w:p>
        </w:tc>
      </w:tr>
      <w:tr w:rsidR="00BA674E" w:rsidRPr="00345182" w14:paraId="36B2DEF8"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5B2427C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517375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0.652</w:t>
            </w:r>
          </w:p>
        </w:tc>
      </w:tr>
      <w:tr w:rsidR="00BA674E" w:rsidRPr="00345182" w14:paraId="6C80D53E"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0720AC2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B7A439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294</w:t>
            </w:r>
          </w:p>
        </w:tc>
      </w:tr>
    </w:tbl>
    <w:p w14:paraId="2581AB5A" w14:textId="2BC2B3AB" w:rsidR="00BA674E" w:rsidRPr="00345182" w:rsidRDefault="00454070" w:rsidP="003412FB">
      <w:pPr>
        <w:pStyle w:val="T-Figura"/>
        <w:rPr>
          <w:rFonts w:eastAsia="Century Gothic"/>
          <w:lang w:val="en-GB"/>
        </w:rPr>
      </w:pPr>
      <w:r w:rsidRPr="00345182">
        <w:rPr>
          <w:rFonts w:eastAsia="Century Gothic"/>
          <w:lang w:val="en-GB"/>
        </w:rPr>
        <w:t xml:space="preserve">Table A2.39 - FRD (IV) estimates on children’s alimentation and healthy </w:t>
      </w:r>
      <w:r w:rsidR="00944A81" w:rsidRPr="00345182">
        <w:rPr>
          <w:rFonts w:eastAsia="Century Gothic"/>
          <w:lang w:val="en-GB"/>
        </w:rPr>
        <w:t>behaviour</w:t>
      </w:r>
      <w:r w:rsidRPr="00345182">
        <w:rPr>
          <w:rFonts w:eastAsia="Century Gothic"/>
          <w:lang w:val="en-GB"/>
        </w:rPr>
        <w:t xml:space="preserve"> by sex</w:t>
      </w:r>
    </w:p>
    <w:tbl>
      <w:tblPr>
        <w:tblStyle w:val="affffc"/>
        <w:tblW w:w="686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947"/>
        <w:gridCol w:w="960"/>
        <w:gridCol w:w="961"/>
      </w:tblGrid>
      <w:tr w:rsidR="00BA674E" w:rsidRPr="00345182" w14:paraId="150382DB" w14:textId="77777777" w:rsidTr="00FF13CF">
        <w:trPr>
          <w:trHeight w:val="255"/>
          <w:tblHeader/>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BFBFBF"/>
          </w:tcPr>
          <w:p w14:paraId="7A977109" w14:textId="77777777" w:rsidR="00BA674E" w:rsidRPr="00345182" w:rsidRDefault="00BA674E">
            <w:pPr>
              <w:pStyle w:val="Normal1"/>
              <w:spacing w:after="0" w:line="240" w:lineRule="auto"/>
              <w:rPr>
                <w:rFonts w:ascii="Arial Narrow" w:eastAsia="Arial Narrow" w:hAnsi="Arial Narrow" w:cs="Arial Narrow"/>
                <w:b/>
              </w:rPr>
            </w:pPr>
          </w:p>
        </w:tc>
        <w:tc>
          <w:tcPr>
            <w:tcW w:w="960" w:type="dxa"/>
            <w:tcBorders>
              <w:top w:val="single" w:sz="4" w:space="0" w:color="BFBFBF"/>
              <w:left w:val="single" w:sz="4" w:space="0" w:color="BFBFBF"/>
              <w:bottom w:val="single" w:sz="4" w:space="0" w:color="BFBFBF"/>
              <w:right w:val="single" w:sz="4" w:space="0" w:color="BFBFBF"/>
            </w:tcBorders>
            <w:shd w:val="clear" w:color="auto" w:fill="BFBFBF"/>
          </w:tcPr>
          <w:p w14:paraId="1ED86234" w14:textId="77777777" w:rsidR="00BA674E" w:rsidRPr="00345182" w:rsidRDefault="00454070">
            <w:pPr>
              <w:pStyle w:val="Normal1"/>
              <w:spacing w:after="0" w:line="240" w:lineRule="auto"/>
              <w:rPr>
                <w:rFonts w:ascii="Arial Narrow" w:eastAsia="Arial Narrow" w:hAnsi="Arial Narrow" w:cs="Arial Narrow"/>
                <w:b/>
              </w:rPr>
            </w:pPr>
            <w:r w:rsidRPr="00345182">
              <w:rPr>
                <w:rFonts w:ascii="Arial Narrow" w:eastAsia="Arial Narrow" w:hAnsi="Arial Narrow" w:cs="Arial Narrow"/>
                <w:b/>
              </w:rPr>
              <w:t>Female</w:t>
            </w:r>
          </w:p>
        </w:tc>
        <w:tc>
          <w:tcPr>
            <w:tcW w:w="961" w:type="dxa"/>
            <w:tcBorders>
              <w:top w:val="single" w:sz="4" w:space="0" w:color="BFBFBF"/>
              <w:left w:val="single" w:sz="4" w:space="0" w:color="BFBFBF"/>
              <w:bottom w:val="single" w:sz="4" w:space="0" w:color="BFBFBF"/>
              <w:right w:val="single" w:sz="4" w:space="0" w:color="BFBFBF"/>
            </w:tcBorders>
            <w:shd w:val="clear" w:color="auto" w:fill="BFBFBF"/>
          </w:tcPr>
          <w:p w14:paraId="6E3C2926" w14:textId="77777777" w:rsidR="00BA674E" w:rsidRPr="00345182" w:rsidRDefault="00454070">
            <w:pPr>
              <w:pStyle w:val="Normal1"/>
              <w:spacing w:after="0" w:line="240" w:lineRule="auto"/>
              <w:rPr>
                <w:rFonts w:ascii="Arial Narrow" w:eastAsia="Arial Narrow" w:hAnsi="Arial Narrow" w:cs="Arial Narrow"/>
                <w:b/>
              </w:rPr>
            </w:pPr>
            <w:r w:rsidRPr="00345182">
              <w:rPr>
                <w:rFonts w:ascii="Arial Narrow" w:eastAsia="Arial Narrow" w:hAnsi="Arial Narrow" w:cs="Arial Narrow"/>
                <w:b/>
              </w:rPr>
              <w:t>Male</w:t>
            </w:r>
          </w:p>
        </w:tc>
      </w:tr>
      <w:tr w:rsidR="00BA674E" w:rsidRPr="00345182" w14:paraId="013B4BE1"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FFFFFF"/>
          </w:tcPr>
          <w:p w14:paraId="42BFBC56" w14:textId="77777777" w:rsidR="00BA674E" w:rsidRPr="00345182" w:rsidRDefault="00BA674E">
            <w:pPr>
              <w:pStyle w:val="Normal1"/>
              <w:spacing w:after="0" w:line="240" w:lineRule="auto"/>
              <w:rPr>
                <w:rFonts w:ascii="Arial Narrow" w:eastAsia="Arial Narrow" w:hAnsi="Arial Narrow" w:cs="Arial Narrow"/>
                <w:b/>
              </w:rPr>
            </w:pPr>
          </w:p>
        </w:tc>
        <w:tc>
          <w:tcPr>
            <w:tcW w:w="1921" w:type="dxa"/>
            <w:gridSpan w:val="2"/>
            <w:tcBorders>
              <w:top w:val="single" w:sz="4" w:space="0" w:color="BFBFBF"/>
              <w:left w:val="single" w:sz="4" w:space="0" w:color="BFBFBF"/>
              <w:bottom w:val="single" w:sz="4" w:space="0" w:color="BFBFBF"/>
              <w:right w:val="single" w:sz="4" w:space="0" w:color="BFBFBF"/>
            </w:tcBorders>
            <w:shd w:val="clear" w:color="auto" w:fill="FFFFFF"/>
          </w:tcPr>
          <w:p w14:paraId="50A91299"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1A3DC6C8"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ADAB77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over 2 who not walk yet</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3BD9AC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BE70F2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r>
      <w:tr w:rsidR="00BA674E" w:rsidRPr="00345182" w14:paraId="64744965"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4EFF985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3E83DF2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413BE3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2F001A0B"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5C30A19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50B458B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1BCB1D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6C18E0B9"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31F3D8A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72CB9BD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475</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82770A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520</w:t>
            </w:r>
          </w:p>
        </w:tc>
      </w:tr>
      <w:tr w:rsidR="00BA674E" w:rsidRPr="00345182" w14:paraId="6DA1EF2A"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1720C4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hours per week children spend walking</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5F4E997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3.480</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561A27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-4.778+</w:t>
            </w:r>
          </w:p>
        </w:tc>
      </w:tr>
      <w:tr w:rsidR="00BA674E" w:rsidRPr="00345182" w14:paraId="33EF5459"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786112D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3F1CDA9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(2.149)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0FA788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(1.654)</w:t>
            </w:r>
          </w:p>
        </w:tc>
      </w:tr>
      <w:tr w:rsidR="00BA674E" w:rsidRPr="00345182" w14:paraId="2936A6FD"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7F83AAB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79399DF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10.326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26D613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12.765</w:t>
            </w:r>
          </w:p>
        </w:tc>
      </w:tr>
      <w:tr w:rsidR="00BA674E" w:rsidRPr="00345182" w14:paraId="2B414413"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30B0FA0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0738D6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544</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C051D4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597</w:t>
            </w:r>
          </w:p>
        </w:tc>
      </w:tr>
      <w:tr w:rsidR="00BA674E" w:rsidRPr="00345182" w14:paraId="2A87D889"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1DD5C7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hours per week children use electronic devices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24318A6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1.860</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B97D30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-1.227</w:t>
            </w:r>
          </w:p>
        </w:tc>
      </w:tr>
      <w:tr w:rsidR="00BA674E" w:rsidRPr="00345182" w14:paraId="684CF8CE"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388AD88F"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1A2C92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(1.977)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D0BC9E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(1.572)</w:t>
            </w:r>
          </w:p>
        </w:tc>
      </w:tr>
      <w:tr w:rsidR="00BA674E" w:rsidRPr="00345182" w14:paraId="059FB648"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6BF1F3E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3C2651B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7.044</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51A865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7.790</w:t>
            </w:r>
          </w:p>
        </w:tc>
      </w:tr>
      <w:tr w:rsidR="00BA674E" w:rsidRPr="00345182" w14:paraId="2E732875"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5B20AE5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0FCE073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DF6C1B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672</w:t>
            </w:r>
          </w:p>
        </w:tc>
      </w:tr>
      <w:tr w:rsidR="00BA674E" w:rsidRPr="00345182" w14:paraId="7A8B6EDF"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2E3DE5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hours per week an adult HH member read at child</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AD6185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-0.758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270557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-0.642</w:t>
            </w:r>
          </w:p>
        </w:tc>
      </w:tr>
      <w:tr w:rsidR="00BA674E" w:rsidRPr="00345182" w14:paraId="046DE4D3"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52296D8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A5AB78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(0.779)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53F320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(0.440)</w:t>
            </w:r>
          </w:p>
        </w:tc>
      </w:tr>
      <w:tr w:rsidR="00BA674E" w:rsidRPr="00345182" w14:paraId="57F4A776"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06F0165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3950CF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2.094</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81E92D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2.038</w:t>
            </w:r>
          </w:p>
        </w:tc>
      </w:tr>
      <w:tr w:rsidR="00BA674E" w:rsidRPr="00345182" w14:paraId="02FBF658"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5FC933C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4D4584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14C30E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672</w:t>
            </w:r>
          </w:p>
        </w:tc>
      </w:tr>
      <w:tr w:rsidR="00BA674E" w:rsidRPr="00345182" w14:paraId="72686B79"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7262FD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hours per week an adult HH member spend with the child</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2F06027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-1.603</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499FC1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1.346</w:t>
            </w:r>
          </w:p>
        </w:tc>
      </w:tr>
      <w:tr w:rsidR="00BA674E" w:rsidRPr="00345182" w14:paraId="62CAA2FF"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2AEFE37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FF706D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(1.926)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2CECE3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(1.500)</w:t>
            </w:r>
          </w:p>
        </w:tc>
      </w:tr>
      <w:tr w:rsidR="00BA674E" w:rsidRPr="00345182" w14:paraId="74512F5F"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12DBEA4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9B67C6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9.159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8CE7AF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7.350</w:t>
            </w:r>
          </w:p>
        </w:tc>
      </w:tr>
      <w:tr w:rsidR="00BA674E" w:rsidRPr="00345182" w14:paraId="292708A5"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69934C3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52DED73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9F3CDB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672</w:t>
            </w:r>
          </w:p>
        </w:tc>
      </w:tr>
      <w:tr w:rsidR="00BA674E" w:rsidRPr="00345182" w14:paraId="5B3E7108"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98379C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who practice any sport</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23E2DCD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13E39D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0.045</w:t>
            </w:r>
          </w:p>
        </w:tc>
      </w:tr>
      <w:tr w:rsidR="00BA674E" w:rsidRPr="00345182" w14:paraId="4644CFE3"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05831E0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2235EB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1F45A9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(0.063)</w:t>
            </w:r>
          </w:p>
        </w:tc>
      </w:tr>
      <w:tr w:rsidR="00BA674E" w:rsidRPr="00345182" w14:paraId="72ED0BE4"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58E820B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5C3CD45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4ABEE9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r>
      <w:tr w:rsidR="00BA674E" w:rsidRPr="00345182" w14:paraId="3C343ADB"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0AEE1F6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6C37190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570</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8C7988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627</w:t>
            </w:r>
          </w:p>
        </w:tc>
      </w:tr>
      <w:tr w:rsidR="00BA674E" w:rsidRPr="00345182" w14:paraId="62D4ED22"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AC2B10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0–23 months of age who are fed properly</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5A0E791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-0.794</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8474FF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0.231</w:t>
            </w:r>
          </w:p>
        </w:tc>
      </w:tr>
      <w:tr w:rsidR="00BA674E" w:rsidRPr="00345182" w14:paraId="6F8E0CA9"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1D9A292A"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3E29F4B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(0.519)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A9EF79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(0.194)</w:t>
            </w:r>
          </w:p>
        </w:tc>
      </w:tr>
      <w:tr w:rsidR="00BA674E" w:rsidRPr="00345182" w14:paraId="794BD28E"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3788AC4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146D80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0.679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5DA0DA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0.229</w:t>
            </w:r>
          </w:p>
        </w:tc>
      </w:tr>
      <w:tr w:rsidR="00BA674E" w:rsidRPr="00345182" w14:paraId="783CB370"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6CD9859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6FE6392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130</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E2ABA5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135</w:t>
            </w:r>
          </w:p>
        </w:tc>
      </w:tr>
      <w:tr w:rsidR="00BA674E" w:rsidRPr="00345182" w14:paraId="206532E2"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BBCC34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0–5 months of age who are fed just with breast milk</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239D454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-0.247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3787D2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0.436*</w:t>
            </w:r>
          </w:p>
        </w:tc>
      </w:tr>
      <w:tr w:rsidR="00BA674E" w:rsidRPr="00345182" w14:paraId="035FDC30"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655DBE0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5850CA2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(0.412)</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E68BE7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(0.062)</w:t>
            </w:r>
          </w:p>
        </w:tc>
      </w:tr>
      <w:tr w:rsidR="00BA674E" w:rsidRPr="00345182" w14:paraId="42888729"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0F8EC1B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72A9ECE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0.399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BF35EC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0.139</w:t>
            </w:r>
          </w:p>
        </w:tc>
      </w:tr>
      <w:tr w:rsidR="00BA674E" w:rsidRPr="00345182" w14:paraId="2D3F6628"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0AB5FBA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0283DB4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7803A0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w:t>
            </w:r>
          </w:p>
        </w:tc>
      </w:tr>
      <w:tr w:rsidR="00BA674E" w:rsidRPr="00345182" w14:paraId="36E40E68"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43ED2D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0-24 months of age who are fed breast milk</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292A5DF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9629B1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-0.172</w:t>
            </w:r>
          </w:p>
        </w:tc>
      </w:tr>
      <w:tr w:rsidR="00BA674E" w:rsidRPr="00345182" w14:paraId="741B5A2C"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660971D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361189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(0.191)</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EF8A69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(0.161)</w:t>
            </w:r>
          </w:p>
        </w:tc>
      </w:tr>
      <w:tr w:rsidR="00BA674E" w:rsidRPr="00345182" w14:paraId="75904AA3"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585F451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59EA6DF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0.685</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189FBD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0.573</w:t>
            </w:r>
          </w:p>
        </w:tc>
      </w:tr>
      <w:tr w:rsidR="00BA674E" w:rsidRPr="00345182" w14:paraId="5490E4BA"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3B8C4AF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025F52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142</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B3B7F5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152</w:t>
            </w:r>
          </w:p>
        </w:tc>
      </w:tr>
    </w:tbl>
    <w:p w14:paraId="55A38F48" w14:textId="77777777" w:rsidR="00BA674E" w:rsidRPr="00345182" w:rsidRDefault="00454070" w:rsidP="003412FB">
      <w:pPr>
        <w:pStyle w:val="T-Figura"/>
        <w:rPr>
          <w:rFonts w:eastAsia="Century Gothic"/>
          <w:lang w:val="en-GB"/>
        </w:rPr>
      </w:pPr>
      <w:r w:rsidRPr="00345182">
        <w:rPr>
          <w:rFonts w:eastAsia="Century Gothic"/>
          <w:lang w:val="en-GB"/>
        </w:rPr>
        <w:t>Table A2.40 - FRD (IV) estimates on children’s health</w:t>
      </w:r>
    </w:p>
    <w:tbl>
      <w:tblPr>
        <w:tblStyle w:val="affffd"/>
        <w:tblW w:w="688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919"/>
        <w:gridCol w:w="961"/>
      </w:tblGrid>
      <w:tr w:rsidR="00BA674E" w:rsidRPr="00345182" w14:paraId="14D7DBDF"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BFBFBF"/>
          </w:tcPr>
          <w:p w14:paraId="7EBCA394" w14:textId="77777777" w:rsidR="00BA674E" w:rsidRPr="00345182" w:rsidRDefault="00BA674E">
            <w:pPr>
              <w:pStyle w:val="Normal1"/>
              <w:spacing w:after="0" w:line="240" w:lineRule="auto"/>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BFBFBF"/>
          </w:tcPr>
          <w:p w14:paraId="25DC7095"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1ADD8BC5" w14:textId="77777777">
        <w:trPr>
          <w:trHeight w:val="255"/>
          <w:jc w:val="center"/>
        </w:trPr>
        <w:tc>
          <w:tcPr>
            <w:tcW w:w="591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81AC863" w14:textId="54A8B4BA"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of children under 6 who have a medical </w:t>
            </w:r>
            <w:r w:rsidR="00944A81" w:rsidRPr="00345182">
              <w:rPr>
                <w:rFonts w:ascii="Arial Narrow" w:eastAsia="Arial Narrow" w:hAnsi="Arial Narrow" w:cs="Arial Narrow"/>
              </w:rPr>
              <w:t>centre</w:t>
            </w:r>
            <w:r w:rsidRPr="00345182">
              <w:rPr>
                <w:rFonts w:ascii="Arial Narrow" w:eastAsia="Arial Narrow" w:hAnsi="Arial Narrow" w:cs="Arial Narrow"/>
              </w:rPr>
              <w:t xml:space="preserve"> to go</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68657A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r>
      <w:tr w:rsidR="00BA674E" w:rsidRPr="00345182" w14:paraId="14D43124" w14:textId="77777777">
        <w:trPr>
          <w:trHeight w:val="255"/>
          <w:jc w:val="center"/>
        </w:trPr>
        <w:tc>
          <w:tcPr>
            <w:tcW w:w="5919" w:type="dxa"/>
            <w:vMerge/>
            <w:tcBorders>
              <w:top w:val="single" w:sz="4" w:space="0" w:color="BFBFBF"/>
              <w:left w:val="single" w:sz="4" w:space="0" w:color="BFBFBF"/>
              <w:bottom w:val="single" w:sz="4" w:space="0" w:color="BFBFBF"/>
              <w:right w:val="single" w:sz="4" w:space="0" w:color="BFBFBF"/>
            </w:tcBorders>
            <w:shd w:val="clear" w:color="auto" w:fill="auto"/>
          </w:tcPr>
          <w:p w14:paraId="4047BFD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B97423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r>
      <w:tr w:rsidR="00BA674E" w:rsidRPr="00345182" w14:paraId="56EE9975"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2B6E00E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6257B0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0.998</w:t>
            </w:r>
          </w:p>
        </w:tc>
      </w:tr>
      <w:tr w:rsidR="00BA674E" w:rsidRPr="00345182" w14:paraId="14FF2652"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1A82016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87BEB5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1289</w:t>
            </w:r>
          </w:p>
        </w:tc>
      </w:tr>
      <w:tr w:rsidR="00BA674E" w:rsidRPr="00345182" w14:paraId="34A996F0" w14:textId="77777777">
        <w:trPr>
          <w:trHeight w:val="255"/>
          <w:jc w:val="center"/>
        </w:trPr>
        <w:tc>
          <w:tcPr>
            <w:tcW w:w="591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B6DCB7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children under 6 who have up to date on shots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E2460F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r>
      <w:tr w:rsidR="00BA674E" w:rsidRPr="00345182" w14:paraId="28B1DBAE" w14:textId="77777777">
        <w:trPr>
          <w:trHeight w:val="255"/>
          <w:jc w:val="center"/>
        </w:trPr>
        <w:tc>
          <w:tcPr>
            <w:tcW w:w="5919" w:type="dxa"/>
            <w:vMerge/>
            <w:tcBorders>
              <w:top w:val="single" w:sz="4" w:space="0" w:color="BFBFBF"/>
              <w:left w:val="single" w:sz="4" w:space="0" w:color="BFBFBF"/>
              <w:bottom w:val="single" w:sz="4" w:space="0" w:color="BFBFBF"/>
              <w:right w:val="single" w:sz="4" w:space="0" w:color="BFBFBF"/>
            </w:tcBorders>
            <w:shd w:val="clear" w:color="auto" w:fill="auto"/>
          </w:tcPr>
          <w:p w14:paraId="69104489"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022235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r>
      <w:tr w:rsidR="00BA674E" w:rsidRPr="00345182" w14:paraId="0153AB96"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4A45625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2DADCC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0.963</w:t>
            </w:r>
          </w:p>
        </w:tc>
      </w:tr>
      <w:tr w:rsidR="00BA674E" w:rsidRPr="00345182" w14:paraId="439BBFA1"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01EA5A4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69740C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1288</w:t>
            </w:r>
          </w:p>
        </w:tc>
      </w:tr>
      <w:tr w:rsidR="00BA674E" w:rsidRPr="00345182" w14:paraId="4F486692" w14:textId="77777777">
        <w:trPr>
          <w:trHeight w:val="255"/>
          <w:jc w:val="center"/>
        </w:trPr>
        <w:tc>
          <w:tcPr>
            <w:tcW w:w="591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91365A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under 6 who consume fruits and vegetables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830B2C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-0.141*</w:t>
            </w:r>
          </w:p>
        </w:tc>
      </w:tr>
      <w:tr w:rsidR="00BA674E" w:rsidRPr="00345182" w14:paraId="0BC59B87" w14:textId="77777777">
        <w:trPr>
          <w:trHeight w:val="255"/>
          <w:jc w:val="center"/>
        </w:trPr>
        <w:tc>
          <w:tcPr>
            <w:tcW w:w="5919" w:type="dxa"/>
            <w:vMerge/>
            <w:tcBorders>
              <w:top w:val="single" w:sz="4" w:space="0" w:color="BFBFBF"/>
              <w:left w:val="single" w:sz="4" w:space="0" w:color="BFBFBF"/>
              <w:bottom w:val="single" w:sz="4" w:space="0" w:color="BFBFBF"/>
              <w:right w:val="single" w:sz="4" w:space="0" w:color="BFBFBF"/>
            </w:tcBorders>
            <w:shd w:val="clear" w:color="auto" w:fill="auto"/>
          </w:tcPr>
          <w:p w14:paraId="2793D1C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CE4420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(0.031)</w:t>
            </w:r>
          </w:p>
        </w:tc>
      </w:tr>
      <w:tr w:rsidR="00BA674E" w:rsidRPr="00345182" w14:paraId="5A29432C"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36EC382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F31F24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0.971</w:t>
            </w:r>
          </w:p>
        </w:tc>
      </w:tr>
      <w:tr w:rsidR="00BA674E" w:rsidRPr="00345182" w14:paraId="6BE1C3F1"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7C02C89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1D678B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1289</w:t>
            </w:r>
          </w:p>
        </w:tc>
      </w:tr>
      <w:tr w:rsidR="00BA674E" w:rsidRPr="00345182" w14:paraId="73F41B91" w14:textId="77777777">
        <w:trPr>
          <w:trHeight w:val="255"/>
          <w:jc w:val="center"/>
        </w:trPr>
        <w:tc>
          <w:tcPr>
            <w:tcW w:w="591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F26EEF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under 6 who consume flesh products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3AB0BE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-0.130</w:t>
            </w:r>
          </w:p>
        </w:tc>
      </w:tr>
      <w:tr w:rsidR="00BA674E" w:rsidRPr="00345182" w14:paraId="62DAB691" w14:textId="77777777">
        <w:trPr>
          <w:trHeight w:val="255"/>
          <w:jc w:val="center"/>
        </w:trPr>
        <w:tc>
          <w:tcPr>
            <w:tcW w:w="5919" w:type="dxa"/>
            <w:vMerge/>
            <w:tcBorders>
              <w:top w:val="single" w:sz="4" w:space="0" w:color="BFBFBF"/>
              <w:left w:val="single" w:sz="4" w:space="0" w:color="BFBFBF"/>
              <w:bottom w:val="single" w:sz="4" w:space="0" w:color="BFBFBF"/>
              <w:right w:val="single" w:sz="4" w:space="0" w:color="BFBFBF"/>
            </w:tcBorders>
            <w:shd w:val="clear" w:color="auto" w:fill="auto"/>
          </w:tcPr>
          <w:p w14:paraId="76D27F89"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473A05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(0.067)</w:t>
            </w:r>
          </w:p>
        </w:tc>
      </w:tr>
      <w:tr w:rsidR="00BA674E" w:rsidRPr="00345182" w14:paraId="5641ECDD"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7B9AC2C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B2F078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0.698</w:t>
            </w:r>
          </w:p>
        </w:tc>
      </w:tr>
      <w:tr w:rsidR="00BA674E" w:rsidRPr="00345182" w14:paraId="10A59A01"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3A28B42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693014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1289</w:t>
            </w:r>
          </w:p>
        </w:tc>
      </w:tr>
      <w:tr w:rsidR="00BA674E" w:rsidRPr="00345182" w14:paraId="271236A2" w14:textId="77777777">
        <w:trPr>
          <w:trHeight w:val="255"/>
          <w:jc w:val="center"/>
        </w:trPr>
        <w:tc>
          <w:tcPr>
            <w:tcW w:w="591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C11C03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under 6 who consume dairy products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0083CD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-0.177+</w:t>
            </w:r>
          </w:p>
        </w:tc>
      </w:tr>
      <w:tr w:rsidR="00BA674E" w:rsidRPr="00345182" w14:paraId="58BF0C8D" w14:textId="77777777">
        <w:trPr>
          <w:trHeight w:val="255"/>
          <w:jc w:val="center"/>
        </w:trPr>
        <w:tc>
          <w:tcPr>
            <w:tcW w:w="5919" w:type="dxa"/>
            <w:vMerge/>
            <w:tcBorders>
              <w:top w:val="single" w:sz="4" w:space="0" w:color="BFBFBF"/>
              <w:left w:val="single" w:sz="4" w:space="0" w:color="BFBFBF"/>
              <w:bottom w:val="single" w:sz="4" w:space="0" w:color="BFBFBF"/>
              <w:right w:val="single" w:sz="4" w:space="0" w:color="BFBFBF"/>
            </w:tcBorders>
            <w:shd w:val="clear" w:color="auto" w:fill="auto"/>
          </w:tcPr>
          <w:p w14:paraId="00C69F6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EDCD40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(0.069)</w:t>
            </w:r>
          </w:p>
        </w:tc>
      </w:tr>
      <w:tr w:rsidR="00BA674E" w:rsidRPr="00345182" w14:paraId="47CE853F"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345153C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F07582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0.792</w:t>
            </w:r>
          </w:p>
        </w:tc>
      </w:tr>
      <w:tr w:rsidR="00BA674E" w:rsidRPr="00345182" w14:paraId="53E5CEEF"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58DAA5F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71ECE8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1289</w:t>
            </w:r>
          </w:p>
        </w:tc>
      </w:tr>
    </w:tbl>
    <w:p w14:paraId="32408203" w14:textId="77777777" w:rsidR="00BA674E" w:rsidRPr="00345182" w:rsidRDefault="00454070" w:rsidP="003412FB">
      <w:pPr>
        <w:pStyle w:val="T-Figura"/>
        <w:rPr>
          <w:rFonts w:eastAsia="Century Gothic"/>
          <w:lang w:val="en-GB"/>
        </w:rPr>
      </w:pPr>
      <w:r w:rsidRPr="00345182">
        <w:rPr>
          <w:rFonts w:eastAsia="Century Gothic"/>
          <w:lang w:val="en-GB"/>
        </w:rPr>
        <w:t>Table A2.41 - FRD (IV) estimates on children’s health by sex</w:t>
      </w:r>
    </w:p>
    <w:tbl>
      <w:tblPr>
        <w:tblStyle w:val="affffe"/>
        <w:tblW w:w="6673"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753"/>
        <w:gridCol w:w="959"/>
        <w:gridCol w:w="961"/>
      </w:tblGrid>
      <w:tr w:rsidR="00BA674E" w:rsidRPr="00345182" w14:paraId="6C53C412" w14:textId="77777777" w:rsidTr="00FF13CF">
        <w:trPr>
          <w:trHeight w:val="255"/>
          <w:tblHeader/>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BFBFBF"/>
          </w:tcPr>
          <w:p w14:paraId="6FC88919" w14:textId="77777777" w:rsidR="00BA674E" w:rsidRPr="00345182" w:rsidRDefault="00BA674E">
            <w:pPr>
              <w:pStyle w:val="Normal1"/>
              <w:spacing w:after="0" w:line="240" w:lineRule="auto"/>
              <w:rPr>
                <w:rFonts w:ascii="Arial Narrow" w:eastAsia="Arial Narrow" w:hAnsi="Arial Narrow" w:cs="Arial Narrow"/>
                <w:b/>
              </w:rPr>
            </w:pPr>
          </w:p>
        </w:tc>
        <w:tc>
          <w:tcPr>
            <w:tcW w:w="959" w:type="dxa"/>
            <w:tcBorders>
              <w:top w:val="single" w:sz="4" w:space="0" w:color="BFBFBF"/>
              <w:left w:val="single" w:sz="4" w:space="0" w:color="BFBFBF"/>
              <w:bottom w:val="single" w:sz="4" w:space="0" w:color="BFBFBF"/>
              <w:right w:val="single" w:sz="4" w:space="0" w:color="BFBFBF"/>
            </w:tcBorders>
            <w:shd w:val="clear" w:color="auto" w:fill="BFBFBF"/>
          </w:tcPr>
          <w:p w14:paraId="7B408661"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Girls</w:t>
            </w:r>
          </w:p>
        </w:tc>
        <w:tc>
          <w:tcPr>
            <w:tcW w:w="961" w:type="dxa"/>
            <w:tcBorders>
              <w:top w:val="single" w:sz="4" w:space="0" w:color="BFBFBF"/>
              <w:left w:val="single" w:sz="4" w:space="0" w:color="BFBFBF"/>
              <w:bottom w:val="single" w:sz="4" w:space="0" w:color="BFBFBF"/>
              <w:right w:val="single" w:sz="4" w:space="0" w:color="BFBFBF"/>
            </w:tcBorders>
            <w:shd w:val="clear" w:color="auto" w:fill="BFBFBF"/>
          </w:tcPr>
          <w:p w14:paraId="757032A4"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Boys</w:t>
            </w:r>
          </w:p>
        </w:tc>
      </w:tr>
      <w:tr w:rsidR="00BA674E" w:rsidRPr="00345182" w14:paraId="2F3FCB4D"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6495E88A" w14:textId="77777777" w:rsidR="00BA674E" w:rsidRPr="00345182" w:rsidRDefault="00BA674E">
            <w:pPr>
              <w:pStyle w:val="Normal1"/>
              <w:spacing w:after="0" w:line="240" w:lineRule="auto"/>
              <w:jc w:val="center"/>
              <w:rPr>
                <w:rFonts w:ascii="Arial Narrow" w:eastAsia="Arial Narrow" w:hAnsi="Arial Narrow" w:cs="Arial Narrow"/>
              </w:rPr>
            </w:pPr>
          </w:p>
        </w:tc>
        <w:tc>
          <w:tcPr>
            <w:tcW w:w="1920" w:type="dxa"/>
            <w:gridSpan w:val="2"/>
            <w:tcBorders>
              <w:top w:val="single" w:sz="4" w:space="0" w:color="BFBFBF"/>
              <w:left w:val="single" w:sz="4" w:space="0" w:color="BFBFBF"/>
              <w:bottom w:val="single" w:sz="4" w:space="0" w:color="BFBFBF"/>
              <w:right w:val="single" w:sz="4" w:space="0" w:color="BFBFBF"/>
            </w:tcBorders>
            <w:shd w:val="clear" w:color="auto" w:fill="auto"/>
          </w:tcPr>
          <w:p w14:paraId="6606D5A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100K</w:t>
            </w:r>
          </w:p>
        </w:tc>
      </w:tr>
      <w:tr w:rsidR="00BA674E" w:rsidRPr="00345182" w14:paraId="64FF3769" w14:textId="77777777">
        <w:trPr>
          <w:trHeight w:val="255"/>
          <w:jc w:val="center"/>
        </w:trPr>
        <w:tc>
          <w:tcPr>
            <w:tcW w:w="475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D671C12" w14:textId="59D3277B"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of children under 6 who have a medical </w:t>
            </w:r>
            <w:r w:rsidR="00944A81" w:rsidRPr="00345182">
              <w:rPr>
                <w:rFonts w:ascii="Arial Narrow" w:eastAsia="Arial Narrow" w:hAnsi="Arial Narrow" w:cs="Arial Narrow"/>
              </w:rPr>
              <w:t>centre</w:t>
            </w:r>
            <w:r w:rsidRPr="00345182">
              <w:rPr>
                <w:rFonts w:ascii="Arial Narrow" w:eastAsia="Arial Narrow" w:hAnsi="Arial Narrow" w:cs="Arial Narrow"/>
              </w:rPr>
              <w:t xml:space="preserve"> to go</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7ACA2E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-0.035+</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4F1380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r>
      <w:tr w:rsidR="00BA674E" w:rsidRPr="00345182" w14:paraId="123A0DDF" w14:textId="77777777">
        <w:trPr>
          <w:trHeight w:val="255"/>
          <w:jc w:val="center"/>
        </w:trPr>
        <w:tc>
          <w:tcPr>
            <w:tcW w:w="4753" w:type="dxa"/>
            <w:vMerge/>
            <w:tcBorders>
              <w:top w:val="single" w:sz="4" w:space="0" w:color="BFBFBF"/>
              <w:left w:val="single" w:sz="4" w:space="0" w:color="BFBFBF"/>
              <w:bottom w:val="single" w:sz="4" w:space="0" w:color="BFBFBF"/>
              <w:right w:val="single" w:sz="4" w:space="0" w:color="BFBFBF"/>
            </w:tcBorders>
            <w:shd w:val="clear" w:color="auto" w:fill="auto"/>
          </w:tcPr>
          <w:p w14:paraId="2DFDB37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78DA29B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47FB47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r>
      <w:tr w:rsidR="00BA674E" w:rsidRPr="00345182" w14:paraId="20466614"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5832EE0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4E2E12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1.002</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EE4881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0.996</w:t>
            </w:r>
          </w:p>
        </w:tc>
      </w:tr>
      <w:tr w:rsidR="00BA674E" w:rsidRPr="00345182" w14:paraId="4ED60FB7"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47C6C0E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EE2CA7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D7CFBD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672</w:t>
            </w:r>
          </w:p>
        </w:tc>
      </w:tr>
      <w:tr w:rsidR="00BA674E" w:rsidRPr="00345182" w14:paraId="75D7F8D6" w14:textId="77777777">
        <w:trPr>
          <w:trHeight w:val="255"/>
          <w:jc w:val="center"/>
        </w:trPr>
        <w:tc>
          <w:tcPr>
            <w:tcW w:w="475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525CA8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children under 6 who have up to date on shots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15D872B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0.053</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BB5BB1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-0.058*</w:t>
            </w:r>
          </w:p>
        </w:tc>
      </w:tr>
      <w:tr w:rsidR="00BA674E" w:rsidRPr="00345182" w14:paraId="13975536" w14:textId="77777777">
        <w:trPr>
          <w:trHeight w:val="255"/>
          <w:jc w:val="center"/>
        </w:trPr>
        <w:tc>
          <w:tcPr>
            <w:tcW w:w="4753" w:type="dxa"/>
            <w:vMerge/>
            <w:tcBorders>
              <w:top w:val="single" w:sz="4" w:space="0" w:color="BFBFBF"/>
              <w:left w:val="single" w:sz="4" w:space="0" w:color="BFBFBF"/>
              <w:bottom w:val="single" w:sz="4" w:space="0" w:color="BFBFBF"/>
              <w:right w:val="single" w:sz="4" w:space="0" w:color="BFBFBF"/>
            </w:tcBorders>
            <w:shd w:val="clear" w:color="auto" w:fill="auto"/>
          </w:tcPr>
          <w:p w14:paraId="7972178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8FCDA7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75644B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r>
      <w:tr w:rsidR="00BA674E" w:rsidRPr="00345182" w14:paraId="68AA243C"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2FACB09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0EFF5EA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0.930</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5DE352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0.994</w:t>
            </w:r>
          </w:p>
        </w:tc>
      </w:tr>
      <w:tr w:rsidR="00BA674E" w:rsidRPr="00345182" w14:paraId="07E23AC4"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623CF06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56E0959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0D85FD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671</w:t>
            </w:r>
          </w:p>
        </w:tc>
      </w:tr>
      <w:tr w:rsidR="00BA674E" w:rsidRPr="00345182" w14:paraId="054A8814" w14:textId="77777777">
        <w:trPr>
          <w:trHeight w:val="255"/>
          <w:jc w:val="center"/>
        </w:trPr>
        <w:tc>
          <w:tcPr>
            <w:tcW w:w="475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CF51B6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under 6 who consume fruits and vegetables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228946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-0.165+</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9D2C13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-0.127*</w:t>
            </w:r>
          </w:p>
        </w:tc>
      </w:tr>
      <w:tr w:rsidR="00BA674E" w:rsidRPr="00345182" w14:paraId="75112ED2" w14:textId="77777777">
        <w:trPr>
          <w:trHeight w:val="255"/>
          <w:jc w:val="center"/>
        </w:trPr>
        <w:tc>
          <w:tcPr>
            <w:tcW w:w="4753" w:type="dxa"/>
            <w:vMerge/>
            <w:tcBorders>
              <w:top w:val="single" w:sz="4" w:space="0" w:color="BFBFBF"/>
              <w:left w:val="single" w:sz="4" w:space="0" w:color="BFBFBF"/>
              <w:bottom w:val="single" w:sz="4" w:space="0" w:color="BFBFBF"/>
              <w:right w:val="single" w:sz="4" w:space="0" w:color="BFBFBF"/>
            </w:tcBorders>
            <w:shd w:val="clear" w:color="auto" w:fill="auto"/>
          </w:tcPr>
          <w:p w14:paraId="1753081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6769FCE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817D34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r>
      <w:tr w:rsidR="00BA674E" w:rsidRPr="00345182" w14:paraId="104FA313"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2F3E1AF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7C9C2B5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0.967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E37DE1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0.978</w:t>
            </w:r>
          </w:p>
        </w:tc>
      </w:tr>
      <w:tr w:rsidR="00BA674E" w:rsidRPr="00345182" w14:paraId="53D2C1DC"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5A2FC26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7541D39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95F307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672</w:t>
            </w:r>
          </w:p>
        </w:tc>
      </w:tr>
      <w:tr w:rsidR="00BA674E" w:rsidRPr="00345182" w14:paraId="6A26AB90" w14:textId="77777777">
        <w:trPr>
          <w:trHeight w:val="255"/>
          <w:jc w:val="center"/>
        </w:trPr>
        <w:tc>
          <w:tcPr>
            <w:tcW w:w="475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763E82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under 6 who consume flesh products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ECE8BE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4D9949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-0.106</w:t>
            </w:r>
          </w:p>
        </w:tc>
      </w:tr>
      <w:tr w:rsidR="00BA674E" w:rsidRPr="00345182" w14:paraId="2AED7F2C" w14:textId="77777777">
        <w:trPr>
          <w:trHeight w:val="255"/>
          <w:jc w:val="center"/>
        </w:trPr>
        <w:tc>
          <w:tcPr>
            <w:tcW w:w="4753" w:type="dxa"/>
            <w:vMerge/>
            <w:tcBorders>
              <w:top w:val="single" w:sz="4" w:space="0" w:color="BFBFBF"/>
              <w:left w:val="single" w:sz="4" w:space="0" w:color="BFBFBF"/>
              <w:bottom w:val="single" w:sz="4" w:space="0" w:color="BFBFBF"/>
              <w:right w:val="single" w:sz="4" w:space="0" w:color="BFBFBF"/>
            </w:tcBorders>
            <w:shd w:val="clear" w:color="auto" w:fill="auto"/>
          </w:tcPr>
          <w:p w14:paraId="6890A86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109A33C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(0.114)</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6C0BBB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(0.112)</w:t>
            </w:r>
          </w:p>
        </w:tc>
      </w:tr>
      <w:tr w:rsidR="00BA674E" w:rsidRPr="00345182" w14:paraId="162A6A5C"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743476D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1BC0680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0.688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F64B96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0.714</w:t>
            </w:r>
          </w:p>
        </w:tc>
      </w:tr>
      <w:tr w:rsidR="00BA674E" w:rsidRPr="00345182" w14:paraId="18FBD44A"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743F042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08EC62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05571C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672</w:t>
            </w:r>
          </w:p>
        </w:tc>
      </w:tr>
      <w:tr w:rsidR="00BA674E" w:rsidRPr="00345182" w14:paraId="29A5F94C" w14:textId="77777777">
        <w:trPr>
          <w:trHeight w:val="255"/>
          <w:jc w:val="center"/>
        </w:trPr>
        <w:tc>
          <w:tcPr>
            <w:tcW w:w="475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00BD67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under 6 who consume dairy products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12EE32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ECC2B4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-0.190</w:t>
            </w:r>
          </w:p>
        </w:tc>
      </w:tr>
      <w:tr w:rsidR="00BA674E" w:rsidRPr="00345182" w14:paraId="643372A5" w14:textId="77777777">
        <w:trPr>
          <w:trHeight w:val="255"/>
          <w:jc w:val="center"/>
        </w:trPr>
        <w:tc>
          <w:tcPr>
            <w:tcW w:w="4753" w:type="dxa"/>
            <w:vMerge/>
            <w:tcBorders>
              <w:top w:val="single" w:sz="4" w:space="0" w:color="BFBFBF"/>
              <w:left w:val="single" w:sz="4" w:space="0" w:color="BFBFBF"/>
              <w:bottom w:val="single" w:sz="4" w:space="0" w:color="BFBFBF"/>
              <w:right w:val="single" w:sz="4" w:space="0" w:color="BFBFBF"/>
            </w:tcBorders>
            <w:shd w:val="clear" w:color="auto" w:fill="auto"/>
          </w:tcPr>
          <w:p w14:paraId="5F59A7A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0D81CA1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731FFE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(0.116)</w:t>
            </w:r>
          </w:p>
        </w:tc>
      </w:tr>
      <w:tr w:rsidR="00BA674E" w:rsidRPr="00345182" w14:paraId="460C08EA"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24C21E7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4616FAF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0.788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AA5CF3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0.795</w:t>
            </w:r>
          </w:p>
        </w:tc>
      </w:tr>
      <w:tr w:rsidR="00BA674E" w:rsidRPr="00345182" w14:paraId="7DDD395B"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56BEC3D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6F6CBA5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936941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672</w:t>
            </w:r>
          </w:p>
        </w:tc>
      </w:tr>
    </w:tbl>
    <w:p w14:paraId="2AEE5EEE" w14:textId="77777777" w:rsidR="00BA674E" w:rsidRPr="00345182" w:rsidRDefault="00BA674E" w:rsidP="003412FB">
      <w:pPr>
        <w:rPr>
          <w:lang w:val="en-GB"/>
        </w:rPr>
      </w:pPr>
    </w:p>
    <w:p w14:paraId="019920C1" w14:textId="77777777" w:rsidR="00BA674E" w:rsidRPr="00345182" w:rsidRDefault="00BA674E" w:rsidP="003412FB">
      <w:pPr>
        <w:rPr>
          <w:lang w:val="en-GB"/>
        </w:rPr>
      </w:pPr>
    </w:p>
    <w:p w14:paraId="6A8A2EF4" w14:textId="77777777" w:rsidR="00BA674E" w:rsidRPr="00345182" w:rsidRDefault="00454070">
      <w:pPr>
        <w:pStyle w:val="Normal1"/>
      </w:pPr>
      <w:r w:rsidRPr="00345182">
        <w:br w:type="page"/>
      </w:r>
    </w:p>
    <w:p w14:paraId="5238323D" w14:textId="77777777" w:rsidR="00BA674E" w:rsidRPr="00345182" w:rsidRDefault="00BA674E" w:rsidP="003412FB">
      <w:pPr>
        <w:rPr>
          <w:lang w:val="en-GB"/>
        </w:rPr>
      </w:pPr>
    </w:p>
    <w:p w14:paraId="50EC2D2B" w14:textId="77777777" w:rsidR="00BA674E" w:rsidRPr="00345182" w:rsidRDefault="00BA674E" w:rsidP="003412FB">
      <w:pPr>
        <w:rPr>
          <w:lang w:val="en-GB"/>
        </w:rPr>
      </w:pPr>
    </w:p>
    <w:p w14:paraId="0F8DB0C0" w14:textId="77777777" w:rsidR="00BA674E" w:rsidRPr="00345182" w:rsidRDefault="00BA674E" w:rsidP="003412FB">
      <w:pPr>
        <w:rPr>
          <w:lang w:val="en-GB"/>
        </w:rPr>
      </w:pPr>
    </w:p>
    <w:p w14:paraId="49C27F54" w14:textId="77777777" w:rsidR="00BA674E" w:rsidRPr="00345182" w:rsidRDefault="00BA674E" w:rsidP="003412FB">
      <w:pPr>
        <w:rPr>
          <w:lang w:val="en-GB"/>
        </w:rPr>
      </w:pPr>
    </w:p>
    <w:p w14:paraId="459BA197" w14:textId="77777777" w:rsidR="00BA674E" w:rsidRPr="00345182" w:rsidRDefault="00BA674E" w:rsidP="003412FB">
      <w:pPr>
        <w:rPr>
          <w:lang w:val="en-GB"/>
        </w:rPr>
      </w:pPr>
    </w:p>
    <w:p w14:paraId="0081FED0" w14:textId="77777777" w:rsidR="003412FB" w:rsidRPr="00345182" w:rsidRDefault="003412FB" w:rsidP="003412FB">
      <w:pPr>
        <w:rPr>
          <w:lang w:val="en-GB"/>
        </w:rPr>
      </w:pPr>
    </w:p>
    <w:p w14:paraId="7E930328" w14:textId="77777777" w:rsidR="00BA674E" w:rsidRPr="00345182" w:rsidRDefault="00BA674E" w:rsidP="003412FB">
      <w:pPr>
        <w:rPr>
          <w:lang w:val="en-GB"/>
        </w:rPr>
      </w:pPr>
    </w:p>
    <w:p w14:paraId="68ED058C" w14:textId="77777777" w:rsidR="00BA674E" w:rsidRPr="00345182" w:rsidRDefault="00BA674E" w:rsidP="003412FB">
      <w:pPr>
        <w:rPr>
          <w:lang w:val="en-GB"/>
        </w:rPr>
      </w:pPr>
    </w:p>
    <w:p w14:paraId="67FABAFA" w14:textId="77777777" w:rsidR="00BA674E" w:rsidRPr="00345182" w:rsidRDefault="00BA674E" w:rsidP="003412FB">
      <w:pPr>
        <w:rPr>
          <w:lang w:val="en-GB"/>
        </w:rPr>
      </w:pPr>
    </w:p>
    <w:p w14:paraId="18E3F0F9" w14:textId="77777777" w:rsidR="00BA674E" w:rsidRPr="00345182" w:rsidRDefault="00BA674E" w:rsidP="003412FB">
      <w:pPr>
        <w:rPr>
          <w:lang w:val="en-GB"/>
        </w:rPr>
      </w:pPr>
    </w:p>
    <w:p w14:paraId="7BA0465D" w14:textId="77777777" w:rsidR="00BA674E" w:rsidRPr="00345182" w:rsidRDefault="00454070" w:rsidP="009A58F9">
      <w:pPr>
        <w:pStyle w:val="Titulocaptulo-Econometra"/>
        <w:rPr>
          <w:rFonts w:eastAsia="Century Gothic"/>
          <w:lang w:val="en-GB"/>
        </w:rPr>
      </w:pPr>
      <w:bookmarkStart w:id="349" w:name="415t9al" w:colFirst="0" w:colLast="0"/>
      <w:bookmarkStart w:id="350" w:name="_2gb3jie" w:colFirst="0" w:colLast="0"/>
      <w:bookmarkStart w:id="351" w:name="_Toc58492445"/>
      <w:bookmarkEnd w:id="349"/>
      <w:bookmarkEnd w:id="350"/>
      <w:r w:rsidRPr="00345182">
        <w:rPr>
          <w:rFonts w:eastAsia="Century Gothic"/>
          <w:lang w:val="en-GB"/>
        </w:rPr>
        <w:t>Appendix 3. RCT supporting tables</w:t>
      </w:r>
      <w:bookmarkEnd w:id="351"/>
    </w:p>
    <w:p w14:paraId="4EB849AE" w14:textId="77777777" w:rsidR="00BA674E" w:rsidRPr="00345182" w:rsidRDefault="00BA674E">
      <w:pPr>
        <w:pStyle w:val="Normal1"/>
      </w:pPr>
    </w:p>
    <w:p w14:paraId="0EEF87A2" w14:textId="77777777" w:rsidR="00BA674E" w:rsidRPr="00345182" w:rsidRDefault="00454070">
      <w:pPr>
        <w:pStyle w:val="Normal1"/>
      </w:pPr>
      <w:r w:rsidRPr="00345182">
        <w:br w:type="page"/>
      </w:r>
    </w:p>
    <w:p w14:paraId="16330927" w14:textId="77777777" w:rsidR="00BA674E" w:rsidRPr="00345182" w:rsidRDefault="00454070" w:rsidP="00122B93">
      <w:pPr>
        <w:pStyle w:val="Normal1"/>
        <w:numPr>
          <w:ilvl w:val="0"/>
          <w:numId w:val="15"/>
        </w:numPr>
        <w:rPr>
          <w:b/>
          <w:color w:val="000000"/>
        </w:rPr>
      </w:pPr>
      <w:r w:rsidRPr="00345182">
        <w:rPr>
          <w:b/>
          <w:color w:val="000000"/>
        </w:rPr>
        <w:lastRenderedPageBreak/>
        <w:t>Balance test</w:t>
      </w:r>
    </w:p>
    <w:tbl>
      <w:tblPr>
        <w:tblStyle w:val="afffff"/>
        <w:tblW w:w="920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086"/>
        <w:gridCol w:w="1035"/>
        <w:gridCol w:w="1395"/>
        <w:gridCol w:w="900"/>
        <w:gridCol w:w="1238"/>
        <w:gridCol w:w="423"/>
        <w:gridCol w:w="424"/>
        <w:gridCol w:w="423"/>
        <w:gridCol w:w="423"/>
        <w:gridCol w:w="424"/>
        <w:gridCol w:w="431"/>
      </w:tblGrid>
      <w:tr w:rsidR="00BA674E" w:rsidRPr="00345182" w14:paraId="36D84CDB" w14:textId="77777777">
        <w:tc>
          <w:tcPr>
            <w:tcW w:w="2087"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3EF2D298"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0485D841"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Voucher (1)</w:t>
            </w:r>
          </w:p>
        </w:tc>
        <w:tc>
          <w:tcPr>
            <w:tcW w:w="1395"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1DC5F096"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Voucher + SMS (2)</w:t>
            </w:r>
          </w:p>
        </w:tc>
        <w:tc>
          <w:tcPr>
            <w:tcW w:w="900"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4DAB5C18"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Cash (3)</w:t>
            </w:r>
          </w:p>
        </w:tc>
        <w:tc>
          <w:tcPr>
            <w:tcW w:w="1238"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41F8E80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Cash + SMS (4)</w:t>
            </w:r>
          </w:p>
        </w:tc>
        <w:tc>
          <w:tcPr>
            <w:tcW w:w="423"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04E91554"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1-2</w:t>
            </w:r>
          </w:p>
        </w:tc>
        <w:tc>
          <w:tcPr>
            <w:tcW w:w="424"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7CE3FC5F"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1-3</w:t>
            </w:r>
          </w:p>
        </w:tc>
        <w:tc>
          <w:tcPr>
            <w:tcW w:w="423"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155C5F1"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1-4</w:t>
            </w:r>
          </w:p>
        </w:tc>
        <w:tc>
          <w:tcPr>
            <w:tcW w:w="423"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62978B16"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2-3</w:t>
            </w:r>
          </w:p>
        </w:tc>
        <w:tc>
          <w:tcPr>
            <w:tcW w:w="424"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6ABFB158"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2-4</w:t>
            </w:r>
          </w:p>
        </w:tc>
        <w:tc>
          <w:tcPr>
            <w:tcW w:w="431"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7035B74"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3-4</w:t>
            </w:r>
          </w:p>
        </w:tc>
      </w:tr>
      <w:tr w:rsidR="00BA674E" w:rsidRPr="00345182" w14:paraId="25EDD242"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23092DA0"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PMT score (1st interview)</w:t>
            </w: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32281237"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46404.61</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464F9F9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47135.50</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77A98AD6"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46349.26</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3E403C0A"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47004.01</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414C0EB2"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1DDC8BF2"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30F18F1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3E0C4153"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7732D54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742E0E7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14DB0438"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2FA7FE8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5ADC3EA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(1011.61)</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4E5BB287"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(973.91)</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2EDCD18A"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(671.92)</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685F759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(758.44)</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312E4518"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571D8881"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230A8E16"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66F9B7EF"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151232C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7632C5CB"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2E0D90B2"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313D9B68"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TSA hh benefit</w:t>
            </w: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237FAE10"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305.71</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74456803"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302.94</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25B430E1"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306.32</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0CC3EFE6"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307.09</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53D6FAF5"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79666FE1"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69DEF3A3"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29359972"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84C6D1B"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77024B3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71FF24C2"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5974CA3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707E79BE"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(11.61)</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3F115F17"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(8.14)</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1879D2F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(2.98)</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149E3C5F"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(5.65)</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57ED3AB"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3D8B01B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8CDA4F8"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243E8F9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F186BDB"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36EE60AA"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78219839"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64321FDC"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Expected TSA benefit per capita</w:t>
            </w: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71FD1EA6"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62.32</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168DBD7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62.68</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56A96AB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62.44</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3C6F15EA"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62.93</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0CA89764"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3AC4819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FAC426B"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2E7CBE11"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29458B0"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101B087F"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26D709CA"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3BD9BA5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2ACF8523"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(1.01)</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76335326"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(0.72)</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2A09C4EE"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(0.37)</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53D4962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(0.90)</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D906E9F"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48F07C30"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4CD920A4"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40C6204D"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BD1F2F5"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10625156"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66C1A95E"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229F510B"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Active TSA beneficiary</w:t>
            </w: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54F4D17C"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1.00</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4F156E9E"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1.00</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044184CF"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1.00</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6090B1C5"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1.00</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2A00B1BA"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77AEFA45"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0EC410C5"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2C41808"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7DAA2C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69A47FA4"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0AB28B6A"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2E8B5F7B"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33DAAD7A"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(0.00)</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673DF936"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(0.00)</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4F8E68EE"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(0.00)</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255C43E9"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(0.00)</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5FA60621"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7F45FA93"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3AAACA65"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45235B3C"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786FDEC4"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76C1FA76"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5A6F2824"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7E9B0F6F"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One interview only</w:t>
            </w: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1DAC22CB"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0.66</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6FBF76D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0.66</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1F3E5585"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0.64</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35639347"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0.65</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4815DAF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97E1D36"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46334E2C"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394AD89C"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7649E5C"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3A1BE00D"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3EDCD514"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7563C99D"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103A7264"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(0.02)</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2D431E9A"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(0.05)</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02F9BD3C"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(0.03)</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41DD5E9E"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(0.03)</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6483B99A"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2C74307F"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0075530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2FFEF3AF"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62D746A2"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77BD93D2"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01B96AC0"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38E7286C"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Family size</w:t>
            </w: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17068E01"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4.84</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71827CE0"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4.83</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35FD8647"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4.87</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5A1510A8"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4.87</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752CE614"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5683806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0DE2DCD9"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533F1EFD"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3794A58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5CA003AA"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02BCA1EB"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414100FF"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75D007C9"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(0.20)</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48C78FFF"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(0.12)</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2AEC0BB8"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(0.04)</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3C8A62C4"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(0.11)</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23FBD9A3"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FD9134A"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5C5C5E4"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5F4584A8"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8FF102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3C1B69F5"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7CA61EDD"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199C538B"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Children in HH</w:t>
            </w: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1D3DC48E"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1.96</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65AA49E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2.02</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50E15C2F"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1.95</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709A654B"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1.93</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6E2CCF80"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48215903"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42609724"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0E930BC2"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3A36D67C" w14:textId="77777777" w:rsidR="00BA674E" w:rsidRPr="00345182" w:rsidRDefault="00454070">
            <w:pPr>
              <w:pStyle w:val="Normal1"/>
              <w:spacing w:after="0" w:line="240" w:lineRule="auto"/>
              <w:jc w:val="center"/>
              <w:rPr>
                <w:rFonts w:ascii="Arial Narrow" w:eastAsia="Arial Narrow" w:hAnsi="Arial Narrow" w:cs="Arial Narrow"/>
                <w:color w:val="000000"/>
                <w:vertAlign w:val="superscript"/>
              </w:rPr>
            </w:pPr>
            <w:r w:rsidRPr="00345182">
              <w:rPr>
                <w:rFonts w:ascii="Arial Narrow" w:eastAsia="Arial Narrow" w:hAnsi="Arial Narrow" w:cs="Arial Narrow"/>
                <w:color w:val="000000"/>
                <w:vertAlign w:val="superscript"/>
              </w:rPr>
              <w:t>+</w:t>
            </w: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64CF380C"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697AF3A6"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0BFB03D1"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37CE2266"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(0.07)</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7A0A62BE"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(0.04)</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7B7AFBFF"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(0.03)</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382251E9"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(0.02)</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7AD1D41"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674816A2"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539944C1"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39EF7C4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337F734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3B774410"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393B0357"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2CE21F57"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Household with children</w:t>
            </w: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79D925FE"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1.00</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1A9375DD"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1.00</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261D6B0A"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1.00</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51A02A9C"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1.00</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088F838F"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4B6B31C"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7001E873"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43F7539"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6180BF7B"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233EBF3B"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1D008E0E"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27FBF055"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073FAA8C"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(0.00)</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307E8325"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(0.00)</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0079E475"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(0.00)</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5F3E10F4"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(0.00)</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6B1D402C"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5C33D3FD"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4B58826D"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D90708F"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493AD313"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70C0516C"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bl>
    <w:p w14:paraId="419185AD" w14:textId="77777777" w:rsidR="00BA674E" w:rsidRPr="00345182" w:rsidRDefault="00454070" w:rsidP="003977D6">
      <w:pPr>
        <w:pStyle w:val="PiedePagina"/>
        <w:rPr>
          <w:rFonts w:eastAsia="Times New Roman"/>
          <w:lang w:val="en-GB"/>
        </w:rPr>
      </w:pPr>
      <w:r w:rsidRPr="00345182">
        <w:rPr>
          <w:rFonts w:eastAsia="Times New Roman"/>
          <w:lang w:val="en-GB"/>
        </w:rPr>
        <w:t>Significance level + 0.05 * 0.01 ** 0.001. Standard errors clustered at region level in parenthesis. Tbilisi is not included</w:t>
      </w:r>
    </w:p>
    <w:p w14:paraId="5E9FCA58" w14:textId="77777777" w:rsidR="003977D6" w:rsidRPr="00345182" w:rsidRDefault="003977D6">
      <w:pPr>
        <w:pStyle w:val="Normal1"/>
        <w:widowControl w:val="0"/>
        <w:spacing w:after="0" w:line="240" w:lineRule="auto"/>
        <w:jc w:val="left"/>
        <w:rPr>
          <w:rFonts w:ascii="Times New Roman" w:eastAsia="Times New Roman" w:hAnsi="Times New Roman" w:cs="Times New Roman"/>
        </w:rPr>
      </w:pPr>
    </w:p>
    <w:p w14:paraId="27DDB207" w14:textId="77777777" w:rsidR="00BA674E" w:rsidRPr="00345182" w:rsidRDefault="00454070" w:rsidP="00122B93">
      <w:pPr>
        <w:pStyle w:val="Normal1"/>
        <w:numPr>
          <w:ilvl w:val="0"/>
          <w:numId w:val="15"/>
        </w:numPr>
        <w:rPr>
          <w:b/>
          <w:color w:val="000000"/>
        </w:rPr>
      </w:pPr>
      <w:r w:rsidRPr="00345182">
        <w:rPr>
          <w:b/>
          <w:color w:val="000000"/>
        </w:rPr>
        <w:t>Expenditure</w:t>
      </w:r>
    </w:p>
    <w:tbl>
      <w:tblPr>
        <w:tblStyle w:val="afffff0"/>
        <w:tblW w:w="920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995"/>
        <w:gridCol w:w="1301"/>
        <w:gridCol w:w="1145"/>
        <w:gridCol w:w="1285"/>
        <w:gridCol w:w="1539"/>
        <w:gridCol w:w="939"/>
      </w:tblGrid>
      <w:tr w:rsidR="00BA674E" w:rsidRPr="00345182" w14:paraId="39740367" w14:textId="77777777" w:rsidTr="00FF13CF">
        <w:trPr>
          <w:trHeight w:val="255"/>
          <w:tblHeader/>
        </w:trPr>
        <w:tc>
          <w:tcPr>
            <w:tcW w:w="2995" w:type="dxa"/>
            <w:shd w:val="clear" w:color="auto" w:fill="BFBFBF"/>
            <w:vAlign w:val="center"/>
          </w:tcPr>
          <w:p w14:paraId="4296A183" w14:textId="77777777" w:rsidR="00BA674E" w:rsidRPr="00345182" w:rsidRDefault="00BA674E" w:rsidP="003412FB">
            <w:pPr>
              <w:pStyle w:val="TextCuadro"/>
              <w:rPr>
                <w:b/>
                <w:lang w:val="en-GB"/>
              </w:rPr>
            </w:pPr>
          </w:p>
        </w:tc>
        <w:tc>
          <w:tcPr>
            <w:tcW w:w="1301" w:type="dxa"/>
            <w:shd w:val="clear" w:color="auto" w:fill="BFBFBF"/>
            <w:vAlign w:val="center"/>
          </w:tcPr>
          <w:p w14:paraId="27BEFAAE" w14:textId="77777777" w:rsidR="00BA674E" w:rsidRPr="00345182" w:rsidRDefault="00454070" w:rsidP="003977D6">
            <w:pPr>
              <w:pStyle w:val="TextCuadro"/>
              <w:jc w:val="center"/>
              <w:rPr>
                <w:b/>
                <w:lang w:val="en-GB"/>
              </w:rPr>
            </w:pPr>
            <w:r w:rsidRPr="00345182">
              <w:rPr>
                <w:b/>
                <w:lang w:val="en-GB"/>
              </w:rPr>
              <w:t>VOUCHER</w:t>
            </w:r>
          </w:p>
        </w:tc>
        <w:tc>
          <w:tcPr>
            <w:tcW w:w="1145" w:type="dxa"/>
            <w:shd w:val="clear" w:color="auto" w:fill="BFBFBF"/>
            <w:vAlign w:val="center"/>
          </w:tcPr>
          <w:p w14:paraId="64A3A1C0" w14:textId="77777777" w:rsidR="00BA674E" w:rsidRPr="00345182" w:rsidRDefault="00454070" w:rsidP="003977D6">
            <w:pPr>
              <w:pStyle w:val="TextCuadro"/>
              <w:jc w:val="center"/>
              <w:rPr>
                <w:b/>
                <w:lang w:val="en-GB"/>
              </w:rPr>
            </w:pPr>
            <w:r w:rsidRPr="00345182">
              <w:rPr>
                <w:b/>
                <w:lang w:val="en-GB"/>
              </w:rPr>
              <w:t>MESSAGE</w:t>
            </w:r>
          </w:p>
        </w:tc>
        <w:tc>
          <w:tcPr>
            <w:tcW w:w="1285" w:type="dxa"/>
            <w:shd w:val="clear" w:color="auto" w:fill="BFBFBF"/>
            <w:vAlign w:val="center"/>
          </w:tcPr>
          <w:p w14:paraId="748139F5" w14:textId="77777777" w:rsidR="00BA674E" w:rsidRPr="00345182" w:rsidRDefault="00454070" w:rsidP="003977D6">
            <w:pPr>
              <w:pStyle w:val="TextCuadro"/>
              <w:jc w:val="center"/>
              <w:rPr>
                <w:b/>
                <w:lang w:val="en-GB"/>
              </w:rPr>
            </w:pPr>
            <w:r w:rsidRPr="00345182">
              <w:rPr>
                <w:b/>
                <w:lang w:val="en-GB"/>
              </w:rPr>
              <w:t>VOUCHER</w:t>
            </w:r>
          </w:p>
          <w:p w14:paraId="1C996BD6" w14:textId="77777777" w:rsidR="00BA674E" w:rsidRPr="00345182" w:rsidRDefault="00454070" w:rsidP="003977D6">
            <w:pPr>
              <w:pStyle w:val="TextCuadro"/>
              <w:jc w:val="center"/>
              <w:rPr>
                <w:b/>
                <w:lang w:val="en-GB"/>
              </w:rPr>
            </w:pPr>
            <w:r w:rsidRPr="00345182">
              <w:rPr>
                <w:b/>
                <w:lang w:val="en-GB"/>
              </w:rPr>
              <w:t>MESSAGE</w:t>
            </w:r>
          </w:p>
        </w:tc>
        <w:tc>
          <w:tcPr>
            <w:tcW w:w="1539" w:type="dxa"/>
            <w:shd w:val="clear" w:color="auto" w:fill="BFBFBF"/>
            <w:vAlign w:val="center"/>
          </w:tcPr>
          <w:p w14:paraId="44CA9FB9" w14:textId="77777777" w:rsidR="00BA674E" w:rsidRPr="00345182" w:rsidRDefault="00454070" w:rsidP="003977D6">
            <w:pPr>
              <w:pStyle w:val="TextCuadro"/>
              <w:jc w:val="center"/>
              <w:rPr>
                <w:b/>
                <w:lang w:val="en-GB"/>
              </w:rPr>
            </w:pPr>
            <w:r w:rsidRPr="00345182">
              <w:rPr>
                <w:b/>
                <w:lang w:val="en-GB"/>
              </w:rPr>
              <w:t>CONSTANT</w:t>
            </w:r>
          </w:p>
        </w:tc>
        <w:tc>
          <w:tcPr>
            <w:tcW w:w="939" w:type="dxa"/>
            <w:shd w:val="clear" w:color="auto" w:fill="BFBFBF"/>
            <w:vAlign w:val="center"/>
          </w:tcPr>
          <w:p w14:paraId="2C5E51C7" w14:textId="77777777" w:rsidR="00BA674E" w:rsidRPr="00345182" w:rsidRDefault="00454070" w:rsidP="003977D6">
            <w:pPr>
              <w:pStyle w:val="TextCuadro"/>
              <w:jc w:val="center"/>
              <w:rPr>
                <w:b/>
                <w:lang w:val="en-GB"/>
              </w:rPr>
            </w:pPr>
            <w:r w:rsidRPr="00345182">
              <w:rPr>
                <w:b/>
                <w:lang w:val="en-GB"/>
              </w:rPr>
              <w:t>F</w:t>
            </w:r>
          </w:p>
        </w:tc>
      </w:tr>
      <w:tr w:rsidR="00BA674E" w:rsidRPr="00345182" w14:paraId="5F75D77E" w14:textId="77777777" w:rsidTr="003412FB">
        <w:trPr>
          <w:trHeight w:val="255"/>
        </w:trPr>
        <w:tc>
          <w:tcPr>
            <w:tcW w:w="2995" w:type="dxa"/>
            <w:vMerge w:val="restart"/>
            <w:shd w:val="clear" w:color="auto" w:fill="auto"/>
          </w:tcPr>
          <w:p w14:paraId="32B36487" w14:textId="77777777" w:rsidR="00BA674E" w:rsidRPr="00345182" w:rsidRDefault="00454070" w:rsidP="003412FB">
            <w:pPr>
              <w:pStyle w:val="TextCuadro"/>
              <w:rPr>
                <w:lang w:val="en-GB"/>
              </w:rPr>
            </w:pPr>
            <w:r w:rsidRPr="00345182">
              <w:rPr>
                <w:lang w:val="en-GB"/>
              </w:rPr>
              <w:t>Average monthly expenses</w:t>
            </w:r>
          </w:p>
        </w:tc>
        <w:tc>
          <w:tcPr>
            <w:tcW w:w="1301" w:type="dxa"/>
            <w:shd w:val="clear" w:color="auto" w:fill="auto"/>
          </w:tcPr>
          <w:p w14:paraId="27246E47" w14:textId="77777777" w:rsidR="00BA674E" w:rsidRPr="00345182" w:rsidRDefault="00454070" w:rsidP="003977D6">
            <w:pPr>
              <w:pStyle w:val="TextCuadro"/>
              <w:jc w:val="center"/>
              <w:rPr>
                <w:lang w:val="en-GB"/>
              </w:rPr>
            </w:pPr>
            <w:r w:rsidRPr="00345182">
              <w:rPr>
                <w:lang w:val="en-GB"/>
              </w:rPr>
              <w:t>-97.362*</w:t>
            </w:r>
          </w:p>
        </w:tc>
        <w:tc>
          <w:tcPr>
            <w:tcW w:w="1145" w:type="dxa"/>
            <w:shd w:val="clear" w:color="auto" w:fill="auto"/>
          </w:tcPr>
          <w:p w14:paraId="3BA76E76" w14:textId="77777777" w:rsidR="00BA674E" w:rsidRPr="00345182" w:rsidRDefault="00454070" w:rsidP="003977D6">
            <w:pPr>
              <w:pStyle w:val="TextCuadro"/>
              <w:jc w:val="center"/>
              <w:rPr>
                <w:lang w:val="en-GB"/>
              </w:rPr>
            </w:pPr>
            <w:r w:rsidRPr="00345182">
              <w:rPr>
                <w:lang w:val="en-GB"/>
              </w:rPr>
              <w:t>-35.401</w:t>
            </w:r>
          </w:p>
        </w:tc>
        <w:tc>
          <w:tcPr>
            <w:tcW w:w="1285" w:type="dxa"/>
            <w:shd w:val="clear" w:color="auto" w:fill="auto"/>
          </w:tcPr>
          <w:p w14:paraId="21458873" w14:textId="77777777" w:rsidR="00BA674E" w:rsidRPr="00345182" w:rsidRDefault="00454070" w:rsidP="003977D6">
            <w:pPr>
              <w:pStyle w:val="TextCuadro"/>
              <w:jc w:val="center"/>
              <w:rPr>
                <w:lang w:val="en-GB"/>
              </w:rPr>
            </w:pPr>
            <w:r w:rsidRPr="00345182">
              <w:rPr>
                <w:lang w:val="en-GB"/>
              </w:rPr>
              <w:t>114.189+</w:t>
            </w:r>
          </w:p>
        </w:tc>
        <w:tc>
          <w:tcPr>
            <w:tcW w:w="1539" w:type="dxa"/>
            <w:shd w:val="clear" w:color="auto" w:fill="auto"/>
          </w:tcPr>
          <w:p w14:paraId="0390669E" w14:textId="77777777" w:rsidR="00BA674E" w:rsidRPr="00345182" w:rsidRDefault="00454070" w:rsidP="003977D6">
            <w:pPr>
              <w:pStyle w:val="TextCuadro"/>
              <w:jc w:val="center"/>
              <w:rPr>
                <w:lang w:val="en-GB"/>
              </w:rPr>
            </w:pPr>
            <w:r w:rsidRPr="00345182">
              <w:rPr>
                <w:lang w:val="en-GB"/>
              </w:rPr>
              <w:t>438.929</w:t>
            </w:r>
          </w:p>
        </w:tc>
        <w:tc>
          <w:tcPr>
            <w:tcW w:w="939" w:type="dxa"/>
            <w:shd w:val="clear" w:color="auto" w:fill="auto"/>
          </w:tcPr>
          <w:p w14:paraId="55BD6FC6" w14:textId="77777777" w:rsidR="00BA674E" w:rsidRPr="00345182" w:rsidRDefault="00454070" w:rsidP="003977D6">
            <w:pPr>
              <w:pStyle w:val="TextCuadro"/>
              <w:jc w:val="center"/>
              <w:rPr>
                <w:lang w:val="en-GB"/>
              </w:rPr>
            </w:pPr>
            <w:r w:rsidRPr="00345182">
              <w:rPr>
                <w:lang w:val="en-GB"/>
              </w:rPr>
              <w:t>0.770</w:t>
            </w:r>
          </w:p>
        </w:tc>
      </w:tr>
      <w:tr w:rsidR="00BA674E" w:rsidRPr="00345182" w14:paraId="5C84F886" w14:textId="77777777" w:rsidTr="003412FB">
        <w:trPr>
          <w:trHeight w:val="255"/>
        </w:trPr>
        <w:tc>
          <w:tcPr>
            <w:tcW w:w="2995" w:type="dxa"/>
            <w:vMerge/>
            <w:shd w:val="clear" w:color="auto" w:fill="auto"/>
          </w:tcPr>
          <w:p w14:paraId="46D8F170" w14:textId="77777777" w:rsidR="00BA674E" w:rsidRPr="00345182" w:rsidRDefault="00BA674E" w:rsidP="003412FB">
            <w:pPr>
              <w:pStyle w:val="TextCuadro"/>
              <w:rPr>
                <w:lang w:val="en-GB"/>
              </w:rPr>
            </w:pPr>
          </w:p>
        </w:tc>
        <w:tc>
          <w:tcPr>
            <w:tcW w:w="1301" w:type="dxa"/>
            <w:shd w:val="clear" w:color="auto" w:fill="auto"/>
          </w:tcPr>
          <w:p w14:paraId="0BB32869" w14:textId="77777777" w:rsidR="00BA674E" w:rsidRPr="00345182" w:rsidRDefault="00454070" w:rsidP="003977D6">
            <w:pPr>
              <w:pStyle w:val="TextCuadro"/>
              <w:jc w:val="center"/>
              <w:rPr>
                <w:lang w:val="en-GB"/>
              </w:rPr>
            </w:pPr>
            <w:r w:rsidRPr="00345182">
              <w:rPr>
                <w:lang w:val="en-GB"/>
              </w:rPr>
              <w:t>(35.022)</w:t>
            </w:r>
          </w:p>
        </w:tc>
        <w:tc>
          <w:tcPr>
            <w:tcW w:w="1145" w:type="dxa"/>
            <w:shd w:val="clear" w:color="auto" w:fill="auto"/>
          </w:tcPr>
          <w:p w14:paraId="73220BFF" w14:textId="77777777" w:rsidR="00BA674E" w:rsidRPr="00345182" w:rsidRDefault="00454070" w:rsidP="003977D6">
            <w:pPr>
              <w:pStyle w:val="TextCuadro"/>
              <w:jc w:val="center"/>
              <w:rPr>
                <w:lang w:val="en-GB"/>
              </w:rPr>
            </w:pPr>
            <w:r w:rsidRPr="00345182">
              <w:rPr>
                <w:lang w:val="en-GB"/>
              </w:rPr>
              <w:t>(34.931)</w:t>
            </w:r>
          </w:p>
        </w:tc>
        <w:tc>
          <w:tcPr>
            <w:tcW w:w="1285" w:type="dxa"/>
            <w:shd w:val="clear" w:color="auto" w:fill="auto"/>
          </w:tcPr>
          <w:p w14:paraId="7C333D41" w14:textId="77777777" w:rsidR="00BA674E" w:rsidRPr="00345182" w:rsidRDefault="00454070" w:rsidP="003977D6">
            <w:pPr>
              <w:pStyle w:val="TextCuadro"/>
              <w:jc w:val="center"/>
              <w:rPr>
                <w:lang w:val="en-GB"/>
              </w:rPr>
            </w:pPr>
            <w:r w:rsidRPr="00345182">
              <w:rPr>
                <w:lang w:val="en-GB"/>
              </w:rPr>
              <w:t>(47.806)</w:t>
            </w:r>
          </w:p>
        </w:tc>
        <w:tc>
          <w:tcPr>
            <w:tcW w:w="1539" w:type="dxa"/>
            <w:shd w:val="clear" w:color="auto" w:fill="auto"/>
          </w:tcPr>
          <w:p w14:paraId="54C1DE1F" w14:textId="77777777" w:rsidR="00BA674E" w:rsidRPr="00345182" w:rsidRDefault="00BA674E" w:rsidP="003977D6">
            <w:pPr>
              <w:pStyle w:val="TextCuadro"/>
              <w:jc w:val="center"/>
              <w:rPr>
                <w:lang w:val="en-GB"/>
              </w:rPr>
            </w:pPr>
          </w:p>
        </w:tc>
        <w:tc>
          <w:tcPr>
            <w:tcW w:w="939" w:type="dxa"/>
            <w:shd w:val="clear" w:color="auto" w:fill="auto"/>
          </w:tcPr>
          <w:p w14:paraId="2C7340AD" w14:textId="77777777" w:rsidR="00BA674E" w:rsidRPr="00345182" w:rsidRDefault="00BA674E" w:rsidP="003977D6">
            <w:pPr>
              <w:pStyle w:val="TextCuadro"/>
              <w:jc w:val="center"/>
              <w:rPr>
                <w:lang w:val="en-GB"/>
              </w:rPr>
            </w:pPr>
          </w:p>
        </w:tc>
      </w:tr>
      <w:tr w:rsidR="00BA674E" w:rsidRPr="00345182" w14:paraId="1B5A3F53" w14:textId="77777777" w:rsidTr="003412FB">
        <w:trPr>
          <w:trHeight w:val="255"/>
        </w:trPr>
        <w:tc>
          <w:tcPr>
            <w:tcW w:w="2995" w:type="dxa"/>
            <w:shd w:val="clear" w:color="auto" w:fill="auto"/>
          </w:tcPr>
          <w:p w14:paraId="743F180D" w14:textId="77777777" w:rsidR="00BA674E" w:rsidRPr="00345182" w:rsidRDefault="00454070" w:rsidP="003412FB">
            <w:pPr>
              <w:pStyle w:val="TextCuadro"/>
              <w:rPr>
                <w:lang w:val="en-GB"/>
              </w:rPr>
            </w:pPr>
            <w:r w:rsidRPr="00345182">
              <w:rPr>
                <w:lang w:val="en-GB"/>
              </w:rPr>
              <w:t>Number of observations</w:t>
            </w:r>
          </w:p>
        </w:tc>
        <w:tc>
          <w:tcPr>
            <w:tcW w:w="1301" w:type="dxa"/>
            <w:shd w:val="clear" w:color="auto" w:fill="auto"/>
          </w:tcPr>
          <w:p w14:paraId="338A8FBA"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65B8A6B6"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77E093A4"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7D8D009F" w14:textId="77777777" w:rsidR="00BA674E" w:rsidRPr="00345182" w:rsidRDefault="00BA674E" w:rsidP="003977D6">
            <w:pPr>
              <w:pStyle w:val="TextCuadro"/>
              <w:jc w:val="center"/>
              <w:rPr>
                <w:lang w:val="en-GB"/>
              </w:rPr>
            </w:pPr>
          </w:p>
        </w:tc>
        <w:tc>
          <w:tcPr>
            <w:tcW w:w="939" w:type="dxa"/>
            <w:shd w:val="clear" w:color="auto" w:fill="auto"/>
          </w:tcPr>
          <w:p w14:paraId="255DD251" w14:textId="77777777" w:rsidR="00BA674E" w:rsidRPr="00345182" w:rsidRDefault="00BA674E" w:rsidP="003977D6">
            <w:pPr>
              <w:pStyle w:val="TextCuadro"/>
              <w:jc w:val="center"/>
              <w:rPr>
                <w:lang w:val="en-GB"/>
              </w:rPr>
            </w:pPr>
          </w:p>
        </w:tc>
      </w:tr>
      <w:tr w:rsidR="00BA674E" w:rsidRPr="00345182" w14:paraId="4908F328" w14:textId="77777777" w:rsidTr="003412FB">
        <w:trPr>
          <w:trHeight w:val="255"/>
        </w:trPr>
        <w:tc>
          <w:tcPr>
            <w:tcW w:w="2995" w:type="dxa"/>
            <w:vMerge w:val="restart"/>
            <w:shd w:val="clear" w:color="auto" w:fill="auto"/>
          </w:tcPr>
          <w:p w14:paraId="703C1B15" w14:textId="77777777" w:rsidR="00BA674E" w:rsidRPr="00345182" w:rsidRDefault="00454070" w:rsidP="003412FB">
            <w:pPr>
              <w:pStyle w:val="TextCuadro"/>
              <w:rPr>
                <w:lang w:val="en-GB"/>
              </w:rPr>
            </w:pPr>
            <w:r w:rsidRPr="00345182">
              <w:rPr>
                <w:lang w:val="en-GB"/>
              </w:rPr>
              <w:t>% monthly food expenses</w:t>
            </w:r>
          </w:p>
        </w:tc>
        <w:tc>
          <w:tcPr>
            <w:tcW w:w="1301" w:type="dxa"/>
            <w:shd w:val="clear" w:color="auto" w:fill="auto"/>
          </w:tcPr>
          <w:p w14:paraId="4CE7DCDB" w14:textId="77777777" w:rsidR="00BA674E" w:rsidRPr="00345182" w:rsidRDefault="00454070" w:rsidP="003977D6">
            <w:pPr>
              <w:pStyle w:val="TextCuadro"/>
              <w:jc w:val="center"/>
              <w:rPr>
                <w:lang w:val="en-GB"/>
              </w:rPr>
            </w:pPr>
            <w:r w:rsidRPr="00345182">
              <w:rPr>
                <w:lang w:val="en-GB"/>
              </w:rPr>
              <w:t>-0.059</w:t>
            </w:r>
          </w:p>
        </w:tc>
        <w:tc>
          <w:tcPr>
            <w:tcW w:w="1145" w:type="dxa"/>
            <w:shd w:val="clear" w:color="auto" w:fill="auto"/>
          </w:tcPr>
          <w:p w14:paraId="76108A82" w14:textId="77777777" w:rsidR="00BA674E" w:rsidRPr="00345182" w:rsidRDefault="00454070" w:rsidP="003977D6">
            <w:pPr>
              <w:pStyle w:val="TextCuadro"/>
              <w:jc w:val="center"/>
              <w:rPr>
                <w:lang w:val="en-GB"/>
              </w:rPr>
            </w:pPr>
            <w:r w:rsidRPr="00345182">
              <w:rPr>
                <w:lang w:val="en-GB"/>
              </w:rPr>
              <w:t>-0.119+</w:t>
            </w:r>
          </w:p>
        </w:tc>
        <w:tc>
          <w:tcPr>
            <w:tcW w:w="1285" w:type="dxa"/>
            <w:shd w:val="clear" w:color="auto" w:fill="auto"/>
          </w:tcPr>
          <w:p w14:paraId="739E8BF8" w14:textId="77777777" w:rsidR="00BA674E" w:rsidRPr="00345182" w:rsidRDefault="00454070" w:rsidP="003977D6">
            <w:pPr>
              <w:pStyle w:val="TextCuadro"/>
              <w:jc w:val="center"/>
              <w:rPr>
                <w:lang w:val="en-GB"/>
              </w:rPr>
            </w:pPr>
            <w:r w:rsidRPr="00345182">
              <w:rPr>
                <w:lang w:val="en-GB"/>
              </w:rPr>
              <w:t>0.129+</w:t>
            </w:r>
          </w:p>
        </w:tc>
        <w:tc>
          <w:tcPr>
            <w:tcW w:w="1539" w:type="dxa"/>
            <w:shd w:val="clear" w:color="auto" w:fill="auto"/>
          </w:tcPr>
          <w:p w14:paraId="246C94EB" w14:textId="77777777" w:rsidR="00BA674E" w:rsidRPr="00345182" w:rsidRDefault="00454070" w:rsidP="003977D6">
            <w:pPr>
              <w:pStyle w:val="TextCuadro"/>
              <w:jc w:val="center"/>
              <w:rPr>
                <w:lang w:val="en-GB"/>
              </w:rPr>
            </w:pPr>
            <w:r w:rsidRPr="00345182">
              <w:rPr>
                <w:lang w:val="en-GB"/>
              </w:rPr>
              <w:t>0.43</w:t>
            </w:r>
          </w:p>
        </w:tc>
        <w:tc>
          <w:tcPr>
            <w:tcW w:w="939" w:type="dxa"/>
            <w:shd w:val="clear" w:color="auto" w:fill="auto"/>
          </w:tcPr>
          <w:p w14:paraId="7499BD88" w14:textId="77777777" w:rsidR="00BA674E" w:rsidRPr="00345182" w:rsidRDefault="00454070" w:rsidP="003977D6">
            <w:pPr>
              <w:pStyle w:val="TextCuadro"/>
              <w:jc w:val="center"/>
              <w:rPr>
                <w:lang w:val="en-GB"/>
              </w:rPr>
            </w:pPr>
            <w:r w:rsidRPr="00345182">
              <w:rPr>
                <w:lang w:val="en-GB"/>
              </w:rPr>
              <w:t>1.524</w:t>
            </w:r>
          </w:p>
        </w:tc>
      </w:tr>
      <w:tr w:rsidR="00BA674E" w:rsidRPr="00345182" w14:paraId="2C814286" w14:textId="77777777" w:rsidTr="003412FB">
        <w:trPr>
          <w:trHeight w:val="255"/>
        </w:trPr>
        <w:tc>
          <w:tcPr>
            <w:tcW w:w="2995" w:type="dxa"/>
            <w:vMerge/>
            <w:shd w:val="clear" w:color="auto" w:fill="auto"/>
          </w:tcPr>
          <w:p w14:paraId="77651CF8" w14:textId="77777777" w:rsidR="00BA674E" w:rsidRPr="00345182" w:rsidRDefault="00BA674E" w:rsidP="003412FB">
            <w:pPr>
              <w:pStyle w:val="TextCuadro"/>
              <w:rPr>
                <w:lang w:val="en-GB"/>
              </w:rPr>
            </w:pPr>
          </w:p>
        </w:tc>
        <w:tc>
          <w:tcPr>
            <w:tcW w:w="1301" w:type="dxa"/>
            <w:shd w:val="clear" w:color="auto" w:fill="auto"/>
          </w:tcPr>
          <w:p w14:paraId="7D155552" w14:textId="77777777" w:rsidR="00BA674E" w:rsidRPr="00345182" w:rsidRDefault="00454070" w:rsidP="003977D6">
            <w:pPr>
              <w:pStyle w:val="TextCuadro"/>
              <w:jc w:val="center"/>
              <w:rPr>
                <w:lang w:val="en-GB"/>
              </w:rPr>
            </w:pPr>
            <w:r w:rsidRPr="00345182">
              <w:rPr>
                <w:lang w:val="en-GB"/>
              </w:rPr>
              <w:t>(0.039)</w:t>
            </w:r>
          </w:p>
        </w:tc>
        <w:tc>
          <w:tcPr>
            <w:tcW w:w="1145" w:type="dxa"/>
            <w:shd w:val="clear" w:color="auto" w:fill="auto"/>
          </w:tcPr>
          <w:p w14:paraId="3677151D" w14:textId="77777777" w:rsidR="00BA674E" w:rsidRPr="00345182" w:rsidRDefault="00454070" w:rsidP="003977D6">
            <w:pPr>
              <w:pStyle w:val="TextCuadro"/>
              <w:jc w:val="center"/>
              <w:rPr>
                <w:lang w:val="en-GB"/>
              </w:rPr>
            </w:pPr>
            <w:r w:rsidRPr="00345182">
              <w:rPr>
                <w:lang w:val="en-GB"/>
              </w:rPr>
              <w:t>(0.045)</w:t>
            </w:r>
          </w:p>
        </w:tc>
        <w:tc>
          <w:tcPr>
            <w:tcW w:w="1285" w:type="dxa"/>
            <w:shd w:val="clear" w:color="auto" w:fill="auto"/>
          </w:tcPr>
          <w:p w14:paraId="1171C9C9" w14:textId="77777777" w:rsidR="00BA674E" w:rsidRPr="00345182" w:rsidRDefault="00454070" w:rsidP="003977D6">
            <w:pPr>
              <w:pStyle w:val="TextCuadro"/>
              <w:jc w:val="center"/>
              <w:rPr>
                <w:lang w:val="en-GB"/>
              </w:rPr>
            </w:pPr>
            <w:r w:rsidRPr="00345182">
              <w:rPr>
                <w:lang w:val="en-GB"/>
              </w:rPr>
              <w:t>(0.054)</w:t>
            </w:r>
          </w:p>
        </w:tc>
        <w:tc>
          <w:tcPr>
            <w:tcW w:w="1539" w:type="dxa"/>
            <w:shd w:val="clear" w:color="auto" w:fill="auto"/>
          </w:tcPr>
          <w:p w14:paraId="5556EC19" w14:textId="77777777" w:rsidR="00BA674E" w:rsidRPr="00345182" w:rsidRDefault="00BA674E" w:rsidP="003977D6">
            <w:pPr>
              <w:pStyle w:val="TextCuadro"/>
              <w:jc w:val="center"/>
              <w:rPr>
                <w:lang w:val="en-GB"/>
              </w:rPr>
            </w:pPr>
          </w:p>
        </w:tc>
        <w:tc>
          <w:tcPr>
            <w:tcW w:w="939" w:type="dxa"/>
            <w:shd w:val="clear" w:color="auto" w:fill="auto"/>
          </w:tcPr>
          <w:p w14:paraId="02AC713F" w14:textId="77777777" w:rsidR="00BA674E" w:rsidRPr="00345182" w:rsidRDefault="00BA674E" w:rsidP="003977D6">
            <w:pPr>
              <w:pStyle w:val="TextCuadro"/>
              <w:jc w:val="center"/>
              <w:rPr>
                <w:lang w:val="en-GB"/>
              </w:rPr>
            </w:pPr>
          </w:p>
        </w:tc>
      </w:tr>
      <w:tr w:rsidR="00BA674E" w:rsidRPr="00345182" w14:paraId="73DA0046" w14:textId="77777777" w:rsidTr="003412FB">
        <w:trPr>
          <w:trHeight w:val="255"/>
        </w:trPr>
        <w:tc>
          <w:tcPr>
            <w:tcW w:w="2995" w:type="dxa"/>
            <w:shd w:val="clear" w:color="auto" w:fill="auto"/>
          </w:tcPr>
          <w:p w14:paraId="75E1D0D7" w14:textId="77777777" w:rsidR="00BA674E" w:rsidRPr="00345182" w:rsidRDefault="00454070" w:rsidP="003412FB">
            <w:pPr>
              <w:pStyle w:val="TextCuadro"/>
              <w:rPr>
                <w:lang w:val="en-GB"/>
              </w:rPr>
            </w:pPr>
            <w:r w:rsidRPr="00345182">
              <w:rPr>
                <w:lang w:val="en-GB"/>
              </w:rPr>
              <w:t>Number of observations</w:t>
            </w:r>
          </w:p>
        </w:tc>
        <w:tc>
          <w:tcPr>
            <w:tcW w:w="1301" w:type="dxa"/>
            <w:shd w:val="clear" w:color="auto" w:fill="auto"/>
          </w:tcPr>
          <w:p w14:paraId="7315C7DB"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25A11139"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2F1E8A81"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41B445B0" w14:textId="77777777" w:rsidR="00BA674E" w:rsidRPr="00345182" w:rsidRDefault="00BA674E" w:rsidP="003977D6">
            <w:pPr>
              <w:pStyle w:val="TextCuadro"/>
              <w:jc w:val="center"/>
              <w:rPr>
                <w:lang w:val="en-GB"/>
              </w:rPr>
            </w:pPr>
          </w:p>
        </w:tc>
        <w:tc>
          <w:tcPr>
            <w:tcW w:w="939" w:type="dxa"/>
            <w:shd w:val="clear" w:color="auto" w:fill="auto"/>
          </w:tcPr>
          <w:p w14:paraId="3BE24E13" w14:textId="77777777" w:rsidR="00BA674E" w:rsidRPr="00345182" w:rsidRDefault="00BA674E" w:rsidP="003977D6">
            <w:pPr>
              <w:pStyle w:val="TextCuadro"/>
              <w:jc w:val="center"/>
              <w:rPr>
                <w:lang w:val="en-GB"/>
              </w:rPr>
            </w:pPr>
          </w:p>
        </w:tc>
      </w:tr>
      <w:tr w:rsidR="00BA674E" w:rsidRPr="00345182" w14:paraId="170075AA" w14:textId="77777777" w:rsidTr="003412FB">
        <w:trPr>
          <w:trHeight w:val="255"/>
        </w:trPr>
        <w:tc>
          <w:tcPr>
            <w:tcW w:w="2995" w:type="dxa"/>
            <w:vMerge w:val="restart"/>
            <w:shd w:val="clear" w:color="auto" w:fill="auto"/>
          </w:tcPr>
          <w:p w14:paraId="0D496150" w14:textId="77777777" w:rsidR="00BA674E" w:rsidRPr="00345182" w:rsidRDefault="00454070" w:rsidP="003412FB">
            <w:pPr>
              <w:pStyle w:val="TextCuadro"/>
              <w:rPr>
                <w:lang w:val="en-GB"/>
              </w:rPr>
            </w:pPr>
            <w:r w:rsidRPr="00345182">
              <w:rPr>
                <w:lang w:val="en-GB"/>
              </w:rPr>
              <w:t>% monthly outside food expenses</w:t>
            </w:r>
          </w:p>
        </w:tc>
        <w:tc>
          <w:tcPr>
            <w:tcW w:w="1301" w:type="dxa"/>
            <w:shd w:val="clear" w:color="auto" w:fill="auto"/>
          </w:tcPr>
          <w:p w14:paraId="5326F27C" w14:textId="77777777" w:rsidR="00BA674E" w:rsidRPr="00345182" w:rsidRDefault="00454070" w:rsidP="003977D6">
            <w:pPr>
              <w:pStyle w:val="TextCuadro"/>
              <w:jc w:val="center"/>
              <w:rPr>
                <w:lang w:val="en-GB"/>
              </w:rPr>
            </w:pPr>
            <w:r w:rsidRPr="00345182">
              <w:rPr>
                <w:lang w:val="en-GB"/>
              </w:rPr>
              <w:t>-0.001</w:t>
            </w:r>
          </w:p>
        </w:tc>
        <w:tc>
          <w:tcPr>
            <w:tcW w:w="1145" w:type="dxa"/>
            <w:shd w:val="clear" w:color="auto" w:fill="auto"/>
          </w:tcPr>
          <w:p w14:paraId="18315046" w14:textId="77777777" w:rsidR="00BA674E" w:rsidRPr="00345182" w:rsidRDefault="00454070" w:rsidP="003977D6">
            <w:pPr>
              <w:pStyle w:val="TextCuadro"/>
              <w:jc w:val="center"/>
              <w:rPr>
                <w:lang w:val="en-GB"/>
              </w:rPr>
            </w:pPr>
            <w:r w:rsidRPr="00345182">
              <w:rPr>
                <w:lang w:val="en-GB"/>
              </w:rPr>
              <w:t>0.020</w:t>
            </w:r>
          </w:p>
        </w:tc>
        <w:tc>
          <w:tcPr>
            <w:tcW w:w="1285" w:type="dxa"/>
            <w:shd w:val="clear" w:color="auto" w:fill="auto"/>
          </w:tcPr>
          <w:p w14:paraId="36E13D03" w14:textId="77777777" w:rsidR="00BA674E" w:rsidRPr="00345182" w:rsidRDefault="00454070" w:rsidP="003977D6">
            <w:pPr>
              <w:pStyle w:val="TextCuadro"/>
              <w:jc w:val="center"/>
              <w:rPr>
                <w:lang w:val="en-GB"/>
              </w:rPr>
            </w:pPr>
            <w:r w:rsidRPr="00345182">
              <w:rPr>
                <w:lang w:val="en-GB"/>
              </w:rPr>
              <w:t>-0.011</w:t>
            </w:r>
          </w:p>
        </w:tc>
        <w:tc>
          <w:tcPr>
            <w:tcW w:w="1539" w:type="dxa"/>
            <w:shd w:val="clear" w:color="auto" w:fill="auto"/>
          </w:tcPr>
          <w:p w14:paraId="79EE5CAD" w14:textId="77777777" w:rsidR="00BA674E" w:rsidRPr="00345182" w:rsidRDefault="00454070" w:rsidP="003977D6">
            <w:pPr>
              <w:pStyle w:val="TextCuadro"/>
              <w:jc w:val="center"/>
              <w:rPr>
                <w:lang w:val="en-GB"/>
              </w:rPr>
            </w:pPr>
            <w:r w:rsidRPr="00345182">
              <w:rPr>
                <w:lang w:val="en-GB"/>
              </w:rPr>
              <w:t>0.039</w:t>
            </w:r>
          </w:p>
        </w:tc>
        <w:tc>
          <w:tcPr>
            <w:tcW w:w="939" w:type="dxa"/>
            <w:shd w:val="clear" w:color="auto" w:fill="auto"/>
          </w:tcPr>
          <w:p w14:paraId="486648B7" w14:textId="77777777" w:rsidR="00BA674E" w:rsidRPr="00345182" w:rsidRDefault="00454070" w:rsidP="003977D6">
            <w:pPr>
              <w:pStyle w:val="TextCuadro"/>
              <w:jc w:val="center"/>
              <w:rPr>
                <w:lang w:val="en-GB"/>
              </w:rPr>
            </w:pPr>
            <w:r w:rsidRPr="00345182">
              <w:rPr>
                <w:lang w:val="en-GB"/>
              </w:rPr>
              <w:t>0.610</w:t>
            </w:r>
          </w:p>
        </w:tc>
      </w:tr>
      <w:tr w:rsidR="00BA674E" w:rsidRPr="00345182" w14:paraId="6604BAAB" w14:textId="77777777" w:rsidTr="003412FB">
        <w:trPr>
          <w:trHeight w:val="255"/>
        </w:trPr>
        <w:tc>
          <w:tcPr>
            <w:tcW w:w="2995" w:type="dxa"/>
            <w:vMerge/>
            <w:shd w:val="clear" w:color="auto" w:fill="auto"/>
          </w:tcPr>
          <w:p w14:paraId="07AEC4CA" w14:textId="77777777" w:rsidR="00BA674E" w:rsidRPr="00345182" w:rsidRDefault="00BA674E" w:rsidP="003412FB">
            <w:pPr>
              <w:pStyle w:val="TextCuadro"/>
              <w:rPr>
                <w:lang w:val="en-GB"/>
              </w:rPr>
            </w:pPr>
          </w:p>
        </w:tc>
        <w:tc>
          <w:tcPr>
            <w:tcW w:w="1301" w:type="dxa"/>
            <w:shd w:val="clear" w:color="auto" w:fill="auto"/>
          </w:tcPr>
          <w:p w14:paraId="56C03E8A" w14:textId="77777777" w:rsidR="00BA674E" w:rsidRPr="00345182" w:rsidRDefault="00454070" w:rsidP="003977D6">
            <w:pPr>
              <w:pStyle w:val="TextCuadro"/>
              <w:jc w:val="center"/>
              <w:rPr>
                <w:lang w:val="en-GB"/>
              </w:rPr>
            </w:pPr>
            <w:r w:rsidRPr="00345182">
              <w:rPr>
                <w:lang w:val="en-GB"/>
              </w:rPr>
              <w:t>(0.011)</w:t>
            </w:r>
          </w:p>
        </w:tc>
        <w:tc>
          <w:tcPr>
            <w:tcW w:w="1145" w:type="dxa"/>
            <w:shd w:val="clear" w:color="auto" w:fill="auto"/>
          </w:tcPr>
          <w:p w14:paraId="282C2713" w14:textId="77777777" w:rsidR="00BA674E" w:rsidRPr="00345182" w:rsidRDefault="00454070" w:rsidP="003977D6">
            <w:pPr>
              <w:pStyle w:val="TextCuadro"/>
              <w:jc w:val="center"/>
              <w:rPr>
                <w:lang w:val="en-GB"/>
              </w:rPr>
            </w:pPr>
            <w:r w:rsidRPr="00345182">
              <w:rPr>
                <w:lang w:val="en-GB"/>
              </w:rPr>
              <w:t>(0.017)</w:t>
            </w:r>
          </w:p>
        </w:tc>
        <w:tc>
          <w:tcPr>
            <w:tcW w:w="1285" w:type="dxa"/>
            <w:shd w:val="clear" w:color="auto" w:fill="auto"/>
          </w:tcPr>
          <w:p w14:paraId="40E3CFCE" w14:textId="77777777" w:rsidR="00BA674E" w:rsidRPr="00345182" w:rsidRDefault="00454070" w:rsidP="003977D6">
            <w:pPr>
              <w:pStyle w:val="TextCuadro"/>
              <w:jc w:val="center"/>
              <w:rPr>
                <w:lang w:val="en-GB"/>
              </w:rPr>
            </w:pPr>
            <w:r w:rsidRPr="00345182">
              <w:rPr>
                <w:lang w:val="en-GB"/>
              </w:rPr>
              <w:t>(0.020)</w:t>
            </w:r>
          </w:p>
        </w:tc>
        <w:tc>
          <w:tcPr>
            <w:tcW w:w="1539" w:type="dxa"/>
            <w:shd w:val="clear" w:color="auto" w:fill="auto"/>
          </w:tcPr>
          <w:p w14:paraId="7EA7EBBF" w14:textId="77777777" w:rsidR="00BA674E" w:rsidRPr="00345182" w:rsidRDefault="00BA674E" w:rsidP="003977D6">
            <w:pPr>
              <w:pStyle w:val="TextCuadro"/>
              <w:jc w:val="center"/>
              <w:rPr>
                <w:lang w:val="en-GB"/>
              </w:rPr>
            </w:pPr>
          </w:p>
        </w:tc>
        <w:tc>
          <w:tcPr>
            <w:tcW w:w="939" w:type="dxa"/>
            <w:shd w:val="clear" w:color="auto" w:fill="auto"/>
          </w:tcPr>
          <w:p w14:paraId="0B0BFD65" w14:textId="77777777" w:rsidR="00BA674E" w:rsidRPr="00345182" w:rsidRDefault="00BA674E" w:rsidP="003977D6">
            <w:pPr>
              <w:pStyle w:val="TextCuadro"/>
              <w:jc w:val="center"/>
              <w:rPr>
                <w:lang w:val="en-GB"/>
              </w:rPr>
            </w:pPr>
          </w:p>
        </w:tc>
      </w:tr>
      <w:tr w:rsidR="00BA674E" w:rsidRPr="00345182" w14:paraId="1025998D" w14:textId="77777777" w:rsidTr="003412FB">
        <w:trPr>
          <w:trHeight w:val="255"/>
        </w:trPr>
        <w:tc>
          <w:tcPr>
            <w:tcW w:w="2995" w:type="dxa"/>
            <w:shd w:val="clear" w:color="auto" w:fill="auto"/>
          </w:tcPr>
          <w:p w14:paraId="5E7A2E0D" w14:textId="77777777" w:rsidR="00BA674E" w:rsidRPr="00345182" w:rsidRDefault="00454070" w:rsidP="003412FB">
            <w:pPr>
              <w:pStyle w:val="TextCuadro"/>
              <w:rPr>
                <w:lang w:val="en-GB"/>
              </w:rPr>
            </w:pPr>
            <w:r w:rsidRPr="00345182">
              <w:rPr>
                <w:lang w:val="en-GB"/>
              </w:rPr>
              <w:t>Number of observations</w:t>
            </w:r>
          </w:p>
        </w:tc>
        <w:tc>
          <w:tcPr>
            <w:tcW w:w="1301" w:type="dxa"/>
            <w:shd w:val="clear" w:color="auto" w:fill="auto"/>
          </w:tcPr>
          <w:p w14:paraId="10459333"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582CC346"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484C33AA"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2E66D56E" w14:textId="77777777" w:rsidR="00BA674E" w:rsidRPr="00345182" w:rsidRDefault="00BA674E" w:rsidP="003977D6">
            <w:pPr>
              <w:pStyle w:val="TextCuadro"/>
              <w:jc w:val="center"/>
              <w:rPr>
                <w:lang w:val="en-GB"/>
              </w:rPr>
            </w:pPr>
          </w:p>
        </w:tc>
        <w:tc>
          <w:tcPr>
            <w:tcW w:w="939" w:type="dxa"/>
            <w:shd w:val="clear" w:color="auto" w:fill="auto"/>
          </w:tcPr>
          <w:p w14:paraId="3A169A2E" w14:textId="77777777" w:rsidR="00BA674E" w:rsidRPr="00345182" w:rsidRDefault="00BA674E" w:rsidP="003977D6">
            <w:pPr>
              <w:pStyle w:val="TextCuadro"/>
              <w:jc w:val="center"/>
              <w:rPr>
                <w:lang w:val="en-GB"/>
              </w:rPr>
            </w:pPr>
          </w:p>
        </w:tc>
      </w:tr>
      <w:tr w:rsidR="00BA674E" w:rsidRPr="00345182" w14:paraId="2636CCBB" w14:textId="77777777" w:rsidTr="003412FB">
        <w:trPr>
          <w:trHeight w:val="255"/>
        </w:trPr>
        <w:tc>
          <w:tcPr>
            <w:tcW w:w="2995" w:type="dxa"/>
            <w:vMerge w:val="restart"/>
            <w:shd w:val="clear" w:color="auto" w:fill="auto"/>
          </w:tcPr>
          <w:p w14:paraId="0D806A9A" w14:textId="77777777" w:rsidR="00BA674E" w:rsidRPr="00345182" w:rsidRDefault="00454070" w:rsidP="003412FB">
            <w:pPr>
              <w:pStyle w:val="TextCuadro"/>
              <w:rPr>
                <w:lang w:val="en-GB"/>
              </w:rPr>
            </w:pPr>
            <w:r w:rsidRPr="00345182">
              <w:rPr>
                <w:lang w:val="en-GB"/>
              </w:rPr>
              <w:t>% monthly educational expenses</w:t>
            </w:r>
          </w:p>
        </w:tc>
        <w:tc>
          <w:tcPr>
            <w:tcW w:w="1301" w:type="dxa"/>
            <w:shd w:val="clear" w:color="auto" w:fill="auto"/>
          </w:tcPr>
          <w:p w14:paraId="12864826" w14:textId="77777777" w:rsidR="00BA674E" w:rsidRPr="00345182" w:rsidRDefault="00454070" w:rsidP="003977D6">
            <w:pPr>
              <w:pStyle w:val="TextCuadro"/>
              <w:jc w:val="center"/>
              <w:rPr>
                <w:lang w:val="en-GB"/>
              </w:rPr>
            </w:pPr>
            <w:r w:rsidRPr="00345182">
              <w:rPr>
                <w:lang w:val="en-GB"/>
              </w:rPr>
              <w:t>0.003</w:t>
            </w:r>
          </w:p>
        </w:tc>
        <w:tc>
          <w:tcPr>
            <w:tcW w:w="1145" w:type="dxa"/>
            <w:shd w:val="clear" w:color="auto" w:fill="auto"/>
          </w:tcPr>
          <w:p w14:paraId="448AA81B" w14:textId="77777777" w:rsidR="00BA674E" w:rsidRPr="00345182" w:rsidRDefault="00454070" w:rsidP="003977D6">
            <w:pPr>
              <w:pStyle w:val="TextCuadro"/>
              <w:jc w:val="center"/>
              <w:rPr>
                <w:lang w:val="en-GB"/>
              </w:rPr>
            </w:pPr>
            <w:r w:rsidRPr="00345182">
              <w:rPr>
                <w:lang w:val="en-GB"/>
              </w:rPr>
              <w:t>0.011+</w:t>
            </w:r>
          </w:p>
        </w:tc>
        <w:tc>
          <w:tcPr>
            <w:tcW w:w="1285" w:type="dxa"/>
            <w:shd w:val="clear" w:color="auto" w:fill="auto"/>
          </w:tcPr>
          <w:p w14:paraId="165FE688" w14:textId="77777777" w:rsidR="00BA674E" w:rsidRPr="00345182" w:rsidRDefault="00454070" w:rsidP="003977D6">
            <w:pPr>
              <w:pStyle w:val="TextCuadro"/>
              <w:jc w:val="center"/>
              <w:rPr>
                <w:lang w:val="en-GB"/>
              </w:rPr>
            </w:pPr>
            <w:r w:rsidRPr="00345182">
              <w:rPr>
                <w:lang w:val="en-GB"/>
              </w:rPr>
              <w:t>-0.005</w:t>
            </w:r>
          </w:p>
        </w:tc>
        <w:tc>
          <w:tcPr>
            <w:tcW w:w="1539" w:type="dxa"/>
            <w:shd w:val="clear" w:color="auto" w:fill="auto"/>
          </w:tcPr>
          <w:p w14:paraId="781BB742" w14:textId="77777777" w:rsidR="00BA674E" w:rsidRPr="00345182" w:rsidRDefault="00454070" w:rsidP="003977D6">
            <w:pPr>
              <w:pStyle w:val="TextCuadro"/>
              <w:jc w:val="center"/>
              <w:rPr>
                <w:lang w:val="en-GB"/>
              </w:rPr>
            </w:pPr>
            <w:r w:rsidRPr="00345182">
              <w:rPr>
                <w:lang w:val="en-GB"/>
              </w:rPr>
              <w:t>0.013</w:t>
            </w:r>
          </w:p>
        </w:tc>
        <w:tc>
          <w:tcPr>
            <w:tcW w:w="939" w:type="dxa"/>
            <w:shd w:val="clear" w:color="auto" w:fill="auto"/>
          </w:tcPr>
          <w:p w14:paraId="5A526698" w14:textId="77777777" w:rsidR="00BA674E" w:rsidRPr="00345182" w:rsidRDefault="00454070" w:rsidP="003977D6">
            <w:pPr>
              <w:pStyle w:val="TextCuadro"/>
              <w:jc w:val="center"/>
              <w:rPr>
                <w:lang w:val="en-GB"/>
              </w:rPr>
            </w:pPr>
            <w:r w:rsidRPr="00345182">
              <w:rPr>
                <w:lang w:val="en-GB"/>
              </w:rPr>
              <w:t>6.374+</w:t>
            </w:r>
          </w:p>
        </w:tc>
      </w:tr>
      <w:tr w:rsidR="00BA674E" w:rsidRPr="00345182" w14:paraId="6731A82F" w14:textId="77777777" w:rsidTr="003412FB">
        <w:trPr>
          <w:trHeight w:val="255"/>
        </w:trPr>
        <w:tc>
          <w:tcPr>
            <w:tcW w:w="2995" w:type="dxa"/>
            <w:vMerge/>
            <w:shd w:val="clear" w:color="auto" w:fill="auto"/>
          </w:tcPr>
          <w:p w14:paraId="1F58F0E9" w14:textId="77777777" w:rsidR="00BA674E" w:rsidRPr="00345182" w:rsidRDefault="00BA674E" w:rsidP="003412FB">
            <w:pPr>
              <w:pStyle w:val="TextCuadro"/>
              <w:rPr>
                <w:lang w:val="en-GB"/>
              </w:rPr>
            </w:pPr>
          </w:p>
        </w:tc>
        <w:tc>
          <w:tcPr>
            <w:tcW w:w="1301" w:type="dxa"/>
            <w:shd w:val="clear" w:color="auto" w:fill="auto"/>
          </w:tcPr>
          <w:p w14:paraId="321EDF5B" w14:textId="77777777" w:rsidR="00BA674E" w:rsidRPr="00345182" w:rsidRDefault="00454070" w:rsidP="003977D6">
            <w:pPr>
              <w:pStyle w:val="TextCuadro"/>
              <w:jc w:val="center"/>
              <w:rPr>
                <w:lang w:val="en-GB"/>
              </w:rPr>
            </w:pPr>
            <w:r w:rsidRPr="00345182">
              <w:rPr>
                <w:lang w:val="en-GB"/>
              </w:rPr>
              <w:t>(0.004)</w:t>
            </w:r>
          </w:p>
        </w:tc>
        <w:tc>
          <w:tcPr>
            <w:tcW w:w="1145" w:type="dxa"/>
            <w:shd w:val="clear" w:color="auto" w:fill="auto"/>
          </w:tcPr>
          <w:p w14:paraId="656B6F30" w14:textId="77777777" w:rsidR="00BA674E" w:rsidRPr="00345182" w:rsidRDefault="00454070" w:rsidP="003977D6">
            <w:pPr>
              <w:pStyle w:val="TextCuadro"/>
              <w:jc w:val="center"/>
              <w:rPr>
                <w:lang w:val="en-GB"/>
              </w:rPr>
            </w:pPr>
            <w:r w:rsidRPr="00345182">
              <w:rPr>
                <w:lang w:val="en-GB"/>
              </w:rPr>
              <w:t>(0.005)</w:t>
            </w:r>
          </w:p>
        </w:tc>
        <w:tc>
          <w:tcPr>
            <w:tcW w:w="1285" w:type="dxa"/>
            <w:shd w:val="clear" w:color="auto" w:fill="auto"/>
          </w:tcPr>
          <w:p w14:paraId="65956910" w14:textId="77777777" w:rsidR="00BA674E" w:rsidRPr="00345182" w:rsidRDefault="00454070" w:rsidP="003977D6">
            <w:pPr>
              <w:pStyle w:val="TextCuadro"/>
              <w:jc w:val="center"/>
              <w:rPr>
                <w:lang w:val="en-GB"/>
              </w:rPr>
            </w:pPr>
            <w:r w:rsidRPr="00345182">
              <w:rPr>
                <w:lang w:val="en-GB"/>
              </w:rPr>
              <w:t>(0.007)</w:t>
            </w:r>
          </w:p>
        </w:tc>
        <w:tc>
          <w:tcPr>
            <w:tcW w:w="1539" w:type="dxa"/>
            <w:shd w:val="clear" w:color="auto" w:fill="auto"/>
          </w:tcPr>
          <w:p w14:paraId="2FEC88D8" w14:textId="77777777" w:rsidR="00BA674E" w:rsidRPr="00345182" w:rsidRDefault="00BA674E" w:rsidP="003977D6">
            <w:pPr>
              <w:pStyle w:val="TextCuadro"/>
              <w:jc w:val="center"/>
              <w:rPr>
                <w:lang w:val="en-GB"/>
              </w:rPr>
            </w:pPr>
          </w:p>
        </w:tc>
        <w:tc>
          <w:tcPr>
            <w:tcW w:w="939" w:type="dxa"/>
            <w:shd w:val="clear" w:color="auto" w:fill="auto"/>
          </w:tcPr>
          <w:p w14:paraId="204A8DE1" w14:textId="77777777" w:rsidR="00BA674E" w:rsidRPr="00345182" w:rsidRDefault="00BA674E" w:rsidP="003977D6">
            <w:pPr>
              <w:pStyle w:val="TextCuadro"/>
              <w:jc w:val="center"/>
              <w:rPr>
                <w:lang w:val="en-GB"/>
              </w:rPr>
            </w:pPr>
          </w:p>
        </w:tc>
      </w:tr>
      <w:tr w:rsidR="00BA674E" w:rsidRPr="00345182" w14:paraId="27FC81CA" w14:textId="77777777" w:rsidTr="003412FB">
        <w:trPr>
          <w:trHeight w:val="255"/>
        </w:trPr>
        <w:tc>
          <w:tcPr>
            <w:tcW w:w="2995" w:type="dxa"/>
            <w:shd w:val="clear" w:color="auto" w:fill="auto"/>
          </w:tcPr>
          <w:p w14:paraId="770DFCCC" w14:textId="77777777" w:rsidR="00BA674E" w:rsidRPr="00345182" w:rsidRDefault="00454070" w:rsidP="003412FB">
            <w:pPr>
              <w:pStyle w:val="TextCuadro"/>
              <w:rPr>
                <w:lang w:val="en-GB"/>
              </w:rPr>
            </w:pPr>
            <w:r w:rsidRPr="00345182">
              <w:rPr>
                <w:lang w:val="en-GB"/>
              </w:rPr>
              <w:t>Number of observations</w:t>
            </w:r>
          </w:p>
        </w:tc>
        <w:tc>
          <w:tcPr>
            <w:tcW w:w="1301" w:type="dxa"/>
            <w:shd w:val="clear" w:color="auto" w:fill="auto"/>
          </w:tcPr>
          <w:p w14:paraId="6EA80343"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3E920392"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029FD6FA"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4906ED9E" w14:textId="77777777" w:rsidR="00BA674E" w:rsidRPr="00345182" w:rsidRDefault="00BA674E" w:rsidP="003977D6">
            <w:pPr>
              <w:pStyle w:val="TextCuadro"/>
              <w:jc w:val="center"/>
              <w:rPr>
                <w:lang w:val="en-GB"/>
              </w:rPr>
            </w:pPr>
          </w:p>
        </w:tc>
        <w:tc>
          <w:tcPr>
            <w:tcW w:w="939" w:type="dxa"/>
            <w:shd w:val="clear" w:color="auto" w:fill="auto"/>
          </w:tcPr>
          <w:p w14:paraId="29D6941A" w14:textId="77777777" w:rsidR="00BA674E" w:rsidRPr="00345182" w:rsidRDefault="00BA674E" w:rsidP="003977D6">
            <w:pPr>
              <w:pStyle w:val="TextCuadro"/>
              <w:jc w:val="center"/>
              <w:rPr>
                <w:lang w:val="en-GB"/>
              </w:rPr>
            </w:pPr>
          </w:p>
        </w:tc>
      </w:tr>
      <w:tr w:rsidR="00BA674E" w:rsidRPr="00345182" w14:paraId="0670F703" w14:textId="77777777" w:rsidTr="003412FB">
        <w:trPr>
          <w:trHeight w:val="255"/>
        </w:trPr>
        <w:tc>
          <w:tcPr>
            <w:tcW w:w="2995" w:type="dxa"/>
            <w:vMerge w:val="restart"/>
            <w:shd w:val="clear" w:color="auto" w:fill="auto"/>
          </w:tcPr>
          <w:p w14:paraId="1D0BDBC8" w14:textId="77777777" w:rsidR="00BA674E" w:rsidRPr="00345182" w:rsidRDefault="00454070" w:rsidP="003412FB">
            <w:pPr>
              <w:pStyle w:val="TextCuadro"/>
              <w:rPr>
                <w:lang w:val="en-GB"/>
              </w:rPr>
            </w:pPr>
            <w:r w:rsidRPr="00345182">
              <w:rPr>
                <w:lang w:val="en-GB"/>
              </w:rPr>
              <w:t>% monthly health expenses</w:t>
            </w:r>
          </w:p>
        </w:tc>
        <w:tc>
          <w:tcPr>
            <w:tcW w:w="1301" w:type="dxa"/>
            <w:shd w:val="clear" w:color="auto" w:fill="auto"/>
          </w:tcPr>
          <w:p w14:paraId="6AFB4060" w14:textId="77777777" w:rsidR="00BA674E" w:rsidRPr="00345182" w:rsidRDefault="00454070" w:rsidP="003977D6">
            <w:pPr>
              <w:pStyle w:val="TextCuadro"/>
              <w:jc w:val="center"/>
              <w:rPr>
                <w:lang w:val="en-GB"/>
              </w:rPr>
            </w:pPr>
            <w:r w:rsidRPr="00345182">
              <w:rPr>
                <w:lang w:val="en-GB"/>
              </w:rPr>
              <w:t>0.016</w:t>
            </w:r>
          </w:p>
        </w:tc>
        <w:tc>
          <w:tcPr>
            <w:tcW w:w="1145" w:type="dxa"/>
            <w:shd w:val="clear" w:color="auto" w:fill="auto"/>
          </w:tcPr>
          <w:p w14:paraId="43E18FF8" w14:textId="77777777" w:rsidR="00BA674E" w:rsidRPr="00345182" w:rsidRDefault="00454070" w:rsidP="003977D6">
            <w:pPr>
              <w:pStyle w:val="TextCuadro"/>
              <w:jc w:val="center"/>
              <w:rPr>
                <w:lang w:val="en-GB"/>
              </w:rPr>
            </w:pPr>
            <w:r w:rsidRPr="00345182">
              <w:rPr>
                <w:lang w:val="en-GB"/>
              </w:rPr>
              <w:t>0.044*</w:t>
            </w:r>
          </w:p>
        </w:tc>
        <w:tc>
          <w:tcPr>
            <w:tcW w:w="1285" w:type="dxa"/>
            <w:shd w:val="clear" w:color="auto" w:fill="auto"/>
          </w:tcPr>
          <w:p w14:paraId="3F5D08EA" w14:textId="77777777" w:rsidR="00BA674E" w:rsidRPr="00345182" w:rsidRDefault="00454070" w:rsidP="003977D6">
            <w:pPr>
              <w:pStyle w:val="TextCuadro"/>
              <w:jc w:val="center"/>
              <w:rPr>
                <w:lang w:val="en-GB"/>
              </w:rPr>
            </w:pPr>
            <w:r w:rsidRPr="00345182">
              <w:rPr>
                <w:lang w:val="en-GB"/>
              </w:rPr>
              <w:t>-0.051+</w:t>
            </w:r>
          </w:p>
        </w:tc>
        <w:tc>
          <w:tcPr>
            <w:tcW w:w="1539" w:type="dxa"/>
            <w:shd w:val="clear" w:color="auto" w:fill="auto"/>
          </w:tcPr>
          <w:p w14:paraId="6F2BE175" w14:textId="77777777" w:rsidR="00BA674E" w:rsidRPr="00345182" w:rsidRDefault="00454070" w:rsidP="003977D6">
            <w:pPr>
              <w:pStyle w:val="TextCuadro"/>
              <w:jc w:val="center"/>
              <w:rPr>
                <w:lang w:val="en-GB"/>
              </w:rPr>
            </w:pPr>
            <w:r w:rsidRPr="00345182">
              <w:rPr>
                <w:lang w:val="en-GB"/>
              </w:rPr>
              <w:t>0.13</w:t>
            </w:r>
          </w:p>
        </w:tc>
        <w:tc>
          <w:tcPr>
            <w:tcW w:w="939" w:type="dxa"/>
            <w:shd w:val="clear" w:color="auto" w:fill="auto"/>
          </w:tcPr>
          <w:p w14:paraId="0175274A" w14:textId="77777777" w:rsidR="00BA674E" w:rsidRPr="00345182" w:rsidRDefault="00454070" w:rsidP="003977D6">
            <w:pPr>
              <w:pStyle w:val="TextCuadro"/>
              <w:jc w:val="center"/>
              <w:rPr>
                <w:lang w:val="en-GB"/>
              </w:rPr>
            </w:pPr>
            <w:r w:rsidRPr="00345182">
              <w:rPr>
                <w:lang w:val="en-GB"/>
              </w:rPr>
              <w:t>0.425</w:t>
            </w:r>
          </w:p>
        </w:tc>
      </w:tr>
      <w:tr w:rsidR="00BA674E" w:rsidRPr="00345182" w14:paraId="21274B44" w14:textId="77777777" w:rsidTr="003412FB">
        <w:trPr>
          <w:trHeight w:val="255"/>
        </w:trPr>
        <w:tc>
          <w:tcPr>
            <w:tcW w:w="2995" w:type="dxa"/>
            <w:vMerge/>
            <w:shd w:val="clear" w:color="auto" w:fill="auto"/>
          </w:tcPr>
          <w:p w14:paraId="36C0D940" w14:textId="77777777" w:rsidR="00BA674E" w:rsidRPr="00345182" w:rsidRDefault="00BA674E" w:rsidP="003412FB">
            <w:pPr>
              <w:pStyle w:val="TextCuadro"/>
              <w:rPr>
                <w:lang w:val="en-GB"/>
              </w:rPr>
            </w:pPr>
          </w:p>
        </w:tc>
        <w:tc>
          <w:tcPr>
            <w:tcW w:w="1301" w:type="dxa"/>
            <w:shd w:val="clear" w:color="auto" w:fill="auto"/>
          </w:tcPr>
          <w:p w14:paraId="1F5B4334" w14:textId="77777777" w:rsidR="00BA674E" w:rsidRPr="00345182" w:rsidRDefault="00454070" w:rsidP="003977D6">
            <w:pPr>
              <w:pStyle w:val="TextCuadro"/>
              <w:jc w:val="center"/>
              <w:rPr>
                <w:lang w:val="en-GB"/>
              </w:rPr>
            </w:pPr>
            <w:r w:rsidRPr="00345182">
              <w:rPr>
                <w:lang w:val="en-GB"/>
              </w:rPr>
              <w:t>(0.019)</w:t>
            </w:r>
          </w:p>
        </w:tc>
        <w:tc>
          <w:tcPr>
            <w:tcW w:w="1145" w:type="dxa"/>
            <w:shd w:val="clear" w:color="auto" w:fill="auto"/>
          </w:tcPr>
          <w:p w14:paraId="0B2DD90B" w14:textId="77777777" w:rsidR="00BA674E" w:rsidRPr="00345182" w:rsidRDefault="00454070" w:rsidP="003977D6">
            <w:pPr>
              <w:pStyle w:val="TextCuadro"/>
              <w:jc w:val="center"/>
              <w:rPr>
                <w:lang w:val="en-GB"/>
              </w:rPr>
            </w:pPr>
            <w:r w:rsidRPr="00345182">
              <w:rPr>
                <w:lang w:val="en-GB"/>
              </w:rPr>
              <w:t>(0.015)</w:t>
            </w:r>
          </w:p>
        </w:tc>
        <w:tc>
          <w:tcPr>
            <w:tcW w:w="1285" w:type="dxa"/>
            <w:shd w:val="clear" w:color="auto" w:fill="auto"/>
          </w:tcPr>
          <w:p w14:paraId="78EC227B" w14:textId="77777777" w:rsidR="00BA674E" w:rsidRPr="00345182" w:rsidRDefault="00454070" w:rsidP="003977D6">
            <w:pPr>
              <w:pStyle w:val="TextCuadro"/>
              <w:jc w:val="center"/>
              <w:rPr>
                <w:lang w:val="en-GB"/>
              </w:rPr>
            </w:pPr>
            <w:r w:rsidRPr="00345182">
              <w:rPr>
                <w:lang w:val="en-GB"/>
              </w:rPr>
              <w:t>(0.024)</w:t>
            </w:r>
          </w:p>
        </w:tc>
        <w:tc>
          <w:tcPr>
            <w:tcW w:w="1539" w:type="dxa"/>
            <w:shd w:val="clear" w:color="auto" w:fill="auto"/>
          </w:tcPr>
          <w:p w14:paraId="15F3BE53" w14:textId="77777777" w:rsidR="00BA674E" w:rsidRPr="00345182" w:rsidRDefault="00BA674E" w:rsidP="003977D6">
            <w:pPr>
              <w:pStyle w:val="TextCuadro"/>
              <w:jc w:val="center"/>
              <w:rPr>
                <w:lang w:val="en-GB"/>
              </w:rPr>
            </w:pPr>
          </w:p>
        </w:tc>
        <w:tc>
          <w:tcPr>
            <w:tcW w:w="939" w:type="dxa"/>
            <w:shd w:val="clear" w:color="auto" w:fill="auto"/>
          </w:tcPr>
          <w:p w14:paraId="42D93086" w14:textId="77777777" w:rsidR="00BA674E" w:rsidRPr="00345182" w:rsidRDefault="00BA674E" w:rsidP="003977D6">
            <w:pPr>
              <w:pStyle w:val="TextCuadro"/>
              <w:jc w:val="center"/>
              <w:rPr>
                <w:lang w:val="en-GB"/>
              </w:rPr>
            </w:pPr>
          </w:p>
        </w:tc>
      </w:tr>
      <w:tr w:rsidR="00BA674E" w:rsidRPr="00345182" w14:paraId="6D1C3FF2" w14:textId="77777777" w:rsidTr="003412FB">
        <w:trPr>
          <w:trHeight w:val="255"/>
        </w:trPr>
        <w:tc>
          <w:tcPr>
            <w:tcW w:w="2995" w:type="dxa"/>
            <w:shd w:val="clear" w:color="auto" w:fill="auto"/>
          </w:tcPr>
          <w:p w14:paraId="7B7F2739" w14:textId="77777777" w:rsidR="00BA674E" w:rsidRPr="00345182" w:rsidRDefault="00454070" w:rsidP="003412FB">
            <w:pPr>
              <w:pStyle w:val="TextCuadro"/>
              <w:rPr>
                <w:lang w:val="en-GB"/>
              </w:rPr>
            </w:pPr>
            <w:r w:rsidRPr="00345182">
              <w:rPr>
                <w:lang w:val="en-GB"/>
              </w:rPr>
              <w:t>Number of observations</w:t>
            </w:r>
          </w:p>
        </w:tc>
        <w:tc>
          <w:tcPr>
            <w:tcW w:w="1301" w:type="dxa"/>
            <w:shd w:val="clear" w:color="auto" w:fill="auto"/>
          </w:tcPr>
          <w:p w14:paraId="5810A666"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11CC7817"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6C27C672"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4CF4F72E" w14:textId="77777777" w:rsidR="00BA674E" w:rsidRPr="00345182" w:rsidRDefault="00BA674E" w:rsidP="003977D6">
            <w:pPr>
              <w:pStyle w:val="TextCuadro"/>
              <w:jc w:val="center"/>
              <w:rPr>
                <w:lang w:val="en-GB"/>
              </w:rPr>
            </w:pPr>
          </w:p>
        </w:tc>
        <w:tc>
          <w:tcPr>
            <w:tcW w:w="939" w:type="dxa"/>
            <w:shd w:val="clear" w:color="auto" w:fill="auto"/>
          </w:tcPr>
          <w:p w14:paraId="6CBB6B9C" w14:textId="77777777" w:rsidR="00BA674E" w:rsidRPr="00345182" w:rsidRDefault="00BA674E" w:rsidP="003977D6">
            <w:pPr>
              <w:pStyle w:val="TextCuadro"/>
              <w:jc w:val="center"/>
              <w:rPr>
                <w:lang w:val="en-GB"/>
              </w:rPr>
            </w:pPr>
          </w:p>
        </w:tc>
      </w:tr>
      <w:tr w:rsidR="00BA674E" w:rsidRPr="00345182" w14:paraId="6F1131D9" w14:textId="77777777" w:rsidTr="003412FB">
        <w:trPr>
          <w:trHeight w:val="255"/>
        </w:trPr>
        <w:tc>
          <w:tcPr>
            <w:tcW w:w="2995" w:type="dxa"/>
            <w:vMerge w:val="restart"/>
            <w:shd w:val="clear" w:color="auto" w:fill="auto"/>
          </w:tcPr>
          <w:p w14:paraId="6FCE25EA" w14:textId="77777777" w:rsidR="00BA674E" w:rsidRPr="00345182" w:rsidRDefault="00454070" w:rsidP="003412FB">
            <w:pPr>
              <w:pStyle w:val="TextCuadro"/>
              <w:rPr>
                <w:lang w:val="en-GB"/>
              </w:rPr>
            </w:pPr>
            <w:r w:rsidRPr="00345182">
              <w:rPr>
                <w:lang w:val="en-GB"/>
              </w:rPr>
              <w:t>% monthly dwelling expenses</w:t>
            </w:r>
          </w:p>
        </w:tc>
        <w:tc>
          <w:tcPr>
            <w:tcW w:w="1301" w:type="dxa"/>
            <w:shd w:val="clear" w:color="auto" w:fill="auto"/>
          </w:tcPr>
          <w:p w14:paraId="52917DB7" w14:textId="77777777" w:rsidR="00BA674E" w:rsidRPr="00345182" w:rsidRDefault="00454070" w:rsidP="003977D6">
            <w:pPr>
              <w:pStyle w:val="TextCuadro"/>
              <w:jc w:val="center"/>
              <w:rPr>
                <w:lang w:val="en-GB"/>
              </w:rPr>
            </w:pPr>
            <w:r w:rsidRPr="00345182">
              <w:rPr>
                <w:lang w:val="en-GB"/>
              </w:rPr>
              <w:t>-0.002</w:t>
            </w:r>
          </w:p>
        </w:tc>
        <w:tc>
          <w:tcPr>
            <w:tcW w:w="1145" w:type="dxa"/>
            <w:shd w:val="clear" w:color="auto" w:fill="auto"/>
          </w:tcPr>
          <w:p w14:paraId="3290AB20" w14:textId="77777777" w:rsidR="00BA674E" w:rsidRPr="00345182" w:rsidRDefault="00454070" w:rsidP="003977D6">
            <w:pPr>
              <w:pStyle w:val="TextCuadro"/>
              <w:jc w:val="center"/>
              <w:rPr>
                <w:lang w:val="en-GB"/>
              </w:rPr>
            </w:pPr>
            <w:r w:rsidRPr="00345182">
              <w:rPr>
                <w:lang w:val="en-GB"/>
              </w:rPr>
              <w:t>0.009</w:t>
            </w:r>
          </w:p>
        </w:tc>
        <w:tc>
          <w:tcPr>
            <w:tcW w:w="1285" w:type="dxa"/>
            <w:shd w:val="clear" w:color="auto" w:fill="auto"/>
          </w:tcPr>
          <w:p w14:paraId="7301B5B3" w14:textId="77777777" w:rsidR="00BA674E" w:rsidRPr="00345182" w:rsidRDefault="00454070" w:rsidP="003977D6">
            <w:pPr>
              <w:pStyle w:val="TextCuadro"/>
              <w:jc w:val="center"/>
              <w:rPr>
                <w:lang w:val="en-GB"/>
              </w:rPr>
            </w:pPr>
            <w:r w:rsidRPr="00345182">
              <w:rPr>
                <w:lang w:val="en-GB"/>
              </w:rPr>
              <w:t>-0.006</w:t>
            </w:r>
          </w:p>
        </w:tc>
        <w:tc>
          <w:tcPr>
            <w:tcW w:w="1539" w:type="dxa"/>
            <w:shd w:val="clear" w:color="auto" w:fill="auto"/>
          </w:tcPr>
          <w:p w14:paraId="23A49462" w14:textId="77777777" w:rsidR="00BA674E" w:rsidRPr="00345182" w:rsidRDefault="00454070" w:rsidP="003977D6">
            <w:pPr>
              <w:pStyle w:val="TextCuadro"/>
              <w:jc w:val="center"/>
              <w:rPr>
                <w:lang w:val="en-GB"/>
              </w:rPr>
            </w:pPr>
            <w:r w:rsidRPr="00345182">
              <w:rPr>
                <w:lang w:val="en-GB"/>
              </w:rPr>
              <w:t>0.063</w:t>
            </w:r>
          </w:p>
        </w:tc>
        <w:tc>
          <w:tcPr>
            <w:tcW w:w="939" w:type="dxa"/>
            <w:shd w:val="clear" w:color="auto" w:fill="auto"/>
          </w:tcPr>
          <w:p w14:paraId="7BDD2CEB" w14:textId="77777777" w:rsidR="00BA674E" w:rsidRPr="00345182" w:rsidRDefault="00454070" w:rsidP="003977D6">
            <w:pPr>
              <w:pStyle w:val="TextCuadro"/>
              <w:jc w:val="center"/>
              <w:rPr>
                <w:lang w:val="en-GB"/>
              </w:rPr>
            </w:pPr>
            <w:r w:rsidRPr="00345182">
              <w:rPr>
                <w:lang w:val="en-GB"/>
              </w:rPr>
              <w:t>0.027</w:t>
            </w:r>
          </w:p>
        </w:tc>
      </w:tr>
      <w:tr w:rsidR="00BA674E" w:rsidRPr="00345182" w14:paraId="1845AD64" w14:textId="77777777" w:rsidTr="003412FB">
        <w:trPr>
          <w:trHeight w:val="255"/>
        </w:trPr>
        <w:tc>
          <w:tcPr>
            <w:tcW w:w="2995" w:type="dxa"/>
            <w:vMerge/>
            <w:shd w:val="clear" w:color="auto" w:fill="auto"/>
          </w:tcPr>
          <w:p w14:paraId="01B2430E" w14:textId="77777777" w:rsidR="00BA674E" w:rsidRPr="00345182" w:rsidRDefault="00BA674E" w:rsidP="003412FB">
            <w:pPr>
              <w:pStyle w:val="TextCuadro"/>
              <w:rPr>
                <w:lang w:val="en-GB"/>
              </w:rPr>
            </w:pPr>
          </w:p>
        </w:tc>
        <w:tc>
          <w:tcPr>
            <w:tcW w:w="1301" w:type="dxa"/>
            <w:shd w:val="clear" w:color="auto" w:fill="auto"/>
          </w:tcPr>
          <w:p w14:paraId="2EC30EE2" w14:textId="77777777" w:rsidR="00BA674E" w:rsidRPr="00345182" w:rsidRDefault="00454070" w:rsidP="003977D6">
            <w:pPr>
              <w:pStyle w:val="TextCuadro"/>
              <w:jc w:val="center"/>
              <w:rPr>
                <w:lang w:val="en-GB"/>
              </w:rPr>
            </w:pPr>
            <w:r w:rsidRPr="00345182">
              <w:rPr>
                <w:lang w:val="en-GB"/>
              </w:rPr>
              <w:t>(0.010)</w:t>
            </w:r>
          </w:p>
        </w:tc>
        <w:tc>
          <w:tcPr>
            <w:tcW w:w="1145" w:type="dxa"/>
            <w:shd w:val="clear" w:color="auto" w:fill="auto"/>
          </w:tcPr>
          <w:p w14:paraId="0C1EC0AF" w14:textId="77777777" w:rsidR="00BA674E" w:rsidRPr="00345182" w:rsidRDefault="00454070" w:rsidP="003977D6">
            <w:pPr>
              <w:pStyle w:val="TextCuadro"/>
              <w:jc w:val="center"/>
              <w:rPr>
                <w:lang w:val="en-GB"/>
              </w:rPr>
            </w:pPr>
            <w:r w:rsidRPr="00345182">
              <w:rPr>
                <w:lang w:val="en-GB"/>
              </w:rPr>
              <w:t>(0.007)</w:t>
            </w:r>
          </w:p>
        </w:tc>
        <w:tc>
          <w:tcPr>
            <w:tcW w:w="1285" w:type="dxa"/>
            <w:shd w:val="clear" w:color="auto" w:fill="auto"/>
          </w:tcPr>
          <w:p w14:paraId="12D2B61F" w14:textId="77777777" w:rsidR="00BA674E" w:rsidRPr="00345182" w:rsidRDefault="00454070" w:rsidP="003977D6">
            <w:pPr>
              <w:pStyle w:val="TextCuadro"/>
              <w:jc w:val="center"/>
              <w:rPr>
                <w:lang w:val="en-GB"/>
              </w:rPr>
            </w:pPr>
            <w:r w:rsidRPr="00345182">
              <w:rPr>
                <w:lang w:val="en-GB"/>
              </w:rPr>
              <w:t>(0.012)</w:t>
            </w:r>
          </w:p>
        </w:tc>
        <w:tc>
          <w:tcPr>
            <w:tcW w:w="1539" w:type="dxa"/>
            <w:shd w:val="clear" w:color="auto" w:fill="auto"/>
          </w:tcPr>
          <w:p w14:paraId="38A16DBF" w14:textId="77777777" w:rsidR="00BA674E" w:rsidRPr="00345182" w:rsidRDefault="00BA674E" w:rsidP="003977D6">
            <w:pPr>
              <w:pStyle w:val="TextCuadro"/>
              <w:jc w:val="center"/>
              <w:rPr>
                <w:lang w:val="en-GB"/>
              </w:rPr>
            </w:pPr>
          </w:p>
        </w:tc>
        <w:tc>
          <w:tcPr>
            <w:tcW w:w="939" w:type="dxa"/>
            <w:shd w:val="clear" w:color="auto" w:fill="auto"/>
          </w:tcPr>
          <w:p w14:paraId="23FC11DA" w14:textId="77777777" w:rsidR="00BA674E" w:rsidRPr="00345182" w:rsidRDefault="00BA674E" w:rsidP="003977D6">
            <w:pPr>
              <w:pStyle w:val="TextCuadro"/>
              <w:jc w:val="center"/>
              <w:rPr>
                <w:lang w:val="en-GB"/>
              </w:rPr>
            </w:pPr>
          </w:p>
        </w:tc>
      </w:tr>
      <w:tr w:rsidR="00BA674E" w:rsidRPr="00345182" w14:paraId="214CADEA" w14:textId="77777777" w:rsidTr="003412FB">
        <w:trPr>
          <w:trHeight w:val="255"/>
        </w:trPr>
        <w:tc>
          <w:tcPr>
            <w:tcW w:w="2995" w:type="dxa"/>
            <w:shd w:val="clear" w:color="auto" w:fill="auto"/>
          </w:tcPr>
          <w:p w14:paraId="44199CF6" w14:textId="77777777" w:rsidR="00BA674E" w:rsidRPr="00345182" w:rsidRDefault="00454070" w:rsidP="003412FB">
            <w:pPr>
              <w:pStyle w:val="TextCuadro"/>
              <w:rPr>
                <w:lang w:val="en-GB"/>
              </w:rPr>
            </w:pPr>
            <w:r w:rsidRPr="00345182">
              <w:rPr>
                <w:lang w:val="en-GB"/>
              </w:rPr>
              <w:t>Number of observations</w:t>
            </w:r>
          </w:p>
        </w:tc>
        <w:tc>
          <w:tcPr>
            <w:tcW w:w="1301" w:type="dxa"/>
            <w:shd w:val="clear" w:color="auto" w:fill="auto"/>
          </w:tcPr>
          <w:p w14:paraId="25A755B9"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1F905135"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7E881E2A"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46FA2F23" w14:textId="77777777" w:rsidR="00BA674E" w:rsidRPr="00345182" w:rsidRDefault="00BA674E" w:rsidP="003977D6">
            <w:pPr>
              <w:pStyle w:val="TextCuadro"/>
              <w:jc w:val="center"/>
              <w:rPr>
                <w:lang w:val="en-GB"/>
              </w:rPr>
            </w:pPr>
          </w:p>
        </w:tc>
        <w:tc>
          <w:tcPr>
            <w:tcW w:w="939" w:type="dxa"/>
            <w:shd w:val="clear" w:color="auto" w:fill="auto"/>
          </w:tcPr>
          <w:p w14:paraId="06EF318D" w14:textId="77777777" w:rsidR="00BA674E" w:rsidRPr="00345182" w:rsidRDefault="00BA674E" w:rsidP="003977D6">
            <w:pPr>
              <w:pStyle w:val="TextCuadro"/>
              <w:jc w:val="center"/>
              <w:rPr>
                <w:lang w:val="en-GB"/>
              </w:rPr>
            </w:pPr>
          </w:p>
        </w:tc>
      </w:tr>
      <w:tr w:rsidR="00BA674E" w:rsidRPr="00345182" w14:paraId="0A9AC88F" w14:textId="77777777" w:rsidTr="003412FB">
        <w:trPr>
          <w:trHeight w:val="255"/>
        </w:trPr>
        <w:tc>
          <w:tcPr>
            <w:tcW w:w="2995" w:type="dxa"/>
            <w:vMerge w:val="restart"/>
            <w:shd w:val="clear" w:color="auto" w:fill="auto"/>
          </w:tcPr>
          <w:p w14:paraId="15B8AC9F" w14:textId="77777777" w:rsidR="00BA674E" w:rsidRPr="00345182" w:rsidRDefault="00454070" w:rsidP="003412FB">
            <w:pPr>
              <w:pStyle w:val="TextCuadro"/>
              <w:rPr>
                <w:lang w:val="en-GB"/>
              </w:rPr>
            </w:pPr>
            <w:r w:rsidRPr="00345182">
              <w:rPr>
                <w:lang w:val="en-GB"/>
              </w:rPr>
              <w:t>% monthly transportation expenses</w:t>
            </w:r>
          </w:p>
        </w:tc>
        <w:tc>
          <w:tcPr>
            <w:tcW w:w="1301" w:type="dxa"/>
            <w:shd w:val="clear" w:color="auto" w:fill="auto"/>
          </w:tcPr>
          <w:p w14:paraId="68C31598" w14:textId="77777777" w:rsidR="00BA674E" w:rsidRPr="00345182" w:rsidRDefault="00454070" w:rsidP="003977D6">
            <w:pPr>
              <w:pStyle w:val="TextCuadro"/>
              <w:jc w:val="center"/>
              <w:rPr>
                <w:lang w:val="en-GB"/>
              </w:rPr>
            </w:pPr>
            <w:r w:rsidRPr="00345182">
              <w:rPr>
                <w:lang w:val="en-GB"/>
              </w:rPr>
              <w:t>0.011</w:t>
            </w:r>
          </w:p>
        </w:tc>
        <w:tc>
          <w:tcPr>
            <w:tcW w:w="1145" w:type="dxa"/>
            <w:shd w:val="clear" w:color="auto" w:fill="auto"/>
          </w:tcPr>
          <w:p w14:paraId="1F204D26" w14:textId="77777777" w:rsidR="00BA674E" w:rsidRPr="00345182" w:rsidRDefault="00454070" w:rsidP="003977D6">
            <w:pPr>
              <w:pStyle w:val="TextCuadro"/>
              <w:jc w:val="center"/>
              <w:rPr>
                <w:lang w:val="en-GB"/>
              </w:rPr>
            </w:pPr>
            <w:r w:rsidRPr="00345182">
              <w:rPr>
                <w:lang w:val="en-GB"/>
              </w:rPr>
              <w:t>0.013</w:t>
            </w:r>
          </w:p>
        </w:tc>
        <w:tc>
          <w:tcPr>
            <w:tcW w:w="1285" w:type="dxa"/>
            <w:shd w:val="clear" w:color="auto" w:fill="auto"/>
          </w:tcPr>
          <w:p w14:paraId="353C77FB" w14:textId="77777777" w:rsidR="00BA674E" w:rsidRPr="00345182" w:rsidRDefault="00454070" w:rsidP="003977D6">
            <w:pPr>
              <w:pStyle w:val="TextCuadro"/>
              <w:jc w:val="center"/>
              <w:rPr>
                <w:lang w:val="en-GB"/>
              </w:rPr>
            </w:pPr>
            <w:r w:rsidRPr="00345182">
              <w:rPr>
                <w:lang w:val="en-GB"/>
              </w:rPr>
              <w:t>-0.011</w:t>
            </w:r>
          </w:p>
        </w:tc>
        <w:tc>
          <w:tcPr>
            <w:tcW w:w="1539" w:type="dxa"/>
            <w:shd w:val="clear" w:color="auto" w:fill="auto"/>
          </w:tcPr>
          <w:p w14:paraId="6BD3B578" w14:textId="77777777" w:rsidR="00BA674E" w:rsidRPr="00345182" w:rsidRDefault="00454070" w:rsidP="003977D6">
            <w:pPr>
              <w:pStyle w:val="TextCuadro"/>
              <w:jc w:val="center"/>
              <w:rPr>
                <w:lang w:val="en-GB"/>
              </w:rPr>
            </w:pPr>
            <w:r w:rsidRPr="00345182">
              <w:rPr>
                <w:lang w:val="en-GB"/>
              </w:rPr>
              <w:t>0.042</w:t>
            </w:r>
          </w:p>
        </w:tc>
        <w:tc>
          <w:tcPr>
            <w:tcW w:w="939" w:type="dxa"/>
            <w:shd w:val="clear" w:color="auto" w:fill="auto"/>
          </w:tcPr>
          <w:p w14:paraId="33E59BE7" w14:textId="77777777" w:rsidR="00BA674E" w:rsidRPr="00345182" w:rsidRDefault="00454070" w:rsidP="003977D6">
            <w:pPr>
              <w:pStyle w:val="TextCuadro"/>
              <w:jc w:val="center"/>
              <w:rPr>
                <w:lang w:val="en-GB"/>
              </w:rPr>
            </w:pPr>
            <w:r w:rsidRPr="00345182">
              <w:rPr>
                <w:lang w:val="en-GB"/>
              </w:rPr>
              <w:t>1.775</w:t>
            </w:r>
          </w:p>
        </w:tc>
      </w:tr>
      <w:tr w:rsidR="00BA674E" w:rsidRPr="00345182" w14:paraId="7F1166D7" w14:textId="77777777" w:rsidTr="003412FB">
        <w:trPr>
          <w:trHeight w:val="255"/>
        </w:trPr>
        <w:tc>
          <w:tcPr>
            <w:tcW w:w="2995" w:type="dxa"/>
            <w:vMerge/>
            <w:shd w:val="clear" w:color="auto" w:fill="auto"/>
          </w:tcPr>
          <w:p w14:paraId="6F0CCF0B" w14:textId="77777777" w:rsidR="00BA674E" w:rsidRPr="00345182" w:rsidRDefault="00BA674E" w:rsidP="003412FB">
            <w:pPr>
              <w:pStyle w:val="TextCuadro"/>
              <w:rPr>
                <w:lang w:val="en-GB"/>
              </w:rPr>
            </w:pPr>
          </w:p>
        </w:tc>
        <w:tc>
          <w:tcPr>
            <w:tcW w:w="1301" w:type="dxa"/>
            <w:shd w:val="clear" w:color="auto" w:fill="auto"/>
          </w:tcPr>
          <w:p w14:paraId="596FC292" w14:textId="77777777" w:rsidR="00BA674E" w:rsidRPr="00345182" w:rsidRDefault="00454070" w:rsidP="003977D6">
            <w:pPr>
              <w:pStyle w:val="TextCuadro"/>
              <w:jc w:val="center"/>
              <w:rPr>
                <w:lang w:val="en-GB"/>
              </w:rPr>
            </w:pPr>
            <w:r w:rsidRPr="00345182">
              <w:rPr>
                <w:lang w:val="en-GB"/>
              </w:rPr>
              <w:t>(0.009)</w:t>
            </w:r>
          </w:p>
        </w:tc>
        <w:tc>
          <w:tcPr>
            <w:tcW w:w="1145" w:type="dxa"/>
            <w:shd w:val="clear" w:color="auto" w:fill="auto"/>
          </w:tcPr>
          <w:p w14:paraId="2F883255" w14:textId="77777777" w:rsidR="00BA674E" w:rsidRPr="00345182" w:rsidRDefault="00454070" w:rsidP="003977D6">
            <w:pPr>
              <w:pStyle w:val="TextCuadro"/>
              <w:jc w:val="center"/>
              <w:rPr>
                <w:lang w:val="en-GB"/>
              </w:rPr>
            </w:pPr>
            <w:r w:rsidRPr="00345182">
              <w:rPr>
                <w:lang w:val="en-GB"/>
              </w:rPr>
              <w:t>(0.012)</w:t>
            </w:r>
          </w:p>
        </w:tc>
        <w:tc>
          <w:tcPr>
            <w:tcW w:w="1285" w:type="dxa"/>
            <w:shd w:val="clear" w:color="auto" w:fill="auto"/>
          </w:tcPr>
          <w:p w14:paraId="16FFB1CF" w14:textId="77777777" w:rsidR="00BA674E" w:rsidRPr="00345182" w:rsidRDefault="00454070" w:rsidP="003977D6">
            <w:pPr>
              <w:pStyle w:val="TextCuadro"/>
              <w:jc w:val="center"/>
              <w:rPr>
                <w:lang w:val="en-GB"/>
              </w:rPr>
            </w:pPr>
            <w:r w:rsidRPr="00345182">
              <w:rPr>
                <w:lang w:val="en-GB"/>
              </w:rPr>
              <w:t>(0.015)</w:t>
            </w:r>
          </w:p>
        </w:tc>
        <w:tc>
          <w:tcPr>
            <w:tcW w:w="1539" w:type="dxa"/>
            <w:shd w:val="clear" w:color="auto" w:fill="auto"/>
          </w:tcPr>
          <w:p w14:paraId="6A551E40" w14:textId="77777777" w:rsidR="00BA674E" w:rsidRPr="00345182" w:rsidRDefault="00BA674E" w:rsidP="003977D6">
            <w:pPr>
              <w:pStyle w:val="TextCuadro"/>
              <w:jc w:val="center"/>
              <w:rPr>
                <w:lang w:val="en-GB"/>
              </w:rPr>
            </w:pPr>
          </w:p>
        </w:tc>
        <w:tc>
          <w:tcPr>
            <w:tcW w:w="939" w:type="dxa"/>
            <w:shd w:val="clear" w:color="auto" w:fill="auto"/>
          </w:tcPr>
          <w:p w14:paraId="5E766519" w14:textId="77777777" w:rsidR="00BA674E" w:rsidRPr="00345182" w:rsidRDefault="00BA674E" w:rsidP="003977D6">
            <w:pPr>
              <w:pStyle w:val="TextCuadro"/>
              <w:jc w:val="center"/>
              <w:rPr>
                <w:lang w:val="en-GB"/>
              </w:rPr>
            </w:pPr>
          </w:p>
        </w:tc>
      </w:tr>
      <w:tr w:rsidR="00BA674E" w:rsidRPr="00345182" w14:paraId="0BCDCE16" w14:textId="77777777" w:rsidTr="003412FB">
        <w:trPr>
          <w:trHeight w:val="255"/>
        </w:trPr>
        <w:tc>
          <w:tcPr>
            <w:tcW w:w="2995" w:type="dxa"/>
            <w:shd w:val="clear" w:color="auto" w:fill="auto"/>
          </w:tcPr>
          <w:p w14:paraId="59A3427C" w14:textId="77777777" w:rsidR="00BA674E" w:rsidRPr="00345182" w:rsidRDefault="00454070" w:rsidP="003412FB">
            <w:pPr>
              <w:pStyle w:val="TextCuadro"/>
              <w:rPr>
                <w:lang w:val="en-GB"/>
              </w:rPr>
            </w:pPr>
            <w:r w:rsidRPr="00345182">
              <w:rPr>
                <w:lang w:val="en-GB"/>
              </w:rPr>
              <w:t>Number of observations</w:t>
            </w:r>
          </w:p>
        </w:tc>
        <w:tc>
          <w:tcPr>
            <w:tcW w:w="1301" w:type="dxa"/>
            <w:shd w:val="clear" w:color="auto" w:fill="auto"/>
          </w:tcPr>
          <w:p w14:paraId="673A7CF7"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49D8FB7A"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243458CE"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073F9661" w14:textId="77777777" w:rsidR="00BA674E" w:rsidRPr="00345182" w:rsidRDefault="00BA674E" w:rsidP="003977D6">
            <w:pPr>
              <w:pStyle w:val="TextCuadro"/>
              <w:jc w:val="center"/>
              <w:rPr>
                <w:lang w:val="en-GB"/>
              </w:rPr>
            </w:pPr>
          </w:p>
        </w:tc>
        <w:tc>
          <w:tcPr>
            <w:tcW w:w="939" w:type="dxa"/>
            <w:shd w:val="clear" w:color="auto" w:fill="auto"/>
          </w:tcPr>
          <w:p w14:paraId="2D78BBEA" w14:textId="77777777" w:rsidR="00BA674E" w:rsidRPr="00345182" w:rsidRDefault="00BA674E" w:rsidP="003977D6">
            <w:pPr>
              <w:pStyle w:val="TextCuadro"/>
              <w:jc w:val="center"/>
              <w:rPr>
                <w:lang w:val="en-GB"/>
              </w:rPr>
            </w:pPr>
          </w:p>
        </w:tc>
      </w:tr>
      <w:tr w:rsidR="00BA674E" w:rsidRPr="00345182" w14:paraId="7CEFF647" w14:textId="77777777" w:rsidTr="003412FB">
        <w:trPr>
          <w:trHeight w:val="255"/>
        </w:trPr>
        <w:tc>
          <w:tcPr>
            <w:tcW w:w="2995" w:type="dxa"/>
            <w:vMerge w:val="restart"/>
            <w:shd w:val="clear" w:color="auto" w:fill="auto"/>
          </w:tcPr>
          <w:p w14:paraId="7167DFCE" w14:textId="77777777" w:rsidR="00BA674E" w:rsidRPr="00345182" w:rsidRDefault="00454070" w:rsidP="003412FB">
            <w:pPr>
              <w:pStyle w:val="TextCuadro"/>
              <w:rPr>
                <w:lang w:val="en-GB"/>
              </w:rPr>
            </w:pPr>
            <w:r w:rsidRPr="00345182">
              <w:rPr>
                <w:lang w:val="en-GB"/>
              </w:rPr>
              <w:t>% monthly childcare expenses</w:t>
            </w:r>
          </w:p>
        </w:tc>
        <w:tc>
          <w:tcPr>
            <w:tcW w:w="1301" w:type="dxa"/>
            <w:shd w:val="clear" w:color="auto" w:fill="auto"/>
          </w:tcPr>
          <w:p w14:paraId="3901DC6B" w14:textId="77777777" w:rsidR="00BA674E" w:rsidRPr="00345182" w:rsidRDefault="00454070" w:rsidP="003977D6">
            <w:pPr>
              <w:pStyle w:val="TextCuadro"/>
              <w:jc w:val="center"/>
              <w:rPr>
                <w:lang w:val="en-GB"/>
              </w:rPr>
            </w:pPr>
            <w:r w:rsidRPr="00345182">
              <w:rPr>
                <w:lang w:val="en-GB"/>
              </w:rPr>
              <w:t>0.001</w:t>
            </w:r>
          </w:p>
        </w:tc>
        <w:tc>
          <w:tcPr>
            <w:tcW w:w="1145" w:type="dxa"/>
            <w:shd w:val="clear" w:color="auto" w:fill="auto"/>
          </w:tcPr>
          <w:p w14:paraId="1771D502" w14:textId="77777777" w:rsidR="00BA674E" w:rsidRPr="00345182" w:rsidRDefault="00454070" w:rsidP="003977D6">
            <w:pPr>
              <w:pStyle w:val="TextCuadro"/>
              <w:jc w:val="center"/>
              <w:rPr>
                <w:lang w:val="en-GB"/>
              </w:rPr>
            </w:pPr>
            <w:r w:rsidRPr="00345182">
              <w:rPr>
                <w:lang w:val="en-GB"/>
              </w:rPr>
              <w:t>0.001</w:t>
            </w:r>
          </w:p>
        </w:tc>
        <w:tc>
          <w:tcPr>
            <w:tcW w:w="1285" w:type="dxa"/>
            <w:shd w:val="clear" w:color="auto" w:fill="auto"/>
          </w:tcPr>
          <w:p w14:paraId="050562EE" w14:textId="77777777" w:rsidR="00BA674E" w:rsidRPr="00345182" w:rsidRDefault="00454070" w:rsidP="003977D6">
            <w:pPr>
              <w:pStyle w:val="TextCuadro"/>
              <w:jc w:val="center"/>
              <w:rPr>
                <w:lang w:val="en-GB"/>
              </w:rPr>
            </w:pPr>
            <w:r w:rsidRPr="00345182">
              <w:rPr>
                <w:lang w:val="en-GB"/>
              </w:rPr>
              <w:t>-0.002</w:t>
            </w:r>
          </w:p>
        </w:tc>
        <w:tc>
          <w:tcPr>
            <w:tcW w:w="1539" w:type="dxa"/>
            <w:shd w:val="clear" w:color="auto" w:fill="auto"/>
          </w:tcPr>
          <w:p w14:paraId="3AB0F697" w14:textId="77777777" w:rsidR="00BA674E" w:rsidRPr="00345182" w:rsidRDefault="00454070" w:rsidP="003977D6">
            <w:pPr>
              <w:pStyle w:val="TextCuadro"/>
              <w:jc w:val="center"/>
              <w:rPr>
                <w:lang w:val="en-GB"/>
              </w:rPr>
            </w:pPr>
            <w:r w:rsidRPr="00345182">
              <w:rPr>
                <w:lang w:val="en-GB"/>
              </w:rPr>
              <w:t>0</w:t>
            </w:r>
          </w:p>
        </w:tc>
        <w:tc>
          <w:tcPr>
            <w:tcW w:w="939" w:type="dxa"/>
            <w:shd w:val="clear" w:color="auto" w:fill="auto"/>
          </w:tcPr>
          <w:p w14:paraId="31F0C630" w14:textId="77777777" w:rsidR="00BA674E" w:rsidRPr="00345182" w:rsidRDefault="00454070" w:rsidP="003977D6">
            <w:pPr>
              <w:pStyle w:val="TextCuadro"/>
              <w:jc w:val="center"/>
              <w:rPr>
                <w:lang w:val="en-GB"/>
              </w:rPr>
            </w:pPr>
            <w:r w:rsidRPr="00345182">
              <w:rPr>
                <w:lang w:val="en-GB"/>
              </w:rPr>
              <w:t>0.369</w:t>
            </w:r>
          </w:p>
        </w:tc>
      </w:tr>
      <w:tr w:rsidR="00BA674E" w:rsidRPr="00345182" w14:paraId="00660A33" w14:textId="77777777" w:rsidTr="003412FB">
        <w:trPr>
          <w:trHeight w:val="255"/>
        </w:trPr>
        <w:tc>
          <w:tcPr>
            <w:tcW w:w="2995" w:type="dxa"/>
            <w:vMerge/>
            <w:shd w:val="clear" w:color="auto" w:fill="auto"/>
          </w:tcPr>
          <w:p w14:paraId="1CC7EFA4" w14:textId="77777777" w:rsidR="00BA674E" w:rsidRPr="00345182" w:rsidRDefault="00BA674E" w:rsidP="003412FB">
            <w:pPr>
              <w:pStyle w:val="TextCuadro"/>
              <w:rPr>
                <w:lang w:val="en-GB"/>
              </w:rPr>
            </w:pPr>
          </w:p>
        </w:tc>
        <w:tc>
          <w:tcPr>
            <w:tcW w:w="1301" w:type="dxa"/>
            <w:shd w:val="clear" w:color="auto" w:fill="auto"/>
          </w:tcPr>
          <w:p w14:paraId="3D412525" w14:textId="77777777" w:rsidR="00BA674E" w:rsidRPr="00345182" w:rsidRDefault="00454070" w:rsidP="003977D6">
            <w:pPr>
              <w:pStyle w:val="TextCuadro"/>
              <w:jc w:val="center"/>
              <w:rPr>
                <w:lang w:val="en-GB"/>
              </w:rPr>
            </w:pPr>
            <w:r w:rsidRPr="00345182">
              <w:rPr>
                <w:lang w:val="en-GB"/>
              </w:rPr>
              <w:t>(0.001)</w:t>
            </w:r>
          </w:p>
        </w:tc>
        <w:tc>
          <w:tcPr>
            <w:tcW w:w="1145" w:type="dxa"/>
            <w:shd w:val="clear" w:color="auto" w:fill="auto"/>
          </w:tcPr>
          <w:p w14:paraId="073AC99F" w14:textId="77777777" w:rsidR="00BA674E" w:rsidRPr="00345182" w:rsidRDefault="00454070" w:rsidP="003977D6">
            <w:pPr>
              <w:pStyle w:val="TextCuadro"/>
              <w:jc w:val="center"/>
              <w:rPr>
                <w:lang w:val="en-GB"/>
              </w:rPr>
            </w:pPr>
            <w:r w:rsidRPr="00345182">
              <w:rPr>
                <w:lang w:val="en-GB"/>
              </w:rPr>
              <w:t>(0.000)</w:t>
            </w:r>
          </w:p>
        </w:tc>
        <w:tc>
          <w:tcPr>
            <w:tcW w:w="1285" w:type="dxa"/>
            <w:shd w:val="clear" w:color="auto" w:fill="auto"/>
          </w:tcPr>
          <w:p w14:paraId="75558FAE" w14:textId="77777777" w:rsidR="00BA674E" w:rsidRPr="00345182" w:rsidRDefault="00454070" w:rsidP="003977D6">
            <w:pPr>
              <w:pStyle w:val="TextCuadro"/>
              <w:jc w:val="center"/>
              <w:rPr>
                <w:lang w:val="en-GB"/>
              </w:rPr>
            </w:pPr>
            <w:r w:rsidRPr="00345182">
              <w:rPr>
                <w:lang w:val="en-GB"/>
              </w:rPr>
              <w:t>(0.001)</w:t>
            </w:r>
          </w:p>
        </w:tc>
        <w:tc>
          <w:tcPr>
            <w:tcW w:w="1539" w:type="dxa"/>
            <w:shd w:val="clear" w:color="auto" w:fill="auto"/>
          </w:tcPr>
          <w:p w14:paraId="6E760BE1" w14:textId="77777777" w:rsidR="00BA674E" w:rsidRPr="00345182" w:rsidRDefault="00BA674E" w:rsidP="003977D6">
            <w:pPr>
              <w:pStyle w:val="TextCuadro"/>
              <w:jc w:val="center"/>
              <w:rPr>
                <w:lang w:val="en-GB"/>
              </w:rPr>
            </w:pPr>
          </w:p>
        </w:tc>
        <w:tc>
          <w:tcPr>
            <w:tcW w:w="939" w:type="dxa"/>
            <w:shd w:val="clear" w:color="auto" w:fill="auto"/>
          </w:tcPr>
          <w:p w14:paraId="41B2B8BD" w14:textId="77777777" w:rsidR="00BA674E" w:rsidRPr="00345182" w:rsidRDefault="00BA674E" w:rsidP="003977D6">
            <w:pPr>
              <w:pStyle w:val="TextCuadro"/>
              <w:jc w:val="center"/>
              <w:rPr>
                <w:lang w:val="en-GB"/>
              </w:rPr>
            </w:pPr>
          </w:p>
        </w:tc>
      </w:tr>
      <w:tr w:rsidR="00BA674E" w:rsidRPr="00345182" w14:paraId="5EFAE8E8" w14:textId="77777777" w:rsidTr="003412FB">
        <w:trPr>
          <w:trHeight w:val="255"/>
        </w:trPr>
        <w:tc>
          <w:tcPr>
            <w:tcW w:w="2995" w:type="dxa"/>
            <w:shd w:val="clear" w:color="auto" w:fill="auto"/>
          </w:tcPr>
          <w:p w14:paraId="65A1EA57" w14:textId="77777777" w:rsidR="00BA674E" w:rsidRPr="00345182" w:rsidRDefault="00454070" w:rsidP="003412FB">
            <w:pPr>
              <w:pStyle w:val="TextCuadro"/>
              <w:rPr>
                <w:lang w:val="en-GB"/>
              </w:rPr>
            </w:pPr>
            <w:r w:rsidRPr="00345182">
              <w:rPr>
                <w:lang w:val="en-GB"/>
              </w:rPr>
              <w:t>Number of observations</w:t>
            </w:r>
          </w:p>
        </w:tc>
        <w:tc>
          <w:tcPr>
            <w:tcW w:w="1301" w:type="dxa"/>
            <w:shd w:val="clear" w:color="auto" w:fill="auto"/>
          </w:tcPr>
          <w:p w14:paraId="0FA80512"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3BD72FE6"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49555269"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69476766" w14:textId="77777777" w:rsidR="00BA674E" w:rsidRPr="00345182" w:rsidRDefault="00BA674E" w:rsidP="003977D6">
            <w:pPr>
              <w:pStyle w:val="TextCuadro"/>
              <w:jc w:val="center"/>
              <w:rPr>
                <w:lang w:val="en-GB"/>
              </w:rPr>
            </w:pPr>
          </w:p>
        </w:tc>
        <w:tc>
          <w:tcPr>
            <w:tcW w:w="939" w:type="dxa"/>
            <w:shd w:val="clear" w:color="auto" w:fill="auto"/>
          </w:tcPr>
          <w:p w14:paraId="7356AB6A" w14:textId="77777777" w:rsidR="00BA674E" w:rsidRPr="00345182" w:rsidRDefault="00BA674E" w:rsidP="003977D6">
            <w:pPr>
              <w:pStyle w:val="TextCuadro"/>
              <w:jc w:val="center"/>
              <w:rPr>
                <w:lang w:val="en-GB"/>
              </w:rPr>
            </w:pPr>
          </w:p>
        </w:tc>
      </w:tr>
      <w:tr w:rsidR="00BA674E" w:rsidRPr="00345182" w14:paraId="7F5C9FE1" w14:textId="77777777" w:rsidTr="003412FB">
        <w:trPr>
          <w:trHeight w:val="255"/>
        </w:trPr>
        <w:tc>
          <w:tcPr>
            <w:tcW w:w="2995" w:type="dxa"/>
            <w:vMerge w:val="restart"/>
            <w:shd w:val="clear" w:color="auto" w:fill="auto"/>
          </w:tcPr>
          <w:p w14:paraId="5AC5FF98" w14:textId="77777777" w:rsidR="00BA674E" w:rsidRPr="00345182" w:rsidRDefault="00454070" w:rsidP="003412FB">
            <w:pPr>
              <w:pStyle w:val="TextCuadro"/>
              <w:rPr>
                <w:lang w:val="en-GB"/>
              </w:rPr>
            </w:pPr>
            <w:r w:rsidRPr="00345182">
              <w:rPr>
                <w:lang w:val="en-GB"/>
              </w:rPr>
              <w:t>% monthly other expenses</w:t>
            </w:r>
          </w:p>
        </w:tc>
        <w:tc>
          <w:tcPr>
            <w:tcW w:w="1301" w:type="dxa"/>
            <w:shd w:val="clear" w:color="auto" w:fill="auto"/>
          </w:tcPr>
          <w:p w14:paraId="78EB58F6" w14:textId="77777777" w:rsidR="00BA674E" w:rsidRPr="00345182" w:rsidRDefault="00454070" w:rsidP="003977D6">
            <w:pPr>
              <w:pStyle w:val="TextCuadro"/>
              <w:jc w:val="center"/>
              <w:rPr>
                <w:lang w:val="en-GB"/>
              </w:rPr>
            </w:pPr>
            <w:r w:rsidRPr="00345182">
              <w:rPr>
                <w:lang w:val="en-GB"/>
              </w:rPr>
              <w:t>0.013</w:t>
            </w:r>
          </w:p>
        </w:tc>
        <w:tc>
          <w:tcPr>
            <w:tcW w:w="1145" w:type="dxa"/>
            <w:shd w:val="clear" w:color="auto" w:fill="auto"/>
          </w:tcPr>
          <w:p w14:paraId="77C0C109" w14:textId="77777777" w:rsidR="00BA674E" w:rsidRPr="00345182" w:rsidRDefault="00454070" w:rsidP="003977D6">
            <w:pPr>
              <w:pStyle w:val="TextCuadro"/>
              <w:jc w:val="center"/>
              <w:rPr>
                <w:lang w:val="en-GB"/>
              </w:rPr>
            </w:pPr>
            <w:r w:rsidRPr="00345182">
              <w:rPr>
                <w:lang w:val="en-GB"/>
              </w:rPr>
              <w:t>0.015</w:t>
            </w:r>
          </w:p>
        </w:tc>
        <w:tc>
          <w:tcPr>
            <w:tcW w:w="1285" w:type="dxa"/>
            <w:shd w:val="clear" w:color="auto" w:fill="auto"/>
          </w:tcPr>
          <w:p w14:paraId="38BA7739" w14:textId="77777777" w:rsidR="00BA674E" w:rsidRPr="00345182" w:rsidRDefault="00454070" w:rsidP="003977D6">
            <w:pPr>
              <w:pStyle w:val="TextCuadro"/>
              <w:jc w:val="center"/>
              <w:rPr>
                <w:lang w:val="en-GB"/>
              </w:rPr>
            </w:pPr>
            <w:r w:rsidRPr="00345182">
              <w:rPr>
                <w:lang w:val="en-GB"/>
              </w:rPr>
              <w:t>-0.008</w:t>
            </w:r>
          </w:p>
        </w:tc>
        <w:tc>
          <w:tcPr>
            <w:tcW w:w="1539" w:type="dxa"/>
            <w:shd w:val="clear" w:color="auto" w:fill="auto"/>
          </w:tcPr>
          <w:p w14:paraId="647C9069" w14:textId="77777777" w:rsidR="00BA674E" w:rsidRPr="00345182" w:rsidRDefault="00454070" w:rsidP="003977D6">
            <w:pPr>
              <w:pStyle w:val="TextCuadro"/>
              <w:jc w:val="center"/>
              <w:rPr>
                <w:lang w:val="en-GB"/>
              </w:rPr>
            </w:pPr>
            <w:r w:rsidRPr="00345182">
              <w:rPr>
                <w:lang w:val="en-GB"/>
              </w:rPr>
              <w:t>0.094</w:t>
            </w:r>
          </w:p>
        </w:tc>
        <w:tc>
          <w:tcPr>
            <w:tcW w:w="939" w:type="dxa"/>
            <w:shd w:val="clear" w:color="auto" w:fill="auto"/>
          </w:tcPr>
          <w:p w14:paraId="19BCE9A8" w14:textId="77777777" w:rsidR="00BA674E" w:rsidRPr="00345182" w:rsidRDefault="00454070" w:rsidP="003977D6">
            <w:pPr>
              <w:pStyle w:val="TextCuadro"/>
              <w:jc w:val="center"/>
              <w:rPr>
                <w:lang w:val="en-GB"/>
              </w:rPr>
            </w:pPr>
            <w:r w:rsidRPr="00345182">
              <w:rPr>
                <w:lang w:val="en-GB"/>
              </w:rPr>
              <w:t>2.206</w:t>
            </w:r>
          </w:p>
        </w:tc>
      </w:tr>
      <w:tr w:rsidR="00BA674E" w:rsidRPr="00345182" w14:paraId="39B2E9F6" w14:textId="77777777" w:rsidTr="003412FB">
        <w:trPr>
          <w:trHeight w:val="255"/>
        </w:trPr>
        <w:tc>
          <w:tcPr>
            <w:tcW w:w="2995" w:type="dxa"/>
            <w:vMerge/>
            <w:shd w:val="clear" w:color="auto" w:fill="auto"/>
          </w:tcPr>
          <w:p w14:paraId="1F6E7061" w14:textId="77777777" w:rsidR="00BA674E" w:rsidRPr="00345182" w:rsidRDefault="00BA674E" w:rsidP="003412FB">
            <w:pPr>
              <w:pStyle w:val="TextCuadro"/>
              <w:rPr>
                <w:lang w:val="en-GB"/>
              </w:rPr>
            </w:pPr>
          </w:p>
        </w:tc>
        <w:tc>
          <w:tcPr>
            <w:tcW w:w="1301" w:type="dxa"/>
            <w:shd w:val="clear" w:color="auto" w:fill="auto"/>
          </w:tcPr>
          <w:p w14:paraId="6AD9F39B" w14:textId="77777777" w:rsidR="00BA674E" w:rsidRPr="00345182" w:rsidRDefault="00454070" w:rsidP="003977D6">
            <w:pPr>
              <w:pStyle w:val="TextCuadro"/>
              <w:jc w:val="center"/>
              <w:rPr>
                <w:lang w:val="en-GB"/>
              </w:rPr>
            </w:pPr>
            <w:r w:rsidRPr="00345182">
              <w:rPr>
                <w:lang w:val="en-GB"/>
              </w:rPr>
              <w:t>(0.009)</w:t>
            </w:r>
          </w:p>
        </w:tc>
        <w:tc>
          <w:tcPr>
            <w:tcW w:w="1145" w:type="dxa"/>
            <w:shd w:val="clear" w:color="auto" w:fill="auto"/>
          </w:tcPr>
          <w:p w14:paraId="46636E41" w14:textId="77777777" w:rsidR="00BA674E" w:rsidRPr="00345182" w:rsidRDefault="00454070" w:rsidP="003977D6">
            <w:pPr>
              <w:pStyle w:val="TextCuadro"/>
              <w:jc w:val="center"/>
              <w:rPr>
                <w:lang w:val="en-GB"/>
              </w:rPr>
            </w:pPr>
            <w:r w:rsidRPr="00345182">
              <w:rPr>
                <w:lang w:val="en-GB"/>
              </w:rPr>
              <w:t>(0.014)</w:t>
            </w:r>
          </w:p>
        </w:tc>
        <w:tc>
          <w:tcPr>
            <w:tcW w:w="1285" w:type="dxa"/>
            <w:shd w:val="clear" w:color="auto" w:fill="auto"/>
          </w:tcPr>
          <w:p w14:paraId="6F8991A5" w14:textId="77777777" w:rsidR="00BA674E" w:rsidRPr="00345182" w:rsidRDefault="00454070" w:rsidP="003977D6">
            <w:pPr>
              <w:pStyle w:val="TextCuadro"/>
              <w:jc w:val="center"/>
              <w:rPr>
                <w:lang w:val="en-GB"/>
              </w:rPr>
            </w:pPr>
            <w:r w:rsidRPr="00345182">
              <w:rPr>
                <w:lang w:val="en-GB"/>
              </w:rPr>
              <w:t>(0.019)</w:t>
            </w:r>
          </w:p>
        </w:tc>
        <w:tc>
          <w:tcPr>
            <w:tcW w:w="1539" w:type="dxa"/>
            <w:shd w:val="clear" w:color="auto" w:fill="auto"/>
          </w:tcPr>
          <w:p w14:paraId="0BA56593" w14:textId="77777777" w:rsidR="00BA674E" w:rsidRPr="00345182" w:rsidRDefault="00BA674E" w:rsidP="003977D6">
            <w:pPr>
              <w:pStyle w:val="TextCuadro"/>
              <w:jc w:val="center"/>
              <w:rPr>
                <w:lang w:val="en-GB"/>
              </w:rPr>
            </w:pPr>
          </w:p>
        </w:tc>
        <w:tc>
          <w:tcPr>
            <w:tcW w:w="939" w:type="dxa"/>
            <w:shd w:val="clear" w:color="auto" w:fill="auto"/>
          </w:tcPr>
          <w:p w14:paraId="63366AFA" w14:textId="77777777" w:rsidR="00BA674E" w:rsidRPr="00345182" w:rsidRDefault="00BA674E" w:rsidP="003977D6">
            <w:pPr>
              <w:pStyle w:val="TextCuadro"/>
              <w:jc w:val="center"/>
              <w:rPr>
                <w:lang w:val="en-GB"/>
              </w:rPr>
            </w:pPr>
          </w:p>
        </w:tc>
      </w:tr>
      <w:tr w:rsidR="00BA674E" w:rsidRPr="00345182" w14:paraId="5A28AF5A" w14:textId="77777777" w:rsidTr="003412FB">
        <w:trPr>
          <w:trHeight w:val="255"/>
        </w:trPr>
        <w:tc>
          <w:tcPr>
            <w:tcW w:w="2995" w:type="dxa"/>
            <w:shd w:val="clear" w:color="auto" w:fill="auto"/>
          </w:tcPr>
          <w:p w14:paraId="1FC666D9" w14:textId="77777777" w:rsidR="00BA674E" w:rsidRPr="00345182" w:rsidRDefault="00454070" w:rsidP="003412FB">
            <w:pPr>
              <w:pStyle w:val="TextCuadro"/>
              <w:rPr>
                <w:lang w:val="en-GB"/>
              </w:rPr>
            </w:pPr>
            <w:r w:rsidRPr="00345182">
              <w:rPr>
                <w:lang w:val="en-GB"/>
              </w:rPr>
              <w:lastRenderedPageBreak/>
              <w:t>Number of observations</w:t>
            </w:r>
          </w:p>
        </w:tc>
        <w:tc>
          <w:tcPr>
            <w:tcW w:w="1301" w:type="dxa"/>
            <w:shd w:val="clear" w:color="auto" w:fill="auto"/>
          </w:tcPr>
          <w:p w14:paraId="19645C90"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3A3FCFF6"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3D19ED6E"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26B65F5E" w14:textId="77777777" w:rsidR="00BA674E" w:rsidRPr="00345182" w:rsidRDefault="00BA674E" w:rsidP="003977D6">
            <w:pPr>
              <w:pStyle w:val="TextCuadro"/>
              <w:jc w:val="center"/>
              <w:rPr>
                <w:lang w:val="en-GB"/>
              </w:rPr>
            </w:pPr>
          </w:p>
        </w:tc>
        <w:tc>
          <w:tcPr>
            <w:tcW w:w="939" w:type="dxa"/>
            <w:shd w:val="clear" w:color="auto" w:fill="auto"/>
          </w:tcPr>
          <w:p w14:paraId="3D755AC9" w14:textId="77777777" w:rsidR="00BA674E" w:rsidRPr="00345182" w:rsidRDefault="00BA674E" w:rsidP="003977D6">
            <w:pPr>
              <w:pStyle w:val="TextCuadro"/>
              <w:jc w:val="center"/>
              <w:rPr>
                <w:lang w:val="en-GB"/>
              </w:rPr>
            </w:pPr>
          </w:p>
        </w:tc>
      </w:tr>
      <w:tr w:rsidR="00BA674E" w:rsidRPr="00345182" w14:paraId="0DAC9CD8" w14:textId="77777777" w:rsidTr="003412FB">
        <w:trPr>
          <w:trHeight w:val="255"/>
        </w:trPr>
        <w:tc>
          <w:tcPr>
            <w:tcW w:w="2995" w:type="dxa"/>
            <w:shd w:val="clear" w:color="auto" w:fill="auto"/>
          </w:tcPr>
          <w:p w14:paraId="65DC03D5" w14:textId="77777777" w:rsidR="00BA674E" w:rsidRPr="00345182" w:rsidRDefault="00BA674E" w:rsidP="003412FB">
            <w:pPr>
              <w:pStyle w:val="TextCuadro"/>
              <w:rPr>
                <w:lang w:val="en-GB"/>
              </w:rPr>
            </w:pPr>
          </w:p>
        </w:tc>
        <w:tc>
          <w:tcPr>
            <w:tcW w:w="1301" w:type="dxa"/>
            <w:shd w:val="clear" w:color="auto" w:fill="auto"/>
          </w:tcPr>
          <w:p w14:paraId="448BF10C" w14:textId="77777777" w:rsidR="00BA674E" w:rsidRPr="00345182" w:rsidRDefault="00BA674E" w:rsidP="003977D6">
            <w:pPr>
              <w:pStyle w:val="TextCuadro"/>
              <w:jc w:val="center"/>
              <w:rPr>
                <w:lang w:val="en-GB"/>
              </w:rPr>
            </w:pPr>
          </w:p>
        </w:tc>
        <w:tc>
          <w:tcPr>
            <w:tcW w:w="1145" w:type="dxa"/>
            <w:shd w:val="clear" w:color="auto" w:fill="auto"/>
          </w:tcPr>
          <w:p w14:paraId="47AB3E10" w14:textId="77777777" w:rsidR="00BA674E" w:rsidRPr="00345182" w:rsidRDefault="00BA674E" w:rsidP="003977D6">
            <w:pPr>
              <w:pStyle w:val="TextCuadro"/>
              <w:jc w:val="center"/>
              <w:rPr>
                <w:lang w:val="en-GB"/>
              </w:rPr>
            </w:pPr>
          </w:p>
        </w:tc>
        <w:tc>
          <w:tcPr>
            <w:tcW w:w="1285" w:type="dxa"/>
            <w:shd w:val="clear" w:color="auto" w:fill="auto"/>
          </w:tcPr>
          <w:p w14:paraId="0F78CA73" w14:textId="77777777" w:rsidR="00BA674E" w:rsidRPr="00345182" w:rsidRDefault="00BA674E" w:rsidP="003977D6">
            <w:pPr>
              <w:pStyle w:val="TextCuadro"/>
              <w:jc w:val="center"/>
              <w:rPr>
                <w:lang w:val="en-GB"/>
              </w:rPr>
            </w:pPr>
          </w:p>
        </w:tc>
        <w:tc>
          <w:tcPr>
            <w:tcW w:w="1539" w:type="dxa"/>
            <w:shd w:val="clear" w:color="auto" w:fill="auto"/>
          </w:tcPr>
          <w:p w14:paraId="27FB6111" w14:textId="77777777" w:rsidR="00BA674E" w:rsidRPr="00345182" w:rsidRDefault="00BA674E" w:rsidP="003977D6">
            <w:pPr>
              <w:pStyle w:val="TextCuadro"/>
              <w:jc w:val="center"/>
              <w:rPr>
                <w:lang w:val="en-GB"/>
              </w:rPr>
            </w:pPr>
          </w:p>
        </w:tc>
        <w:tc>
          <w:tcPr>
            <w:tcW w:w="939" w:type="dxa"/>
            <w:shd w:val="clear" w:color="auto" w:fill="auto"/>
          </w:tcPr>
          <w:p w14:paraId="71C780FF" w14:textId="77777777" w:rsidR="00BA674E" w:rsidRPr="00345182" w:rsidRDefault="00BA674E" w:rsidP="003977D6">
            <w:pPr>
              <w:pStyle w:val="TextCuadro"/>
              <w:jc w:val="center"/>
              <w:rPr>
                <w:lang w:val="en-GB"/>
              </w:rPr>
            </w:pPr>
          </w:p>
        </w:tc>
      </w:tr>
    </w:tbl>
    <w:p w14:paraId="1B8402FD" w14:textId="77777777" w:rsidR="003977D6" w:rsidRPr="00345182" w:rsidRDefault="003977D6" w:rsidP="003977D6">
      <w:pPr>
        <w:pStyle w:val="PiedeCuadro"/>
        <w:rPr>
          <w:lang w:val="en-GB"/>
        </w:rPr>
      </w:pPr>
    </w:p>
    <w:p w14:paraId="3209B4A8" w14:textId="77777777" w:rsidR="00BA674E" w:rsidRPr="00345182" w:rsidRDefault="00454070" w:rsidP="00122B93">
      <w:pPr>
        <w:pStyle w:val="Normal1"/>
        <w:numPr>
          <w:ilvl w:val="0"/>
          <w:numId w:val="15"/>
        </w:numPr>
        <w:rPr>
          <w:b/>
          <w:color w:val="000000"/>
        </w:rPr>
      </w:pPr>
      <w:r w:rsidRPr="00345182">
        <w:rPr>
          <w:b/>
          <w:color w:val="000000"/>
        </w:rPr>
        <w:t>Consumption</w:t>
      </w:r>
    </w:p>
    <w:tbl>
      <w:tblPr>
        <w:tblStyle w:val="afffff1"/>
        <w:tblW w:w="920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865"/>
        <w:gridCol w:w="1254"/>
        <w:gridCol w:w="1269"/>
        <w:gridCol w:w="1370"/>
        <w:gridCol w:w="1289"/>
        <w:gridCol w:w="1157"/>
      </w:tblGrid>
      <w:tr w:rsidR="00BA674E" w:rsidRPr="00345182" w14:paraId="28921AB1" w14:textId="77777777" w:rsidTr="003977D6">
        <w:trPr>
          <w:trHeight w:val="253"/>
        </w:trPr>
        <w:tc>
          <w:tcPr>
            <w:tcW w:w="2865" w:type="dxa"/>
            <w:shd w:val="clear" w:color="auto" w:fill="BFBFBF"/>
            <w:vAlign w:val="center"/>
          </w:tcPr>
          <w:p w14:paraId="39644E9F" w14:textId="77777777" w:rsidR="00BA674E" w:rsidRPr="00345182" w:rsidRDefault="00BA674E" w:rsidP="003977D6">
            <w:pPr>
              <w:pStyle w:val="TextCuadro"/>
              <w:rPr>
                <w:b/>
                <w:lang w:val="en-GB"/>
              </w:rPr>
            </w:pPr>
          </w:p>
        </w:tc>
        <w:tc>
          <w:tcPr>
            <w:tcW w:w="1254" w:type="dxa"/>
            <w:shd w:val="clear" w:color="auto" w:fill="BFBFBF"/>
            <w:vAlign w:val="center"/>
          </w:tcPr>
          <w:p w14:paraId="58290F70" w14:textId="77777777" w:rsidR="00BA674E" w:rsidRPr="00345182" w:rsidRDefault="00454070" w:rsidP="003977D6">
            <w:pPr>
              <w:pStyle w:val="TextCuadro"/>
              <w:jc w:val="center"/>
              <w:rPr>
                <w:b/>
                <w:lang w:val="en-GB"/>
              </w:rPr>
            </w:pPr>
            <w:r w:rsidRPr="00345182">
              <w:rPr>
                <w:b/>
                <w:lang w:val="en-GB"/>
              </w:rPr>
              <w:t>VOUCHER</w:t>
            </w:r>
          </w:p>
        </w:tc>
        <w:tc>
          <w:tcPr>
            <w:tcW w:w="1269" w:type="dxa"/>
            <w:shd w:val="clear" w:color="auto" w:fill="BFBFBF"/>
            <w:vAlign w:val="center"/>
          </w:tcPr>
          <w:p w14:paraId="3A42282F" w14:textId="77777777" w:rsidR="00BA674E" w:rsidRPr="00345182" w:rsidRDefault="00454070" w:rsidP="003977D6">
            <w:pPr>
              <w:pStyle w:val="TextCuadro"/>
              <w:jc w:val="center"/>
              <w:rPr>
                <w:b/>
                <w:lang w:val="en-GB"/>
              </w:rPr>
            </w:pPr>
            <w:r w:rsidRPr="00345182">
              <w:rPr>
                <w:b/>
                <w:lang w:val="en-GB"/>
              </w:rPr>
              <w:t>MESSAGE</w:t>
            </w:r>
          </w:p>
        </w:tc>
        <w:tc>
          <w:tcPr>
            <w:tcW w:w="1370" w:type="dxa"/>
            <w:shd w:val="clear" w:color="auto" w:fill="BFBFBF"/>
            <w:vAlign w:val="center"/>
          </w:tcPr>
          <w:p w14:paraId="170C6D84" w14:textId="77777777" w:rsidR="00BA674E" w:rsidRPr="00345182" w:rsidRDefault="00454070" w:rsidP="003977D6">
            <w:pPr>
              <w:pStyle w:val="TextCuadro"/>
              <w:jc w:val="center"/>
              <w:rPr>
                <w:b/>
                <w:lang w:val="en-GB"/>
              </w:rPr>
            </w:pPr>
            <w:r w:rsidRPr="00345182">
              <w:rPr>
                <w:b/>
                <w:lang w:val="en-GB"/>
              </w:rPr>
              <w:t>VOUCHER</w:t>
            </w:r>
          </w:p>
          <w:p w14:paraId="52D21DA5" w14:textId="77777777" w:rsidR="00BA674E" w:rsidRPr="00345182" w:rsidRDefault="00454070" w:rsidP="003977D6">
            <w:pPr>
              <w:pStyle w:val="TextCuadro"/>
              <w:jc w:val="center"/>
              <w:rPr>
                <w:b/>
                <w:lang w:val="en-GB"/>
              </w:rPr>
            </w:pPr>
            <w:r w:rsidRPr="00345182">
              <w:rPr>
                <w:b/>
                <w:lang w:val="en-GB"/>
              </w:rPr>
              <w:t>MESSAGE</w:t>
            </w:r>
          </w:p>
        </w:tc>
        <w:tc>
          <w:tcPr>
            <w:tcW w:w="1289" w:type="dxa"/>
            <w:shd w:val="clear" w:color="auto" w:fill="BFBFBF"/>
            <w:vAlign w:val="center"/>
          </w:tcPr>
          <w:p w14:paraId="61C821B9" w14:textId="77777777" w:rsidR="00BA674E" w:rsidRPr="00345182" w:rsidRDefault="00454070" w:rsidP="003977D6">
            <w:pPr>
              <w:pStyle w:val="TextCuadro"/>
              <w:jc w:val="center"/>
              <w:rPr>
                <w:b/>
                <w:lang w:val="en-GB"/>
              </w:rPr>
            </w:pPr>
            <w:r w:rsidRPr="00345182">
              <w:rPr>
                <w:b/>
                <w:lang w:val="en-GB"/>
              </w:rPr>
              <w:t>CONSTANT</w:t>
            </w:r>
          </w:p>
        </w:tc>
        <w:tc>
          <w:tcPr>
            <w:tcW w:w="1157" w:type="dxa"/>
            <w:shd w:val="clear" w:color="auto" w:fill="BFBFBF"/>
            <w:vAlign w:val="center"/>
          </w:tcPr>
          <w:p w14:paraId="55C2ADCB" w14:textId="77777777" w:rsidR="00BA674E" w:rsidRPr="00345182" w:rsidRDefault="00454070" w:rsidP="003977D6">
            <w:pPr>
              <w:pStyle w:val="TextCuadro"/>
              <w:jc w:val="center"/>
              <w:rPr>
                <w:b/>
                <w:lang w:val="en-GB"/>
              </w:rPr>
            </w:pPr>
            <w:r w:rsidRPr="00345182">
              <w:rPr>
                <w:b/>
                <w:lang w:val="en-GB"/>
              </w:rPr>
              <w:t>F</w:t>
            </w:r>
          </w:p>
        </w:tc>
      </w:tr>
      <w:tr w:rsidR="00BA674E" w:rsidRPr="00345182" w14:paraId="572DD9B5" w14:textId="77777777" w:rsidTr="003977D6">
        <w:trPr>
          <w:trHeight w:val="253"/>
        </w:trPr>
        <w:tc>
          <w:tcPr>
            <w:tcW w:w="2865" w:type="dxa"/>
            <w:vMerge w:val="restart"/>
            <w:shd w:val="clear" w:color="auto" w:fill="auto"/>
          </w:tcPr>
          <w:p w14:paraId="0816B8E5" w14:textId="77777777" w:rsidR="00BA674E" w:rsidRPr="00345182" w:rsidRDefault="00454070" w:rsidP="003977D6">
            <w:pPr>
              <w:pStyle w:val="TextCuadro"/>
              <w:rPr>
                <w:lang w:val="en-GB"/>
              </w:rPr>
            </w:pPr>
            <w:r w:rsidRPr="00345182">
              <w:rPr>
                <w:lang w:val="en-GB"/>
              </w:rPr>
              <w:t>% food expenses in other products</w:t>
            </w:r>
          </w:p>
        </w:tc>
        <w:tc>
          <w:tcPr>
            <w:tcW w:w="1254" w:type="dxa"/>
            <w:shd w:val="clear" w:color="auto" w:fill="auto"/>
          </w:tcPr>
          <w:p w14:paraId="6ABFCC55" w14:textId="77777777" w:rsidR="00BA674E" w:rsidRPr="00345182" w:rsidRDefault="00454070" w:rsidP="003977D6">
            <w:pPr>
              <w:pStyle w:val="TextCuadro"/>
              <w:jc w:val="center"/>
              <w:rPr>
                <w:lang w:val="en-GB"/>
              </w:rPr>
            </w:pPr>
            <w:r w:rsidRPr="00345182">
              <w:rPr>
                <w:lang w:val="en-GB"/>
              </w:rPr>
              <w:t>0.024</w:t>
            </w:r>
          </w:p>
        </w:tc>
        <w:tc>
          <w:tcPr>
            <w:tcW w:w="1269" w:type="dxa"/>
            <w:shd w:val="clear" w:color="auto" w:fill="auto"/>
          </w:tcPr>
          <w:p w14:paraId="5B0EB9FC" w14:textId="77777777" w:rsidR="00BA674E" w:rsidRPr="00345182" w:rsidRDefault="00454070" w:rsidP="003977D6">
            <w:pPr>
              <w:pStyle w:val="TextCuadro"/>
              <w:jc w:val="center"/>
              <w:rPr>
                <w:lang w:val="en-GB"/>
              </w:rPr>
            </w:pPr>
            <w:r w:rsidRPr="00345182">
              <w:rPr>
                <w:lang w:val="en-GB"/>
              </w:rPr>
              <w:t>0.011</w:t>
            </w:r>
          </w:p>
        </w:tc>
        <w:tc>
          <w:tcPr>
            <w:tcW w:w="1370" w:type="dxa"/>
            <w:shd w:val="clear" w:color="auto" w:fill="auto"/>
          </w:tcPr>
          <w:p w14:paraId="5F01E1F8" w14:textId="77777777" w:rsidR="00BA674E" w:rsidRPr="00345182" w:rsidRDefault="00454070" w:rsidP="003977D6">
            <w:pPr>
              <w:pStyle w:val="TextCuadro"/>
              <w:jc w:val="center"/>
              <w:rPr>
                <w:lang w:val="en-GB"/>
              </w:rPr>
            </w:pPr>
            <w:r w:rsidRPr="00345182">
              <w:rPr>
                <w:lang w:val="en-GB"/>
              </w:rPr>
              <w:t>-0.041</w:t>
            </w:r>
          </w:p>
        </w:tc>
        <w:tc>
          <w:tcPr>
            <w:tcW w:w="1289" w:type="dxa"/>
            <w:shd w:val="clear" w:color="auto" w:fill="auto"/>
          </w:tcPr>
          <w:p w14:paraId="6646D6BC" w14:textId="77777777" w:rsidR="00BA674E" w:rsidRPr="00345182" w:rsidRDefault="00454070" w:rsidP="003977D6">
            <w:pPr>
              <w:pStyle w:val="TextCuadro"/>
              <w:jc w:val="center"/>
              <w:rPr>
                <w:lang w:val="en-GB"/>
              </w:rPr>
            </w:pPr>
            <w:r w:rsidRPr="00345182">
              <w:rPr>
                <w:lang w:val="en-GB"/>
              </w:rPr>
              <w:t>0.086</w:t>
            </w:r>
          </w:p>
        </w:tc>
        <w:tc>
          <w:tcPr>
            <w:tcW w:w="1157" w:type="dxa"/>
            <w:shd w:val="clear" w:color="auto" w:fill="auto"/>
          </w:tcPr>
          <w:p w14:paraId="46A8DCDD" w14:textId="77777777" w:rsidR="00BA674E" w:rsidRPr="00345182" w:rsidRDefault="00454070" w:rsidP="003977D6">
            <w:pPr>
              <w:pStyle w:val="TextCuadro"/>
              <w:jc w:val="center"/>
              <w:rPr>
                <w:lang w:val="en-GB"/>
              </w:rPr>
            </w:pPr>
            <w:r w:rsidRPr="00345182">
              <w:rPr>
                <w:lang w:val="en-GB"/>
              </w:rPr>
              <w:t>0.176</w:t>
            </w:r>
          </w:p>
        </w:tc>
      </w:tr>
      <w:tr w:rsidR="00BA674E" w:rsidRPr="00345182" w14:paraId="1896DFB9" w14:textId="77777777" w:rsidTr="003977D6">
        <w:trPr>
          <w:trHeight w:val="253"/>
        </w:trPr>
        <w:tc>
          <w:tcPr>
            <w:tcW w:w="2865" w:type="dxa"/>
            <w:vMerge/>
            <w:shd w:val="clear" w:color="auto" w:fill="auto"/>
          </w:tcPr>
          <w:p w14:paraId="1505E347" w14:textId="77777777" w:rsidR="00BA674E" w:rsidRPr="00345182" w:rsidRDefault="00BA674E" w:rsidP="003977D6">
            <w:pPr>
              <w:pStyle w:val="TextCuadro"/>
              <w:rPr>
                <w:lang w:val="en-GB"/>
              </w:rPr>
            </w:pPr>
          </w:p>
        </w:tc>
        <w:tc>
          <w:tcPr>
            <w:tcW w:w="1254" w:type="dxa"/>
            <w:shd w:val="clear" w:color="auto" w:fill="auto"/>
          </w:tcPr>
          <w:p w14:paraId="1DECCB33" w14:textId="77777777" w:rsidR="00BA674E" w:rsidRPr="00345182" w:rsidRDefault="00454070" w:rsidP="003977D6">
            <w:pPr>
              <w:pStyle w:val="TextCuadro"/>
              <w:jc w:val="center"/>
              <w:rPr>
                <w:lang w:val="en-GB"/>
              </w:rPr>
            </w:pPr>
            <w:r w:rsidRPr="00345182">
              <w:rPr>
                <w:lang w:val="en-GB"/>
              </w:rPr>
              <w:t>(0.024)</w:t>
            </w:r>
          </w:p>
        </w:tc>
        <w:tc>
          <w:tcPr>
            <w:tcW w:w="1269" w:type="dxa"/>
            <w:shd w:val="clear" w:color="auto" w:fill="auto"/>
          </w:tcPr>
          <w:p w14:paraId="203C240B" w14:textId="77777777" w:rsidR="00BA674E" w:rsidRPr="00345182" w:rsidRDefault="00454070" w:rsidP="003977D6">
            <w:pPr>
              <w:pStyle w:val="TextCuadro"/>
              <w:jc w:val="center"/>
              <w:rPr>
                <w:lang w:val="en-GB"/>
              </w:rPr>
            </w:pPr>
            <w:r w:rsidRPr="00345182">
              <w:rPr>
                <w:lang w:val="en-GB"/>
              </w:rPr>
              <w:t>(0.019)</w:t>
            </w:r>
          </w:p>
        </w:tc>
        <w:tc>
          <w:tcPr>
            <w:tcW w:w="1370" w:type="dxa"/>
            <w:shd w:val="clear" w:color="auto" w:fill="auto"/>
          </w:tcPr>
          <w:p w14:paraId="3E3F7C88" w14:textId="77777777" w:rsidR="00BA674E" w:rsidRPr="00345182" w:rsidRDefault="00454070" w:rsidP="003977D6">
            <w:pPr>
              <w:pStyle w:val="TextCuadro"/>
              <w:jc w:val="center"/>
              <w:rPr>
                <w:lang w:val="en-GB"/>
              </w:rPr>
            </w:pPr>
            <w:r w:rsidRPr="00345182">
              <w:rPr>
                <w:lang w:val="en-GB"/>
              </w:rPr>
              <w:t>(0.032)</w:t>
            </w:r>
          </w:p>
        </w:tc>
        <w:tc>
          <w:tcPr>
            <w:tcW w:w="1289" w:type="dxa"/>
            <w:shd w:val="clear" w:color="auto" w:fill="auto"/>
          </w:tcPr>
          <w:p w14:paraId="249952A3" w14:textId="77777777" w:rsidR="00BA674E" w:rsidRPr="00345182" w:rsidRDefault="00BA674E" w:rsidP="003977D6">
            <w:pPr>
              <w:pStyle w:val="TextCuadro"/>
              <w:jc w:val="center"/>
              <w:rPr>
                <w:lang w:val="en-GB"/>
              </w:rPr>
            </w:pPr>
          </w:p>
        </w:tc>
        <w:tc>
          <w:tcPr>
            <w:tcW w:w="1157" w:type="dxa"/>
            <w:shd w:val="clear" w:color="auto" w:fill="auto"/>
          </w:tcPr>
          <w:p w14:paraId="2903F9E7" w14:textId="77777777" w:rsidR="00BA674E" w:rsidRPr="00345182" w:rsidRDefault="00BA674E" w:rsidP="003977D6">
            <w:pPr>
              <w:pStyle w:val="TextCuadro"/>
              <w:jc w:val="center"/>
              <w:rPr>
                <w:lang w:val="en-GB"/>
              </w:rPr>
            </w:pPr>
          </w:p>
        </w:tc>
      </w:tr>
      <w:tr w:rsidR="00BA674E" w:rsidRPr="00345182" w14:paraId="665AC611" w14:textId="77777777" w:rsidTr="003977D6">
        <w:trPr>
          <w:trHeight w:val="253"/>
        </w:trPr>
        <w:tc>
          <w:tcPr>
            <w:tcW w:w="2865" w:type="dxa"/>
            <w:shd w:val="clear" w:color="auto" w:fill="auto"/>
          </w:tcPr>
          <w:p w14:paraId="6F1176A6" w14:textId="77777777" w:rsidR="00BA674E" w:rsidRPr="00345182" w:rsidRDefault="00454070" w:rsidP="003977D6">
            <w:pPr>
              <w:pStyle w:val="TextCuadro"/>
              <w:rPr>
                <w:lang w:val="en-GB"/>
              </w:rPr>
            </w:pPr>
            <w:r w:rsidRPr="00345182">
              <w:rPr>
                <w:lang w:val="en-GB"/>
              </w:rPr>
              <w:t>Number of observations</w:t>
            </w:r>
          </w:p>
        </w:tc>
        <w:tc>
          <w:tcPr>
            <w:tcW w:w="1254" w:type="dxa"/>
            <w:shd w:val="clear" w:color="auto" w:fill="auto"/>
          </w:tcPr>
          <w:p w14:paraId="0C01B239" w14:textId="77777777" w:rsidR="00BA674E" w:rsidRPr="00345182" w:rsidRDefault="00454070" w:rsidP="003977D6">
            <w:pPr>
              <w:pStyle w:val="TextCuadro"/>
              <w:jc w:val="center"/>
              <w:rPr>
                <w:lang w:val="en-GB"/>
              </w:rPr>
            </w:pPr>
            <w:r w:rsidRPr="00345182">
              <w:rPr>
                <w:lang w:val="en-GB"/>
              </w:rPr>
              <w:t>3738</w:t>
            </w:r>
          </w:p>
        </w:tc>
        <w:tc>
          <w:tcPr>
            <w:tcW w:w="1269" w:type="dxa"/>
            <w:shd w:val="clear" w:color="auto" w:fill="auto"/>
          </w:tcPr>
          <w:p w14:paraId="381EE82F" w14:textId="77777777" w:rsidR="00BA674E" w:rsidRPr="00345182" w:rsidRDefault="00454070" w:rsidP="003977D6">
            <w:pPr>
              <w:pStyle w:val="TextCuadro"/>
              <w:jc w:val="center"/>
              <w:rPr>
                <w:lang w:val="en-GB"/>
              </w:rPr>
            </w:pPr>
            <w:r w:rsidRPr="00345182">
              <w:rPr>
                <w:lang w:val="en-GB"/>
              </w:rPr>
              <w:t>3738</w:t>
            </w:r>
          </w:p>
        </w:tc>
        <w:tc>
          <w:tcPr>
            <w:tcW w:w="1370" w:type="dxa"/>
            <w:shd w:val="clear" w:color="auto" w:fill="auto"/>
          </w:tcPr>
          <w:p w14:paraId="14BE24C0" w14:textId="77777777" w:rsidR="00BA674E" w:rsidRPr="00345182" w:rsidRDefault="00454070" w:rsidP="003977D6">
            <w:pPr>
              <w:pStyle w:val="TextCuadro"/>
              <w:jc w:val="center"/>
              <w:rPr>
                <w:lang w:val="en-GB"/>
              </w:rPr>
            </w:pPr>
            <w:r w:rsidRPr="00345182">
              <w:rPr>
                <w:lang w:val="en-GB"/>
              </w:rPr>
              <w:t>3738</w:t>
            </w:r>
          </w:p>
        </w:tc>
        <w:tc>
          <w:tcPr>
            <w:tcW w:w="1289" w:type="dxa"/>
            <w:shd w:val="clear" w:color="auto" w:fill="auto"/>
          </w:tcPr>
          <w:p w14:paraId="5D948CC6" w14:textId="77777777" w:rsidR="00BA674E" w:rsidRPr="00345182" w:rsidRDefault="00BA674E" w:rsidP="003977D6">
            <w:pPr>
              <w:pStyle w:val="TextCuadro"/>
              <w:jc w:val="center"/>
              <w:rPr>
                <w:lang w:val="en-GB"/>
              </w:rPr>
            </w:pPr>
          </w:p>
        </w:tc>
        <w:tc>
          <w:tcPr>
            <w:tcW w:w="1157" w:type="dxa"/>
            <w:shd w:val="clear" w:color="auto" w:fill="auto"/>
          </w:tcPr>
          <w:p w14:paraId="26E97C85" w14:textId="77777777" w:rsidR="00BA674E" w:rsidRPr="00345182" w:rsidRDefault="00BA674E" w:rsidP="003977D6">
            <w:pPr>
              <w:pStyle w:val="TextCuadro"/>
              <w:jc w:val="center"/>
              <w:rPr>
                <w:lang w:val="en-GB"/>
              </w:rPr>
            </w:pPr>
          </w:p>
        </w:tc>
      </w:tr>
      <w:tr w:rsidR="00BA674E" w:rsidRPr="00345182" w14:paraId="2358EF25" w14:textId="77777777" w:rsidTr="003977D6">
        <w:trPr>
          <w:trHeight w:val="253"/>
        </w:trPr>
        <w:tc>
          <w:tcPr>
            <w:tcW w:w="2865" w:type="dxa"/>
            <w:vMerge w:val="restart"/>
            <w:shd w:val="clear" w:color="auto" w:fill="auto"/>
          </w:tcPr>
          <w:p w14:paraId="436D6C84" w14:textId="77777777" w:rsidR="00BA674E" w:rsidRPr="00345182" w:rsidRDefault="00454070" w:rsidP="003977D6">
            <w:pPr>
              <w:pStyle w:val="TextCuadro"/>
              <w:rPr>
                <w:lang w:val="en-GB"/>
              </w:rPr>
            </w:pPr>
            <w:r w:rsidRPr="00345182">
              <w:rPr>
                <w:lang w:val="en-GB"/>
              </w:rPr>
              <w:t>% food expenses in non-alcoholic beverages</w:t>
            </w:r>
          </w:p>
        </w:tc>
        <w:tc>
          <w:tcPr>
            <w:tcW w:w="1254" w:type="dxa"/>
            <w:shd w:val="clear" w:color="auto" w:fill="auto"/>
          </w:tcPr>
          <w:p w14:paraId="57E8E4D6" w14:textId="77777777" w:rsidR="00BA674E" w:rsidRPr="00345182" w:rsidRDefault="00454070" w:rsidP="003977D6">
            <w:pPr>
              <w:pStyle w:val="TextCuadro"/>
              <w:jc w:val="center"/>
              <w:rPr>
                <w:lang w:val="en-GB"/>
              </w:rPr>
            </w:pPr>
            <w:r w:rsidRPr="00345182">
              <w:rPr>
                <w:lang w:val="en-GB"/>
              </w:rPr>
              <w:t>0.017</w:t>
            </w:r>
          </w:p>
        </w:tc>
        <w:tc>
          <w:tcPr>
            <w:tcW w:w="1269" w:type="dxa"/>
            <w:shd w:val="clear" w:color="auto" w:fill="auto"/>
          </w:tcPr>
          <w:p w14:paraId="1C9FBA44" w14:textId="77777777" w:rsidR="00BA674E" w:rsidRPr="00345182" w:rsidRDefault="00454070" w:rsidP="003977D6">
            <w:pPr>
              <w:pStyle w:val="TextCuadro"/>
              <w:jc w:val="center"/>
              <w:rPr>
                <w:lang w:val="en-GB"/>
              </w:rPr>
            </w:pPr>
            <w:r w:rsidRPr="00345182">
              <w:rPr>
                <w:lang w:val="en-GB"/>
              </w:rPr>
              <w:t>0.009</w:t>
            </w:r>
          </w:p>
        </w:tc>
        <w:tc>
          <w:tcPr>
            <w:tcW w:w="1370" w:type="dxa"/>
            <w:shd w:val="clear" w:color="auto" w:fill="auto"/>
          </w:tcPr>
          <w:p w14:paraId="36B971FC" w14:textId="77777777" w:rsidR="00BA674E" w:rsidRPr="00345182" w:rsidRDefault="00454070" w:rsidP="003977D6">
            <w:pPr>
              <w:pStyle w:val="TextCuadro"/>
              <w:jc w:val="center"/>
              <w:rPr>
                <w:lang w:val="en-GB"/>
              </w:rPr>
            </w:pPr>
            <w:r w:rsidRPr="00345182">
              <w:rPr>
                <w:lang w:val="en-GB"/>
              </w:rPr>
              <w:t>-0.029</w:t>
            </w:r>
          </w:p>
        </w:tc>
        <w:tc>
          <w:tcPr>
            <w:tcW w:w="1289" w:type="dxa"/>
            <w:shd w:val="clear" w:color="auto" w:fill="auto"/>
          </w:tcPr>
          <w:p w14:paraId="03569BA1" w14:textId="77777777" w:rsidR="00BA674E" w:rsidRPr="00345182" w:rsidRDefault="00454070" w:rsidP="003977D6">
            <w:pPr>
              <w:pStyle w:val="TextCuadro"/>
              <w:jc w:val="center"/>
              <w:rPr>
                <w:lang w:val="en-GB"/>
              </w:rPr>
            </w:pPr>
            <w:r w:rsidRPr="00345182">
              <w:rPr>
                <w:lang w:val="en-GB"/>
              </w:rPr>
              <w:t>0.079</w:t>
            </w:r>
          </w:p>
        </w:tc>
        <w:tc>
          <w:tcPr>
            <w:tcW w:w="1157" w:type="dxa"/>
            <w:shd w:val="clear" w:color="auto" w:fill="auto"/>
          </w:tcPr>
          <w:p w14:paraId="2C9D231E" w14:textId="77777777" w:rsidR="00BA674E" w:rsidRPr="00345182" w:rsidRDefault="00454070" w:rsidP="003977D6">
            <w:pPr>
              <w:pStyle w:val="TextCuadro"/>
              <w:jc w:val="center"/>
              <w:rPr>
                <w:lang w:val="en-GB"/>
              </w:rPr>
            </w:pPr>
            <w:r w:rsidRPr="00345182">
              <w:rPr>
                <w:lang w:val="en-GB"/>
              </w:rPr>
              <w:t>0.012</w:t>
            </w:r>
          </w:p>
        </w:tc>
      </w:tr>
      <w:tr w:rsidR="00BA674E" w:rsidRPr="00345182" w14:paraId="53F6F55C" w14:textId="77777777" w:rsidTr="003977D6">
        <w:trPr>
          <w:trHeight w:val="253"/>
        </w:trPr>
        <w:tc>
          <w:tcPr>
            <w:tcW w:w="2865" w:type="dxa"/>
            <w:vMerge/>
            <w:shd w:val="clear" w:color="auto" w:fill="auto"/>
          </w:tcPr>
          <w:p w14:paraId="25DB2F97" w14:textId="77777777" w:rsidR="00BA674E" w:rsidRPr="00345182" w:rsidRDefault="00BA674E" w:rsidP="003977D6">
            <w:pPr>
              <w:pStyle w:val="TextCuadro"/>
              <w:rPr>
                <w:lang w:val="en-GB"/>
              </w:rPr>
            </w:pPr>
          </w:p>
        </w:tc>
        <w:tc>
          <w:tcPr>
            <w:tcW w:w="1254" w:type="dxa"/>
            <w:shd w:val="clear" w:color="auto" w:fill="auto"/>
          </w:tcPr>
          <w:p w14:paraId="64BD82D4" w14:textId="77777777" w:rsidR="00BA674E" w:rsidRPr="00345182" w:rsidRDefault="00454070" w:rsidP="003977D6">
            <w:pPr>
              <w:pStyle w:val="TextCuadro"/>
              <w:jc w:val="center"/>
              <w:rPr>
                <w:lang w:val="en-GB"/>
              </w:rPr>
            </w:pPr>
            <w:r w:rsidRPr="00345182">
              <w:rPr>
                <w:lang w:val="en-GB"/>
              </w:rPr>
              <w:t>(0.019)</w:t>
            </w:r>
          </w:p>
        </w:tc>
        <w:tc>
          <w:tcPr>
            <w:tcW w:w="1269" w:type="dxa"/>
            <w:shd w:val="clear" w:color="auto" w:fill="auto"/>
          </w:tcPr>
          <w:p w14:paraId="5550EA16" w14:textId="77777777" w:rsidR="00BA674E" w:rsidRPr="00345182" w:rsidRDefault="00454070" w:rsidP="003977D6">
            <w:pPr>
              <w:pStyle w:val="TextCuadro"/>
              <w:jc w:val="center"/>
              <w:rPr>
                <w:lang w:val="en-GB"/>
              </w:rPr>
            </w:pPr>
            <w:r w:rsidRPr="00345182">
              <w:rPr>
                <w:lang w:val="en-GB"/>
              </w:rPr>
              <w:t>(0.019)</w:t>
            </w:r>
          </w:p>
        </w:tc>
        <w:tc>
          <w:tcPr>
            <w:tcW w:w="1370" w:type="dxa"/>
            <w:shd w:val="clear" w:color="auto" w:fill="auto"/>
          </w:tcPr>
          <w:p w14:paraId="1C313D7D" w14:textId="77777777" w:rsidR="00BA674E" w:rsidRPr="00345182" w:rsidRDefault="00454070" w:rsidP="003977D6">
            <w:pPr>
              <w:pStyle w:val="TextCuadro"/>
              <w:jc w:val="center"/>
              <w:rPr>
                <w:lang w:val="en-GB"/>
              </w:rPr>
            </w:pPr>
            <w:r w:rsidRPr="00345182">
              <w:rPr>
                <w:lang w:val="en-GB"/>
              </w:rPr>
              <w:t>(0.034)</w:t>
            </w:r>
          </w:p>
        </w:tc>
        <w:tc>
          <w:tcPr>
            <w:tcW w:w="1289" w:type="dxa"/>
            <w:shd w:val="clear" w:color="auto" w:fill="auto"/>
          </w:tcPr>
          <w:p w14:paraId="2810A2AD" w14:textId="77777777" w:rsidR="00BA674E" w:rsidRPr="00345182" w:rsidRDefault="00BA674E" w:rsidP="003977D6">
            <w:pPr>
              <w:pStyle w:val="TextCuadro"/>
              <w:jc w:val="center"/>
              <w:rPr>
                <w:lang w:val="en-GB"/>
              </w:rPr>
            </w:pPr>
          </w:p>
        </w:tc>
        <w:tc>
          <w:tcPr>
            <w:tcW w:w="1157" w:type="dxa"/>
            <w:shd w:val="clear" w:color="auto" w:fill="auto"/>
          </w:tcPr>
          <w:p w14:paraId="213D9E84" w14:textId="77777777" w:rsidR="00BA674E" w:rsidRPr="00345182" w:rsidRDefault="00BA674E" w:rsidP="003977D6">
            <w:pPr>
              <w:pStyle w:val="TextCuadro"/>
              <w:jc w:val="center"/>
              <w:rPr>
                <w:lang w:val="en-GB"/>
              </w:rPr>
            </w:pPr>
          </w:p>
        </w:tc>
      </w:tr>
      <w:tr w:rsidR="00BA674E" w:rsidRPr="00345182" w14:paraId="46A3EB61" w14:textId="77777777" w:rsidTr="003977D6">
        <w:trPr>
          <w:trHeight w:val="253"/>
        </w:trPr>
        <w:tc>
          <w:tcPr>
            <w:tcW w:w="2865" w:type="dxa"/>
            <w:shd w:val="clear" w:color="auto" w:fill="auto"/>
          </w:tcPr>
          <w:p w14:paraId="442FA83B" w14:textId="77777777" w:rsidR="00BA674E" w:rsidRPr="00345182" w:rsidRDefault="00454070" w:rsidP="003977D6">
            <w:pPr>
              <w:pStyle w:val="TextCuadro"/>
              <w:rPr>
                <w:lang w:val="en-GB"/>
              </w:rPr>
            </w:pPr>
            <w:r w:rsidRPr="00345182">
              <w:rPr>
                <w:lang w:val="en-GB"/>
              </w:rPr>
              <w:t>Number of observations</w:t>
            </w:r>
          </w:p>
        </w:tc>
        <w:tc>
          <w:tcPr>
            <w:tcW w:w="1254" w:type="dxa"/>
            <w:shd w:val="clear" w:color="auto" w:fill="auto"/>
          </w:tcPr>
          <w:p w14:paraId="7355C928" w14:textId="77777777" w:rsidR="00BA674E" w:rsidRPr="00345182" w:rsidRDefault="00454070" w:rsidP="003977D6">
            <w:pPr>
              <w:pStyle w:val="TextCuadro"/>
              <w:jc w:val="center"/>
              <w:rPr>
                <w:lang w:val="en-GB"/>
              </w:rPr>
            </w:pPr>
            <w:r w:rsidRPr="00345182">
              <w:rPr>
                <w:lang w:val="en-GB"/>
              </w:rPr>
              <w:t>3738</w:t>
            </w:r>
          </w:p>
        </w:tc>
        <w:tc>
          <w:tcPr>
            <w:tcW w:w="1269" w:type="dxa"/>
            <w:shd w:val="clear" w:color="auto" w:fill="auto"/>
          </w:tcPr>
          <w:p w14:paraId="3D12E8AF" w14:textId="77777777" w:rsidR="00BA674E" w:rsidRPr="00345182" w:rsidRDefault="00454070" w:rsidP="003977D6">
            <w:pPr>
              <w:pStyle w:val="TextCuadro"/>
              <w:jc w:val="center"/>
              <w:rPr>
                <w:lang w:val="en-GB"/>
              </w:rPr>
            </w:pPr>
            <w:r w:rsidRPr="00345182">
              <w:rPr>
                <w:lang w:val="en-GB"/>
              </w:rPr>
              <w:t>3738</w:t>
            </w:r>
          </w:p>
        </w:tc>
        <w:tc>
          <w:tcPr>
            <w:tcW w:w="1370" w:type="dxa"/>
            <w:shd w:val="clear" w:color="auto" w:fill="auto"/>
          </w:tcPr>
          <w:p w14:paraId="197563CF" w14:textId="77777777" w:rsidR="00BA674E" w:rsidRPr="00345182" w:rsidRDefault="00454070" w:rsidP="003977D6">
            <w:pPr>
              <w:pStyle w:val="TextCuadro"/>
              <w:jc w:val="center"/>
              <w:rPr>
                <w:lang w:val="en-GB"/>
              </w:rPr>
            </w:pPr>
            <w:r w:rsidRPr="00345182">
              <w:rPr>
                <w:lang w:val="en-GB"/>
              </w:rPr>
              <w:t>3738</w:t>
            </w:r>
          </w:p>
        </w:tc>
        <w:tc>
          <w:tcPr>
            <w:tcW w:w="1289" w:type="dxa"/>
            <w:shd w:val="clear" w:color="auto" w:fill="auto"/>
          </w:tcPr>
          <w:p w14:paraId="4782B4B2" w14:textId="77777777" w:rsidR="00BA674E" w:rsidRPr="00345182" w:rsidRDefault="00BA674E" w:rsidP="003977D6">
            <w:pPr>
              <w:pStyle w:val="TextCuadro"/>
              <w:jc w:val="center"/>
              <w:rPr>
                <w:lang w:val="en-GB"/>
              </w:rPr>
            </w:pPr>
          </w:p>
        </w:tc>
        <w:tc>
          <w:tcPr>
            <w:tcW w:w="1157" w:type="dxa"/>
            <w:shd w:val="clear" w:color="auto" w:fill="auto"/>
          </w:tcPr>
          <w:p w14:paraId="7C5AE8DA" w14:textId="77777777" w:rsidR="00BA674E" w:rsidRPr="00345182" w:rsidRDefault="00BA674E" w:rsidP="003977D6">
            <w:pPr>
              <w:pStyle w:val="TextCuadro"/>
              <w:jc w:val="center"/>
              <w:rPr>
                <w:lang w:val="en-GB"/>
              </w:rPr>
            </w:pPr>
          </w:p>
        </w:tc>
      </w:tr>
      <w:tr w:rsidR="00BA674E" w:rsidRPr="00345182" w14:paraId="66F25800" w14:textId="77777777" w:rsidTr="003977D6">
        <w:trPr>
          <w:trHeight w:val="253"/>
        </w:trPr>
        <w:tc>
          <w:tcPr>
            <w:tcW w:w="2865" w:type="dxa"/>
            <w:vMerge w:val="restart"/>
            <w:shd w:val="clear" w:color="auto" w:fill="auto"/>
          </w:tcPr>
          <w:p w14:paraId="1989CF91" w14:textId="77777777" w:rsidR="00BA674E" w:rsidRPr="00345182" w:rsidRDefault="00454070" w:rsidP="003977D6">
            <w:pPr>
              <w:pStyle w:val="TextCuadro"/>
              <w:rPr>
                <w:lang w:val="en-GB"/>
              </w:rPr>
            </w:pPr>
            <w:r w:rsidRPr="00345182">
              <w:rPr>
                <w:lang w:val="en-GB"/>
              </w:rPr>
              <w:t>% food expenses in Fruits and vegetables</w:t>
            </w:r>
          </w:p>
        </w:tc>
        <w:tc>
          <w:tcPr>
            <w:tcW w:w="1254" w:type="dxa"/>
            <w:shd w:val="clear" w:color="auto" w:fill="auto"/>
          </w:tcPr>
          <w:p w14:paraId="56ECB3A8" w14:textId="77777777" w:rsidR="00BA674E" w:rsidRPr="00345182" w:rsidRDefault="00454070" w:rsidP="003977D6">
            <w:pPr>
              <w:pStyle w:val="TextCuadro"/>
              <w:jc w:val="center"/>
              <w:rPr>
                <w:lang w:val="en-GB"/>
              </w:rPr>
            </w:pPr>
            <w:r w:rsidRPr="00345182">
              <w:rPr>
                <w:lang w:val="en-GB"/>
              </w:rPr>
              <w:t>-0.019</w:t>
            </w:r>
          </w:p>
        </w:tc>
        <w:tc>
          <w:tcPr>
            <w:tcW w:w="1269" w:type="dxa"/>
            <w:shd w:val="clear" w:color="auto" w:fill="auto"/>
          </w:tcPr>
          <w:p w14:paraId="51B526E5" w14:textId="77777777" w:rsidR="00BA674E" w:rsidRPr="00345182" w:rsidRDefault="00454070" w:rsidP="003977D6">
            <w:pPr>
              <w:pStyle w:val="TextCuadro"/>
              <w:jc w:val="center"/>
              <w:rPr>
                <w:lang w:val="en-GB"/>
              </w:rPr>
            </w:pPr>
            <w:r w:rsidRPr="00345182">
              <w:rPr>
                <w:lang w:val="en-GB"/>
              </w:rPr>
              <w:t>0.005</w:t>
            </w:r>
          </w:p>
        </w:tc>
        <w:tc>
          <w:tcPr>
            <w:tcW w:w="1370" w:type="dxa"/>
            <w:shd w:val="clear" w:color="auto" w:fill="auto"/>
          </w:tcPr>
          <w:p w14:paraId="2DA20A7D" w14:textId="77777777" w:rsidR="00BA674E" w:rsidRPr="00345182" w:rsidRDefault="00454070" w:rsidP="003977D6">
            <w:pPr>
              <w:pStyle w:val="TextCuadro"/>
              <w:jc w:val="center"/>
              <w:rPr>
                <w:lang w:val="en-GB"/>
              </w:rPr>
            </w:pPr>
            <w:r w:rsidRPr="00345182">
              <w:rPr>
                <w:lang w:val="en-GB"/>
              </w:rPr>
              <w:t>0.057</w:t>
            </w:r>
          </w:p>
        </w:tc>
        <w:tc>
          <w:tcPr>
            <w:tcW w:w="1289" w:type="dxa"/>
            <w:shd w:val="clear" w:color="auto" w:fill="auto"/>
          </w:tcPr>
          <w:p w14:paraId="3C793B72" w14:textId="77777777" w:rsidR="00BA674E" w:rsidRPr="00345182" w:rsidRDefault="00454070" w:rsidP="003977D6">
            <w:pPr>
              <w:pStyle w:val="TextCuadro"/>
              <w:jc w:val="center"/>
              <w:rPr>
                <w:lang w:val="en-GB"/>
              </w:rPr>
            </w:pPr>
            <w:r w:rsidRPr="00345182">
              <w:rPr>
                <w:lang w:val="en-GB"/>
              </w:rPr>
              <w:t>0.104</w:t>
            </w:r>
          </w:p>
        </w:tc>
        <w:tc>
          <w:tcPr>
            <w:tcW w:w="1157" w:type="dxa"/>
            <w:shd w:val="clear" w:color="auto" w:fill="auto"/>
          </w:tcPr>
          <w:p w14:paraId="11EA5CAF" w14:textId="77777777" w:rsidR="00BA674E" w:rsidRPr="00345182" w:rsidRDefault="00454070" w:rsidP="003977D6">
            <w:pPr>
              <w:pStyle w:val="TextCuadro"/>
              <w:jc w:val="center"/>
              <w:rPr>
                <w:lang w:val="en-GB"/>
              </w:rPr>
            </w:pPr>
            <w:r w:rsidRPr="00345182">
              <w:rPr>
                <w:lang w:val="en-GB"/>
              </w:rPr>
              <w:t>1.648</w:t>
            </w:r>
          </w:p>
        </w:tc>
      </w:tr>
      <w:tr w:rsidR="00BA674E" w:rsidRPr="00345182" w14:paraId="2004594B" w14:textId="77777777" w:rsidTr="003977D6">
        <w:trPr>
          <w:trHeight w:val="253"/>
        </w:trPr>
        <w:tc>
          <w:tcPr>
            <w:tcW w:w="2865" w:type="dxa"/>
            <w:vMerge/>
            <w:shd w:val="clear" w:color="auto" w:fill="auto"/>
          </w:tcPr>
          <w:p w14:paraId="7A26DB34" w14:textId="77777777" w:rsidR="00BA674E" w:rsidRPr="00345182" w:rsidRDefault="00BA674E" w:rsidP="003977D6">
            <w:pPr>
              <w:pStyle w:val="TextCuadro"/>
              <w:rPr>
                <w:lang w:val="en-GB"/>
              </w:rPr>
            </w:pPr>
          </w:p>
        </w:tc>
        <w:tc>
          <w:tcPr>
            <w:tcW w:w="1254" w:type="dxa"/>
            <w:shd w:val="clear" w:color="auto" w:fill="auto"/>
          </w:tcPr>
          <w:p w14:paraId="3FB4469D" w14:textId="77777777" w:rsidR="00BA674E" w:rsidRPr="00345182" w:rsidRDefault="00454070" w:rsidP="003977D6">
            <w:pPr>
              <w:pStyle w:val="TextCuadro"/>
              <w:jc w:val="center"/>
              <w:rPr>
                <w:lang w:val="en-GB"/>
              </w:rPr>
            </w:pPr>
            <w:r w:rsidRPr="00345182">
              <w:rPr>
                <w:lang w:val="en-GB"/>
              </w:rPr>
              <w:t>(0.023)</w:t>
            </w:r>
          </w:p>
        </w:tc>
        <w:tc>
          <w:tcPr>
            <w:tcW w:w="1269" w:type="dxa"/>
            <w:shd w:val="clear" w:color="auto" w:fill="auto"/>
          </w:tcPr>
          <w:p w14:paraId="0205BE18" w14:textId="77777777" w:rsidR="00BA674E" w:rsidRPr="00345182" w:rsidRDefault="00454070" w:rsidP="003977D6">
            <w:pPr>
              <w:pStyle w:val="TextCuadro"/>
              <w:jc w:val="center"/>
              <w:rPr>
                <w:lang w:val="en-GB"/>
              </w:rPr>
            </w:pPr>
            <w:r w:rsidRPr="00345182">
              <w:rPr>
                <w:lang w:val="en-GB"/>
              </w:rPr>
              <w:t>(0.028)</w:t>
            </w:r>
          </w:p>
        </w:tc>
        <w:tc>
          <w:tcPr>
            <w:tcW w:w="1370" w:type="dxa"/>
            <w:shd w:val="clear" w:color="auto" w:fill="auto"/>
          </w:tcPr>
          <w:p w14:paraId="315A5604" w14:textId="77777777" w:rsidR="00BA674E" w:rsidRPr="00345182" w:rsidRDefault="00454070" w:rsidP="003977D6">
            <w:pPr>
              <w:pStyle w:val="TextCuadro"/>
              <w:jc w:val="center"/>
              <w:rPr>
                <w:lang w:val="en-GB"/>
              </w:rPr>
            </w:pPr>
            <w:r w:rsidRPr="00345182">
              <w:rPr>
                <w:lang w:val="en-GB"/>
              </w:rPr>
              <w:t>(0.041)</w:t>
            </w:r>
          </w:p>
        </w:tc>
        <w:tc>
          <w:tcPr>
            <w:tcW w:w="1289" w:type="dxa"/>
            <w:shd w:val="clear" w:color="auto" w:fill="auto"/>
          </w:tcPr>
          <w:p w14:paraId="71A2B33D" w14:textId="77777777" w:rsidR="00BA674E" w:rsidRPr="00345182" w:rsidRDefault="00BA674E" w:rsidP="003977D6">
            <w:pPr>
              <w:pStyle w:val="TextCuadro"/>
              <w:jc w:val="center"/>
              <w:rPr>
                <w:lang w:val="en-GB"/>
              </w:rPr>
            </w:pPr>
          </w:p>
        </w:tc>
        <w:tc>
          <w:tcPr>
            <w:tcW w:w="1157" w:type="dxa"/>
            <w:shd w:val="clear" w:color="auto" w:fill="auto"/>
          </w:tcPr>
          <w:p w14:paraId="09C32F90" w14:textId="77777777" w:rsidR="00BA674E" w:rsidRPr="00345182" w:rsidRDefault="00BA674E" w:rsidP="003977D6">
            <w:pPr>
              <w:pStyle w:val="TextCuadro"/>
              <w:jc w:val="center"/>
              <w:rPr>
                <w:lang w:val="en-GB"/>
              </w:rPr>
            </w:pPr>
          </w:p>
        </w:tc>
      </w:tr>
      <w:tr w:rsidR="00BA674E" w:rsidRPr="00345182" w14:paraId="34167384" w14:textId="77777777" w:rsidTr="003977D6">
        <w:trPr>
          <w:trHeight w:val="253"/>
        </w:trPr>
        <w:tc>
          <w:tcPr>
            <w:tcW w:w="2865" w:type="dxa"/>
            <w:shd w:val="clear" w:color="auto" w:fill="auto"/>
          </w:tcPr>
          <w:p w14:paraId="61E24BA4" w14:textId="77777777" w:rsidR="00BA674E" w:rsidRPr="00345182" w:rsidRDefault="00454070" w:rsidP="003977D6">
            <w:pPr>
              <w:pStyle w:val="TextCuadro"/>
              <w:rPr>
                <w:lang w:val="en-GB"/>
              </w:rPr>
            </w:pPr>
            <w:r w:rsidRPr="00345182">
              <w:rPr>
                <w:lang w:val="en-GB"/>
              </w:rPr>
              <w:t>Number of observations</w:t>
            </w:r>
          </w:p>
        </w:tc>
        <w:tc>
          <w:tcPr>
            <w:tcW w:w="1254" w:type="dxa"/>
            <w:shd w:val="clear" w:color="auto" w:fill="auto"/>
          </w:tcPr>
          <w:p w14:paraId="417CB1AA" w14:textId="77777777" w:rsidR="00BA674E" w:rsidRPr="00345182" w:rsidRDefault="00454070" w:rsidP="003977D6">
            <w:pPr>
              <w:pStyle w:val="TextCuadro"/>
              <w:jc w:val="center"/>
              <w:rPr>
                <w:lang w:val="en-GB"/>
              </w:rPr>
            </w:pPr>
            <w:r w:rsidRPr="00345182">
              <w:rPr>
                <w:lang w:val="en-GB"/>
              </w:rPr>
              <w:t>3738</w:t>
            </w:r>
          </w:p>
        </w:tc>
        <w:tc>
          <w:tcPr>
            <w:tcW w:w="1269" w:type="dxa"/>
            <w:shd w:val="clear" w:color="auto" w:fill="auto"/>
          </w:tcPr>
          <w:p w14:paraId="67B88D7D" w14:textId="77777777" w:rsidR="00BA674E" w:rsidRPr="00345182" w:rsidRDefault="00454070" w:rsidP="003977D6">
            <w:pPr>
              <w:pStyle w:val="TextCuadro"/>
              <w:jc w:val="center"/>
              <w:rPr>
                <w:lang w:val="en-GB"/>
              </w:rPr>
            </w:pPr>
            <w:r w:rsidRPr="00345182">
              <w:rPr>
                <w:lang w:val="en-GB"/>
              </w:rPr>
              <w:t>3738</w:t>
            </w:r>
          </w:p>
        </w:tc>
        <w:tc>
          <w:tcPr>
            <w:tcW w:w="1370" w:type="dxa"/>
            <w:shd w:val="clear" w:color="auto" w:fill="auto"/>
          </w:tcPr>
          <w:p w14:paraId="2E18E03C" w14:textId="77777777" w:rsidR="00BA674E" w:rsidRPr="00345182" w:rsidRDefault="00454070" w:rsidP="003977D6">
            <w:pPr>
              <w:pStyle w:val="TextCuadro"/>
              <w:jc w:val="center"/>
              <w:rPr>
                <w:lang w:val="en-GB"/>
              </w:rPr>
            </w:pPr>
            <w:r w:rsidRPr="00345182">
              <w:rPr>
                <w:lang w:val="en-GB"/>
              </w:rPr>
              <w:t>3738</w:t>
            </w:r>
          </w:p>
        </w:tc>
        <w:tc>
          <w:tcPr>
            <w:tcW w:w="1289" w:type="dxa"/>
            <w:shd w:val="clear" w:color="auto" w:fill="auto"/>
          </w:tcPr>
          <w:p w14:paraId="0B5F1FE3" w14:textId="77777777" w:rsidR="00BA674E" w:rsidRPr="00345182" w:rsidRDefault="00BA674E" w:rsidP="003977D6">
            <w:pPr>
              <w:pStyle w:val="TextCuadro"/>
              <w:jc w:val="center"/>
              <w:rPr>
                <w:lang w:val="en-GB"/>
              </w:rPr>
            </w:pPr>
          </w:p>
        </w:tc>
        <w:tc>
          <w:tcPr>
            <w:tcW w:w="1157" w:type="dxa"/>
            <w:shd w:val="clear" w:color="auto" w:fill="auto"/>
          </w:tcPr>
          <w:p w14:paraId="5B5702E2" w14:textId="77777777" w:rsidR="00BA674E" w:rsidRPr="00345182" w:rsidRDefault="00BA674E" w:rsidP="003977D6">
            <w:pPr>
              <w:pStyle w:val="TextCuadro"/>
              <w:jc w:val="center"/>
              <w:rPr>
                <w:lang w:val="en-GB"/>
              </w:rPr>
            </w:pPr>
          </w:p>
        </w:tc>
      </w:tr>
      <w:tr w:rsidR="00BA674E" w:rsidRPr="00345182" w14:paraId="46BA148F" w14:textId="77777777" w:rsidTr="003977D6">
        <w:trPr>
          <w:trHeight w:val="253"/>
        </w:trPr>
        <w:tc>
          <w:tcPr>
            <w:tcW w:w="2865" w:type="dxa"/>
            <w:vMerge w:val="restart"/>
            <w:shd w:val="clear" w:color="auto" w:fill="auto"/>
          </w:tcPr>
          <w:p w14:paraId="5C5A5981" w14:textId="77777777" w:rsidR="00BA674E" w:rsidRPr="00345182" w:rsidRDefault="00454070" w:rsidP="003977D6">
            <w:pPr>
              <w:pStyle w:val="TextCuadro"/>
              <w:rPr>
                <w:lang w:val="en-GB"/>
              </w:rPr>
            </w:pPr>
            <w:r w:rsidRPr="00345182">
              <w:rPr>
                <w:lang w:val="en-GB"/>
              </w:rPr>
              <w:t>% food expenses in Milk and dairy products</w:t>
            </w:r>
          </w:p>
        </w:tc>
        <w:tc>
          <w:tcPr>
            <w:tcW w:w="1254" w:type="dxa"/>
            <w:shd w:val="clear" w:color="auto" w:fill="auto"/>
          </w:tcPr>
          <w:p w14:paraId="11289FCE" w14:textId="77777777" w:rsidR="00BA674E" w:rsidRPr="00345182" w:rsidRDefault="00454070" w:rsidP="003977D6">
            <w:pPr>
              <w:pStyle w:val="TextCuadro"/>
              <w:jc w:val="center"/>
              <w:rPr>
                <w:lang w:val="en-GB"/>
              </w:rPr>
            </w:pPr>
            <w:r w:rsidRPr="00345182">
              <w:rPr>
                <w:lang w:val="en-GB"/>
              </w:rPr>
              <w:t>-0.003</w:t>
            </w:r>
          </w:p>
        </w:tc>
        <w:tc>
          <w:tcPr>
            <w:tcW w:w="1269" w:type="dxa"/>
            <w:shd w:val="clear" w:color="auto" w:fill="auto"/>
          </w:tcPr>
          <w:p w14:paraId="5E875190" w14:textId="77777777" w:rsidR="00BA674E" w:rsidRPr="00345182" w:rsidRDefault="00454070" w:rsidP="003977D6">
            <w:pPr>
              <w:pStyle w:val="TextCuadro"/>
              <w:jc w:val="center"/>
              <w:rPr>
                <w:lang w:val="en-GB"/>
              </w:rPr>
            </w:pPr>
            <w:r w:rsidRPr="00345182">
              <w:rPr>
                <w:lang w:val="en-GB"/>
              </w:rPr>
              <w:t>-0.006</w:t>
            </w:r>
          </w:p>
        </w:tc>
        <w:tc>
          <w:tcPr>
            <w:tcW w:w="1370" w:type="dxa"/>
            <w:shd w:val="clear" w:color="auto" w:fill="auto"/>
          </w:tcPr>
          <w:p w14:paraId="0850F634" w14:textId="77777777" w:rsidR="00BA674E" w:rsidRPr="00345182" w:rsidRDefault="00454070" w:rsidP="003977D6">
            <w:pPr>
              <w:pStyle w:val="TextCuadro"/>
              <w:jc w:val="center"/>
              <w:rPr>
                <w:lang w:val="en-GB"/>
              </w:rPr>
            </w:pPr>
            <w:r w:rsidRPr="00345182">
              <w:rPr>
                <w:lang w:val="en-GB"/>
              </w:rPr>
              <w:t>0.003</w:t>
            </w:r>
          </w:p>
        </w:tc>
        <w:tc>
          <w:tcPr>
            <w:tcW w:w="1289" w:type="dxa"/>
            <w:shd w:val="clear" w:color="auto" w:fill="auto"/>
          </w:tcPr>
          <w:p w14:paraId="2501EA28" w14:textId="77777777" w:rsidR="00BA674E" w:rsidRPr="00345182" w:rsidRDefault="00454070" w:rsidP="003977D6">
            <w:pPr>
              <w:pStyle w:val="TextCuadro"/>
              <w:jc w:val="center"/>
              <w:rPr>
                <w:lang w:val="en-GB"/>
              </w:rPr>
            </w:pPr>
            <w:r w:rsidRPr="00345182">
              <w:rPr>
                <w:lang w:val="en-GB"/>
              </w:rPr>
              <w:t>0.097</w:t>
            </w:r>
          </w:p>
        </w:tc>
        <w:tc>
          <w:tcPr>
            <w:tcW w:w="1157" w:type="dxa"/>
            <w:shd w:val="clear" w:color="auto" w:fill="auto"/>
          </w:tcPr>
          <w:p w14:paraId="5580BC06" w14:textId="77777777" w:rsidR="00BA674E" w:rsidRPr="00345182" w:rsidRDefault="00454070" w:rsidP="003977D6">
            <w:pPr>
              <w:pStyle w:val="TextCuadro"/>
              <w:jc w:val="center"/>
              <w:rPr>
                <w:lang w:val="en-GB"/>
              </w:rPr>
            </w:pPr>
            <w:r w:rsidRPr="00345182">
              <w:rPr>
                <w:lang w:val="en-GB"/>
              </w:rPr>
              <w:t>0.059</w:t>
            </w:r>
          </w:p>
        </w:tc>
      </w:tr>
      <w:tr w:rsidR="00BA674E" w:rsidRPr="00345182" w14:paraId="54048D6B" w14:textId="77777777" w:rsidTr="003977D6">
        <w:trPr>
          <w:trHeight w:val="253"/>
        </w:trPr>
        <w:tc>
          <w:tcPr>
            <w:tcW w:w="2865" w:type="dxa"/>
            <w:vMerge/>
            <w:shd w:val="clear" w:color="auto" w:fill="auto"/>
          </w:tcPr>
          <w:p w14:paraId="6BB39EBE" w14:textId="77777777" w:rsidR="00BA674E" w:rsidRPr="00345182" w:rsidRDefault="00BA674E" w:rsidP="003977D6">
            <w:pPr>
              <w:pStyle w:val="TextCuadro"/>
              <w:rPr>
                <w:lang w:val="en-GB"/>
              </w:rPr>
            </w:pPr>
          </w:p>
        </w:tc>
        <w:tc>
          <w:tcPr>
            <w:tcW w:w="1254" w:type="dxa"/>
            <w:shd w:val="clear" w:color="auto" w:fill="auto"/>
          </w:tcPr>
          <w:p w14:paraId="64DDD555" w14:textId="77777777" w:rsidR="00BA674E" w:rsidRPr="00345182" w:rsidRDefault="00454070" w:rsidP="003977D6">
            <w:pPr>
              <w:pStyle w:val="TextCuadro"/>
              <w:jc w:val="center"/>
              <w:rPr>
                <w:lang w:val="en-GB"/>
              </w:rPr>
            </w:pPr>
            <w:r w:rsidRPr="00345182">
              <w:rPr>
                <w:lang w:val="en-GB"/>
              </w:rPr>
              <w:t>(0.022)</w:t>
            </w:r>
          </w:p>
        </w:tc>
        <w:tc>
          <w:tcPr>
            <w:tcW w:w="1269" w:type="dxa"/>
            <w:shd w:val="clear" w:color="auto" w:fill="auto"/>
          </w:tcPr>
          <w:p w14:paraId="2D4E16E4" w14:textId="77777777" w:rsidR="00BA674E" w:rsidRPr="00345182" w:rsidRDefault="00454070" w:rsidP="003977D6">
            <w:pPr>
              <w:pStyle w:val="TextCuadro"/>
              <w:jc w:val="center"/>
              <w:rPr>
                <w:lang w:val="en-GB"/>
              </w:rPr>
            </w:pPr>
            <w:r w:rsidRPr="00345182">
              <w:rPr>
                <w:lang w:val="en-GB"/>
              </w:rPr>
              <w:t>(0.021)</w:t>
            </w:r>
          </w:p>
        </w:tc>
        <w:tc>
          <w:tcPr>
            <w:tcW w:w="1370" w:type="dxa"/>
            <w:shd w:val="clear" w:color="auto" w:fill="auto"/>
          </w:tcPr>
          <w:p w14:paraId="27D0E9B8" w14:textId="77777777" w:rsidR="00BA674E" w:rsidRPr="00345182" w:rsidRDefault="00454070" w:rsidP="003977D6">
            <w:pPr>
              <w:pStyle w:val="TextCuadro"/>
              <w:jc w:val="center"/>
              <w:rPr>
                <w:lang w:val="en-GB"/>
              </w:rPr>
            </w:pPr>
            <w:r w:rsidRPr="00345182">
              <w:rPr>
                <w:lang w:val="en-GB"/>
              </w:rPr>
              <w:t>(0.029)</w:t>
            </w:r>
          </w:p>
        </w:tc>
        <w:tc>
          <w:tcPr>
            <w:tcW w:w="1289" w:type="dxa"/>
            <w:shd w:val="clear" w:color="auto" w:fill="auto"/>
          </w:tcPr>
          <w:p w14:paraId="14A2F6DD" w14:textId="77777777" w:rsidR="00BA674E" w:rsidRPr="00345182" w:rsidRDefault="00BA674E" w:rsidP="003977D6">
            <w:pPr>
              <w:pStyle w:val="TextCuadro"/>
              <w:jc w:val="center"/>
              <w:rPr>
                <w:lang w:val="en-GB"/>
              </w:rPr>
            </w:pPr>
          </w:p>
        </w:tc>
        <w:tc>
          <w:tcPr>
            <w:tcW w:w="1157" w:type="dxa"/>
            <w:shd w:val="clear" w:color="auto" w:fill="auto"/>
          </w:tcPr>
          <w:p w14:paraId="4AE5268B" w14:textId="77777777" w:rsidR="00BA674E" w:rsidRPr="00345182" w:rsidRDefault="00BA674E" w:rsidP="003977D6">
            <w:pPr>
              <w:pStyle w:val="TextCuadro"/>
              <w:jc w:val="center"/>
              <w:rPr>
                <w:lang w:val="en-GB"/>
              </w:rPr>
            </w:pPr>
          </w:p>
        </w:tc>
      </w:tr>
      <w:tr w:rsidR="00BA674E" w:rsidRPr="00345182" w14:paraId="59E956D1" w14:textId="77777777" w:rsidTr="003977D6">
        <w:trPr>
          <w:trHeight w:val="253"/>
        </w:trPr>
        <w:tc>
          <w:tcPr>
            <w:tcW w:w="2865" w:type="dxa"/>
            <w:shd w:val="clear" w:color="auto" w:fill="auto"/>
          </w:tcPr>
          <w:p w14:paraId="4DB2236D" w14:textId="77777777" w:rsidR="00BA674E" w:rsidRPr="00345182" w:rsidRDefault="00454070" w:rsidP="003977D6">
            <w:pPr>
              <w:pStyle w:val="TextCuadro"/>
              <w:rPr>
                <w:lang w:val="en-GB"/>
              </w:rPr>
            </w:pPr>
            <w:r w:rsidRPr="00345182">
              <w:rPr>
                <w:lang w:val="en-GB"/>
              </w:rPr>
              <w:t>Number of observations</w:t>
            </w:r>
          </w:p>
        </w:tc>
        <w:tc>
          <w:tcPr>
            <w:tcW w:w="1254" w:type="dxa"/>
            <w:shd w:val="clear" w:color="auto" w:fill="auto"/>
          </w:tcPr>
          <w:p w14:paraId="4605F978" w14:textId="77777777" w:rsidR="00BA674E" w:rsidRPr="00345182" w:rsidRDefault="00454070" w:rsidP="003977D6">
            <w:pPr>
              <w:pStyle w:val="TextCuadro"/>
              <w:jc w:val="center"/>
              <w:rPr>
                <w:lang w:val="en-GB"/>
              </w:rPr>
            </w:pPr>
            <w:r w:rsidRPr="00345182">
              <w:rPr>
                <w:lang w:val="en-GB"/>
              </w:rPr>
              <w:t>3738</w:t>
            </w:r>
          </w:p>
        </w:tc>
        <w:tc>
          <w:tcPr>
            <w:tcW w:w="1269" w:type="dxa"/>
            <w:shd w:val="clear" w:color="auto" w:fill="auto"/>
          </w:tcPr>
          <w:p w14:paraId="6E404782" w14:textId="77777777" w:rsidR="00BA674E" w:rsidRPr="00345182" w:rsidRDefault="00454070" w:rsidP="003977D6">
            <w:pPr>
              <w:pStyle w:val="TextCuadro"/>
              <w:jc w:val="center"/>
              <w:rPr>
                <w:lang w:val="en-GB"/>
              </w:rPr>
            </w:pPr>
            <w:r w:rsidRPr="00345182">
              <w:rPr>
                <w:lang w:val="en-GB"/>
              </w:rPr>
              <w:t>3738</w:t>
            </w:r>
          </w:p>
        </w:tc>
        <w:tc>
          <w:tcPr>
            <w:tcW w:w="1370" w:type="dxa"/>
            <w:shd w:val="clear" w:color="auto" w:fill="auto"/>
          </w:tcPr>
          <w:p w14:paraId="33043B0A" w14:textId="77777777" w:rsidR="00BA674E" w:rsidRPr="00345182" w:rsidRDefault="00454070" w:rsidP="003977D6">
            <w:pPr>
              <w:pStyle w:val="TextCuadro"/>
              <w:jc w:val="center"/>
              <w:rPr>
                <w:lang w:val="en-GB"/>
              </w:rPr>
            </w:pPr>
            <w:r w:rsidRPr="00345182">
              <w:rPr>
                <w:lang w:val="en-GB"/>
              </w:rPr>
              <w:t>3738</w:t>
            </w:r>
          </w:p>
        </w:tc>
        <w:tc>
          <w:tcPr>
            <w:tcW w:w="1289" w:type="dxa"/>
            <w:shd w:val="clear" w:color="auto" w:fill="auto"/>
          </w:tcPr>
          <w:p w14:paraId="4459CF5E" w14:textId="77777777" w:rsidR="00BA674E" w:rsidRPr="00345182" w:rsidRDefault="00BA674E" w:rsidP="003977D6">
            <w:pPr>
              <w:pStyle w:val="TextCuadro"/>
              <w:jc w:val="center"/>
              <w:rPr>
                <w:lang w:val="en-GB"/>
              </w:rPr>
            </w:pPr>
          </w:p>
        </w:tc>
        <w:tc>
          <w:tcPr>
            <w:tcW w:w="1157" w:type="dxa"/>
            <w:shd w:val="clear" w:color="auto" w:fill="auto"/>
          </w:tcPr>
          <w:p w14:paraId="44750FBB" w14:textId="77777777" w:rsidR="00BA674E" w:rsidRPr="00345182" w:rsidRDefault="00BA674E" w:rsidP="003977D6">
            <w:pPr>
              <w:pStyle w:val="TextCuadro"/>
              <w:jc w:val="center"/>
              <w:rPr>
                <w:lang w:val="en-GB"/>
              </w:rPr>
            </w:pPr>
          </w:p>
        </w:tc>
      </w:tr>
      <w:tr w:rsidR="00BA674E" w:rsidRPr="00345182" w14:paraId="28ED8B7F" w14:textId="77777777" w:rsidTr="003977D6">
        <w:trPr>
          <w:trHeight w:val="253"/>
        </w:trPr>
        <w:tc>
          <w:tcPr>
            <w:tcW w:w="2865" w:type="dxa"/>
            <w:vMerge w:val="restart"/>
            <w:shd w:val="clear" w:color="auto" w:fill="auto"/>
          </w:tcPr>
          <w:p w14:paraId="67B4809E" w14:textId="77777777" w:rsidR="00BA674E" w:rsidRPr="00345182" w:rsidRDefault="00454070" w:rsidP="003977D6">
            <w:pPr>
              <w:pStyle w:val="TextCuadro"/>
              <w:rPr>
                <w:lang w:val="en-GB"/>
              </w:rPr>
            </w:pPr>
            <w:r w:rsidRPr="00345182">
              <w:rPr>
                <w:lang w:val="en-GB"/>
              </w:rPr>
              <w:t>% food expenses in Fats and oils</w:t>
            </w:r>
          </w:p>
        </w:tc>
        <w:tc>
          <w:tcPr>
            <w:tcW w:w="1254" w:type="dxa"/>
            <w:shd w:val="clear" w:color="auto" w:fill="auto"/>
          </w:tcPr>
          <w:p w14:paraId="12B70E6F" w14:textId="77777777" w:rsidR="00BA674E" w:rsidRPr="00345182" w:rsidRDefault="00454070" w:rsidP="003977D6">
            <w:pPr>
              <w:pStyle w:val="TextCuadro"/>
              <w:jc w:val="center"/>
              <w:rPr>
                <w:lang w:val="en-GB"/>
              </w:rPr>
            </w:pPr>
            <w:r w:rsidRPr="00345182">
              <w:rPr>
                <w:lang w:val="en-GB"/>
              </w:rPr>
              <w:t>-0.004</w:t>
            </w:r>
          </w:p>
        </w:tc>
        <w:tc>
          <w:tcPr>
            <w:tcW w:w="1269" w:type="dxa"/>
            <w:shd w:val="clear" w:color="auto" w:fill="auto"/>
          </w:tcPr>
          <w:p w14:paraId="13B1746B" w14:textId="77777777" w:rsidR="00BA674E" w:rsidRPr="00345182" w:rsidRDefault="00454070" w:rsidP="003977D6">
            <w:pPr>
              <w:pStyle w:val="TextCuadro"/>
              <w:jc w:val="center"/>
              <w:rPr>
                <w:lang w:val="en-GB"/>
              </w:rPr>
            </w:pPr>
            <w:r w:rsidRPr="00345182">
              <w:rPr>
                <w:lang w:val="en-GB"/>
              </w:rPr>
              <w:t>0.006</w:t>
            </w:r>
          </w:p>
        </w:tc>
        <w:tc>
          <w:tcPr>
            <w:tcW w:w="1370" w:type="dxa"/>
            <w:shd w:val="clear" w:color="auto" w:fill="auto"/>
          </w:tcPr>
          <w:p w14:paraId="19CBFA46" w14:textId="77777777" w:rsidR="00BA674E" w:rsidRPr="00345182" w:rsidRDefault="00454070" w:rsidP="003977D6">
            <w:pPr>
              <w:pStyle w:val="TextCuadro"/>
              <w:jc w:val="center"/>
              <w:rPr>
                <w:lang w:val="en-GB"/>
              </w:rPr>
            </w:pPr>
            <w:r w:rsidRPr="00345182">
              <w:rPr>
                <w:lang w:val="en-GB"/>
              </w:rPr>
              <w:t>-0.002</w:t>
            </w:r>
          </w:p>
        </w:tc>
        <w:tc>
          <w:tcPr>
            <w:tcW w:w="1289" w:type="dxa"/>
            <w:shd w:val="clear" w:color="auto" w:fill="auto"/>
          </w:tcPr>
          <w:p w14:paraId="414D1B42" w14:textId="77777777" w:rsidR="00BA674E" w:rsidRPr="00345182" w:rsidRDefault="00454070" w:rsidP="003977D6">
            <w:pPr>
              <w:pStyle w:val="TextCuadro"/>
              <w:jc w:val="center"/>
              <w:rPr>
                <w:lang w:val="en-GB"/>
              </w:rPr>
            </w:pPr>
            <w:r w:rsidRPr="00345182">
              <w:rPr>
                <w:lang w:val="en-GB"/>
              </w:rPr>
              <w:t>0.127</w:t>
            </w:r>
          </w:p>
        </w:tc>
        <w:tc>
          <w:tcPr>
            <w:tcW w:w="1157" w:type="dxa"/>
            <w:shd w:val="clear" w:color="auto" w:fill="auto"/>
          </w:tcPr>
          <w:p w14:paraId="461B85EC" w14:textId="77777777" w:rsidR="00BA674E" w:rsidRPr="00345182" w:rsidRDefault="00454070" w:rsidP="003977D6">
            <w:pPr>
              <w:pStyle w:val="TextCuadro"/>
              <w:jc w:val="center"/>
              <w:rPr>
                <w:lang w:val="en-GB"/>
              </w:rPr>
            </w:pPr>
            <w:r w:rsidRPr="00345182">
              <w:rPr>
                <w:lang w:val="en-GB"/>
              </w:rPr>
              <w:t>0.002</w:t>
            </w:r>
          </w:p>
        </w:tc>
      </w:tr>
      <w:tr w:rsidR="00BA674E" w:rsidRPr="00345182" w14:paraId="46751677" w14:textId="77777777" w:rsidTr="003977D6">
        <w:trPr>
          <w:trHeight w:val="253"/>
        </w:trPr>
        <w:tc>
          <w:tcPr>
            <w:tcW w:w="2865" w:type="dxa"/>
            <w:vMerge/>
            <w:shd w:val="clear" w:color="auto" w:fill="auto"/>
          </w:tcPr>
          <w:p w14:paraId="3C0D5C08" w14:textId="77777777" w:rsidR="00BA674E" w:rsidRPr="00345182" w:rsidRDefault="00BA674E" w:rsidP="003977D6">
            <w:pPr>
              <w:pStyle w:val="TextCuadro"/>
              <w:rPr>
                <w:lang w:val="en-GB"/>
              </w:rPr>
            </w:pPr>
          </w:p>
        </w:tc>
        <w:tc>
          <w:tcPr>
            <w:tcW w:w="1254" w:type="dxa"/>
            <w:shd w:val="clear" w:color="auto" w:fill="auto"/>
          </w:tcPr>
          <w:p w14:paraId="67907107" w14:textId="77777777" w:rsidR="00BA674E" w:rsidRPr="00345182" w:rsidRDefault="00454070" w:rsidP="003977D6">
            <w:pPr>
              <w:pStyle w:val="TextCuadro"/>
              <w:jc w:val="center"/>
              <w:rPr>
                <w:lang w:val="en-GB"/>
              </w:rPr>
            </w:pPr>
            <w:r w:rsidRPr="00345182">
              <w:rPr>
                <w:lang w:val="en-GB"/>
              </w:rPr>
              <w:t>(0.019)</w:t>
            </w:r>
          </w:p>
        </w:tc>
        <w:tc>
          <w:tcPr>
            <w:tcW w:w="1269" w:type="dxa"/>
            <w:shd w:val="clear" w:color="auto" w:fill="auto"/>
          </w:tcPr>
          <w:p w14:paraId="2B4CF661" w14:textId="77777777" w:rsidR="00BA674E" w:rsidRPr="00345182" w:rsidRDefault="00454070" w:rsidP="003977D6">
            <w:pPr>
              <w:pStyle w:val="TextCuadro"/>
              <w:jc w:val="center"/>
              <w:rPr>
                <w:lang w:val="en-GB"/>
              </w:rPr>
            </w:pPr>
            <w:r w:rsidRPr="00345182">
              <w:rPr>
                <w:lang w:val="en-GB"/>
              </w:rPr>
              <w:t>(0.016)</w:t>
            </w:r>
          </w:p>
        </w:tc>
        <w:tc>
          <w:tcPr>
            <w:tcW w:w="1370" w:type="dxa"/>
            <w:shd w:val="clear" w:color="auto" w:fill="auto"/>
          </w:tcPr>
          <w:p w14:paraId="4294C31A" w14:textId="77777777" w:rsidR="00BA674E" w:rsidRPr="00345182" w:rsidRDefault="00454070" w:rsidP="003977D6">
            <w:pPr>
              <w:pStyle w:val="TextCuadro"/>
              <w:jc w:val="center"/>
              <w:rPr>
                <w:lang w:val="en-GB"/>
              </w:rPr>
            </w:pPr>
            <w:r w:rsidRPr="00345182">
              <w:rPr>
                <w:lang w:val="en-GB"/>
              </w:rPr>
              <w:t>(0.029)</w:t>
            </w:r>
          </w:p>
        </w:tc>
        <w:tc>
          <w:tcPr>
            <w:tcW w:w="1289" w:type="dxa"/>
            <w:shd w:val="clear" w:color="auto" w:fill="auto"/>
          </w:tcPr>
          <w:p w14:paraId="600D8A72" w14:textId="77777777" w:rsidR="00BA674E" w:rsidRPr="00345182" w:rsidRDefault="00BA674E" w:rsidP="003977D6">
            <w:pPr>
              <w:pStyle w:val="TextCuadro"/>
              <w:jc w:val="center"/>
              <w:rPr>
                <w:lang w:val="en-GB"/>
              </w:rPr>
            </w:pPr>
          </w:p>
        </w:tc>
        <w:tc>
          <w:tcPr>
            <w:tcW w:w="1157" w:type="dxa"/>
            <w:shd w:val="clear" w:color="auto" w:fill="auto"/>
          </w:tcPr>
          <w:p w14:paraId="028514A1" w14:textId="77777777" w:rsidR="00BA674E" w:rsidRPr="00345182" w:rsidRDefault="00BA674E" w:rsidP="003977D6">
            <w:pPr>
              <w:pStyle w:val="TextCuadro"/>
              <w:jc w:val="center"/>
              <w:rPr>
                <w:lang w:val="en-GB"/>
              </w:rPr>
            </w:pPr>
          </w:p>
        </w:tc>
      </w:tr>
      <w:tr w:rsidR="00BA674E" w:rsidRPr="00345182" w14:paraId="43D9177C" w14:textId="77777777" w:rsidTr="003977D6">
        <w:trPr>
          <w:trHeight w:val="253"/>
        </w:trPr>
        <w:tc>
          <w:tcPr>
            <w:tcW w:w="2865" w:type="dxa"/>
            <w:shd w:val="clear" w:color="auto" w:fill="auto"/>
          </w:tcPr>
          <w:p w14:paraId="14EBB2FE" w14:textId="77777777" w:rsidR="00BA674E" w:rsidRPr="00345182" w:rsidRDefault="00454070" w:rsidP="003977D6">
            <w:pPr>
              <w:pStyle w:val="TextCuadro"/>
              <w:rPr>
                <w:lang w:val="en-GB"/>
              </w:rPr>
            </w:pPr>
            <w:r w:rsidRPr="00345182">
              <w:rPr>
                <w:lang w:val="en-GB"/>
              </w:rPr>
              <w:t>Number of observations</w:t>
            </w:r>
          </w:p>
        </w:tc>
        <w:tc>
          <w:tcPr>
            <w:tcW w:w="1254" w:type="dxa"/>
            <w:shd w:val="clear" w:color="auto" w:fill="auto"/>
          </w:tcPr>
          <w:p w14:paraId="313E8A00" w14:textId="77777777" w:rsidR="00BA674E" w:rsidRPr="00345182" w:rsidRDefault="00454070" w:rsidP="003977D6">
            <w:pPr>
              <w:pStyle w:val="TextCuadro"/>
              <w:jc w:val="center"/>
              <w:rPr>
                <w:lang w:val="en-GB"/>
              </w:rPr>
            </w:pPr>
            <w:r w:rsidRPr="00345182">
              <w:rPr>
                <w:lang w:val="en-GB"/>
              </w:rPr>
              <w:t>3738</w:t>
            </w:r>
          </w:p>
        </w:tc>
        <w:tc>
          <w:tcPr>
            <w:tcW w:w="1269" w:type="dxa"/>
            <w:shd w:val="clear" w:color="auto" w:fill="auto"/>
          </w:tcPr>
          <w:p w14:paraId="4740DFAA" w14:textId="77777777" w:rsidR="00BA674E" w:rsidRPr="00345182" w:rsidRDefault="00454070" w:rsidP="003977D6">
            <w:pPr>
              <w:pStyle w:val="TextCuadro"/>
              <w:jc w:val="center"/>
              <w:rPr>
                <w:lang w:val="en-GB"/>
              </w:rPr>
            </w:pPr>
            <w:r w:rsidRPr="00345182">
              <w:rPr>
                <w:lang w:val="en-GB"/>
              </w:rPr>
              <w:t>3738</w:t>
            </w:r>
          </w:p>
        </w:tc>
        <w:tc>
          <w:tcPr>
            <w:tcW w:w="1370" w:type="dxa"/>
            <w:shd w:val="clear" w:color="auto" w:fill="auto"/>
          </w:tcPr>
          <w:p w14:paraId="1ED16968" w14:textId="77777777" w:rsidR="00BA674E" w:rsidRPr="00345182" w:rsidRDefault="00454070" w:rsidP="003977D6">
            <w:pPr>
              <w:pStyle w:val="TextCuadro"/>
              <w:jc w:val="center"/>
              <w:rPr>
                <w:lang w:val="en-GB"/>
              </w:rPr>
            </w:pPr>
            <w:r w:rsidRPr="00345182">
              <w:rPr>
                <w:lang w:val="en-GB"/>
              </w:rPr>
              <w:t>3738</w:t>
            </w:r>
          </w:p>
        </w:tc>
        <w:tc>
          <w:tcPr>
            <w:tcW w:w="1289" w:type="dxa"/>
            <w:shd w:val="clear" w:color="auto" w:fill="auto"/>
          </w:tcPr>
          <w:p w14:paraId="62C57CCB" w14:textId="77777777" w:rsidR="00BA674E" w:rsidRPr="00345182" w:rsidRDefault="00BA674E" w:rsidP="003977D6">
            <w:pPr>
              <w:pStyle w:val="TextCuadro"/>
              <w:jc w:val="center"/>
              <w:rPr>
                <w:lang w:val="en-GB"/>
              </w:rPr>
            </w:pPr>
          </w:p>
        </w:tc>
        <w:tc>
          <w:tcPr>
            <w:tcW w:w="1157" w:type="dxa"/>
            <w:shd w:val="clear" w:color="auto" w:fill="auto"/>
          </w:tcPr>
          <w:p w14:paraId="4D51528F" w14:textId="77777777" w:rsidR="00BA674E" w:rsidRPr="00345182" w:rsidRDefault="00BA674E" w:rsidP="003977D6">
            <w:pPr>
              <w:pStyle w:val="TextCuadro"/>
              <w:jc w:val="center"/>
              <w:rPr>
                <w:lang w:val="en-GB"/>
              </w:rPr>
            </w:pPr>
          </w:p>
        </w:tc>
      </w:tr>
      <w:tr w:rsidR="00BA674E" w:rsidRPr="00345182" w14:paraId="75842680" w14:textId="77777777" w:rsidTr="003977D6">
        <w:trPr>
          <w:trHeight w:val="253"/>
        </w:trPr>
        <w:tc>
          <w:tcPr>
            <w:tcW w:w="2865" w:type="dxa"/>
            <w:vMerge w:val="restart"/>
            <w:shd w:val="clear" w:color="auto" w:fill="auto"/>
          </w:tcPr>
          <w:p w14:paraId="7A66BA39" w14:textId="77777777" w:rsidR="00BA674E" w:rsidRPr="00345182" w:rsidRDefault="00454070" w:rsidP="003977D6">
            <w:pPr>
              <w:pStyle w:val="TextCuadro"/>
              <w:rPr>
                <w:lang w:val="en-GB"/>
              </w:rPr>
            </w:pPr>
            <w:r w:rsidRPr="00345182">
              <w:rPr>
                <w:lang w:val="en-GB"/>
              </w:rPr>
              <w:t>% food expenses in bakery products</w:t>
            </w:r>
          </w:p>
        </w:tc>
        <w:tc>
          <w:tcPr>
            <w:tcW w:w="1254" w:type="dxa"/>
            <w:shd w:val="clear" w:color="auto" w:fill="auto"/>
          </w:tcPr>
          <w:p w14:paraId="5203162A" w14:textId="77777777" w:rsidR="00BA674E" w:rsidRPr="00345182" w:rsidRDefault="00454070" w:rsidP="003977D6">
            <w:pPr>
              <w:pStyle w:val="TextCuadro"/>
              <w:jc w:val="center"/>
              <w:rPr>
                <w:lang w:val="en-GB"/>
              </w:rPr>
            </w:pPr>
            <w:r w:rsidRPr="00345182">
              <w:rPr>
                <w:lang w:val="en-GB"/>
              </w:rPr>
              <w:t>-0.020</w:t>
            </w:r>
          </w:p>
        </w:tc>
        <w:tc>
          <w:tcPr>
            <w:tcW w:w="1269" w:type="dxa"/>
            <w:shd w:val="clear" w:color="auto" w:fill="auto"/>
          </w:tcPr>
          <w:p w14:paraId="5B763407" w14:textId="77777777" w:rsidR="00BA674E" w:rsidRPr="00345182" w:rsidRDefault="00454070" w:rsidP="003977D6">
            <w:pPr>
              <w:pStyle w:val="TextCuadro"/>
              <w:jc w:val="center"/>
              <w:rPr>
                <w:lang w:val="en-GB"/>
              </w:rPr>
            </w:pPr>
            <w:r w:rsidRPr="00345182">
              <w:rPr>
                <w:lang w:val="en-GB"/>
              </w:rPr>
              <w:t>-0.061</w:t>
            </w:r>
          </w:p>
        </w:tc>
        <w:tc>
          <w:tcPr>
            <w:tcW w:w="1370" w:type="dxa"/>
            <w:shd w:val="clear" w:color="auto" w:fill="auto"/>
          </w:tcPr>
          <w:p w14:paraId="60B6EA86" w14:textId="77777777" w:rsidR="00BA674E" w:rsidRPr="00345182" w:rsidRDefault="00454070" w:rsidP="003977D6">
            <w:pPr>
              <w:pStyle w:val="TextCuadro"/>
              <w:jc w:val="center"/>
              <w:rPr>
                <w:lang w:val="en-GB"/>
              </w:rPr>
            </w:pPr>
            <w:r w:rsidRPr="00345182">
              <w:rPr>
                <w:lang w:val="en-GB"/>
              </w:rPr>
              <w:t>0.013</w:t>
            </w:r>
          </w:p>
        </w:tc>
        <w:tc>
          <w:tcPr>
            <w:tcW w:w="1289" w:type="dxa"/>
            <w:shd w:val="clear" w:color="auto" w:fill="auto"/>
          </w:tcPr>
          <w:p w14:paraId="64500BCA" w14:textId="77777777" w:rsidR="00BA674E" w:rsidRPr="00345182" w:rsidRDefault="00454070" w:rsidP="003977D6">
            <w:pPr>
              <w:pStyle w:val="TextCuadro"/>
              <w:jc w:val="center"/>
              <w:rPr>
                <w:lang w:val="en-GB"/>
              </w:rPr>
            </w:pPr>
            <w:r w:rsidRPr="00345182">
              <w:rPr>
                <w:lang w:val="en-GB"/>
              </w:rPr>
              <w:t>0.441</w:t>
            </w:r>
          </w:p>
        </w:tc>
        <w:tc>
          <w:tcPr>
            <w:tcW w:w="1157" w:type="dxa"/>
            <w:shd w:val="clear" w:color="auto" w:fill="auto"/>
          </w:tcPr>
          <w:p w14:paraId="6DE140E9" w14:textId="77777777" w:rsidR="00BA674E" w:rsidRPr="00345182" w:rsidRDefault="00454070" w:rsidP="003977D6">
            <w:pPr>
              <w:pStyle w:val="TextCuadro"/>
              <w:jc w:val="center"/>
              <w:rPr>
                <w:lang w:val="en-GB"/>
              </w:rPr>
            </w:pPr>
            <w:r w:rsidRPr="00345182">
              <w:rPr>
                <w:lang w:val="en-GB"/>
              </w:rPr>
              <w:t>3.260</w:t>
            </w:r>
          </w:p>
        </w:tc>
      </w:tr>
      <w:tr w:rsidR="00BA674E" w:rsidRPr="00345182" w14:paraId="366E7DBA" w14:textId="77777777" w:rsidTr="003977D6">
        <w:trPr>
          <w:trHeight w:val="253"/>
        </w:trPr>
        <w:tc>
          <w:tcPr>
            <w:tcW w:w="2865" w:type="dxa"/>
            <w:vMerge/>
            <w:shd w:val="clear" w:color="auto" w:fill="auto"/>
          </w:tcPr>
          <w:p w14:paraId="69C5E014" w14:textId="77777777" w:rsidR="00BA674E" w:rsidRPr="00345182" w:rsidRDefault="00BA674E" w:rsidP="003977D6">
            <w:pPr>
              <w:pStyle w:val="TextCuadro"/>
              <w:rPr>
                <w:lang w:val="en-GB"/>
              </w:rPr>
            </w:pPr>
          </w:p>
        </w:tc>
        <w:tc>
          <w:tcPr>
            <w:tcW w:w="1254" w:type="dxa"/>
            <w:shd w:val="clear" w:color="auto" w:fill="auto"/>
          </w:tcPr>
          <w:p w14:paraId="6732488A" w14:textId="77777777" w:rsidR="00BA674E" w:rsidRPr="00345182" w:rsidRDefault="00454070" w:rsidP="003977D6">
            <w:pPr>
              <w:pStyle w:val="TextCuadro"/>
              <w:jc w:val="center"/>
              <w:rPr>
                <w:lang w:val="en-GB"/>
              </w:rPr>
            </w:pPr>
            <w:r w:rsidRPr="00345182">
              <w:rPr>
                <w:lang w:val="en-GB"/>
              </w:rPr>
              <w:t>(0.047)</w:t>
            </w:r>
          </w:p>
        </w:tc>
        <w:tc>
          <w:tcPr>
            <w:tcW w:w="1269" w:type="dxa"/>
            <w:shd w:val="clear" w:color="auto" w:fill="auto"/>
          </w:tcPr>
          <w:p w14:paraId="0F15B7D8" w14:textId="77777777" w:rsidR="00BA674E" w:rsidRPr="00345182" w:rsidRDefault="00454070" w:rsidP="003977D6">
            <w:pPr>
              <w:pStyle w:val="TextCuadro"/>
              <w:jc w:val="center"/>
              <w:rPr>
                <w:lang w:val="en-GB"/>
              </w:rPr>
            </w:pPr>
            <w:r w:rsidRPr="00345182">
              <w:rPr>
                <w:lang w:val="en-GB"/>
              </w:rPr>
              <w:t>(0.032)</w:t>
            </w:r>
          </w:p>
        </w:tc>
        <w:tc>
          <w:tcPr>
            <w:tcW w:w="1370" w:type="dxa"/>
            <w:shd w:val="clear" w:color="auto" w:fill="auto"/>
          </w:tcPr>
          <w:p w14:paraId="4F3A878D" w14:textId="77777777" w:rsidR="00BA674E" w:rsidRPr="00345182" w:rsidRDefault="00454070" w:rsidP="003977D6">
            <w:pPr>
              <w:pStyle w:val="TextCuadro"/>
              <w:jc w:val="center"/>
              <w:rPr>
                <w:lang w:val="en-GB"/>
              </w:rPr>
            </w:pPr>
            <w:r w:rsidRPr="00345182">
              <w:rPr>
                <w:lang w:val="en-GB"/>
              </w:rPr>
              <w:t>(0.061)</w:t>
            </w:r>
          </w:p>
        </w:tc>
        <w:tc>
          <w:tcPr>
            <w:tcW w:w="1289" w:type="dxa"/>
            <w:shd w:val="clear" w:color="auto" w:fill="auto"/>
          </w:tcPr>
          <w:p w14:paraId="136EFAE7" w14:textId="77777777" w:rsidR="00BA674E" w:rsidRPr="00345182" w:rsidRDefault="00BA674E" w:rsidP="003977D6">
            <w:pPr>
              <w:pStyle w:val="TextCuadro"/>
              <w:jc w:val="center"/>
              <w:rPr>
                <w:lang w:val="en-GB"/>
              </w:rPr>
            </w:pPr>
          </w:p>
        </w:tc>
        <w:tc>
          <w:tcPr>
            <w:tcW w:w="1157" w:type="dxa"/>
            <w:shd w:val="clear" w:color="auto" w:fill="auto"/>
          </w:tcPr>
          <w:p w14:paraId="239C18C2" w14:textId="77777777" w:rsidR="00BA674E" w:rsidRPr="00345182" w:rsidRDefault="00BA674E" w:rsidP="003977D6">
            <w:pPr>
              <w:pStyle w:val="TextCuadro"/>
              <w:jc w:val="center"/>
              <w:rPr>
                <w:lang w:val="en-GB"/>
              </w:rPr>
            </w:pPr>
          </w:p>
        </w:tc>
      </w:tr>
      <w:tr w:rsidR="00BA674E" w:rsidRPr="00345182" w14:paraId="16AFC7A8" w14:textId="77777777" w:rsidTr="003977D6">
        <w:trPr>
          <w:trHeight w:val="253"/>
        </w:trPr>
        <w:tc>
          <w:tcPr>
            <w:tcW w:w="2865" w:type="dxa"/>
            <w:shd w:val="clear" w:color="auto" w:fill="auto"/>
          </w:tcPr>
          <w:p w14:paraId="47DA2BB3" w14:textId="77777777" w:rsidR="00BA674E" w:rsidRPr="00345182" w:rsidRDefault="00454070" w:rsidP="003977D6">
            <w:pPr>
              <w:pStyle w:val="TextCuadro"/>
              <w:rPr>
                <w:lang w:val="en-GB"/>
              </w:rPr>
            </w:pPr>
            <w:r w:rsidRPr="00345182">
              <w:rPr>
                <w:lang w:val="en-GB"/>
              </w:rPr>
              <w:t>Number of observations</w:t>
            </w:r>
          </w:p>
        </w:tc>
        <w:tc>
          <w:tcPr>
            <w:tcW w:w="1254" w:type="dxa"/>
            <w:shd w:val="clear" w:color="auto" w:fill="auto"/>
          </w:tcPr>
          <w:p w14:paraId="17CB57C8" w14:textId="77777777" w:rsidR="00BA674E" w:rsidRPr="00345182" w:rsidRDefault="00454070" w:rsidP="003977D6">
            <w:pPr>
              <w:pStyle w:val="TextCuadro"/>
              <w:jc w:val="center"/>
              <w:rPr>
                <w:lang w:val="en-GB"/>
              </w:rPr>
            </w:pPr>
            <w:r w:rsidRPr="00345182">
              <w:rPr>
                <w:lang w:val="en-GB"/>
              </w:rPr>
              <w:t>3738</w:t>
            </w:r>
          </w:p>
        </w:tc>
        <w:tc>
          <w:tcPr>
            <w:tcW w:w="1269" w:type="dxa"/>
            <w:shd w:val="clear" w:color="auto" w:fill="auto"/>
          </w:tcPr>
          <w:p w14:paraId="6EF360C1" w14:textId="77777777" w:rsidR="00BA674E" w:rsidRPr="00345182" w:rsidRDefault="00454070" w:rsidP="003977D6">
            <w:pPr>
              <w:pStyle w:val="TextCuadro"/>
              <w:jc w:val="center"/>
              <w:rPr>
                <w:lang w:val="en-GB"/>
              </w:rPr>
            </w:pPr>
            <w:r w:rsidRPr="00345182">
              <w:rPr>
                <w:lang w:val="en-GB"/>
              </w:rPr>
              <w:t>3738</w:t>
            </w:r>
          </w:p>
        </w:tc>
        <w:tc>
          <w:tcPr>
            <w:tcW w:w="1370" w:type="dxa"/>
            <w:shd w:val="clear" w:color="auto" w:fill="auto"/>
          </w:tcPr>
          <w:p w14:paraId="09D3C8CC" w14:textId="77777777" w:rsidR="00BA674E" w:rsidRPr="00345182" w:rsidRDefault="00454070" w:rsidP="003977D6">
            <w:pPr>
              <w:pStyle w:val="TextCuadro"/>
              <w:jc w:val="center"/>
              <w:rPr>
                <w:lang w:val="en-GB"/>
              </w:rPr>
            </w:pPr>
            <w:r w:rsidRPr="00345182">
              <w:rPr>
                <w:lang w:val="en-GB"/>
              </w:rPr>
              <w:t>3738</w:t>
            </w:r>
          </w:p>
        </w:tc>
        <w:tc>
          <w:tcPr>
            <w:tcW w:w="1289" w:type="dxa"/>
            <w:shd w:val="clear" w:color="auto" w:fill="auto"/>
          </w:tcPr>
          <w:p w14:paraId="1CCAF72E" w14:textId="77777777" w:rsidR="00BA674E" w:rsidRPr="00345182" w:rsidRDefault="00BA674E" w:rsidP="003977D6">
            <w:pPr>
              <w:pStyle w:val="TextCuadro"/>
              <w:jc w:val="center"/>
              <w:rPr>
                <w:lang w:val="en-GB"/>
              </w:rPr>
            </w:pPr>
          </w:p>
        </w:tc>
        <w:tc>
          <w:tcPr>
            <w:tcW w:w="1157" w:type="dxa"/>
            <w:shd w:val="clear" w:color="auto" w:fill="auto"/>
          </w:tcPr>
          <w:p w14:paraId="3179549D" w14:textId="77777777" w:rsidR="00BA674E" w:rsidRPr="00345182" w:rsidRDefault="00BA674E" w:rsidP="003977D6">
            <w:pPr>
              <w:pStyle w:val="TextCuadro"/>
              <w:jc w:val="center"/>
              <w:rPr>
                <w:lang w:val="en-GB"/>
              </w:rPr>
            </w:pPr>
          </w:p>
        </w:tc>
      </w:tr>
    </w:tbl>
    <w:p w14:paraId="41A8F7A5" w14:textId="77777777" w:rsidR="003977D6" w:rsidRPr="00345182" w:rsidRDefault="003977D6" w:rsidP="003977D6">
      <w:pPr>
        <w:pStyle w:val="PiedePagina"/>
        <w:rPr>
          <w:lang w:val="en-GB"/>
        </w:rPr>
      </w:pPr>
    </w:p>
    <w:p w14:paraId="708B297B" w14:textId="77777777" w:rsidR="00BA674E" w:rsidRPr="00345182" w:rsidRDefault="00454070" w:rsidP="00122B93">
      <w:pPr>
        <w:pStyle w:val="Normal1"/>
        <w:numPr>
          <w:ilvl w:val="0"/>
          <w:numId w:val="15"/>
        </w:numPr>
        <w:rPr>
          <w:b/>
          <w:color w:val="000000"/>
        </w:rPr>
      </w:pPr>
      <w:r w:rsidRPr="00345182">
        <w:rPr>
          <w:b/>
          <w:color w:val="000000"/>
        </w:rPr>
        <w:t xml:space="preserve">Prices </w:t>
      </w:r>
    </w:p>
    <w:tbl>
      <w:tblPr>
        <w:tblStyle w:val="afffff2"/>
        <w:tblW w:w="9203"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137"/>
        <w:gridCol w:w="1192"/>
        <w:gridCol w:w="1208"/>
        <w:gridCol w:w="1300"/>
        <w:gridCol w:w="1223"/>
        <w:gridCol w:w="1143"/>
      </w:tblGrid>
      <w:tr w:rsidR="00BA674E" w:rsidRPr="00345182" w14:paraId="69C154F1" w14:textId="77777777" w:rsidTr="00FF13CF">
        <w:trPr>
          <w:trHeight w:val="254"/>
          <w:tblHeader/>
        </w:trPr>
        <w:tc>
          <w:tcPr>
            <w:tcW w:w="3138"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25C34F64" w14:textId="77777777" w:rsidR="00BA674E" w:rsidRPr="00345182" w:rsidRDefault="00BA674E" w:rsidP="003977D6">
            <w:pPr>
              <w:pStyle w:val="TextCuadro"/>
              <w:rPr>
                <w:b/>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0C984F8" w14:textId="77777777" w:rsidR="00BA674E" w:rsidRPr="00345182" w:rsidRDefault="00454070" w:rsidP="003977D6">
            <w:pPr>
              <w:pStyle w:val="TextCuadro"/>
              <w:jc w:val="center"/>
              <w:rPr>
                <w:b/>
                <w:lang w:val="en-GB"/>
              </w:rPr>
            </w:pPr>
            <w:r w:rsidRPr="00345182">
              <w:rPr>
                <w:b/>
                <w:lang w:val="en-GB"/>
              </w:rPr>
              <w:t>VOUCHER</w:t>
            </w:r>
          </w:p>
        </w:tc>
        <w:tc>
          <w:tcPr>
            <w:tcW w:w="1208"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DFF0F89" w14:textId="77777777" w:rsidR="00BA674E" w:rsidRPr="00345182" w:rsidRDefault="00454070" w:rsidP="003977D6">
            <w:pPr>
              <w:pStyle w:val="TextCuadro"/>
              <w:jc w:val="center"/>
              <w:rPr>
                <w:b/>
                <w:lang w:val="en-GB"/>
              </w:rPr>
            </w:pPr>
            <w:r w:rsidRPr="00345182">
              <w:rPr>
                <w:b/>
                <w:lang w:val="en-GB"/>
              </w:rPr>
              <w:t>MESSAGE</w:t>
            </w:r>
          </w:p>
        </w:tc>
        <w:tc>
          <w:tcPr>
            <w:tcW w:w="1300"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1D03D4C3" w14:textId="77777777" w:rsidR="00BA674E" w:rsidRPr="00345182" w:rsidRDefault="00454070" w:rsidP="003977D6">
            <w:pPr>
              <w:pStyle w:val="TextCuadro"/>
              <w:jc w:val="center"/>
              <w:rPr>
                <w:b/>
                <w:lang w:val="en-GB"/>
              </w:rPr>
            </w:pPr>
            <w:r w:rsidRPr="00345182">
              <w:rPr>
                <w:b/>
                <w:lang w:val="en-GB"/>
              </w:rPr>
              <w:t>VOUCHER</w:t>
            </w:r>
          </w:p>
          <w:p w14:paraId="3705F616" w14:textId="77777777" w:rsidR="00BA674E" w:rsidRPr="00345182" w:rsidRDefault="00454070" w:rsidP="003977D6">
            <w:pPr>
              <w:pStyle w:val="TextCuadro"/>
              <w:jc w:val="center"/>
              <w:rPr>
                <w:b/>
                <w:lang w:val="en-GB"/>
              </w:rPr>
            </w:pPr>
            <w:r w:rsidRPr="00345182">
              <w:rPr>
                <w:b/>
                <w:lang w:val="en-GB"/>
              </w:rPr>
              <w:t>MESSAGE</w:t>
            </w:r>
          </w:p>
        </w:tc>
        <w:tc>
          <w:tcPr>
            <w:tcW w:w="1223"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7ABE7B23" w14:textId="77777777" w:rsidR="00BA674E" w:rsidRPr="00345182" w:rsidRDefault="00454070" w:rsidP="003977D6">
            <w:pPr>
              <w:pStyle w:val="TextCuadro"/>
              <w:jc w:val="center"/>
              <w:rPr>
                <w:b/>
                <w:lang w:val="en-GB"/>
              </w:rPr>
            </w:pPr>
            <w:r w:rsidRPr="00345182">
              <w:rPr>
                <w:b/>
                <w:lang w:val="en-GB"/>
              </w:rPr>
              <w:t>CONSTANT</w:t>
            </w:r>
          </w:p>
        </w:tc>
        <w:tc>
          <w:tcPr>
            <w:tcW w:w="1143"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7886E30D" w14:textId="77777777" w:rsidR="00BA674E" w:rsidRPr="00345182" w:rsidRDefault="00454070" w:rsidP="003977D6">
            <w:pPr>
              <w:pStyle w:val="TextCuadro"/>
              <w:jc w:val="center"/>
              <w:rPr>
                <w:b/>
                <w:lang w:val="en-GB"/>
              </w:rPr>
            </w:pPr>
            <w:r w:rsidRPr="00345182">
              <w:rPr>
                <w:b/>
                <w:lang w:val="en-GB"/>
              </w:rPr>
              <w:t>F</w:t>
            </w:r>
          </w:p>
        </w:tc>
      </w:tr>
      <w:tr w:rsidR="00BA674E" w:rsidRPr="00345182" w14:paraId="03F07E68"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8E49F0E" w14:textId="6FA00054" w:rsidR="00BA674E" w:rsidRPr="00345182" w:rsidRDefault="00454070" w:rsidP="003977D6">
            <w:pPr>
              <w:pStyle w:val="TextCuadro"/>
              <w:rPr>
                <w:lang w:val="en-GB"/>
              </w:rPr>
            </w:pPr>
            <w:r w:rsidRPr="00345182">
              <w:rPr>
                <w:lang w:val="en-GB"/>
              </w:rPr>
              <w:t xml:space="preserve">Price for a </w:t>
            </w:r>
            <w:r w:rsidR="00944A81" w:rsidRPr="00345182">
              <w:rPr>
                <w:lang w:val="en-GB"/>
              </w:rPr>
              <w:t>litre</w:t>
            </w:r>
            <w:r w:rsidRPr="00345182">
              <w:rPr>
                <w:lang w:val="en-GB"/>
              </w:rPr>
              <w:t xml:space="preserve"> of lemonade</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35B6BF71" w14:textId="77777777" w:rsidR="00BA674E" w:rsidRPr="00345182" w:rsidRDefault="00454070" w:rsidP="003977D6">
            <w:pPr>
              <w:pStyle w:val="TextCuadro"/>
              <w:jc w:val="center"/>
              <w:rPr>
                <w:lang w:val="en-GB"/>
              </w:rPr>
            </w:pPr>
            <w:r w:rsidRPr="00345182">
              <w:rPr>
                <w:lang w:val="en-GB"/>
              </w:rPr>
              <w:t>0.234*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EDB2658" w14:textId="77777777" w:rsidR="00BA674E" w:rsidRPr="00345182" w:rsidRDefault="00454070" w:rsidP="003977D6">
            <w:pPr>
              <w:pStyle w:val="TextCuadro"/>
              <w:jc w:val="center"/>
              <w:rPr>
                <w:lang w:val="en-GB"/>
              </w:rPr>
            </w:pPr>
            <w:r w:rsidRPr="00345182">
              <w:rPr>
                <w:lang w:val="en-GB"/>
              </w:rPr>
              <w:t>0.001</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85AE511" w14:textId="77777777" w:rsidR="00BA674E" w:rsidRPr="00345182" w:rsidRDefault="00454070" w:rsidP="003977D6">
            <w:pPr>
              <w:pStyle w:val="TextCuadro"/>
              <w:jc w:val="center"/>
              <w:rPr>
                <w:lang w:val="en-GB"/>
              </w:rPr>
            </w:pPr>
            <w:r w:rsidRPr="00345182">
              <w:rPr>
                <w:lang w:val="en-GB"/>
              </w:rPr>
              <w:t>-0.342</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212BAFB" w14:textId="77777777" w:rsidR="00BA674E" w:rsidRPr="00345182" w:rsidRDefault="00454070" w:rsidP="003977D6">
            <w:pPr>
              <w:pStyle w:val="TextCuadro"/>
              <w:jc w:val="center"/>
              <w:rPr>
                <w:lang w:val="en-GB"/>
              </w:rPr>
            </w:pPr>
            <w:r w:rsidRPr="00345182">
              <w:rPr>
                <w:lang w:val="en-GB"/>
              </w:rPr>
              <w:t>0.878</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39C0820" w14:textId="77777777" w:rsidR="00BA674E" w:rsidRPr="00345182" w:rsidRDefault="00454070" w:rsidP="003977D6">
            <w:pPr>
              <w:pStyle w:val="TextCuadro"/>
              <w:jc w:val="center"/>
              <w:rPr>
                <w:lang w:val="en-GB"/>
              </w:rPr>
            </w:pPr>
            <w:r w:rsidRPr="00345182">
              <w:rPr>
                <w:lang w:val="en-GB"/>
              </w:rPr>
              <w:t>0.926</w:t>
            </w:r>
          </w:p>
        </w:tc>
      </w:tr>
      <w:tr w:rsidR="00BA674E" w:rsidRPr="00345182" w14:paraId="20146F47"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3C2E19E6"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FA45649" w14:textId="77777777" w:rsidR="00BA674E" w:rsidRPr="00345182" w:rsidRDefault="00454070" w:rsidP="003977D6">
            <w:pPr>
              <w:pStyle w:val="TextCuadro"/>
              <w:jc w:val="center"/>
              <w:rPr>
                <w:lang w:val="en-GB"/>
              </w:rPr>
            </w:pPr>
            <w:r w:rsidRPr="00345182">
              <w:rPr>
                <w:lang w:val="en-GB"/>
              </w:rPr>
              <w:t>(0.054)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E8EFE2A" w14:textId="77777777" w:rsidR="00BA674E" w:rsidRPr="00345182" w:rsidRDefault="00454070" w:rsidP="003977D6">
            <w:pPr>
              <w:pStyle w:val="TextCuadro"/>
              <w:jc w:val="center"/>
              <w:rPr>
                <w:lang w:val="en-GB"/>
              </w:rPr>
            </w:pPr>
            <w:r w:rsidRPr="00345182">
              <w:rPr>
                <w:lang w:val="en-GB"/>
              </w:rPr>
              <w:t>(0.122)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EB994AE" w14:textId="77777777" w:rsidR="00BA674E" w:rsidRPr="00345182" w:rsidRDefault="00454070" w:rsidP="003977D6">
            <w:pPr>
              <w:pStyle w:val="TextCuadro"/>
              <w:jc w:val="center"/>
              <w:rPr>
                <w:lang w:val="en-GB"/>
              </w:rPr>
            </w:pPr>
            <w:r w:rsidRPr="00345182">
              <w:rPr>
                <w:lang w:val="en-GB"/>
              </w:rPr>
              <w:t>(0.171)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089C821"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0CF69A3" w14:textId="77777777" w:rsidR="00BA674E" w:rsidRPr="00345182" w:rsidRDefault="00BA674E" w:rsidP="003977D6">
            <w:pPr>
              <w:pStyle w:val="TextCuadro"/>
              <w:jc w:val="center"/>
              <w:rPr>
                <w:lang w:val="en-GB"/>
              </w:rPr>
            </w:pPr>
          </w:p>
        </w:tc>
      </w:tr>
      <w:tr w:rsidR="00BA674E" w:rsidRPr="00345182" w14:paraId="299A481F"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4AFDC132"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3E9832B" w14:textId="77777777" w:rsidR="00BA674E" w:rsidRPr="00345182" w:rsidRDefault="00454070" w:rsidP="003977D6">
            <w:pPr>
              <w:pStyle w:val="TextCuadro"/>
              <w:jc w:val="center"/>
              <w:rPr>
                <w:lang w:val="en-GB"/>
              </w:rPr>
            </w:pPr>
            <w:r w:rsidRPr="00345182">
              <w:rPr>
                <w:lang w:val="en-GB"/>
              </w:rPr>
              <w:t>478</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059C098" w14:textId="77777777" w:rsidR="00BA674E" w:rsidRPr="00345182" w:rsidRDefault="00454070" w:rsidP="003977D6">
            <w:pPr>
              <w:pStyle w:val="TextCuadro"/>
              <w:jc w:val="center"/>
              <w:rPr>
                <w:lang w:val="en-GB"/>
              </w:rPr>
            </w:pPr>
            <w:r w:rsidRPr="00345182">
              <w:rPr>
                <w:lang w:val="en-GB"/>
              </w:rPr>
              <w:t>478</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E3E54FE" w14:textId="77777777" w:rsidR="00BA674E" w:rsidRPr="00345182" w:rsidRDefault="00454070" w:rsidP="003977D6">
            <w:pPr>
              <w:pStyle w:val="TextCuadro"/>
              <w:jc w:val="center"/>
              <w:rPr>
                <w:lang w:val="en-GB"/>
              </w:rPr>
            </w:pPr>
            <w:r w:rsidRPr="00345182">
              <w:rPr>
                <w:lang w:val="en-GB"/>
              </w:rPr>
              <w:t>478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84F82F1"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D5F3C54" w14:textId="77777777" w:rsidR="00BA674E" w:rsidRPr="00345182" w:rsidRDefault="00BA674E" w:rsidP="003977D6">
            <w:pPr>
              <w:pStyle w:val="TextCuadro"/>
              <w:jc w:val="center"/>
              <w:rPr>
                <w:lang w:val="en-GB"/>
              </w:rPr>
            </w:pPr>
          </w:p>
        </w:tc>
      </w:tr>
      <w:tr w:rsidR="00BA674E" w:rsidRPr="00345182" w14:paraId="255722AC"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ECD8C6E" w14:textId="0163F012" w:rsidR="00BA674E" w:rsidRPr="00345182" w:rsidRDefault="00454070" w:rsidP="003977D6">
            <w:pPr>
              <w:pStyle w:val="TextCuadro"/>
              <w:rPr>
                <w:lang w:val="en-GB"/>
              </w:rPr>
            </w:pPr>
            <w:r w:rsidRPr="00345182">
              <w:rPr>
                <w:lang w:val="en-GB"/>
              </w:rPr>
              <w:t xml:space="preserve">Price for a </w:t>
            </w:r>
            <w:r w:rsidR="00944A81" w:rsidRPr="00345182">
              <w:rPr>
                <w:lang w:val="en-GB"/>
              </w:rPr>
              <w:t>litre</w:t>
            </w:r>
            <w:r w:rsidRPr="00345182">
              <w:rPr>
                <w:lang w:val="en-GB"/>
              </w:rPr>
              <w:t xml:space="preserve"> of Coca-Cola</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E911028" w14:textId="77777777" w:rsidR="00BA674E" w:rsidRPr="00345182" w:rsidRDefault="00454070" w:rsidP="003977D6">
            <w:pPr>
              <w:pStyle w:val="TextCuadro"/>
              <w:jc w:val="center"/>
              <w:rPr>
                <w:lang w:val="en-GB"/>
              </w:rPr>
            </w:pPr>
            <w:r w:rsidRPr="00345182">
              <w:rPr>
                <w:lang w:val="en-GB"/>
              </w:rPr>
              <w:t>0.042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E25B137" w14:textId="77777777" w:rsidR="00BA674E" w:rsidRPr="00345182" w:rsidRDefault="00454070" w:rsidP="003977D6">
            <w:pPr>
              <w:pStyle w:val="TextCuadro"/>
              <w:jc w:val="center"/>
              <w:rPr>
                <w:lang w:val="en-GB"/>
              </w:rPr>
            </w:pPr>
            <w:r w:rsidRPr="00345182">
              <w:rPr>
                <w:lang w:val="en-GB"/>
              </w:rPr>
              <w:t>0.152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70C46EC" w14:textId="77777777" w:rsidR="00BA674E" w:rsidRPr="00345182" w:rsidRDefault="00454070" w:rsidP="003977D6">
            <w:pPr>
              <w:pStyle w:val="TextCuadro"/>
              <w:jc w:val="center"/>
              <w:rPr>
                <w:lang w:val="en-GB"/>
              </w:rPr>
            </w:pPr>
            <w:r w:rsidRPr="00345182">
              <w:rPr>
                <w:lang w:val="en-GB"/>
              </w:rPr>
              <w:t>-0.062</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2D09B190" w14:textId="77777777" w:rsidR="00BA674E" w:rsidRPr="00345182" w:rsidRDefault="00454070" w:rsidP="003977D6">
            <w:pPr>
              <w:pStyle w:val="TextCuadro"/>
              <w:jc w:val="center"/>
              <w:rPr>
                <w:lang w:val="en-GB"/>
              </w:rPr>
            </w:pPr>
            <w:r w:rsidRPr="00345182">
              <w:rPr>
                <w:lang w:val="en-GB"/>
              </w:rPr>
              <w:t>1.614</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7EDB574" w14:textId="77777777" w:rsidR="00BA674E" w:rsidRPr="00345182" w:rsidRDefault="00454070" w:rsidP="003977D6">
            <w:pPr>
              <w:pStyle w:val="TextCuadro"/>
              <w:jc w:val="center"/>
              <w:rPr>
                <w:lang w:val="en-GB"/>
              </w:rPr>
            </w:pPr>
            <w:r w:rsidRPr="00345182">
              <w:rPr>
                <w:lang w:val="en-GB"/>
              </w:rPr>
              <w:t>1.630</w:t>
            </w:r>
          </w:p>
        </w:tc>
      </w:tr>
      <w:tr w:rsidR="00BA674E" w:rsidRPr="00345182" w14:paraId="6E712750"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1AD9D9CF"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32858BF4" w14:textId="77777777" w:rsidR="00BA674E" w:rsidRPr="00345182" w:rsidRDefault="00454070" w:rsidP="003977D6">
            <w:pPr>
              <w:pStyle w:val="TextCuadro"/>
              <w:jc w:val="center"/>
              <w:rPr>
                <w:lang w:val="en-GB"/>
              </w:rPr>
            </w:pPr>
            <w:r w:rsidRPr="00345182">
              <w:rPr>
                <w:lang w:val="en-GB"/>
              </w:rPr>
              <w:t>(0.072)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856DA7E" w14:textId="77777777" w:rsidR="00BA674E" w:rsidRPr="00345182" w:rsidRDefault="00454070" w:rsidP="003977D6">
            <w:pPr>
              <w:pStyle w:val="TextCuadro"/>
              <w:jc w:val="center"/>
              <w:rPr>
                <w:lang w:val="en-GB"/>
              </w:rPr>
            </w:pPr>
            <w:r w:rsidRPr="00345182">
              <w:rPr>
                <w:lang w:val="en-GB"/>
              </w:rPr>
              <w:t>(0.130)</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708FF38" w14:textId="77777777" w:rsidR="00BA674E" w:rsidRPr="00345182" w:rsidRDefault="00454070" w:rsidP="003977D6">
            <w:pPr>
              <w:pStyle w:val="TextCuadro"/>
              <w:jc w:val="center"/>
              <w:rPr>
                <w:lang w:val="en-GB"/>
              </w:rPr>
            </w:pPr>
            <w:r w:rsidRPr="00345182">
              <w:rPr>
                <w:lang w:val="en-GB"/>
              </w:rPr>
              <w:t>(0.160)</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F33F351"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70A3A73" w14:textId="77777777" w:rsidR="00BA674E" w:rsidRPr="00345182" w:rsidRDefault="00BA674E" w:rsidP="003977D6">
            <w:pPr>
              <w:pStyle w:val="TextCuadro"/>
              <w:jc w:val="center"/>
              <w:rPr>
                <w:lang w:val="en-GB"/>
              </w:rPr>
            </w:pPr>
          </w:p>
        </w:tc>
      </w:tr>
      <w:tr w:rsidR="00BA674E" w:rsidRPr="00345182" w14:paraId="1470FDEC"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05FE2A97"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2B4A685" w14:textId="77777777" w:rsidR="00BA674E" w:rsidRPr="00345182" w:rsidRDefault="00454070" w:rsidP="003977D6">
            <w:pPr>
              <w:pStyle w:val="TextCuadro"/>
              <w:jc w:val="center"/>
              <w:rPr>
                <w:lang w:val="en-GB"/>
              </w:rPr>
            </w:pPr>
            <w:r w:rsidRPr="00345182">
              <w:rPr>
                <w:lang w:val="en-GB"/>
              </w:rPr>
              <w:t>307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764F09D" w14:textId="77777777" w:rsidR="00BA674E" w:rsidRPr="00345182" w:rsidRDefault="00454070" w:rsidP="003977D6">
            <w:pPr>
              <w:pStyle w:val="TextCuadro"/>
              <w:jc w:val="center"/>
              <w:rPr>
                <w:lang w:val="en-GB"/>
              </w:rPr>
            </w:pPr>
            <w:r w:rsidRPr="00345182">
              <w:rPr>
                <w:lang w:val="en-GB"/>
              </w:rPr>
              <w:t>307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66FAF00" w14:textId="77777777" w:rsidR="00BA674E" w:rsidRPr="00345182" w:rsidRDefault="00454070" w:rsidP="003977D6">
            <w:pPr>
              <w:pStyle w:val="TextCuadro"/>
              <w:jc w:val="center"/>
              <w:rPr>
                <w:lang w:val="en-GB"/>
              </w:rPr>
            </w:pPr>
            <w:r w:rsidRPr="00345182">
              <w:rPr>
                <w:lang w:val="en-GB"/>
              </w:rPr>
              <w:t>307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25995610"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6876D19" w14:textId="77777777" w:rsidR="00BA674E" w:rsidRPr="00345182" w:rsidRDefault="00BA674E" w:rsidP="003977D6">
            <w:pPr>
              <w:pStyle w:val="TextCuadro"/>
              <w:jc w:val="center"/>
              <w:rPr>
                <w:lang w:val="en-GB"/>
              </w:rPr>
            </w:pPr>
          </w:p>
        </w:tc>
      </w:tr>
      <w:tr w:rsidR="00BA674E" w:rsidRPr="00345182" w14:paraId="2968BB06"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DCA1628" w14:textId="29AA3B08" w:rsidR="00BA674E" w:rsidRPr="00345182" w:rsidRDefault="00454070" w:rsidP="003977D6">
            <w:pPr>
              <w:pStyle w:val="TextCuadro"/>
              <w:rPr>
                <w:lang w:val="en-GB"/>
              </w:rPr>
            </w:pPr>
            <w:r w:rsidRPr="00345182">
              <w:rPr>
                <w:lang w:val="en-GB"/>
              </w:rPr>
              <w:t xml:space="preserve">Price for a </w:t>
            </w:r>
            <w:r w:rsidR="00944A81" w:rsidRPr="00345182">
              <w:rPr>
                <w:lang w:val="en-GB"/>
              </w:rPr>
              <w:t>litre</w:t>
            </w:r>
            <w:r w:rsidRPr="00345182">
              <w:rPr>
                <w:lang w:val="en-GB"/>
              </w:rPr>
              <w:t xml:space="preserve"> of water</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CC0EB0D" w14:textId="77777777" w:rsidR="00BA674E" w:rsidRPr="00345182" w:rsidRDefault="00454070" w:rsidP="003977D6">
            <w:pPr>
              <w:pStyle w:val="TextCuadro"/>
              <w:jc w:val="center"/>
              <w:rPr>
                <w:lang w:val="en-GB"/>
              </w:rPr>
            </w:pPr>
            <w:r w:rsidRPr="00345182">
              <w:rPr>
                <w:lang w:val="en-GB"/>
              </w:rPr>
              <w:t>0.003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006287D" w14:textId="77777777" w:rsidR="00BA674E" w:rsidRPr="00345182" w:rsidRDefault="00454070" w:rsidP="003977D6">
            <w:pPr>
              <w:pStyle w:val="TextCuadro"/>
              <w:jc w:val="center"/>
              <w:rPr>
                <w:lang w:val="en-GB"/>
              </w:rPr>
            </w:pPr>
            <w:r w:rsidRPr="00345182">
              <w:rPr>
                <w:lang w:val="en-GB"/>
              </w:rPr>
              <w:t>0.014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374C2A4A" w14:textId="77777777" w:rsidR="00BA674E" w:rsidRPr="00345182" w:rsidRDefault="00454070" w:rsidP="003977D6">
            <w:pPr>
              <w:pStyle w:val="TextCuadro"/>
              <w:jc w:val="center"/>
              <w:rPr>
                <w:lang w:val="en-GB"/>
              </w:rPr>
            </w:pPr>
            <w:r w:rsidRPr="00345182">
              <w:rPr>
                <w:lang w:val="en-GB"/>
              </w:rPr>
              <w:t>0.026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FFF1B7E" w14:textId="77777777" w:rsidR="00BA674E" w:rsidRPr="00345182" w:rsidRDefault="00454070" w:rsidP="003977D6">
            <w:pPr>
              <w:pStyle w:val="TextCuadro"/>
              <w:jc w:val="center"/>
              <w:rPr>
                <w:lang w:val="en-GB"/>
              </w:rPr>
            </w:pPr>
            <w:r w:rsidRPr="00345182">
              <w:rPr>
                <w:lang w:val="en-GB"/>
              </w:rPr>
              <w:t>1.092</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8CE9CF7" w14:textId="77777777" w:rsidR="00BA674E" w:rsidRPr="00345182" w:rsidRDefault="00454070" w:rsidP="003977D6">
            <w:pPr>
              <w:pStyle w:val="TextCuadro"/>
              <w:jc w:val="center"/>
              <w:rPr>
                <w:lang w:val="en-GB"/>
              </w:rPr>
            </w:pPr>
            <w:r w:rsidRPr="00345182">
              <w:rPr>
                <w:lang w:val="en-GB"/>
              </w:rPr>
              <w:t>0.910</w:t>
            </w:r>
          </w:p>
        </w:tc>
      </w:tr>
      <w:tr w:rsidR="00BA674E" w:rsidRPr="00345182" w14:paraId="2C7615C9"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31DBA26F"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1F33A37" w14:textId="77777777" w:rsidR="00BA674E" w:rsidRPr="00345182" w:rsidRDefault="00454070" w:rsidP="003977D6">
            <w:pPr>
              <w:pStyle w:val="TextCuadro"/>
              <w:jc w:val="center"/>
              <w:rPr>
                <w:lang w:val="en-GB"/>
              </w:rPr>
            </w:pPr>
            <w:r w:rsidRPr="00345182">
              <w:rPr>
                <w:lang w:val="en-GB"/>
              </w:rPr>
              <w:t>(0.044)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B0D2B2A" w14:textId="77777777" w:rsidR="00BA674E" w:rsidRPr="00345182" w:rsidRDefault="00454070" w:rsidP="003977D6">
            <w:pPr>
              <w:pStyle w:val="TextCuadro"/>
              <w:jc w:val="center"/>
              <w:rPr>
                <w:lang w:val="en-GB"/>
              </w:rPr>
            </w:pPr>
            <w:r w:rsidRPr="00345182">
              <w:rPr>
                <w:lang w:val="en-GB"/>
              </w:rPr>
              <w:t>(0.038)</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33DECA2" w14:textId="77777777" w:rsidR="00BA674E" w:rsidRPr="00345182" w:rsidRDefault="00454070" w:rsidP="003977D6">
            <w:pPr>
              <w:pStyle w:val="TextCuadro"/>
              <w:jc w:val="center"/>
              <w:rPr>
                <w:lang w:val="en-GB"/>
              </w:rPr>
            </w:pPr>
            <w:r w:rsidRPr="00345182">
              <w:rPr>
                <w:lang w:val="en-GB"/>
              </w:rPr>
              <w:t>(0.061)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9ABDECA"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18EC05B" w14:textId="77777777" w:rsidR="00BA674E" w:rsidRPr="00345182" w:rsidRDefault="00BA674E" w:rsidP="003977D6">
            <w:pPr>
              <w:pStyle w:val="TextCuadro"/>
              <w:jc w:val="center"/>
              <w:rPr>
                <w:lang w:val="en-GB"/>
              </w:rPr>
            </w:pPr>
          </w:p>
        </w:tc>
      </w:tr>
      <w:tr w:rsidR="00BA674E" w:rsidRPr="00345182" w14:paraId="37778C6A"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492E98BC"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1BA64089" w14:textId="77777777" w:rsidR="00BA674E" w:rsidRPr="00345182" w:rsidRDefault="00454070" w:rsidP="003977D6">
            <w:pPr>
              <w:pStyle w:val="TextCuadro"/>
              <w:jc w:val="center"/>
              <w:rPr>
                <w:lang w:val="en-GB"/>
              </w:rPr>
            </w:pPr>
            <w:r w:rsidRPr="00345182">
              <w:rPr>
                <w:lang w:val="en-GB"/>
              </w:rPr>
              <w:t>433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5406923F" w14:textId="77777777" w:rsidR="00BA674E" w:rsidRPr="00345182" w:rsidRDefault="00454070" w:rsidP="003977D6">
            <w:pPr>
              <w:pStyle w:val="TextCuadro"/>
              <w:jc w:val="center"/>
              <w:rPr>
                <w:lang w:val="en-GB"/>
              </w:rPr>
            </w:pPr>
            <w:r w:rsidRPr="00345182">
              <w:rPr>
                <w:lang w:val="en-GB"/>
              </w:rPr>
              <w:t>433</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B2569DC" w14:textId="77777777" w:rsidR="00BA674E" w:rsidRPr="00345182" w:rsidRDefault="00454070" w:rsidP="003977D6">
            <w:pPr>
              <w:pStyle w:val="TextCuadro"/>
              <w:jc w:val="center"/>
              <w:rPr>
                <w:lang w:val="en-GB"/>
              </w:rPr>
            </w:pPr>
            <w:r w:rsidRPr="00345182">
              <w:rPr>
                <w:lang w:val="en-GB"/>
              </w:rPr>
              <w:t>433</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55AD0C7"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8080A15" w14:textId="77777777" w:rsidR="00BA674E" w:rsidRPr="00345182" w:rsidRDefault="00BA674E" w:rsidP="003977D6">
            <w:pPr>
              <w:pStyle w:val="TextCuadro"/>
              <w:jc w:val="center"/>
              <w:rPr>
                <w:lang w:val="en-GB"/>
              </w:rPr>
            </w:pPr>
          </w:p>
        </w:tc>
      </w:tr>
      <w:tr w:rsidR="00BA674E" w:rsidRPr="00345182" w14:paraId="4C3165C1"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0528E9C" w14:textId="77777777" w:rsidR="00BA674E" w:rsidRPr="00345182" w:rsidRDefault="00454070" w:rsidP="003977D6">
            <w:pPr>
              <w:pStyle w:val="TextCuadro"/>
              <w:rPr>
                <w:lang w:val="en-GB"/>
              </w:rPr>
            </w:pPr>
            <w:r w:rsidRPr="00345182">
              <w:rPr>
                <w:lang w:val="en-GB"/>
              </w:rPr>
              <w:t>Price for a kilo of chocolate</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A35B0D0" w14:textId="77777777" w:rsidR="00BA674E" w:rsidRPr="00345182" w:rsidRDefault="00454070" w:rsidP="003977D6">
            <w:pPr>
              <w:pStyle w:val="TextCuadro"/>
              <w:jc w:val="center"/>
              <w:rPr>
                <w:lang w:val="en-GB"/>
              </w:rPr>
            </w:pPr>
            <w:r w:rsidRPr="00345182">
              <w:rPr>
                <w:lang w:val="en-GB"/>
              </w:rPr>
              <w:t>3.691</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8CD19F7" w14:textId="77777777" w:rsidR="00BA674E" w:rsidRPr="00345182" w:rsidRDefault="00454070" w:rsidP="003977D6">
            <w:pPr>
              <w:pStyle w:val="TextCuadro"/>
              <w:jc w:val="center"/>
              <w:rPr>
                <w:lang w:val="en-GB"/>
              </w:rPr>
            </w:pPr>
            <w:r w:rsidRPr="00345182">
              <w:rPr>
                <w:lang w:val="en-GB"/>
              </w:rPr>
              <w:t>-1.700</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F6A1170" w14:textId="77777777" w:rsidR="00BA674E" w:rsidRPr="00345182" w:rsidRDefault="00454070" w:rsidP="003977D6">
            <w:pPr>
              <w:pStyle w:val="TextCuadro"/>
              <w:jc w:val="center"/>
              <w:rPr>
                <w:lang w:val="en-GB"/>
              </w:rPr>
            </w:pPr>
            <w:r w:rsidRPr="00345182">
              <w:rPr>
                <w:lang w:val="en-GB"/>
              </w:rPr>
              <w:t>-5.608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32BE781" w14:textId="77777777" w:rsidR="00BA674E" w:rsidRPr="00345182" w:rsidRDefault="00454070" w:rsidP="003977D6">
            <w:pPr>
              <w:pStyle w:val="TextCuadro"/>
              <w:jc w:val="center"/>
              <w:rPr>
                <w:lang w:val="en-GB"/>
              </w:rPr>
            </w:pPr>
            <w:r w:rsidRPr="00345182">
              <w:rPr>
                <w:lang w:val="en-GB"/>
              </w:rPr>
              <w:t>16.03</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65D1668" w14:textId="77777777" w:rsidR="00BA674E" w:rsidRPr="00345182" w:rsidRDefault="00454070" w:rsidP="003977D6">
            <w:pPr>
              <w:pStyle w:val="TextCuadro"/>
              <w:jc w:val="center"/>
              <w:rPr>
                <w:lang w:val="en-GB"/>
              </w:rPr>
            </w:pPr>
            <w:r w:rsidRPr="00345182">
              <w:rPr>
                <w:lang w:val="en-GB"/>
              </w:rPr>
              <w:t>1.762</w:t>
            </w:r>
          </w:p>
        </w:tc>
      </w:tr>
      <w:tr w:rsidR="00BA674E" w:rsidRPr="00345182" w14:paraId="57E72F64"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1E196C04"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0519332" w14:textId="77777777" w:rsidR="00BA674E" w:rsidRPr="00345182" w:rsidRDefault="00454070" w:rsidP="003977D6">
            <w:pPr>
              <w:pStyle w:val="TextCuadro"/>
              <w:jc w:val="center"/>
              <w:rPr>
                <w:lang w:val="en-GB"/>
              </w:rPr>
            </w:pPr>
            <w:r w:rsidRPr="00345182">
              <w:rPr>
                <w:lang w:val="en-GB"/>
              </w:rPr>
              <w:t>(4.362)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488B26A" w14:textId="77777777" w:rsidR="00BA674E" w:rsidRPr="00345182" w:rsidRDefault="00454070" w:rsidP="003977D6">
            <w:pPr>
              <w:pStyle w:val="TextCuadro"/>
              <w:jc w:val="center"/>
              <w:rPr>
                <w:lang w:val="en-GB"/>
              </w:rPr>
            </w:pPr>
            <w:r w:rsidRPr="00345182">
              <w:rPr>
                <w:lang w:val="en-GB"/>
              </w:rPr>
              <w:t>(3.287)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B3170C2" w14:textId="77777777" w:rsidR="00BA674E" w:rsidRPr="00345182" w:rsidRDefault="00454070" w:rsidP="003977D6">
            <w:pPr>
              <w:pStyle w:val="TextCuadro"/>
              <w:jc w:val="center"/>
              <w:rPr>
                <w:lang w:val="en-GB"/>
              </w:rPr>
            </w:pPr>
            <w:r w:rsidRPr="00345182">
              <w:rPr>
                <w:lang w:val="en-GB"/>
              </w:rPr>
              <w:t>(5.135)</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62BFC407"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1D01CA1" w14:textId="77777777" w:rsidR="00BA674E" w:rsidRPr="00345182" w:rsidRDefault="00BA674E" w:rsidP="003977D6">
            <w:pPr>
              <w:pStyle w:val="TextCuadro"/>
              <w:jc w:val="center"/>
              <w:rPr>
                <w:lang w:val="en-GB"/>
              </w:rPr>
            </w:pPr>
          </w:p>
        </w:tc>
      </w:tr>
      <w:tr w:rsidR="00BA674E" w:rsidRPr="00345182" w14:paraId="7D22F9FD"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5B12068A"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D91B599" w14:textId="77777777" w:rsidR="00BA674E" w:rsidRPr="00345182" w:rsidRDefault="00454070" w:rsidP="003977D6">
            <w:pPr>
              <w:pStyle w:val="TextCuadro"/>
              <w:jc w:val="center"/>
              <w:rPr>
                <w:lang w:val="en-GB"/>
              </w:rPr>
            </w:pPr>
            <w:r w:rsidRPr="00345182">
              <w:rPr>
                <w:lang w:val="en-GB"/>
              </w:rPr>
              <w:t>239</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9F083C7" w14:textId="77777777" w:rsidR="00BA674E" w:rsidRPr="00345182" w:rsidRDefault="00454070" w:rsidP="003977D6">
            <w:pPr>
              <w:pStyle w:val="TextCuadro"/>
              <w:jc w:val="center"/>
              <w:rPr>
                <w:lang w:val="en-GB"/>
              </w:rPr>
            </w:pPr>
            <w:r w:rsidRPr="00345182">
              <w:rPr>
                <w:lang w:val="en-GB"/>
              </w:rPr>
              <w:t>239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AFC30EC" w14:textId="77777777" w:rsidR="00BA674E" w:rsidRPr="00345182" w:rsidRDefault="00454070" w:rsidP="003977D6">
            <w:pPr>
              <w:pStyle w:val="TextCuadro"/>
              <w:jc w:val="center"/>
              <w:rPr>
                <w:lang w:val="en-GB"/>
              </w:rPr>
            </w:pPr>
            <w:r w:rsidRPr="00345182">
              <w:rPr>
                <w:lang w:val="en-GB"/>
              </w:rPr>
              <w:t>239</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7EDC074"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6FCD924" w14:textId="77777777" w:rsidR="00BA674E" w:rsidRPr="00345182" w:rsidRDefault="00BA674E" w:rsidP="003977D6">
            <w:pPr>
              <w:pStyle w:val="TextCuadro"/>
              <w:jc w:val="center"/>
              <w:rPr>
                <w:lang w:val="en-GB"/>
              </w:rPr>
            </w:pPr>
          </w:p>
        </w:tc>
      </w:tr>
      <w:tr w:rsidR="00BA674E" w:rsidRPr="00345182" w14:paraId="16469D4B"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1DD5CCA" w14:textId="77777777" w:rsidR="00BA674E" w:rsidRPr="00345182" w:rsidRDefault="00454070" w:rsidP="003977D6">
            <w:pPr>
              <w:pStyle w:val="TextCuadro"/>
              <w:rPr>
                <w:lang w:val="en-GB"/>
              </w:rPr>
            </w:pPr>
            <w:r w:rsidRPr="00345182">
              <w:rPr>
                <w:lang w:val="en-GB"/>
              </w:rPr>
              <w:t>Price for a kilo of sugar</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43D9137" w14:textId="77777777" w:rsidR="00BA674E" w:rsidRPr="00345182" w:rsidRDefault="00454070" w:rsidP="003977D6">
            <w:pPr>
              <w:pStyle w:val="TextCuadro"/>
              <w:jc w:val="center"/>
              <w:rPr>
                <w:lang w:val="en-GB"/>
              </w:rPr>
            </w:pPr>
            <w:r w:rsidRPr="00345182">
              <w:rPr>
                <w:lang w:val="en-GB"/>
              </w:rPr>
              <w:t>-0.133*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8F8D109" w14:textId="77777777" w:rsidR="00BA674E" w:rsidRPr="00345182" w:rsidRDefault="00454070" w:rsidP="003977D6">
            <w:pPr>
              <w:pStyle w:val="TextCuadro"/>
              <w:jc w:val="center"/>
              <w:rPr>
                <w:lang w:val="en-GB"/>
              </w:rPr>
            </w:pPr>
            <w:r w:rsidRPr="00345182">
              <w:rPr>
                <w:lang w:val="en-GB"/>
              </w:rPr>
              <w:t>-0.044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C7808E1" w14:textId="77777777" w:rsidR="00BA674E" w:rsidRPr="00345182" w:rsidRDefault="00454070" w:rsidP="003977D6">
            <w:pPr>
              <w:pStyle w:val="TextCuadro"/>
              <w:jc w:val="center"/>
              <w:rPr>
                <w:lang w:val="en-GB"/>
              </w:rPr>
            </w:pPr>
            <w:r w:rsidRPr="00345182">
              <w:rPr>
                <w:lang w:val="en-GB"/>
              </w:rPr>
              <w:t>0.028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3F98BEF" w14:textId="77777777" w:rsidR="00BA674E" w:rsidRPr="00345182" w:rsidRDefault="00454070" w:rsidP="003977D6">
            <w:pPr>
              <w:pStyle w:val="TextCuadro"/>
              <w:jc w:val="center"/>
              <w:rPr>
                <w:lang w:val="en-GB"/>
              </w:rPr>
            </w:pPr>
            <w:r w:rsidRPr="00345182">
              <w:rPr>
                <w:lang w:val="en-GB"/>
              </w:rPr>
              <w:t>1.765</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77A34C1" w14:textId="77777777" w:rsidR="00BA674E" w:rsidRPr="00345182" w:rsidRDefault="00454070" w:rsidP="003977D6">
            <w:pPr>
              <w:pStyle w:val="TextCuadro"/>
              <w:jc w:val="center"/>
              <w:rPr>
                <w:lang w:val="en-GB"/>
              </w:rPr>
            </w:pPr>
            <w:r w:rsidRPr="00345182">
              <w:rPr>
                <w:lang w:val="en-GB"/>
              </w:rPr>
              <w:t>12.906*</w:t>
            </w:r>
          </w:p>
        </w:tc>
      </w:tr>
      <w:tr w:rsidR="00BA674E" w:rsidRPr="00345182" w14:paraId="7CD82249"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2E0CFD2C"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35939EE" w14:textId="77777777" w:rsidR="00BA674E" w:rsidRPr="00345182" w:rsidRDefault="00454070" w:rsidP="003977D6">
            <w:pPr>
              <w:pStyle w:val="TextCuadro"/>
              <w:jc w:val="center"/>
              <w:rPr>
                <w:lang w:val="en-GB"/>
              </w:rPr>
            </w:pPr>
            <w:r w:rsidRPr="00345182">
              <w:rPr>
                <w:lang w:val="en-GB"/>
              </w:rPr>
              <w:t>(0.040)</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51103B19" w14:textId="77777777" w:rsidR="00BA674E" w:rsidRPr="00345182" w:rsidRDefault="00454070" w:rsidP="003977D6">
            <w:pPr>
              <w:pStyle w:val="TextCuadro"/>
              <w:jc w:val="center"/>
              <w:rPr>
                <w:lang w:val="en-GB"/>
              </w:rPr>
            </w:pPr>
            <w:r w:rsidRPr="00345182">
              <w:rPr>
                <w:lang w:val="en-GB"/>
              </w:rPr>
              <w:t>(0.044)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6B80D8A" w14:textId="77777777" w:rsidR="00BA674E" w:rsidRPr="00345182" w:rsidRDefault="00454070" w:rsidP="003977D6">
            <w:pPr>
              <w:pStyle w:val="TextCuadro"/>
              <w:jc w:val="center"/>
              <w:rPr>
                <w:lang w:val="en-GB"/>
              </w:rPr>
            </w:pPr>
            <w:r w:rsidRPr="00345182">
              <w:rPr>
                <w:lang w:val="en-GB"/>
              </w:rPr>
              <w:t>(0.057)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DEC50B6"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DE1070C" w14:textId="77777777" w:rsidR="00BA674E" w:rsidRPr="00345182" w:rsidRDefault="00BA674E" w:rsidP="003977D6">
            <w:pPr>
              <w:pStyle w:val="TextCuadro"/>
              <w:jc w:val="center"/>
              <w:rPr>
                <w:lang w:val="en-GB"/>
              </w:rPr>
            </w:pPr>
          </w:p>
        </w:tc>
      </w:tr>
      <w:tr w:rsidR="00BA674E" w:rsidRPr="00345182" w14:paraId="092A6B35"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0AA83CF0"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33684BF" w14:textId="77777777" w:rsidR="00BA674E" w:rsidRPr="00345182" w:rsidRDefault="00454070" w:rsidP="003977D6">
            <w:pPr>
              <w:pStyle w:val="TextCuadro"/>
              <w:jc w:val="center"/>
              <w:rPr>
                <w:lang w:val="en-GB"/>
              </w:rPr>
            </w:pPr>
            <w:r w:rsidRPr="00345182">
              <w:rPr>
                <w:lang w:val="en-GB"/>
              </w:rPr>
              <w:t>2735</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D8F911F" w14:textId="77777777" w:rsidR="00BA674E" w:rsidRPr="00345182" w:rsidRDefault="00454070" w:rsidP="003977D6">
            <w:pPr>
              <w:pStyle w:val="TextCuadro"/>
              <w:jc w:val="center"/>
              <w:rPr>
                <w:lang w:val="en-GB"/>
              </w:rPr>
            </w:pPr>
            <w:r w:rsidRPr="00345182">
              <w:rPr>
                <w:lang w:val="en-GB"/>
              </w:rPr>
              <w:t>2735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7BEFDF2" w14:textId="77777777" w:rsidR="00BA674E" w:rsidRPr="00345182" w:rsidRDefault="00454070" w:rsidP="003977D6">
            <w:pPr>
              <w:pStyle w:val="TextCuadro"/>
              <w:jc w:val="center"/>
              <w:rPr>
                <w:lang w:val="en-GB"/>
              </w:rPr>
            </w:pPr>
            <w:r w:rsidRPr="00345182">
              <w:rPr>
                <w:lang w:val="en-GB"/>
              </w:rPr>
              <w:t>2735</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52102C8"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E7492A3" w14:textId="77777777" w:rsidR="00BA674E" w:rsidRPr="00345182" w:rsidRDefault="00BA674E" w:rsidP="003977D6">
            <w:pPr>
              <w:pStyle w:val="TextCuadro"/>
              <w:jc w:val="center"/>
              <w:rPr>
                <w:lang w:val="en-GB"/>
              </w:rPr>
            </w:pPr>
          </w:p>
        </w:tc>
      </w:tr>
      <w:tr w:rsidR="00BA674E" w:rsidRPr="00345182" w14:paraId="42CAE3B8"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B5F8AA0" w14:textId="6BDBFBBB" w:rsidR="00BA674E" w:rsidRPr="00345182" w:rsidRDefault="00454070" w:rsidP="003977D6">
            <w:pPr>
              <w:pStyle w:val="TextCuadro"/>
              <w:rPr>
                <w:lang w:val="en-GB"/>
              </w:rPr>
            </w:pPr>
            <w:r w:rsidRPr="00345182">
              <w:rPr>
                <w:lang w:val="en-GB"/>
              </w:rPr>
              <w:t xml:space="preserve">Price for a </w:t>
            </w:r>
            <w:r w:rsidR="00944A81" w:rsidRPr="00345182">
              <w:rPr>
                <w:lang w:val="en-GB"/>
              </w:rPr>
              <w:t>litre</w:t>
            </w:r>
            <w:r w:rsidRPr="00345182">
              <w:rPr>
                <w:lang w:val="en-GB"/>
              </w:rPr>
              <w:t xml:space="preserve"> of Sunflower oil</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B55E2B5" w14:textId="77777777" w:rsidR="00BA674E" w:rsidRPr="00345182" w:rsidRDefault="00454070" w:rsidP="003977D6">
            <w:pPr>
              <w:pStyle w:val="TextCuadro"/>
              <w:jc w:val="center"/>
              <w:rPr>
                <w:lang w:val="en-GB"/>
              </w:rPr>
            </w:pPr>
            <w:r w:rsidRPr="00345182">
              <w:rPr>
                <w:lang w:val="en-GB"/>
              </w:rPr>
              <w:t>-0.092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8E717A5" w14:textId="77777777" w:rsidR="00BA674E" w:rsidRPr="00345182" w:rsidRDefault="00454070" w:rsidP="003977D6">
            <w:pPr>
              <w:pStyle w:val="TextCuadro"/>
              <w:jc w:val="center"/>
              <w:rPr>
                <w:lang w:val="en-GB"/>
              </w:rPr>
            </w:pPr>
            <w:r w:rsidRPr="00345182">
              <w:rPr>
                <w:lang w:val="en-GB"/>
              </w:rPr>
              <w:t>0.019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482B8E9" w14:textId="77777777" w:rsidR="00BA674E" w:rsidRPr="00345182" w:rsidRDefault="00454070" w:rsidP="003977D6">
            <w:pPr>
              <w:pStyle w:val="TextCuadro"/>
              <w:jc w:val="center"/>
              <w:rPr>
                <w:lang w:val="en-GB"/>
              </w:rPr>
            </w:pPr>
            <w:r w:rsidRPr="00345182">
              <w:rPr>
                <w:lang w:val="en-GB"/>
              </w:rPr>
              <w:t>0.038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5FC7D50" w14:textId="77777777" w:rsidR="00BA674E" w:rsidRPr="00345182" w:rsidRDefault="00454070" w:rsidP="003977D6">
            <w:pPr>
              <w:pStyle w:val="TextCuadro"/>
              <w:jc w:val="center"/>
              <w:rPr>
                <w:lang w:val="en-GB"/>
              </w:rPr>
            </w:pPr>
            <w:r w:rsidRPr="00345182">
              <w:rPr>
                <w:lang w:val="en-GB"/>
              </w:rPr>
              <w:t>3.522</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2604886" w14:textId="77777777" w:rsidR="00BA674E" w:rsidRPr="00345182" w:rsidRDefault="00454070" w:rsidP="003977D6">
            <w:pPr>
              <w:pStyle w:val="TextCuadro"/>
              <w:jc w:val="center"/>
              <w:rPr>
                <w:lang w:val="en-GB"/>
              </w:rPr>
            </w:pPr>
            <w:r w:rsidRPr="00345182">
              <w:rPr>
                <w:lang w:val="en-GB"/>
              </w:rPr>
              <w:t>0.152</w:t>
            </w:r>
          </w:p>
        </w:tc>
      </w:tr>
      <w:tr w:rsidR="00BA674E" w:rsidRPr="00345182" w14:paraId="246C0278"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7C8ED5AC"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EA81170" w14:textId="77777777" w:rsidR="00BA674E" w:rsidRPr="00345182" w:rsidRDefault="00454070" w:rsidP="003977D6">
            <w:pPr>
              <w:pStyle w:val="TextCuadro"/>
              <w:jc w:val="center"/>
              <w:rPr>
                <w:lang w:val="en-GB"/>
              </w:rPr>
            </w:pPr>
            <w:r w:rsidRPr="00345182">
              <w:rPr>
                <w:lang w:val="en-GB"/>
              </w:rPr>
              <w:t>(0.094)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0B1A32B" w14:textId="77777777" w:rsidR="00BA674E" w:rsidRPr="00345182" w:rsidRDefault="00454070" w:rsidP="003977D6">
            <w:pPr>
              <w:pStyle w:val="TextCuadro"/>
              <w:jc w:val="center"/>
              <w:rPr>
                <w:lang w:val="en-GB"/>
              </w:rPr>
            </w:pPr>
            <w:r w:rsidRPr="00345182">
              <w:rPr>
                <w:lang w:val="en-GB"/>
              </w:rPr>
              <w:t>(0.069)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9CD8C47" w14:textId="77777777" w:rsidR="00BA674E" w:rsidRPr="00345182" w:rsidRDefault="00454070" w:rsidP="003977D6">
            <w:pPr>
              <w:pStyle w:val="TextCuadro"/>
              <w:jc w:val="center"/>
              <w:rPr>
                <w:lang w:val="en-GB"/>
              </w:rPr>
            </w:pPr>
            <w:r w:rsidRPr="00345182">
              <w:rPr>
                <w:lang w:val="en-GB"/>
              </w:rPr>
              <w:t>(0.118)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D8B4998"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3934933" w14:textId="77777777" w:rsidR="00BA674E" w:rsidRPr="00345182" w:rsidRDefault="00BA674E" w:rsidP="003977D6">
            <w:pPr>
              <w:pStyle w:val="TextCuadro"/>
              <w:jc w:val="center"/>
              <w:rPr>
                <w:lang w:val="en-GB"/>
              </w:rPr>
            </w:pPr>
          </w:p>
        </w:tc>
      </w:tr>
      <w:tr w:rsidR="00BA674E" w:rsidRPr="00345182" w14:paraId="5263A4CD"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5EA7805F"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AF4A0FD" w14:textId="77777777" w:rsidR="00BA674E" w:rsidRPr="00345182" w:rsidRDefault="00454070" w:rsidP="003977D6">
            <w:pPr>
              <w:pStyle w:val="TextCuadro"/>
              <w:jc w:val="center"/>
              <w:rPr>
                <w:lang w:val="en-GB"/>
              </w:rPr>
            </w:pPr>
            <w:r w:rsidRPr="00345182">
              <w:rPr>
                <w:lang w:val="en-GB"/>
              </w:rPr>
              <w:t>2545</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5D0FA00" w14:textId="77777777" w:rsidR="00BA674E" w:rsidRPr="00345182" w:rsidRDefault="00454070" w:rsidP="003977D6">
            <w:pPr>
              <w:pStyle w:val="TextCuadro"/>
              <w:jc w:val="center"/>
              <w:rPr>
                <w:lang w:val="en-GB"/>
              </w:rPr>
            </w:pPr>
            <w:r w:rsidRPr="00345182">
              <w:rPr>
                <w:lang w:val="en-GB"/>
              </w:rPr>
              <w:t>2545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D13C802" w14:textId="77777777" w:rsidR="00BA674E" w:rsidRPr="00345182" w:rsidRDefault="00454070" w:rsidP="003977D6">
            <w:pPr>
              <w:pStyle w:val="TextCuadro"/>
              <w:jc w:val="center"/>
              <w:rPr>
                <w:lang w:val="en-GB"/>
              </w:rPr>
            </w:pPr>
            <w:r w:rsidRPr="00345182">
              <w:rPr>
                <w:lang w:val="en-GB"/>
              </w:rPr>
              <w:t>2545</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2AECF83A"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FFB9A84" w14:textId="77777777" w:rsidR="00BA674E" w:rsidRPr="00345182" w:rsidRDefault="00BA674E" w:rsidP="003977D6">
            <w:pPr>
              <w:pStyle w:val="TextCuadro"/>
              <w:jc w:val="center"/>
              <w:rPr>
                <w:lang w:val="en-GB"/>
              </w:rPr>
            </w:pPr>
          </w:p>
        </w:tc>
      </w:tr>
      <w:tr w:rsidR="00BA674E" w:rsidRPr="00345182" w14:paraId="2AAA1B89"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3B6270F" w14:textId="77777777" w:rsidR="00BA674E" w:rsidRPr="00345182" w:rsidRDefault="00454070" w:rsidP="003977D6">
            <w:pPr>
              <w:pStyle w:val="TextCuadro"/>
              <w:rPr>
                <w:lang w:val="en-GB"/>
              </w:rPr>
            </w:pPr>
            <w:r w:rsidRPr="00345182">
              <w:rPr>
                <w:lang w:val="en-GB"/>
              </w:rPr>
              <w:t>Price for a kilo of apple</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E055B72" w14:textId="77777777" w:rsidR="00BA674E" w:rsidRPr="00345182" w:rsidRDefault="00454070" w:rsidP="003977D6">
            <w:pPr>
              <w:pStyle w:val="TextCuadro"/>
              <w:jc w:val="center"/>
              <w:rPr>
                <w:lang w:val="en-GB"/>
              </w:rPr>
            </w:pPr>
            <w:r w:rsidRPr="00345182">
              <w:rPr>
                <w:lang w:val="en-GB"/>
              </w:rPr>
              <w:t>-0.060</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E91D497" w14:textId="77777777" w:rsidR="00BA674E" w:rsidRPr="00345182" w:rsidRDefault="00454070" w:rsidP="003977D6">
            <w:pPr>
              <w:pStyle w:val="TextCuadro"/>
              <w:jc w:val="center"/>
              <w:rPr>
                <w:lang w:val="en-GB"/>
              </w:rPr>
            </w:pPr>
            <w:r w:rsidRPr="00345182">
              <w:rPr>
                <w:lang w:val="en-GB"/>
              </w:rPr>
              <w:t>-0.202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3B959D31" w14:textId="77777777" w:rsidR="00BA674E" w:rsidRPr="00345182" w:rsidRDefault="00454070" w:rsidP="003977D6">
            <w:pPr>
              <w:pStyle w:val="TextCuadro"/>
              <w:jc w:val="center"/>
              <w:rPr>
                <w:lang w:val="en-GB"/>
              </w:rPr>
            </w:pPr>
            <w:r w:rsidRPr="00345182">
              <w:rPr>
                <w:lang w:val="en-GB"/>
              </w:rPr>
              <w:t>0.392+</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5BC2FD9" w14:textId="77777777" w:rsidR="00BA674E" w:rsidRPr="00345182" w:rsidRDefault="00454070" w:rsidP="003977D6">
            <w:pPr>
              <w:pStyle w:val="TextCuadro"/>
              <w:jc w:val="center"/>
              <w:rPr>
                <w:lang w:val="en-GB"/>
              </w:rPr>
            </w:pPr>
            <w:r w:rsidRPr="00345182">
              <w:rPr>
                <w:lang w:val="en-GB"/>
              </w:rPr>
              <w:t>1.492</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F8489DF" w14:textId="77777777" w:rsidR="00BA674E" w:rsidRPr="00345182" w:rsidRDefault="00454070" w:rsidP="003977D6">
            <w:pPr>
              <w:pStyle w:val="TextCuadro"/>
              <w:jc w:val="center"/>
              <w:rPr>
                <w:lang w:val="en-GB"/>
              </w:rPr>
            </w:pPr>
            <w:r w:rsidRPr="00345182">
              <w:rPr>
                <w:lang w:val="en-GB"/>
              </w:rPr>
              <w:t>1.912</w:t>
            </w:r>
          </w:p>
        </w:tc>
      </w:tr>
      <w:tr w:rsidR="00BA674E" w:rsidRPr="00345182" w14:paraId="5C60AC24"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5AEF2358"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32BD93D" w14:textId="77777777" w:rsidR="00BA674E" w:rsidRPr="00345182" w:rsidRDefault="00454070" w:rsidP="003977D6">
            <w:pPr>
              <w:pStyle w:val="TextCuadro"/>
              <w:jc w:val="center"/>
              <w:rPr>
                <w:lang w:val="en-GB"/>
              </w:rPr>
            </w:pPr>
            <w:r w:rsidRPr="00345182">
              <w:rPr>
                <w:lang w:val="en-GB"/>
              </w:rPr>
              <w:t>(0.132)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439ACB5" w14:textId="77777777" w:rsidR="00BA674E" w:rsidRPr="00345182" w:rsidRDefault="00454070" w:rsidP="003977D6">
            <w:pPr>
              <w:pStyle w:val="TextCuadro"/>
              <w:jc w:val="center"/>
              <w:rPr>
                <w:lang w:val="en-GB"/>
              </w:rPr>
            </w:pPr>
            <w:r w:rsidRPr="00345182">
              <w:rPr>
                <w:lang w:val="en-GB"/>
              </w:rPr>
              <w:t>(0.123)</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3A39AC3" w14:textId="77777777" w:rsidR="00BA674E" w:rsidRPr="00345182" w:rsidRDefault="00454070" w:rsidP="003977D6">
            <w:pPr>
              <w:pStyle w:val="TextCuadro"/>
              <w:jc w:val="center"/>
              <w:rPr>
                <w:lang w:val="en-GB"/>
              </w:rPr>
            </w:pPr>
            <w:r w:rsidRPr="00345182">
              <w:rPr>
                <w:lang w:val="en-GB"/>
              </w:rPr>
              <w:t>(0.164)</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674D9C0"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BD242FC" w14:textId="77777777" w:rsidR="00BA674E" w:rsidRPr="00345182" w:rsidRDefault="00BA674E" w:rsidP="003977D6">
            <w:pPr>
              <w:pStyle w:val="TextCuadro"/>
              <w:jc w:val="center"/>
              <w:rPr>
                <w:lang w:val="en-GB"/>
              </w:rPr>
            </w:pPr>
          </w:p>
        </w:tc>
      </w:tr>
      <w:tr w:rsidR="00BA674E" w:rsidRPr="00345182" w14:paraId="010D211A"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03B8BED1"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17D1451" w14:textId="77777777" w:rsidR="00BA674E" w:rsidRPr="00345182" w:rsidRDefault="00454070" w:rsidP="003977D6">
            <w:pPr>
              <w:pStyle w:val="TextCuadro"/>
              <w:jc w:val="center"/>
              <w:rPr>
                <w:lang w:val="en-GB"/>
              </w:rPr>
            </w:pPr>
            <w:r w:rsidRPr="00345182">
              <w:rPr>
                <w:lang w:val="en-GB"/>
              </w:rPr>
              <w:t>856</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168150B4" w14:textId="77777777" w:rsidR="00BA674E" w:rsidRPr="00345182" w:rsidRDefault="00454070" w:rsidP="003977D6">
            <w:pPr>
              <w:pStyle w:val="TextCuadro"/>
              <w:jc w:val="center"/>
              <w:rPr>
                <w:lang w:val="en-GB"/>
              </w:rPr>
            </w:pPr>
            <w:r w:rsidRPr="00345182">
              <w:rPr>
                <w:lang w:val="en-GB"/>
              </w:rPr>
              <w:t>856</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A01C4BB" w14:textId="77777777" w:rsidR="00BA674E" w:rsidRPr="00345182" w:rsidRDefault="00454070" w:rsidP="003977D6">
            <w:pPr>
              <w:pStyle w:val="TextCuadro"/>
              <w:jc w:val="center"/>
              <w:rPr>
                <w:lang w:val="en-GB"/>
              </w:rPr>
            </w:pPr>
            <w:r w:rsidRPr="00345182">
              <w:rPr>
                <w:lang w:val="en-GB"/>
              </w:rPr>
              <w:t>856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0E534BE"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4252BC5" w14:textId="77777777" w:rsidR="00BA674E" w:rsidRPr="00345182" w:rsidRDefault="00BA674E" w:rsidP="003977D6">
            <w:pPr>
              <w:pStyle w:val="TextCuadro"/>
              <w:jc w:val="center"/>
              <w:rPr>
                <w:lang w:val="en-GB"/>
              </w:rPr>
            </w:pPr>
          </w:p>
        </w:tc>
      </w:tr>
      <w:tr w:rsidR="00BA674E" w:rsidRPr="00345182" w14:paraId="0CA1521C"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FBB9193" w14:textId="77777777" w:rsidR="00BA674E" w:rsidRPr="00345182" w:rsidRDefault="00454070" w:rsidP="003977D6">
            <w:pPr>
              <w:pStyle w:val="TextCuadro"/>
              <w:rPr>
                <w:lang w:val="en-GB"/>
              </w:rPr>
            </w:pPr>
            <w:r w:rsidRPr="00345182">
              <w:rPr>
                <w:lang w:val="en-GB"/>
              </w:rPr>
              <w:t>Price for a kilo of potatoes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9CC97E9" w14:textId="77777777" w:rsidR="00BA674E" w:rsidRPr="00345182" w:rsidRDefault="00454070" w:rsidP="003977D6">
            <w:pPr>
              <w:pStyle w:val="TextCuadro"/>
              <w:jc w:val="center"/>
              <w:rPr>
                <w:lang w:val="en-GB"/>
              </w:rPr>
            </w:pPr>
            <w:r w:rsidRPr="00345182">
              <w:rPr>
                <w:lang w:val="en-GB"/>
              </w:rPr>
              <w:t>0.044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8EC8D0E" w14:textId="77777777" w:rsidR="00BA674E" w:rsidRPr="00345182" w:rsidRDefault="00454070" w:rsidP="003977D6">
            <w:pPr>
              <w:pStyle w:val="TextCuadro"/>
              <w:jc w:val="center"/>
              <w:rPr>
                <w:lang w:val="en-GB"/>
              </w:rPr>
            </w:pPr>
            <w:r w:rsidRPr="00345182">
              <w:rPr>
                <w:lang w:val="en-GB"/>
              </w:rPr>
              <w:t>0.023</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5EC0988" w14:textId="77777777" w:rsidR="00BA674E" w:rsidRPr="00345182" w:rsidRDefault="00454070" w:rsidP="003977D6">
            <w:pPr>
              <w:pStyle w:val="TextCuadro"/>
              <w:jc w:val="center"/>
              <w:rPr>
                <w:lang w:val="en-GB"/>
              </w:rPr>
            </w:pPr>
            <w:r w:rsidRPr="00345182">
              <w:rPr>
                <w:lang w:val="en-GB"/>
              </w:rPr>
              <w:t>-0.036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B369020" w14:textId="77777777" w:rsidR="00BA674E" w:rsidRPr="00345182" w:rsidRDefault="00454070" w:rsidP="003977D6">
            <w:pPr>
              <w:pStyle w:val="TextCuadro"/>
              <w:jc w:val="center"/>
              <w:rPr>
                <w:lang w:val="en-GB"/>
              </w:rPr>
            </w:pPr>
            <w:r w:rsidRPr="00345182">
              <w:rPr>
                <w:lang w:val="en-GB"/>
              </w:rPr>
              <w:t>0.958</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7442737" w14:textId="77777777" w:rsidR="00BA674E" w:rsidRPr="00345182" w:rsidRDefault="00454070" w:rsidP="003977D6">
            <w:pPr>
              <w:pStyle w:val="TextCuadro"/>
              <w:jc w:val="center"/>
              <w:rPr>
                <w:lang w:val="en-GB"/>
              </w:rPr>
            </w:pPr>
            <w:r w:rsidRPr="00345182">
              <w:rPr>
                <w:lang w:val="en-GB"/>
              </w:rPr>
              <w:t>0.506</w:t>
            </w:r>
          </w:p>
        </w:tc>
      </w:tr>
      <w:tr w:rsidR="00BA674E" w:rsidRPr="00345182" w14:paraId="7D5C033F"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23D7A9A8"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3944F53" w14:textId="77777777" w:rsidR="00BA674E" w:rsidRPr="00345182" w:rsidRDefault="00454070" w:rsidP="003977D6">
            <w:pPr>
              <w:pStyle w:val="TextCuadro"/>
              <w:jc w:val="center"/>
              <w:rPr>
                <w:lang w:val="en-GB"/>
              </w:rPr>
            </w:pPr>
            <w:r w:rsidRPr="00345182">
              <w:rPr>
                <w:lang w:val="en-GB"/>
              </w:rPr>
              <w:t>(0.049)</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BB3ECF6" w14:textId="77777777" w:rsidR="00BA674E" w:rsidRPr="00345182" w:rsidRDefault="00454070" w:rsidP="003977D6">
            <w:pPr>
              <w:pStyle w:val="TextCuadro"/>
              <w:jc w:val="center"/>
              <w:rPr>
                <w:lang w:val="en-GB"/>
              </w:rPr>
            </w:pPr>
            <w:r w:rsidRPr="00345182">
              <w:rPr>
                <w:lang w:val="en-GB"/>
              </w:rPr>
              <w:t>(0.043)</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09649A0" w14:textId="77777777" w:rsidR="00BA674E" w:rsidRPr="00345182" w:rsidRDefault="00454070" w:rsidP="003977D6">
            <w:pPr>
              <w:pStyle w:val="TextCuadro"/>
              <w:jc w:val="center"/>
              <w:rPr>
                <w:lang w:val="en-GB"/>
              </w:rPr>
            </w:pPr>
            <w:r w:rsidRPr="00345182">
              <w:rPr>
                <w:lang w:val="en-GB"/>
              </w:rPr>
              <w:t>(0.057)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09331B3"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9E6912B" w14:textId="77777777" w:rsidR="00BA674E" w:rsidRPr="00345182" w:rsidRDefault="00BA674E" w:rsidP="003977D6">
            <w:pPr>
              <w:pStyle w:val="TextCuadro"/>
              <w:jc w:val="center"/>
              <w:rPr>
                <w:lang w:val="en-GB"/>
              </w:rPr>
            </w:pPr>
          </w:p>
        </w:tc>
      </w:tr>
      <w:tr w:rsidR="00BA674E" w:rsidRPr="00345182" w14:paraId="6EC5C3D3"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4DF585EA"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F1F4FED" w14:textId="77777777" w:rsidR="00BA674E" w:rsidRPr="00345182" w:rsidRDefault="00454070" w:rsidP="003977D6">
            <w:pPr>
              <w:pStyle w:val="TextCuadro"/>
              <w:jc w:val="center"/>
              <w:rPr>
                <w:lang w:val="en-GB"/>
              </w:rPr>
            </w:pPr>
            <w:r w:rsidRPr="00345182">
              <w:rPr>
                <w:lang w:val="en-GB"/>
              </w:rPr>
              <w:t>2035</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F4A22D8" w14:textId="77777777" w:rsidR="00BA674E" w:rsidRPr="00345182" w:rsidRDefault="00454070" w:rsidP="003977D6">
            <w:pPr>
              <w:pStyle w:val="TextCuadro"/>
              <w:jc w:val="center"/>
              <w:rPr>
                <w:lang w:val="en-GB"/>
              </w:rPr>
            </w:pPr>
            <w:r w:rsidRPr="00345182">
              <w:rPr>
                <w:lang w:val="en-GB"/>
              </w:rPr>
              <w:t>2035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A2799F3" w14:textId="77777777" w:rsidR="00BA674E" w:rsidRPr="00345182" w:rsidRDefault="00454070" w:rsidP="003977D6">
            <w:pPr>
              <w:pStyle w:val="TextCuadro"/>
              <w:jc w:val="center"/>
              <w:rPr>
                <w:lang w:val="en-GB"/>
              </w:rPr>
            </w:pPr>
            <w:r w:rsidRPr="00345182">
              <w:rPr>
                <w:lang w:val="en-GB"/>
              </w:rPr>
              <w:t>2035</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C49E52F"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9E9F0C1" w14:textId="77777777" w:rsidR="00BA674E" w:rsidRPr="00345182" w:rsidRDefault="00BA674E" w:rsidP="003977D6">
            <w:pPr>
              <w:pStyle w:val="TextCuadro"/>
              <w:jc w:val="center"/>
              <w:rPr>
                <w:lang w:val="en-GB"/>
              </w:rPr>
            </w:pPr>
          </w:p>
        </w:tc>
      </w:tr>
      <w:tr w:rsidR="00BA674E" w:rsidRPr="00345182" w14:paraId="358303C6"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3F659D5" w14:textId="77777777" w:rsidR="00BA674E" w:rsidRPr="00345182" w:rsidRDefault="00454070" w:rsidP="003977D6">
            <w:pPr>
              <w:pStyle w:val="TextCuadro"/>
              <w:rPr>
                <w:lang w:val="en-GB"/>
              </w:rPr>
            </w:pPr>
            <w:r w:rsidRPr="00345182">
              <w:rPr>
                <w:lang w:val="en-GB"/>
              </w:rPr>
              <w:t>Price for an egg</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CE114AD" w14:textId="77777777" w:rsidR="00BA674E" w:rsidRPr="00345182" w:rsidRDefault="00454070" w:rsidP="003977D6">
            <w:pPr>
              <w:pStyle w:val="TextCuadro"/>
              <w:jc w:val="center"/>
              <w:rPr>
                <w:lang w:val="en-GB"/>
              </w:rPr>
            </w:pPr>
            <w:r w:rsidRPr="00345182">
              <w:rPr>
                <w:lang w:val="en-GB"/>
              </w:rPr>
              <w:t>0.006</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1E2F196" w14:textId="77777777" w:rsidR="00BA674E" w:rsidRPr="00345182" w:rsidRDefault="00454070" w:rsidP="003977D6">
            <w:pPr>
              <w:pStyle w:val="TextCuadro"/>
              <w:jc w:val="center"/>
              <w:rPr>
                <w:lang w:val="en-GB"/>
              </w:rPr>
            </w:pPr>
            <w:r w:rsidRPr="00345182">
              <w:rPr>
                <w:lang w:val="en-GB"/>
              </w:rPr>
              <w:t>-0.001</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A5ADEEE" w14:textId="77777777" w:rsidR="00BA674E" w:rsidRPr="00345182" w:rsidRDefault="00454070" w:rsidP="003977D6">
            <w:pPr>
              <w:pStyle w:val="TextCuadro"/>
              <w:jc w:val="center"/>
              <w:rPr>
                <w:lang w:val="en-GB"/>
              </w:rPr>
            </w:pPr>
            <w:r w:rsidRPr="00345182">
              <w:rPr>
                <w:lang w:val="en-GB"/>
              </w:rPr>
              <w:t>-0.010</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B274FB1" w14:textId="77777777" w:rsidR="00BA674E" w:rsidRPr="00345182" w:rsidRDefault="00454070" w:rsidP="003977D6">
            <w:pPr>
              <w:pStyle w:val="TextCuadro"/>
              <w:jc w:val="center"/>
              <w:rPr>
                <w:lang w:val="en-GB"/>
              </w:rPr>
            </w:pPr>
            <w:r w:rsidRPr="00345182">
              <w:rPr>
                <w:lang w:val="en-GB"/>
              </w:rPr>
              <w:t>0.308</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E28FD1C" w14:textId="77777777" w:rsidR="00BA674E" w:rsidRPr="00345182" w:rsidRDefault="00454070" w:rsidP="003977D6">
            <w:pPr>
              <w:pStyle w:val="TextCuadro"/>
              <w:jc w:val="center"/>
              <w:rPr>
                <w:lang w:val="en-GB"/>
              </w:rPr>
            </w:pPr>
            <w:r w:rsidRPr="00345182">
              <w:rPr>
                <w:lang w:val="en-GB"/>
              </w:rPr>
              <w:t>0.626</w:t>
            </w:r>
          </w:p>
        </w:tc>
      </w:tr>
      <w:tr w:rsidR="00BA674E" w:rsidRPr="00345182" w14:paraId="741BF43D"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7E348C48"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0F69FB1" w14:textId="77777777" w:rsidR="00BA674E" w:rsidRPr="00345182" w:rsidRDefault="00454070" w:rsidP="003977D6">
            <w:pPr>
              <w:pStyle w:val="TextCuadro"/>
              <w:jc w:val="center"/>
              <w:rPr>
                <w:lang w:val="en-GB"/>
              </w:rPr>
            </w:pPr>
            <w:r w:rsidRPr="00345182">
              <w:rPr>
                <w:lang w:val="en-GB"/>
              </w:rPr>
              <w:t>(0.010)</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505914C1" w14:textId="77777777" w:rsidR="00BA674E" w:rsidRPr="00345182" w:rsidRDefault="00454070" w:rsidP="003977D6">
            <w:pPr>
              <w:pStyle w:val="TextCuadro"/>
              <w:jc w:val="center"/>
              <w:rPr>
                <w:lang w:val="en-GB"/>
              </w:rPr>
            </w:pPr>
            <w:r w:rsidRPr="00345182">
              <w:rPr>
                <w:lang w:val="en-GB"/>
              </w:rPr>
              <w:t>(0.007)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047E0696" w14:textId="77777777" w:rsidR="00BA674E" w:rsidRPr="00345182" w:rsidRDefault="00454070" w:rsidP="003977D6">
            <w:pPr>
              <w:pStyle w:val="TextCuadro"/>
              <w:jc w:val="center"/>
              <w:rPr>
                <w:lang w:val="en-GB"/>
              </w:rPr>
            </w:pPr>
            <w:r w:rsidRPr="00345182">
              <w:rPr>
                <w:lang w:val="en-GB"/>
              </w:rPr>
              <w:t>(0.012)</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1CF4D21"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8CEE45F" w14:textId="77777777" w:rsidR="00BA674E" w:rsidRPr="00345182" w:rsidRDefault="00BA674E" w:rsidP="003977D6">
            <w:pPr>
              <w:pStyle w:val="TextCuadro"/>
              <w:jc w:val="center"/>
              <w:rPr>
                <w:lang w:val="en-GB"/>
              </w:rPr>
            </w:pPr>
          </w:p>
        </w:tc>
      </w:tr>
      <w:tr w:rsidR="00BA674E" w:rsidRPr="00345182" w14:paraId="3C9B879A"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6F75BF4B"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13389942" w14:textId="77777777" w:rsidR="00BA674E" w:rsidRPr="00345182" w:rsidRDefault="00454070" w:rsidP="003977D6">
            <w:pPr>
              <w:pStyle w:val="TextCuadro"/>
              <w:jc w:val="center"/>
              <w:rPr>
                <w:lang w:val="en-GB"/>
              </w:rPr>
            </w:pPr>
            <w:r w:rsidRPr="00345182">
              <w:rPr>
                <w:lang w:val="en-GB"/>
              </w:rPr>
              <w:t>1766</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D5C39F0" w14:textId="77777777" w:rsidR="00BA674E" w:rsidRPr="00345182" w:rsidRDefault="00454070" w:rsidP="003977D6">
            <w:pPr>
              <w:pStyle w:val="TextCuadro"/>
              <w:jc w:val="center"/>
              <w:rPr>
                <w:lang w:val="en-GB"/>
              </w:rPr>
            </w:pPr>
            <w:r w:rsidRPr="00345182">
              <w:rPr>
                <w:lang w:val="en-GB"/>
              </w:rPr>
              <w:t>1766</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6279888" w14:textId="77777777" w:rsidR="00BA674E" w:rsidRPr="00345182" w:rsidRDefault="00454070" w:rsidP="003977D6">
            <w:pPr>
              <w:pStyle w:val="TextCuadro"/>
              <w:jc w:val="center"/>
              <w:rPr>
                <w:lang w:val="en-GB"/>
              </w:rPr>
            </w:pPr>
            <w:r w:rsidRPr="00345182">
              <w:rPr>
                <w:lang w:val="en-GB"/>
              </w:rPr>
              <w:t>1766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8138C6C"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0FEDE1B" w14:textId="77777777" w:rsidR="00BA674E" w:rsidRPr="00345182" w:rsidRDefault="00BA674E" w:rsidP="003977D6">
            <w:pPr>
              <w:pStyle w:val="TextCuadro"/>
              <w:jc w:val="center"/>
              <w:rPr>
                <w:lang w:val="en-GB"/>
              </w:rPr>
            </w:pPr>
          </w:p>
        </w:tc>
      </w:tr>
      <w:tr w:rsidR="00BA674E" w:rsidRPr="00345182" w14:paraId="6D1502A7"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5ADF7F6" w14:textId="6CC1E9F0" w:rsidR="00BA674E" w:rsidRPr="00345182" w:rsidRDefault="00454070" w:rsidP="003977D6">
            <w:pPr>
              <w:pStyle w:val="TextCuadro"/>
              <w:rPr>
                <w:lang w:val="en-GB"/>
              </w:rPr>
            </w:pPr>
            <w:r w:rsidRPr="00345182">
              <w:rPr>
                <w:lang w:val="en-GB"/>
              </w:rPr>
              <w:t xml:space="preserve">Price for a </w:t>
            </w:r>
            <w:r w:rsidR="00944A81" w:rsidRPr="00345182">
              <w:rPr>
                <w:lang w:val="en-GB"/>
              </w:rPr>
              <w:t>litre</w:t>
            </w:r>
            <w:r w:rsidRPr="00345182">
              <w:rPr>
                <w:lang w:val="en-GB"/>
              </w:rPr>
              <w:t xml:space="preserve"> of matsoni</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E0E6A1D" w14:textId="77777777" w:rsidR="00BA674E" w:rsidRPr="00345182" w:rsidRDefault="00454070" w:rsidP="003977D6">
            <w:pPr>
              <w:pStyle w:val="TextCuadro"/>
              <w:jc w:val="center"/>
              <w:rPr>
                <w:lang w:val="en-GB"/>
              </w:rPr>
            </w:pPr>
            <w:r w:rsidRPr="00345182">
              <w:rPr>
                <w:lang w:val="en-GB"/>
              </w:rPr>
              <w:t>0.643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A09BAE5" w14:textId="77777777" w:rsidR="00BA674E" w:rsidRPr="00345182" w:rsidRDefault="00454070" w:rsidP="003977D6">
            <w:pPr>
              <w:pStyle w:val="TextCuadro"/>
              <w:jc w:val="center"/>
              <w:rPr>
                <w:lang w:val="en-GB"/>
              </w:rPr>
            </w:pPr>
            <w:r w:rsidRPr="00345182">
              <w:rPr>
                <w:lang w:val="en-GB"/>
              </w:rPr>
              <w:t>0.216</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253AD73" w14:textId="77777777" w:rsidR="00BA674E" w:rsidRPr="00345182" w:rsidRDefault="00454070" w:rsidP="003977D6">
            <w:pPr>
              <w:pStyle w:val="TextCuadro"/>
              <w:jc w:val="center"/>
              <w:rPr>
                <w:lang w:val="en-GB"/>
              </w:rPr>
            </w:pPr>
            <w:r w:rsidRPr="00345182">
              <w:rPr>
                <w:lang w:val="en-GB"/>
              </w:rPr>
              <w:t>-0.047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F31C879" w14:textId="77777777" w:rsidR="00BA674E" w:rsidRPr="00345182" w:rsidRDefault="00454070" w:rsidP="003977D6">
            <w:pPr>
              <w:pStyle w:val="TextCuadro"/>
              <w:jc w:val="center"/>
              <w:rPr>
                <w:lang w:val="en-GB"/>
              </w:rPr>
            </w:pPr>
            <w:r w:rsidRPr="00345182">
              <w:rPr>
                <w:lang w:val="en-GB"/>
              </w:rPr>
              <w:t>2.254</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3E4D6E6" w14:textId="77777777" w:rsidR="00BA674E" w:rsidRPr="00345182" w:rsidRDefault="00454070" w:rsidP="003977D6">
            <w:pPr>
              <w:pStyle w:val="TextCuadro"/>
              <w:jc w:val="center"/>
              <w:rPr>
                <w:lang w:val="en-GB"/>
              </w:rPr>
            </w:pPr>
            <w:r w:rsidRPr="00345182">
              <w:rPr>
                <w:lang w:val="en-GB"/>
              </w:rPr>
              <w:t>6.113+</w:t>
            </w:r>
          </w:p>
        </w:tc>
      </w:tr>
      <w:tr w:rsidR="00BA674E" w:rsidRPr="00345182" w14:paraId="5381C6C3"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5A13BD59"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253E2C3" w14:textId="77777777" w:rsidR="00BA674E" w:rsidRPr="00345182" w:rsidRDefault="00454070" w:rsidP="003977D6">
            <w:pPr>
              <w:pStyle w:val="TextCuadro"/>
              <w:jc w:val="center"/>
              <w:rPr>
                <w:lang w:val="en-GB"/>
              </w:rPr>
            </w:pPr>
            <w:r w:rsidRPr="00345182">
              <w:rPr>
                <w:lang w:val="en-GB"/>
              </w:rPr>
              <w:t>(0.326)</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72F2E1B" w14:textId="77777777" w:rsidR="00BA674E" w:rsidRPr="00345182" w:rsidRDefault="00454070" w:rsidP="003977D6">
            <w:pPr>
              <w:pStyle w:val="TextCuadro"/>
              <w:jc w:val="center"/>
              <w:rPr>
                <w:lang w:val="en-GB"/>
              </w:rPr>
            </w:pPr>
            <w:r w:rsidRPr="00345182">
              <w:rPr>
                <w:lang w:val="en-GB"/>
              </w:rPr>
              <w:t>(0.319)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8087E6D" w14:textId="77777777" w:rsidR="00BA674E" w:rsidRPr="00345182" w:rsidRDefault="00454070" w:rsidP="003977D6">
            <w:pPr>
              <w:pStyle w:val="TextCuadro"/>
              <w:jc w:val="center"/>
              <w:rPr>
                <w:lang w:val="en-GB"/>
              </w:rPr>
            </w:pPr>
            <w:r w:rsidRPr="00345182">
              <w:rPr>
                <w:lang w:val="en-GB"/>
              </w:rPr>
              <w:t>(0.469)</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8E6F36A"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F14FEDA" w14:textId="77777777" w:rsidR="00BA674E" w:rsidRPr="00345182" w:rsidRDefault="00BA674E" w:rsidP="003977D6">
            <w:pPr>
              <w:pStyle w:val="TextCuadro"/>
              <w:jc w:val="center"/>
              <w:rPr>
                <w:lang w:val="en-GB"/>
              </w:rPr>
            </w:pPr>
          </w:p>
        </w:tc>
      </w:tr>
      <w:tr w:rsidR="00BA674E" w:rsidRPr="00345182" w14:paraId="00401B88"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34B31150"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4AC082C" w14:textId="77777777" w:rsidR="00BA674E" w:rsidRPr="00345182" w:rsidRDefault="00454070" w:rsidP="003977D6">
            <w:pPr>
              <w:pStyle w:val="TextCuadro"/>
              <w:jc w:val="center"/>
              <w:rPr>
                <w:lang w:val="en-GB"/>
              </w:rPr>
            </w:pPr>
            <w:r w:rsidRPr="00345182">
              <w:rPr>
                <w:lang w:val="en-GB"/>
              </w:rPr>
              <w:t>621</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6C25F37" w14:textId="77777777" w:rsidR="00BA674E" w:rsidRPr="00345182" w:rsidRDefault="00454070" w:rsidP="003977D6">
            <w:pPr>
              <w:pStyle w:val="TextCuadro"/>
              <w:jc w:val="center"/>
              <w:rPr>
                <w:lang w:val="en-GB"/>
              </w:rPr>
            </w:pPr>
            <w:r w:rsidRPr="00345182">
              <w:rPr>
                <w:lang w:val="en-GB"/>
              </w:rPr>
              <w:t>621</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9CBBC03" w14:textId="77777777" w:rsidR="00BA674E" w:rsidRPr="00345182" w:rsidRDefault="00454070" w:rsidP="003977D6">
            <w:pPr>
              <w:pStyle w:val="TextCuadro"/>
              <w:jc w:val="center"/>
              <w:rPr>
                <w:lang w:val="en-GB"/>
              </w:rPr>
            </w:pPr>
            <w:r w:rsidRPr="00345182">
              <w:rPr>
                <w:lang w:val="en-GB"/>
              </w:rPr>
              <w:t>621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27F8A2AC"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8856353" w14:textId="77777777" w:rsidR="00BA674E" w:rsidRPr="00345182" w:rsidRDefault="00BA674E" w:rsidP="003977D6">
            <w:pPr>
              <w:pStyle w:val="TextCuadro"/>
              <w:jc w:val="center"/>
              <w:rPr>
                <w:lang w:val="en-GB"/>
              </w:rPr>
            </w:pPr>
          </w:p>
        </w:tc>
      </w:tr>
      <w:tr w:rsidR="00BA674E" w:rsidRPr="00345182" w14:paraId="3E47AD8A"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66CE29C" w14:textId="77777777" w:rsidR="00BA674E" w:rsidRPr="00345182" w:rsidRDefault="00454070" w:rsidP="003977D6">
            <w:pPr>
              <w:pStyle w:val="TextCuadro"/>
              <w:rPr>
                <w:lang w:val="en-GB"/>
              </w:rPr>
            </w:pPr>
            <w:r w:rsidRPr="00345182">
              <w:rPr>
                <w:lang w:val="en-GB"/>
              </w:rPr>
              <w:t>Price for a kilo of butter</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A3E48FA" w14:textId="77777777" w:rsidR="00BA674E" w:rsidRPr="00345182" w:rsidRDefault="00454070" w:rsidP="003977D6">
            <w:pPr>
              <w:pStyle w:val="TextCuadro"/>
              <w:jc w:val="center"/>
              <w:rPr>
                <w:lang w:val="en-GB"/>
              </w:rPr>
            </w:pPr>
            <w:r w:rsidRPr="00345182">
              <w:rPr>
                <w:lang w:val="en-GB"/>
              </w:rPr>
              <w:t>-0.915</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12825991" w14:textId="77777777" w:rsidR="00BA674E" w:rsidRPr="00345182" w:rsidRDefault="00454070" w:rsidP="003977D6">
            <w:pPr>
              <w:pStyle w:val="TextCuadro"/>
              <w:jc w:val="center"/>
              <w:rPr>
                <w:lang w:val="en-GB"/>
              </w:rPr>
            </w:pPr>
            <w:r w:rsidRPr="00345182">
              <w:rPr>
                <w:lang w:val="en-GB"/>
              </w:rPr>
              <w:t>-0.344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DB2D2BD" w14:textId="77777777" w:rsidR="00BA674E" w:rsidRPr="00345182" w:rsidRDefault="00454070" w:rsidP="003977D6">
            <w:pPr>
              <w:pStyle w:val="TextCuadro"/>
              <w:jc w:val="center"/>
              <w:rPr>
                <w:lang w:val="en-GB"/>
              </w:rPr>
            </w:pPr>
            <w:r w:rsidRPr="00345182">
              <w:rPr>
                <w:lang w:val="en-GB"/>
              </w:rPr>
              <w:t>0.320</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04B65F1" w14:textId="77777777" w:rsidR="00BA674E" w:rsidRPr="00345182" w:rsidRDefault="00454070" w:rsidP="003977D6">
            <w:pPr>
              <w:pStyle w:val="TextCuadro"/>
              <w:jc w:val="center"/>
              <w:rPr>
                <w:lang w:val="en-GB"/>
              </w:rPr>
            </w:pPr>
            <w:r w:rsidRPr="00345182">
              <w:rPr>
                <w:lang w:val="en-GB"/>
              </w:rPr>
              <w:t>9.994</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7929AC1" w14:textId="77777777" w:rsidR="00BA674E" w:rsidRPr="00345182" w:rsidRDefault="00454070" w:rsidP="003977D6">
            <w:pPr>
              <w:pStyle w:val="TextCuadro"/>
              <w:jc w:val="center"/>
              <w:rPr>
                <w:lang w:val="en-GB"/>
              </w:rPr>
            </w:pPr>
            <w:r w:rsidRPr="00345182">
              <w:rPr>
                <w:lang w:val="en-GB"/>
              </w:rPr>
              <w:t>2.420</w:t>
            </w:r>
          </w:p>
        </w:tc>
      </w:tr>
      <w:tr w:rsidR="00BA674E" w:rsidRPr="00345182" w14:paraId="6413AC1C"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5ED94F4A"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1C3A0A6" w14:textId="77777777" w:rsidR="00BA674E" w:rsidRPr="00345182" w:rsidRDefault="00454070" w:rsidP="003977D6">
            <w:pPr>
              <w:pStyle w:val="TextCuadro"/>
              <w:jc w:val="center"/>
              <w:rPr>
                <w:lang w:val="en-GB"/>
              </w:rPr>
            </w:pPr>
            <w:r w:rsidRPr="00345182">
              <w:rPr>
                <w:lang w:val="en-GB"/>
              </w:rPr>
              <w:t>(0.612)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58F6E72E" w14:textId="77777777" w:rsidR="00BA674E" w:rsidRPr="00345182" w:rsidRDefault="00454070" w:rsidP="003977D6">
            <w:pPr>
              <w:pStyle w:val="TextCuadro"/>
              <w:jc w:val="center"/>
              <w:rPr>
                <w:lang w:val="en-GB"/>
              </w:rPr>
            </w:pPr>
            <w:r w:rsidRPr="00345182">
              <w:rPr>
                <w:lang w:val="en-GB"/>
              </w:rPr>
              <w:t>(0.652)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30FB89D" w14:textId="77777777" w:rsidR="00BA674E" w:rsidRPr="00345182" w:rsidRDefault="00454070" w:rsidP="003977D6">
            <w:pPr>
              <w:pStyle w:val="TextCuadro"/>
              <w:jc w:val="center"/>
              <w:rPr>
                <w:lang w:val="en-GB"/>
              </w:rPr>
            </w:pPr>
            <w:r w:rsidRPr="00345182">
              <w:rPr>
                <w:lang w:val="en-GB"/>
              </w:rPr>
              <w:t>(0.820)</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D2A1DE6"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3C9E99B" w14:textId="77777777" w:rsidR="00BA674E" w:rsidRPr="00345182" w:rsidRDefault="00BA674E" w:rsidP="003977D6">
            <w:pPr>
              <w:pStyle w:val="TextCuadro"/>
              <w:jc w:val="center"/>
              <w:rPr>
                <w:lang w:val="en-GB"/>
              </w:rPr>
            </w:pPr>
          </w:p>
        </w:tc>
      </w:tr>
      <w:tr w:rsidR="00BA674E" w:rsidRPr="00345182" w14:paraId="4A098EE7"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61BE8EFA"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68000BB" w14:textId="77777777" w:rsidR="00BA674E" w:rsidRPr="00345182" w:rsidRDefault="00454070" w:rsidP="003977D6">
            <w:pPr>
              <w:pStyle w:val="TextCuadro"/>
              <w:jc w:val="center"/>
              <w:rPr>
                <w:lang w:val="en-GB"/>
              </w:rPr>
            </w:pPr>
            <w:r w:rsidRPr="00345182">
              <w:rPr>
                <w:lang w:val="en-GB"/>
              </w:rPr>
              <w:t>1712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57A9060F" w14:textId="77777777" w:rsidR="00BA674E" w:rsidRPr="00345182" w:rsidRDefault="00454070" w:rsidP="003977D6">
            <w:pPr>
              <w:pStyle w:val="TextCuadro"/>
              <w:jc w:val="center"/>
              <w:rPr>
                <w:lang w:val="en-GB"/>
              </w:rPr>
            </w:pPr>
            <w:r w:rsidRPr="00345182">
              <w:rPr>
                <w:lang w:val="en-GB"/>
              </w:rPr>
              <w:t>1712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0A5A5E85" w14:textId="77777777" w:rsidR="00BA674E" w:rsidRPr="00345182" w:rsidRDefault="00454070" w:rsidP="003977D6">
            <w:pPr>
              <w:pStyle w:val="TextCuadro"/>
              <w:jc w:val="center"/>
              <w:rPr>
                <w:lang w:val="en-GB"/>
              </w:rPr>
            </w:pPr>
            <w:r w:rsidRPr="00345182">
              <w:rPr>
                <w:lang w:val="en-GB"/>
              </w:rPr>
              <w:t>1712</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7E8CB77"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8D26215" w14:textId="77777777" w:rsidR="00BA674E" w:rsidRPr="00345182" w:rsidRDefault="00BA674E" w:rsidP="003977D6">
            <w:pPr>
              <w:pStyle w:val="TextCuadro"/>
              <w:jc w:val="center"/>
              <w:rPr>
                <w:lang w:val="en-GB"/>
              </w:rPr>
            </w:pPr>
          </w:p>
        </w:tc>
      </w:tr>
      <w:tr w:rsidR="00BA674E" w:rsidRPr="00345182" w14:paraId="7F766DF6"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BBC1480" w14:textId="77777777" w:rsidR="00BA674E" w:rsidRPr="00345182" w:rsidRDefault="00454070" w:rsidP="003977D6">
            <w:pPr>
              <w:pStyle w:val="TextCuadro"/>
              <w:rPr>
                <w:lang w:val="en-GB"/>
              </w:rPr>
            </w:pPr>
            <w:r w:rsidRPr="00345182">
              <w:rPr>
                <w:lang w:val="en-GB"/>
              </w:rPr>
              <w:t>Price for a kilo of sulguni</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96B5183" w14:textId="77777777" w:rsidR="00BA674E" w:rsidRPr="00345182" w:rsidRDefault="00454070" w:rsidP="003977D6">
            <w:pPr>
              <w:pStyle w:val="TextCuadro"/>
              <w:jc w:val="center"/>
              <w:rPr>
                <w:lang w:val="en-GB"/>
              </w:rPr>
            </w:pPr>
            <w:r w:rsidRPr="00345182">
              <w:rPr>
                <w:lang w:val="en-GB"/>
              </w:rPr>
              <w:t>-0.263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1522CE5B" w14:textId="77777777" w:rsidR="00BA674E" w:rsidRPr="00345182" w:rsidRDefault="00454070" w:rsidP="003977D6">
            <w:pPr>
              <w:pStyle w:val="TextCuadro"/>
              <w:jc w:val="center"/>
              <w:rPr>
                <w:lang w:val="en-GB"/>
              </w:rPr>
            </w:pPr>
            <w:r w:rsidRPr="00345182">
              <w:rPr>
                <w:lang w:val="en-GB"/>
              </w:rPr>
              <w:t>-0.475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35342A3" w14:textId="77777777" w:rsidR="00BA674E" w:rsidRPr="00345182" w:rsidRDefault="00454070" w:rsidP="003977D6">
            <w:pPr>
              <w:pStyle w:val="TextCuadro"/>
              <w:jc w:val="center"/>
              <w:rPr>
                <w:lang w:val="en-GB"/>
              </w:rPr>
            </w:pPr>
            <w:r w:rsidRPr="00345182">
              <w:rPr>
                <w:lang w:val="en-GB"/>
              </w:rPr>
              <w:t>-0.456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C304F4A" w14:textId="77777777" w:rsidR="00BA674E" w:rsidRPr="00345182" w:rsidRDefault="00454070" w:rsidP="003977D6">
            <w:pPr>
              <w:pStyle w:val="TextCuadro"/>
              <w:jc w:val="center"/>
              <w:rPr>
                <w:lang w:val="en-GB"/>
              </w:rPr>
            </w:pPr>
            <w:r w:rsidRPr="00345182">
              <w:rPr>
                <w:lang w:val="en-GB"/>
              </w:rPr>
              <w:t>14.761</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45EAF43" w14:textId="77777777" w:rsidR="00BA674E" w:rsidRPr="00345182" w:rsidRDefault="00454070" w:rsidP="003977D6">
            <w:pPr>
              <w:pStyle w:val="TextCuadro"/>
              <w:jc w:val="center"/>
              <w:rPr>
                <w:lang w:val="en-GB"/>
              </w:rPr>
            </w:pPr>
            <w:r w:rsidRPr="00345182">
              <w:rPr>
                <w:lang w:val="en-GB"/>
              </w:rPr>
              <w:t>66.408*</w:t>
            </w:r>
          </w:p>
        </w:tc>
      </w:tr>
      <w:tr w:rsidR="00BA674E" w:rsidRPr="00345182" w14:paraId="10EE2AEB"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7D656149"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35523584" w14:textId="77777777" w:rsidR="00BA674E" w:rsidRPr="00345182" w:rsidRDefault="00454070" w:rsidP="003977D6">
            <w:pPr>
              <w:pStyle w:val="TextCuadro"/>
              <w:jc w:val="center"/>
              <w:rPr>
                <w:lang w:val="en-GB"/>
              </w:rPr>
            </w:pPr>
            <w:r w:rsidRPr="00345182">
              <w:rPr>
                <w:lang w:val="en-GB"/>
              </w:rPr>
              <w:t>(0.417)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DDBD681" w14:textId="77777777" w:rsidR="00BA674E" w:rsidRPr="00345182" w:rsidRDefault="00454070" w:rsidP="003977D6">
            <w:pPr>
              <w:pStyle w:val="TextCuadro"/>
              <w:jc w:val="center"/>
              <w:rPr>
                <w:lang w:val="en-GB"/>
              </w:rPr>
            </w:pPr>
            <w:r w:rsidRPr="00345182">
              <w:rPr>
                <w:lang w:val="en-GB"/>
              </w:rPr>
              <w:t>(1.877)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5C0ECA0" w14:textId="77777777" w:rsidR="00BA674E" w:rsidRPr="00345182" w:rsidRDefault="00454070" w:rsidP="003977D6">
            <w:pPr>
              <w:pStyle w:val="TextCuadro"/>
              <w:jc w:val="center"/>
              <w:rPr>
                <w:lang w:val="en-GB"/>
              </w:rPr>
            </w:pPr>
            <w:r w:rsidRPr="00345182">
              <w:rPr>
                <w:lang w:val="en-GB"/>
              </w:rPr>
              <w:t>(1.918)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542A731"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914E04F" w14:textId="77777777" w:rsidR="00BA674E" w:rsidRPr="00345182" w:rsidRDefault="00BA674E" w:rsidP="003977D6">
            <w:pPr>
              <w:pStyle w:val="TextCuadro"/>
              <w:jc w:val="center"/>
              <w:rPr>
                <w:lang w:val="en-GB"/>
              </w:rPr>
            </w:pPr>
          </w:p>
        </w:tc>
      </w:tr>
      <w:tr w:rsidR="00BA674E" w:rsidRPr="00345182" w14:paraId="491FE3A9"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1BF12249"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CBD04BE" w14:textId="77777777" w:rsidR="00BA674E" w:rsidRPr="00345182" w:rsidRDefault="00454070" w:rsidP="003977D6">
            <w:pPr>
              <w:pStyle w:val="TextCuadro"/>
              <w:jc w:val="center"/>
              <w:rPr>
                <w:lang w:val="en-GB"/>
              </w:rPr>
            </w:pPr>
            <w:r w:rsidRPr="00345182">
              <w:rPr>
                <w:lang w:val="en-GB"/>
              </w:rPr>
              <w:t>101</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A6BA5AB" w14:textId="77777777" w:rsidR="00BA674E" w:rsidRPr="00345182" w:rsidRDefault="00454070" w:rsidP="003977D6">
            <w:pPr>
              <w:pStyle w:val="TextCuadro"/>
              <w:jc w:val="center"/>
              <w:rPr>
                <w:lang w:val="en-GB"/>
              </w:rPr>
            </w:pPr>
            <w:r w:rsidRPr="00345182">
              <w:rPr>
                <w:lang w:val="en-GB"/>
              </w:rPr>
              <w:t>101</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EBF7740" w14:textId="77777777" w:rsidR="00BA674E" w:rsidRPr="00345182" w:rsidRDefault="00454070" w:rsidP="003977D6">
            <w:pPr>
              <w:pStyle w:val="TextCuadro"/>
              <w:jc w:val="center"/>
              <w:rPr>
                <w:lang w:val="en-GB"/>
              </w:rPr>
            </w:pPr>
            <w:r w:rsidRPr="00345182">
              <w:rPr>
                <w:lang w:val="en-GB"/>
              </w:rPr>
              <w:t>101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24E9BD5"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CBCFC18" w14:textId="77777777" w:rsidR="00BA674E" w:rsidRPr="00345182" w:rsidRDefault="00BA674E" w:rsidP="003977D6">
            <w:pPr>
              <w:pStyle w:val="TextCuadro"/>
              <w:jc w:val="center"/>
              <w:rPr>
                <w:lang w:val="en-GB"/>
              </w:rPr>
            </w:pPr>
          </w:p>
        </w:tc>
      </w:tr>
      <w:tr w:rsidR="00BA674E" w:rsidRPr="00345182" w14:paraId="27EF00F2"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76D940C" w14:textId="77777777" w:rsidR="00BA674E" w:rsidRPr="00345182" w:rsidRDefault="00454070" w:rsidP="003977D6">
            <w:pPr>
              <w:pStyle w:val="TextCuadro"/>
              <w:rPr>
                <w:lang w:val="en-GB"/>
              </w:rPr>
            </w:pPr>
            <w:r w:rsidRPr="00345182">
              <w:rPr>
                <w:lang w:val="en-GB"/>
              </w:rPr>
              <w:t>Price for a kilo of cheese</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1D57F66" w14:textId="77777777" w:rsidR="00BA674E" w:rsidRPr="00345182" w:rsidRDefault="00454070" w:rsidP="003977D6">
            <w:pPr>
              <w:pStyle w:val="TextCuadro"/>
              <w:jc w:val="center"/>
              <w:rPr>
                <w:lang w:val="en-GB"/>
              </w:rPr>
            </w:pPr>
            <w:r w:rsidRPr="00345182">
              <w:rPr>
                <w:lang w:val="en-GB"/>
              </w:rPr>
              <w:t>-0.317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685739A" w14:textId="77777777" w:rsidR="00BA674E" w:rsidRPr="00345182" w:rsidRDefault="00454070" w:rsidP="003977D6">
            <w:pPr>
              <w:pStyle w:val="TextCuadro"/>
              <w:jc w:val="center"/>
              <w:rPr>
                <w:lang w:val="en-GB"/>
              </w:rPr>
            </w:pPr>
            <w:r w:rsidRPr="00345182">
              <w:rPr>
                <w:lang w:val="en-GB"/>
              </w:rPr>
              <w:t>-0.716</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8B0A50C" w14:textId="77777777" w:rsidR="00BA674E" w:rsidRPr="00345182" w:rsidRDefault="00454070" w:rsidP="003977D6">
            <w:pPr>
              <w:pStyle w:val="TextCuadro"/>
              <w:jc w:val="center"/>
              <w:rPr>
                <w:lang w:val="en-GB"/>
              </w:rPr>
            </w:pPr>
            <w:r w:rsidRPr="00345182">
              <w:rPr>
                <w:lang w:val="en-GB"/>
              </w:rPr>
              <w:t>0.690</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BB8AFD9" w14:textId="77777777" w:rsidR="00BA674E" w:rsidRPr="00345182" w:rsidRDefault="00454070" w:rsidP="003977D6">
            <w:pPr>
              <w:pStyle w:val="TextCuadro"/>
              <w:jc w:val="center"/>
              <w:rPr>
                <w:lang w:val="en-GB"/>
              </w:rPr>
            </w:pPr>
            <w:r w:rsidRPr="00345182">
              <w:rPr>
                <w:lang w:val="en-GB"/>
              </w:rPr>
              <w:t>9.753</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73F06A6" w14:textId="77777777" w:rsidR="00BA674E" w:rsidRPr="00345182" w:rsidRDefault="00454070" w:rsidP="003977D6">
            <w:pPr>
              <w:pStyle w:val="TextCuadro"/>
              <w:jc w:val="center"/>
              <w:rPr>
                <w:lang w:val="en-GB"/>
              </w:rPr>
            </w:pPr>
            <w:r w:rsidRPr="00345182">
              <w:rPr>
                <w:lang w:val="en-GB"/>
              </w:rPr>
              <w:t>0.526</w:t>
            </w:r>
          </w:p>
        </w:tc>
      </w:tr>
      <w:tr w:rsidR="00BA674E" w:rsidRPr="00345182" w14:paraId="66F418DB"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17041A4F"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13720CBD" w14:textId="77777777" w:rsidR="00BA674E" w:rsidRPr="00345182" w:rsidRDefault="00454070" w:rsidP="003977D6">
            <w:pPr>
              <w:pStyle w:val="TextCuadro"/>
              <w:jc w:val="center"/>
              <w:rPr>
                <w:lang w:val="en-GB"/>
              </w:rPr>
            </w:pPr>
            <w:r w:rsidRPr="00345182">
              <w:rPr>
                <w:lang w:val="en-GB"/>
              </w:rPr>
              <w:t>(0.629)</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195F5F71" w14:textId="77777777" w:rsidR="00BA674E" w:rsidRPr="00345182" w:rsidRDefault="00454070" w:rsidP="003977D6">
            <w:pPr>
              <w:pStyle w:val="TextCuadro"/>
              <w:jc w:val="center"/>
              <w:rPr>
                <w:lang w:val="en-GB"/>
              </w:rPr>
            </w:pPr>
            <w:r w:rsidRPr="00345182">
              <w:rPr>
                <w:lang w:val="en-GB"/>
              </w:rPr>
              <w:t>(0.437)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ADD2F0A" w14:textId="77777777" w:rsidR="00BA674E" w:rsidRPr="00345182" w:rsidRDefault="00454070" w:rsidP="003977D6">
            <w:pPr>
              <w:pStyle w:val="TextCuadro"/>
              <w:jc w:val="center"/>
              <w:rPr>
                <w:lang w:val="en-GB"/>
              </w:rPr>
            </w:pPr>
            <w:r w:rsidRPr="00345182">
              <w:rPr>
                <w:lang w:val="en-GB"/>
              </w:rPr>
              <w:t>(0.778)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2628D4B"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9D3370F" w14:textId="77777777" w:rsidR="00BA674E" w:rsidRPr="00345182" w:rsidRDefault="00BA674E" w:rsidP="003977D6">
            <w:pPr>
              <w:pStyle w:val="TextCuadro"/>
              <w:jc w:val="center"/>
              <w:rPr>
                <w:lang w:val="en-GB"/>
              </w:rPr>
            </w:pPr>
          </w:p>
        </w:tc>
      </w:tr>
      <w:tr w:rsidR="00BA674E" w:rsidRPr="00345182" w14:paraId="03675A16"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3D6A84AB"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3A70584E" w14:textId="77777777" w:rsidR="00BA674E" w:rsidRPr="00345182" w:rsidRDefault="00454070" w:rsidP="003977D6">
            <w:pPr>
              <w:pStyle w:val="TextCuadro"/>
              <w:jc w:val="center"/>
              <w:rPr>
                <w:lang w:val="en-GB"/>
              </w:rPr>
            </w:pPr>
            <w:r w:rsidRPr="00345182">
              <w:rPr>
                <w:lang w:val="en-GB"/>
              </w:rPr>
              <w:t>314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2F88D6B" w14:textId="77777777" w:rsidR="00BA674E" w:rsidRPr="00345182" w:rsidRDefault="00454070" w:rsidP="003977D6">
            <w:pPr>
              <w:pStyle w:val="TextCuadro"/>
              <w:jc w:val="center"/>
              <w:rPr>
                <w:lang w:val="en-GB"/>
              </w:rPr>
            </w:pPr>
            <w:r w:rsidRPr="00345182">
              <w:rPr>
                <w:lang w:val="en-GB"/>
              </w:rPr>
              <w:t>314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455F6A0" w14:textId="77777777" w:rsidR="00BA674E" w:rsidRPr="00345182" w:rsidRDefault="00454070" w:rsidP="003977D6">
            <w:pPr>
              <w:pStyle w:val="TextCuadro"/>
              <w:jc w:val="center"/>
              <w:rPr>
                <w:lang w:val="en-GB"/>
              </w:rPr>
            </w:pPr>
            <w:r w:rsidRPr="00345182">
              <w:rPr>
                <w:lang w:val="en-GB"/>
              </w:rPr>
              <w:t>314</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0E306CF"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08903E5" w14:textId="77777777" w:rsidR="00BA674E" w:rsidRPr="00345182" w:rsidRDefault="00BA674E" w:rsidP="003977D6">
            <w:pPr>
              <w:pStyle w:val="TextCuadro"/>
              <w:jc w:val="center"/>
              <w:rPr>
                <w:lang w:val="en-GB"/>
              </w:rPr>
            </w:pPr>
          </w:p>
        </w:tc>
      </w:tr>
      <w:tr w:rsidR="00BA674E" w:rsidRPr="00345182" w14:paraId="702FACE0"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EF7B511" w14:textId="77777777" w:rsidR="00BA674E" w:rsidRPr="00345182" w:rsidRDefault="00454070" w:rsidP="003977D6">
            <w:pPr>
              <w:pStyle w:val="TextCuadro"/>
              <w:rPr>
                <w:lang w:val="en-GB"/>
              </w:rPr>
            </w:pPr>
            <w:r w:rsidRPr="00345182">
              <w:rPr>
                <w:lang w:val="en-GB"/>
              </w:rPr>
              <w:t>Price for a kilo of sausage</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FEA140E" w14:textId="77777777" w:rsidR="00BA674E" w:rsidRPr="00345182" w:rsidRDefault="00454070" w:rsidP="003977D6">
            <w:pPr>
              <w:pStyle w:val="TextCuadro"/>
              <w:jc w:val="center"/>
              <w:rPr>
                <w:lang w:val="en-GB"/>
              </w:rPr>
            </w:pPr>
            <w:r w:rsidRPr="00345182">
              <w:rPr>
                <w:lang w:val="en-GB"/>
              </w:rPr>
              <w:t>-1.347+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21056D9" w14:textId="77777777" w:rsidR="00BA674E" w:rsidRPr="00345182" w:rsidRDefault="00454070" w:rsidP="003977D6">
            <w:pPr>
              <w:pStyle w:val="TextCuadro"/>
              <w:jc w:val="center"/>
              <w:rPr>
                <w:lang w:val="en-GB"/>
              </w:rPr>
            </w:pPr>
            <w:r w:rsidRPr="00345182">
              <w:rPr>
                <w:lang w:val="en-GB"/>
              </w:rPr>
              <w:t>-0.204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7E07CC0" w14:textId="77777777" w:rsidR="00BA674E" w:rsidRPr="00345182" w:rsidRDefault="00454070" w:rsidP="003977D6">
            <w:pPr>
              <w:pStyle w:val="TextCuadro"/>
              <w:jc w:val="center"/>
              <w:rPr>
                <w:lang w:val="en-GB"/>
              </w:rPr>
            </w:pPr>
            <w:r w:rsidRPr="00345182">
              <w:rPr>
                <w:lang w:val="en-GB"/>
              </w:rPr>
              <w:t>0.675</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A1EBB41" w14:textId="77777777" w:rsidR="00BA674E" w:rsidRPr="00345182" w:rsidRDefault="00454070" w:rsidP="003977D6">
            <w:pPr>
              <w:pStyle w:val="TextCuadro"/>
              <w:jc w:val="center"/>
              <w:rPr>
                <w:lang w:val="en-GB"/>
              </w:rPr>
            </w:pPr>
            <w:r w:rsidRPr="00345182">
              <w:rPr>
                <w:lang w:val="en-GB"/>
              </w:rPr>
              <w:t>8.823</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8026D80" w14:textId="77777777" w:rsidR="00BA674E" w:rsidRPr="00345182" w:rsidRDefault="00454070" w:rsidP="003977D6">
            <w:pPr>
              <w:pStyle w:val="TextCuadro"/>
              <w:jc w:val="center"/>
              <w:rPr>
                <w:lang w:val="en-GB"/>
              </w:rPr>
            </w:pPr>
            <w:r w:rsidRPr="00345182">
              <w:rPr>
                <w:lang w:val="en-GB"/>
              </w:rPr>
              <w:t>2.265</w:t>
            </w:r>
          </w:p>
        </w:tc>
      </w:tr>
      <w:tr w:rsidR="00BA674E" w:rsidRPr="00345182" w14:paraId="0C7D705A"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7008045C"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E9C2857" w14:textId="77777777" w:rsidR="00BA674E" w:rsidRPr="00345182" w:rsidRDefault="00454070" w:rsidP="003977D6">
            <w:pPr>
              <w:pStyle w:val="TextCuadro"/>
              <w:jc w:val="center"/>
              <w:rPr>
                <w:lang w:val="en-GB"/>
              </w:rPr>
            </w:pPr>
            <w:r w:rsidRPr="00345182">
              <w:rPr>
                <w:lang w:val="en-GB"/>
              </w:rPr>
              <w:t>(0.624)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7C4999A" w14:textId="77777777" w:rsidR="00BA674E" w:rsidRPr="00345182" w:rsidRDefault="00454070" w:rsidP="003977D6">
            <w:pPr>
              <w:pStyle w:val="TextCuadro"/>
              <w:jc w:val="center"/>
              <w:rPr>
                <w:lang w:val="en-GB"/>
              </w:rPr>
            </w:pPr>
            <w:r w:rsidRPr="00345182">
              <w:rPr>
                <w:lang w:val="en-GB"/>
              </w:rPr>
              <w:t>(0.612)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C45767F" w14:textId="77777777" w:rsidR="00BA674E" w:rsidRPr="00345182" w:rsidRDefault="00454070" w:rsidP="003977D6">
            <w:pPr>
              <w:pStyle w:val="TextCuadro"/>
              <w:jc w:val="center"/>
              <w:rPr>
                <w:lang w:val="en-GB"/>
              </w:rPr>
            </w:pPr>
            <w:r w:rsidRPr="00345182">
              <w:rPr>
                <w:lang w:val="en-GB"/>
              </w:rPr>
              <w:t>(0.850)</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6FDFBFE6"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5D1CB9E" w14:textId="77777777" w:rsidR="00BA674E" w:rsidRPr="00345182" w:rsidRDefault="00BA674E" w:rsidP="003977D6">
            <w:pPr>
              <w:pStyle w:val="TextCuadro"/>
              <w:jc w:val="center"/>
              <w:rPr>
                <w:lang w:val="en-GB"/>
              </w:rPr>
            </w:pPr>
          </w:p>
        </w:tc>
      </w:tr>
      <w:tr w:rsidR="00BA674E" w:rsidRPr="00345182" w14:paraId="2FE22259"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434BDB3A"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0261231" w14:textId="77777777" w:rsidR="00BA674E" w:rsidRPr="00345182" w:rsidRDefault="00454070" w:rsidP="003977D6">
            <w:pPr>
              <w:pStyle w:val="TextCuadro"/>
              <w:jc w:val="center"/>
              <w:rPr>
                <w:lang w:val="en-GB"/>
              </w:rPr>
            </w:pPr>
            <w:r w:rsidRPr="00345182">
              <w:rPr>
                <w:lang w:val="en-GB"/>
              </w:rPr>
              <w:t>797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5F94BEA3" w14:textId="77777777" w:rsidR="00BA674E" w:rsidRPr="00345182" w:rsidRDefault="00454070" w:rsidP="003977D6">
            <w:pPr>
              <w:pStyle w:val="TextCuadro"/>
              <w:jc w:val="center"/>
              <w:rPr>
                <w:lang w:val="en-GB"/>
              </w:rPr>
            </w:pPr>
            <w:r w:rsidRPr="00345182">
              <w:rPr>
                <w:lang w:val="en-GB"/>
              </w:rPr>
              <w:t>797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8624F13" w14:textId="77777777" w:rsidR="00BA674E" w:rsidRPr="00345182" w:rsidRDefault="00454070" w:rsidP="003977D6">
            <w:pPr>
              <w:pStyle w:val="TextCuadro"/>
              <w:jc w:val="center"/>
              <w:rPr>
                <w:lang w:val="en-GB"/>
              </w:rPr>
            </w:pPr>
            <w:r w:rsidRPr="00345182">
              <w:rPr>
                <w:lang w:val="en-GB"/>
              </w:rPr>
              <w:t>797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E808045"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2C58DEA" w14:textId="77777777" w:rsidR="00BA674E" w:rsidRPr="00345182" w:rsidRDefault="00BA674E" w:rsidP="003977D6">
            <w:pPr>
              <w:pStyle w:val="TextCuadro"/>
              <w:jc w:val="center"/>
              <w:rPr>
                <w:lang w:val="en-GB"/>
              </w:rPr>
            </w:pPr>
          </w:p>
        </w:tc>
      </w:tr>
      <w:tr w:rsidR="00BA674E" w:rsidRPr="00345182" w14:paraId="60D9527C"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14C9018" w14:textId="77777777" w:rsidR="00BA674E" w:rsidRPr="00345182" w:rsidRDefault="00454070" w:rsidP="003977D6">
            <w:pPr>
              <w:pStyle w:val="TextCuadro"/>
              <w:rPr>
                <w:lang w:val="en-GB"/>
              </w:rPr>
            </w:pPr>
            <w:r w:rsidRPr="00345182">
              <w:rPr>
                <w:lang w:val="en-GB"/>
              </w:rPr>
              <w:t>Price for a kilo of chicken</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140A171" w14:textId="77777777" w:rsidR="00BA674E" w:rsidRPr="00345182" w:rsidRDefault="00454070" w:rsidP="003977D6">
            <w:pPr>
              <w:pStyle w:val="TextCuadro"/>
              <w:jc w:val="center"/>
              <w:rPr>
                <w:lang w:val="en-GB"/>
              </w:rPr>
            </w:pPr>
            <w:r w:rsidRPr="00345182">
              <w:rPr>
                <w:lang w:val="en-GB"/>
              </w:rPr>
              <w:t>-0.043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77E32C8" w14:textId="77777777" w:rsidR="00BA674E" w:rsidRPr="00345182" w:rsidRDefault="00454070" w:rsidP="003977D6">
            <w:pPr>
              <w:pStyle w:val="TextCuadro"/>
              <w:jc w:val="center"/>
              <w:rPr>
                <w:lang w:val="en-GB"/>
              </w:rPr>
            </w:pPr>
            <w:r w:rsidRPr="00345182">
              <w:rPr>
                <w:lang w:val="en-GB"/>
              </w:rPr>
              <w:t>-0.474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F6F0E7A" w14:textId="77777777" w:rsidR="00BA674E" w:rsidRPr="00345182" w:rsidRDefault="00454070" w:rsidP="003977D6">
            <w:pPr>
              <w:pStyle w:val="TextCuadro"/>
              <w:jc w:val="center"/>
              <w:rPr>
                <w:lang w:val="en-GB"/>
              </w:rPr>
            </w:pPr>
            <w:r w:rsidRPr="00345182">
              <w:rPr>
                <w:lang w:val="en-GB"/>
              </w:rPr>
              <w:t>0.686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28B46C6" w14:textId="77777777" w:rsidR="00BA674E" w:rsidRPr="00345182" w:rsidRDefault="00454070" w:rsidP="003977D6">
            <w:pPr>
              <w:pStyle w:val="TextCuadro"/>
              <w:jc w:val="center"/>
              <w:rPr>
                <w:lang w:val="en-GB"/>
              </w:rPr>
            </w:pPr>
            <w:r w:rsidRPr="00345182">
              <w:rPr>
                <w:lang w:val="en-GB"/>
              </w:rPr>
              <w:t>6.873</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426D580" w14:textId="77777777" w:rsidR="00BA674E" w:rsidRPr="00345182" w:rsidRDefault="00454070" w:rsidP="003977D6">
            <w:pPr>
              <w:pStyle w:val="TextCuadro"/>
              <w:jc w:val="center"/>
              <w:rPr>
                <w:lang w:val="en-GB"/>
              </w:rPr>
            </w:pPr>
            <w:r w:rsidRPr="00345182">
              <w:rPr>
                <w:lang w:val="en-GB"/>
              </w:rPr>
              <w:t>0.136</w:t>
            </w:r>
          </w:p>
        </w:tc>
      </w:tr>
      <w:tr w:rsidR="00BA674E" w:rsidRPr="00345182" w14:paraId="101AA500"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0C3E47BA"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C525488" w14:textId="77777777" w:rsidR="00BA674E" w:rsidRPr="00345182" w:rsidRDefault="00454070" w:rsidP="003977D6">
            <w:pPr>
              <w:pStyle w:val="TextCuadro"/>
              <w:jc w:val="center"/>
              <w:rPr>
                <w:lang w:val="en-GB"/>
              </w:rPr>
            </w:pPr>
            <w:r w:rsidRPr="00345182">
              <w:rPr>
                <w:lang w:val="en-GB"/>
              </w:rPr>
              <w:t>(0.498)</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D81B476" w14:textId="77777777" w:rsidR="00BA674E" w:rsidRPr="00345182" w:rsidRDefault="00454070" w:rsidP="003977D6">
            <w:pPr>
              <w:pStyle w:val="TextCuadro"/>
              <w:jc w:val="center"/>
              <w:rPr>
                <w:lang w:val="en-GB"/>
              </w:rPr>
            </w:pPr>
            <w:r w:rsidRPr="00345182">
              <w:rPr>
                <w:lang w:val="en-GB"/>
              </w:rPr>
              <w:t>(0.586)</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3F4B82E" w14:textId="77777777" w:rsidR="00BA674E" w:rsidRPr="00345182" w:rsidRDefault="00454070" w:rsidP="003977D6">
            <w:pPr>
              <w:pStyle w:val="TextCuadro"/>
              <w:jc w:val="center"/>
              <w:rPr>
                <w:lang w:val="en-GB"/>
              </w:rPr>
            </w:pPr>
            <w:r w:rsidRPr="00345182">
              <w:rPr>
                <w:lang w:val="en-GB"/>
              </w:rPr>
              <w:t>(0.731)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E4AA816"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11F12A2" w14:textId="77777777" w:rsidR="00BA674E" w:rsidRPr="00345182" w:rsidRDefault="00BA674E" w:rsidP="003977D6">
            <w:pPr>
              <w:pStyle w:val="TextCuadro"/>
              <w:jc w:val="center"/>
              <w:rPr>
                <w:lang w:val="en-GB"/>
              </w:rPr>
            </w:pPr>
          </w:p>
        </w:tc>
      </w:tr>
      <w:tr w:rsidR="00BA674E" w:rsidRPr="00345182" w14:paraId="3DEBE0A9"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6938A3CD"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3CF0CF28" w14:textId="77777777" w:rsidR="00BA674E" w:rsidRPr="00345182" w:rsidRDefault="00454070" w:rsidP="003977D6">
            <w:pPr>
              <w:pStyle w:val="TextCuadro"/>
              <w:jc w:val="center"/>
              <w:rPr>
                <w:lang w:val="en-GB"/>
              </w:rPr>
            </w:pPr>
            <w:r w:rsidRPr="00345182">
              <w:rPr>
                <w:lang w:val="en-GB"/>
              </w:rPr>
              <w:t>802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D4809A5" w14:textId="77777777" w:rsidR="00BA674E" w:rsidRPr="00345182" w:rsidRDefault="00454070" w:rsidP="003977D6">
            <w:pPr>
              <w:pStyle w:val="TextCuadro"/>
              <w:jc w:val="center"/>
              <w:rPr>
                <w:lang w:val="en-GB"/>
              </w:rPr>
            </w:pPr>
            <w:r w:rsidRPr="00345182">
              <w:rPr>
                <w:lang w:val="en-GB"/>
              </w:rPr>
              <w:t>802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FA6F028" w14:textId="77777777" w:rsidR="00BA674E" w:rsidRPr="00345182" w:rsidRDefault="00454070" w:rsidP="003977D6">
            <w:pPr>
              <w:pStyle w:val="TextCuadro"/>
              <w:jc w:val="center"/>
              <w:rPr>
                <w:lang w:val="en-GB"/>
              </w:rPr>
            </w:pPr>
            <w:r w:rsidRPr="00345182">
              <w:rPr>
                <w:lang w:val="en-GB"/>
              </w:rPr>
              <w:t>802</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2581A0D"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8EC57AA" w14:textId="77777777" w:rsidR="00BA674E" w:rsidRPr="00345182" w:rsidRDefault="00BA674E" w:rsidP="003977D6">
            <w:pPr>
              <w:pStyle w:val="TextCuadro"/>
              <w:jc w:val="center"/>
              <w:rPr>
                <w:lang w:val="en-GB"/>
              </w:rPr>
            </w:pPr>
          </w:p>
        </w:tc>
      </w:tr>
      <w:tr w:rsidR="00BA674E" w:rsidRPr="00345182" w14:paraId="01085343"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D168D50" w14:textId="77777777" w:rsidR="00BA674E" w:rsidRPr="00345182" w:rsidRDefault="00454070" w:rsidP="003977D6">
            <w:pPr>
              <w:pStyle w:val="TextCuadro"/>
              <w:rPr>
                <w:lang w:val="en-GB"/>
              </w:rPr>
            </w:pPr>
            <w:r w:rsidRPr="00345182">
              <w:rPr>
                <w:lang w:val="en-GB"/>
              </w:rPr>
              <w:t>Price for a kilo of pork</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537E858" w14:textId="77777777" w:rsidR="00BA674E" w:rsidRPr="00345182" w:rsidRDefault="00454070" w:rsidP="003977D6">
            <w:pPr>
              <w:pStyle w:val="TextCuadro"/>
              <w:jc w:val="center"/>
              <w:rPr>
                <w:lang w:val="en-GB"/>
              </w:rPr>
            </w:pPr>
            <w:r w:rsidRPr="00345182">
              <w:rPr>
                <w:lang w:val="en-GB"/>
              </w:rPr>
              <w:t>-2.122*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CD926E0" w14:textId="77777777" w:rsidR="00BA674E" w:rsidRPr="00345182" w:rsidRDefault="00454070" w:rsidP="003977D6">
            <w:pPr>
              <w:pStyle w:val="TextCuadro"/>
              <w:jc w:val="center"/>
              <w:rPr>
                <w:lang w:val="en-GB"/>
              </w:rPr>
            </w:pPr>
            <w:r w:rsidRPr="00345182">
              <w:rPr>
                <w:lang w:val="en-GB"/>
              </w:rPr>
              <w:t>-0.639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1B52DFA" w14:textId="77777777" w:rsidR="00BA674E" w:rsidRPr="00345182" w:rsidRDefault="00454070" w:rsidP="003977D6">
            <w:pPr>
              <w:pStyle w:val="TextCuadro"/>
              <w:jc w:val="center"/>
              <w:rPr>
                <w:lang w:val="en-GB"/>
              </w:rPr>
            </w:pPr>
            <w:r w:rsidRPr="00345182">
              <w:rPr>
                <w:lang w:val="en-GB"/>
              </w:rPr>
              <w:t>0.818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EB1980D" w14:textId="77777777" w:rsidR="00BA674E" w:rsidRPr="00345182" w:rsidRDefault="00454070" w:rsidP="003977D6">
            <w:pPr>
              <w:pStyle w:val="TextCuadro"/>
              <w:jc w:val="center"/>
              <w:rPr>
                <w:lang w:val="en-GB"/>
              </w:rPr>
            </w:pPr>
            <w:r w:rsidRPr="00345182">
              <w:rPr>
                <w:lang w:val="en-GB"/>
              </w:rPr>
              <w:t>12.768</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E230875" w14:textId="77777777" w:rsidR="00BA674E" w:rsidRPr="00345182" w:rsidRDefault="00454070" w:rsidP="003977D6">
            <w:pPr>
              <w:pStyle w:val="TextCuadro"/>
              <w:jc w:val="center"/>
              <w:rPr>
                <w:lang w:val="en-GB"/>
              </w:rPr>
            </w:pPr>
            <w:r w:rsidRPr="00345182">
              <w:rPr>
                <w:lang w:val="en-GB"/>
              </w:rPr>
              <w:t>2.895</w:t>
            </w:r>
          </w:p>
        </w:tc>
      </w:tr>
      <w:tr w:rsidR="00BA674E" w:rsidRPr="00345182" w14:paraId="1CF987EF"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376EF440"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369D1CF5" w14:textId="77777777" w:rsidR="00BA674E" w:rsidRPr="00345182" w:rsidRDefault="00454070" w:rsidP="003977D6">
            <w:pPr>
              <w:pStyle w:val="TextCuadro"/>
              <w:jc w:val="center"/>
              <w:rPr>
                <w:lang w:val="en-GB"/>
              </w:rPr>
            </w:pPr>
            <w:r w:rsidRPr="00345182">
              <w:rPr>
                <w:lang w:val="en-GB"/>
              </w:rPr>
              <w:t>(0.689)</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46CC2EA" w14:textId="77777777" w:rsidR="00BA674E" w:rsidRPr="00345182" w:rsidRDefault="00454070" w:rsidP="003977D6">
            <w:pPr>
              <w:pStyle w:val="TextCuadro"/>
              <w:jc w:val="center"/>
              <w:rPr>
                <w:lang w:val="en-GB"/>
              </w:rPr>
            </w:pPr>
            <w:r w:rsidRPr="00345182">
              <w:rPr>
                <w:lang w:val="en-GB"/>
              </w:rPr>
              <w:t>(1.602)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B7E51AB" w14:textId="77777777" w:rsidR="00BA674E" w:rsidRPr="00345182" w:rsidRDefault="00454070" w:rsidP="003977D6">
            <w:pPr>
              <w:pStyle w:val="TextCuadro"/>
              <w:jc w:val="center"/>
              <w:rPr>
                <w:lang w:val="en-GB"/>
              </w:rPr>
            </w:pPr>
            <w:r w:rsidRPr="00345182">
              <w:rPr>
                <w:lang w:val="en-GB"/>
              </w:rPr>
              <w:t>(2.064)</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80FCB9C"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1030C3E" w14:textId="77777777" w:rsidR="00BA674E" w:rsidRPr="00345182" w:rsidRDefault="00BA674E" w:rsidP="003977D6">
            <w:pPr>
              <w:pStyle w:val="TextCuadro"/>
              <w:jc w:val="center"/>
              <w:rPr>
                <w:lang w:val="en-GB"/>
              </w:rPr>
            </w:pPr>
          </w:p>
        </w:tc>
      </w:tr>
      <w:tr w:rsidR="00BA674E" w:rsidRPr="00345182" w14:paraId="69B3A144"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2BE09466"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1A9C5D9" w14:textId="77777777" w:rsidR="00BA674E" w:rsidRPr="00345182" w:rsidRDefault="00454070" w:rsidP="003977D6">
            <w:pPr>
              <w:pStyle w:val="TextCuadro"/>
              <w:jc w:val="center"/>
              <w:rPr>
                <w:lang w:val="en-GB"/>
              </w:rPr>
            </w:pPr>
            <w:r w:rsidRPr="00345182">
              <w:rPr>
                <w:lang w:val="en-GB"/>
              </w:rPr>
              <w:t>97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91809E5" w14:textId="77777777" w:rsidR="00BA674E" w:rsidRPr="00345182" w:rsidRDefault="00454070" w:rsidP="003977D6">
            <w:pPr>
              <w:pStyle w:val="TextCuadro"/>
              <w:jc w:val="center"/>
              <w:rPr>
                <w:lang w:val="en-GB"/>
              </w:rPr>
            </w:pPr>
            <w:r w:rsidRPr="00345182">
              <w:rPr>
                <w:lang w:val="en-GB"/>
              </w:rPr>
              <w:t>97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3A407DE5" w14:textId="77777777" w:rsidR="00BA674E" w:rsidRPr="00345182" w:rsidRDefault="00454070" w:rsidP="003977D6">
            <w:pPr>
              <w:pStyle w:val="TextCuadro"/>
              <w:jc w:val="center"/>
              <w:rPr>
                <w:lang w:val="en-GB"/>
              </w:rPr>
            </w:pPr>
            <w:r w:rsidRPr="00345182">
              <w:rPr>
                <w:lang w:val="en-GB"/>
              </w:rPr>
              <w:t>97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72A7CA7"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3FCF0EE" w14:textId="77777777" w:rsidR="00BA674E" w:rsidRPr="00345182" w:rsidRDefault="00BA674E" w:rsidP="003977D6">
            <w:pPr>
              <w:pStyle w:val="TextCuadro"/>
              <w:jc w:val="center"/>
              <w:rPr>
                <w:lang w:val="en-GB"/>
              </w:rPr>
            </w:pPr>
          </w:p>
        </w:tc>
      </w:tr>
      <w:tr w:rsidR="00BA674E" w:rsidRPr="00345182" w14:paraId="7C442853"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B3EA07F" w14:textId="77777777" w:rsidR="00BA674E" w:rsidRPr="00345182" w:rsidRDefault="00454070" w:rsidP="003977D6">
            <w:pPr>
              <w:pStyle w:val="TextCuadro"/>
              <w:rPr>
                <w:lang w:val="en-GB"/>
              </w:rPr>
            </w:pPr>
            <w:r w:rsidRPr="00345182">
              <w:rPr>
                <w:lang w:val="en-GB"/>
              </w:rPr>
              <w:t>Price for a kilo of beef</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1C9FE61B" w14:textId="77777777" w:rsidR="00BA674E" w:rsidRPr="00345182" w:rsidRDefault="00454070" w:rsidP="003977D6">
            <w:pPr>
              <w:pStyle w:val="TextCuadro"/>
              <w:jc w:val="center"/>
              <w:rPr>
                <w:lang w:val="en-GB"/>
              </w:rPr>
            </w:pPr>
            <w:r w:rsidRPr="00345182">
              <w:rPr>
                <w:lang w:val="en-GB"/>
              </w:rPr>
              <w:t>0.783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D4B559A" w14:textId="77777777" w:rsidR="00BA674E" w:rsidRPr="00345182" w:rsidRDefault="00454070" w:rsidP="003977D6">
            <w:pPr>
              <w:pStyle w:val="TextCuadro"/>
              <w:jc w:val="center"/>
              <w:rPr>
                <w:lang w:val="en-GB"/>
              </w:rPr>
            </w:pPr>
            <w:r w:rsidRPr="00345182">
              <w:rPr>
                <w:lang w:val="en-GB"/>
              </w:rPr>
              <w:t>1.262+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0E1FCCD7" w14:textId="77777777" w:rsidR="00BA674E" w:rsidRPr="00345182" w:rsidRDefault="00454070" w:rsidP="003977D6">
            <w:pPr>
              <w:pStyle w:val="TextCuadro"/>
              <w:jc w:val="center"/>
              <w:rPr>
                <w:lang w:val="en-GB"/>
              </w:rPr>
            </w:pPr>
            <w:r w:rsidRPr="00345182">
              <w:rPr>
                <w:lang w:val="en-GB"/>
              </w:rPr>
              <w:t>-1.163</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5020A0D" w14:textId="77777777" w:rsidR="00BA674E" w:rsidRPr="00345182" w:rsidRDefault="00454070" w:rsidP="003977D6">
            <w:pPr>
              <w:pStyle w:val="TextCuadro"/>
              <w:jc w:val="center"/>
              <w:rPr>
                <w:lang w:val="en-GB"/>
              </w:rPr>
            </w:pPr>
            <w:r w:rsidRPr="00345182">
              <w:rPr>
                <w:lang w:val="en-GB"/>
              </w:rPr>
              <w:t>14.678</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A488C88" w14:textId="77777777" w:rsidR="00BA674E" w:rsidRPr="00345182" w:rsidRDefault="00454070" w:rsidP="003977D6">
            <w:pPr>
              <w:pStyle w:val="TextCuadro"/>
              <w:jc w:val="center"/>
              <w:rPr>
                <w:lang w:val="en-GB"/>
              </w:rPr>
            </w:pPr>
            <w:r w:rsidRPr="00345182">
              <w:rPr>
                <w:lang w:val="en-GB"/>
              </w:rPr>
              <w:t>3.042</w:t>
            </w:r>
          </w:p>
        </w:tc>
      </w:tr>
      <w:tr w:rsidR="00BA674E" w:rsidRPr="00345182" w14:paraId="3A00278F"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5DCC0012"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62B9F8F" w14:textId="77777777" w:rsidR="00BA674E" w:rsidRPr="00345182" w:rsidRDefault="00454070" w:rsidP="003977D6">
            <w:pPr>
              <w:pStyle w:val="TextCuadro"/>
              <w:jc w:val="center"/>
              <w:rPr>
                <w:lang w:val="en-GB"/>
              </w:rPr>
            </w:pPr>
            <w:r w:rsidRPr="00345182">
              <w:rPr>
                <w:lang w:val="en-GB"/>
              </w:rPr>
              <w:t>(0.470)</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29515CF" w14:textId="77777777" w:rsidR="00BA674E" w:rsidRPr="00345182" w:rsidRDefault="00454070" w:rsidP="003977D6">
            <w:pPr>
              <w:pStyle w:val="TextCuadro"/>
              <w:jc w:val="center"/>
              <w:rPr>
                <w:lang w:val="en-GB"/>
              </w:rPr>
            </w:pPr>
            <w:r w:rsidRPr="00345182">
              <w:rPr>
                <w:lang w:val="en-GB"/>
              </w:rPr>
              <w:t>(0.497)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C724632" w14:textId="77777777" w:rsidR="00BA674E" w:rsidRPr="00345182" w:rsidRDefault="00454070" w:rsidP="003977D6">
            <w:pPr>
              <w:pStyle w:val="TextCuadro"/>
              <w:jc w:val="center"/>
              <w:rPr>
                <w:lang w:val="en-GB"/>
              </w:rPr>
            </w:pPr>
            <w:r w:rsidRPr="00345182">
              <w:rPr>
                <w:lang w:val="en-GB"/>
              </w:rPr>
              <w:t>(0.701)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6FBB526"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1613A22" w14:textId="77777777" w:rsidR="00BA674E" w:rsidRPr="00345182" w:rsidRDefault="00BA674E" w:rsidP="003977D6">
            <w:pPr>
              <w:pStyle w:val="TextCuadro"/>
              <w:jc w:val="center"/>
              <w:rPr>
                <w:lang w:val="en-GB"/>
              </w:rPr>
            </w:pPr>
          </w:p>
        </w:tc>
      </w:tr>
      <w:tr w:rsidR="00BA674E" w:rsidRPr="00345182" w14:paraId="6EBA1827"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32FA6082"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A55209C" w14:textId="77777777" w:rsidR="00BA674E" w:rsidRPr="00345182" w:rsidRDefault="00454070" w:rsidP="003977D6">
            <w:pPr>
              <w:pStyle w:val="TextCuadro"/>
              <w:jc w:val="center"/>
              <w:rPr>
                <w:lang w:val="en-GB"/>
              </w:rPr>
            </w:pPr>
            <w:r w:rsidRPr="00345182">
              <w:rPr>
                <w:lang w:val="en-GB"/>
              </w:rPr>
              <w:t>223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ED0E227" w14:textId="77777777" w:rsidR="00BA674E" w:rsidRPr="00345182" w:rsidRDefault="00454070" w:rsidP="003977D6">
            <w:pPr>
              <w:pStyle w:val="TextCuadro"/>
              <w:jc w:val="center"/>
              <w:rPr>
                <w:lang w:val="en-GB"/>
              </w:rPr>
            </w:pPr>
            <w:r w:rsidRPr="00345182">
              <w:rPr>
                <w:lang w:val="en-GB"/>
              </w:rPr>
              <w:t>223</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E80D811" w14:textId="77777777" w:rsidR="00BA674E" w:rsidRPr="00345182" w:rsidRDefault="00454070" w:rsidP="003977D6">
            <w:pPr>
              <w:pStyle w:val="TextCuadro"/>
              <w:jc w:val="center"/>
              <w:rPr>
                <w:lang w:val="en-GB"/>
              </w:rPr>
            </w:pPr>
            <w:r w:rsidRPr="00345182">
              <w:rPr>
                <w:lang w:val="en-GB"/>
              </w:rPr>
              <w:t>223</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FEE0593"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958CCEA" w14:textId="77777777" w:rsidR="00BA674E" w:rsidRPr="00345182" w:rsidRDefault="00BA674E" w:rsidP="003977D6">
            <w:pPr>
              <w:pStyle w:val="TextCuadro"/>
              <w:jc w:val="center"/>
              <w:rPr>
                <w:lang w:val="en-GB"/>
              </w:rPr>
            </w:pPr>
          </w:p>
        </w:tc>
      </w:tr>
      <w:tr w:rsidR="00BA674E" w:rsidRPr="00345182" w14:paraId="124827ED"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43D86A0" w14:textId="77777777" w:rsidR="00BA674E" w:rsidRPr="00345182" w:rsidRDefault="00454070" w:rsidP="003977D6">
            <w:pPr>
              <w:pStyle w:val="TextCuadro"/>
              <w:rPr>
                <w:lang w:val="en-GB"/>
              </w:rPr>
            </w:pPr>
            <w:r w:rsidRPr="00345182">
              <w:rPr>
                <w:lang w:val="en-GB"/>
              </w:rPr>
              <w:t>Price for a kilo of macaroni</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762AF11" w14:textId="77777777" w:rsidR="00BA674E" w:rsidRPr="00345182" w:rsidRDefault="00454070" w:rsidP="003977D6">
            <w:pPr>
              <w:pStyle w:val="TextCuadro"/>
              <w:jc w:val="center"/>
              <w:rPr>
                <w:lang w:val="en-GB"/>
              </w:rPr>
            </w:pPr>
            <w:r w:rsidRPr="00345182">
              <w:rPr>
                <w:lang w:val="en-GB"/>
              </w:rPr>
              <w:t>-0.032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1FE324A0" w14:textId="77777777" w:rsidR="00BA674E" w:rsidRPr="00345182" w:rsidRDefault="00454070" w:rsidP="003977D6">
            <w:pPr>
              <w:pStyle w:val="TextCuadro"/>
              <w:jc w:val="center"/>
              <w:rPr>
                <w:lang w:val="en-GB"/>
              </w:rPr>
            </w:pPr>
            <w:r w:rsidRPr="00345182">
              <w:rPr>
                <w:lang w:val="en-GB"/>
              </w:rPr>
              <w:t>0.099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800D4EE" w14:textId="77777777" w:rsidR="00BA674E" w:rsidRPr="00345182" w:rsidRDefault="00454070" w:rsidP="003977D6">
            <w:pPr>
              <w:pStyle w:val="TextCuadro"/>
              <w:jc w:val="center"/>
              <w:rPr>
                <w:lang w:val="en-GB"/>
              </w:rPr>
            </w:pPr>
            <w:r w:rsidRPr="00345182">
              <w:rPr>
                <w:lang w:val="en-GB"/>
              </w:rPr>
              <w:t>0.014</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2F5A141" w14:textId="77777777" w:rsidR="00BA674E" w:rsidRPr="00345182" w:rsidRDefault="00454070" w:rsidP="003977D6">
            <w:pPr>
              <w:pStyle w:val="TextCuadro"/>
              <w:jc w:val="center"/>
              <w:rPr>
                <w:lang w:val="en-GB"/>
              </w:rPr>
            </w:pPr>
            <w:r w:rsidRPr="00345182">
              <w:rPr>
                <w:lang w:val="en-GB"/>
              </w:rPr>
              <w:t>1.85</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437F895" w14:textId="77777777" w:rsidR="00BA674E" w:rsidRPr="00345182" w:rsidRDefault="00454070" w:rsidP="003977D6">
            <w:pPr>
              <w:pStyle w:val="TextCuadro"/>
              <w:jc w:val="center"/>
              <w:rPr>
                <w:lang w:val="en-GB"/>
              </w:rPr>
            </w:pPr>
            <w:r w:rsidRPr="00345182">
              <w:rPr>
                <w:lang w:val="en-GB"/>
              </w:rPr>
              <w:t>1.629</w:t>
            </w:r>
          </w:p>
        </w:tc>
      </w:tr>
      <w:tr w:rsidR="00BA674E" w:rsidRPr="00345182" w14:paraId="686ADB5F"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753077A0"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F6A2EBB" w14:textId="77777777" w:rsidR="00BA674E" w:rsidRPr="00345182" w:rsidRDefault="00454070" w:rsidP="003977D6">
            <w:pPr>
              <w:pStyle w:val="TextCuadro"/>
              <w:jc w:val="center"/>
              <w:rPr>
                <w:lang w:val="en-GB"/>
              </w:rPr>
            </w:pPr>
            <w:r w:rsidRPr="00345182">
              <w:rPr>
                <w:lang w:val="en-GB"/>
              </w:rPr>
              <w:t>(0.087)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78FB4A6" w14:textId="77777777" w:rsidR="00BA674E" w:rsidRPr="00345182" w:rsidRDefault="00454070" w:rsidP="003977D6">
            <w:pPr>
              <w:pStyle w:val="TextCuadro"/>
              <w:jc w:val="center"/>
              <w:rPr>
                <w:lang w:val="en-GB"/>
              </w:rPr>
            </w:pPr>
            <w:r w:rsidRPr="00345182">
              <w:rPr>
                <w:lang w:val="en-GB"/>
              </w:rPr>
              <w:t>(0.062)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F11E952" w14:textId="77777777" w:rsidR="00BA674E" w:rsidRPr="00345182" w:rsidRDefault="00454070" w:rsidP="003977D6">
            <w:pPr>
              <w:pStyle w:val="TextCuadro"/>
              <w:jc w:val="center"/>
              <w:rPr>
                <w:lang w:val="en-GB"/>
              </w:rPr>
            </w:pPr>
            <w:r w:rsidRPr="00345182">
              <w:rPr>
                <w:lang w:val="en-GB"/>
              </w:rPr>
              <w:t>(0.114)</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D30BE49"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200EC02" w14:textId="77777777" w:rsidR="00BA674E" w:rsidRPr="00345182" w:rsidRDefault="00BA674E" w:rsidP="003977D6">
            <w:pPr>
              <w:pStyle w:val="TextCuadro"/>
              <w:jc w:val="center"/>
              <w:rPr>
                <w:lang w:val="en-GB"/>
              </w:rPr>
            </w:pPr>
          </w:p>
        </w:tc>
      </w:tr>
      <w:tr w:rsidR="00BA674E" w:rsidRPr="00345182" w14:paraId="423EA9AF"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666EB2C3"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3FCCC838" w14:textId="77777777" w:rsidR="00BA674E" w:rsidRPr="00345182" w:rsidRDefault="00454070" w:rsidP="003977D6">
            <w:pPr>
              <w:pStyle w:val="TextCuadro"/>
              <w:jc w:val="center"/>
              <w:rPr>
                <w:lang w:val="en-GB"/>
              </w:rPr>
            </w:pPr>
            <w:r w:rsidRPr="00345182">
              <w:rPr>
                <w:lang w:val="en-GB"/>
              </w:rPr>
              <w:t>2188</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E29DCF8" w14:textId="77777777" w:rsidR="00BA674E" w:rsidRPr="00345182" w:rsidRDefault="00454070" w:rsidP="003977D6">
            <w:pPr>
              <w:pStyle w:val="TextCuadro"/>
              <w:jc w:val="center"/>
              <w:rPr>
                <w:lang w:val="en-GB"/>
              </w:rPr>
            </w:pPr>
            <w:r w:rsidRPr="00345182">
              <w:rPr>
                <w:lang w:val="en-GB"/>
              </w:rPr>
              <w:t>2188</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70EDAA8" w14:textId="77777777" w:rsidR="00BA674E" w:rsidRPr="00345182" w:rsidRDefault="00454070" w:rsidP="003977D6">
            <w:pPr>
              <w:pStyle w:val="TextCuadro"/>
              <w:jc w:val="center"/>
              <w:rPr>
                <w:lang w:val="en-GB"/>
              </w:rPr>
            </w:pPr>
            <w:r w:rsidRPr="00345182">
              <w:rPr>
                <w:lang w:val="en-GB"/>
              </w:rPr>
              <w:t>2188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2FE71A3A"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FE5E994" w14:textId="77777777" w:rsidR="00BA674E" w:rsidRPr="00345182" w:rsidRDefault="00BA674E" w:rsidP="003977D6">
            <w:pPr>
              <w:pStyle w:val="TextCuadro"/>
              <w:jc w:val="center"/>
              <w:rPr>
                <w:lang w:val="en-GB"/>
              </w:rPr>
            </w:pPr>
          </w:p>
        </w:tc>
      </w:tr>
      <w:tr w:rsidR="00BA674E" w:rsidRPr="00345182" w14:paraId="5EB681DB"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9006D05" w14:textId="77777777" w:rsidR="00BA674E" w:rsidRPr="00345182" w:rsidRDefault="00454070" w:rsidP="003977D6">
            <w:pPr>
              <w:pStyle w:val="TextCuadro"/>
              <w:rPr>
                <w:lang w:val="en-GB"/>
              </w:rPr>
            </w:pPr>
            <w:r w:rsidRPr="00345182">
              <w:rPr>
                <w:lang w:val="en-GB"/>
              </w:rPr>
              <w:t>Price for a kilo of flour</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0635FD7" w14:textId="77777777" w:rsidR="00BA674E" w:rsidRPr="00345182" w:rsidRDefault="00454070" w:rsidP="003977D6">
            <w:pPr>
              <w:pStyle w:val="TextCuadro"/>
              <w:jc w:val="center"/>
              <w:rPr>
                <w:lang w:val="en-GB"/>
              </w:rPr>
            </w:pPr>
            <w:r w:rsidRPr="00345182">
              <w:rPr>
                <w:lang w:val="en-GB"/>
              </w:rPr>
              <w:t>0.042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1F607ADF" w14:textId="77777777" w:rsidR="00BA674E" w:rsidRPr="00345182" w:rsidRDefault="00454070" w:rsidP="003977D6">
            <w:pPr>
              <w:pStyle w:val="TextCuadro"/>
              <w:jc w:val="center"/>
              <w:rPr>
                <w:lang w:val="en-GB"/>
              </w:rPr>
            </w:pPr>
            <w:r w:rsidRPr="00345182">
              <w:rPr>
                <w:lang w:val="en-GB"/>
              </w:rPr>
              <w:t>-0.012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3568697" w14:textId="77777777" w:rsidR="00BA674E" w:rsidRPr="00345182" w:rsidRDefault="00454070" w:rsidP="003977D6">
            <w:pPr>
              <w:pStyle w:val="TextCuadro"/>
              <w:jc w:val="center"/>
              <w:rPr>
                <w:lang w:val="en-GB"/>
              </w:rPr>
            </w:pPr>
            <w:r w:rsidRPr="00345182">
              <w:rPr>
                <w:lang w:val="en-GB"/>
              </w:rPr>
              <w:t>0.019</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97636EE" w14:textId="77777777" w:rsidR="00BA674E" w:rsidRPr="00345182" w:rsidRDefault="00454070" w:rsidP="003977D6">
            <w:pPr>
              <w:pStyle w:val="TextCuadro"/>
              <w:jc w:val="center"/>
              <w:rPr>
                <w:lang w:val="en-GB"/>
              </w:rPr>
            </w:pPr>
            <w:r w:rsidRPr="00345182">
              <w:rPr>
                <w:lang w:val="en-GB"/>
              </w:rPr>
              <w:t>1.147</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7262DC5" w14:textId="77777777" w:rsidR="00BA674E" w:rsidRPr="00345182" w:rsidRDefault="00454070" w:rsidP="003977D6">
            <w:pPr>
              <w:pStyle w:val="TextCuadro"/>
              <w:jc w:val="center"/>
              <w:rPr>
                <w:lang w:val="en-GB"/>
              </w:rPr>
            </w:pPr>
            <w:r w:rsidRPr="00345182">
              <w:rPr>
                <w:lang w:val="en-GB"/>
              </w:rPr>
              <w:t>2.275</w:t>
            </w:r>
          </w:p>
        </w:tc>
      </w:tr>
      <w:tr w:rsidR="00BA674E" w:rsidRPr="00345182" w14:paraId="57880FCF"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1AA09D9B"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1ECAFE21" w14:textId="77777777" w:rsidR="00BA674E" w:rsidRPr="00345182" w:rsidRDefault="00454070" w:rsidP="003977D6">
            <w:pPr>
              <w:pStyle w:val="TextCuadro"/>
              <w:jc w:val="center"/>
              <w:rPr>
                <w:lang w:val="en-GB"/>
              </w:rPr>
            </w:pPr>
            <w:r w:rsidRPr="00345182">
              <w:rPr>
                <w:lang w:val="en-GB"/>
              </w:rPr>
              <w:t>(0.034)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C840204" w14:textId="77777777" w:rsidR="00BA674E" w:rsidRPr="00345182" w:rsidRDefault="00454070" w:rsidP="003977D6">
            <w:pPr>
              <w:pStyle w:val="TextCuadro"/>
              <w:jc w:val="center"/>
              <w:rPr>
                <w:lang w:val="en-GB"/>
              </w:rPr>
            </w:pPr>
            <w:r w:rsidRPr="00345182">
              <w:rPr>
                <w:lang w:val="en-GB"/>
              </w:rPr>
              <w:t>(0.024)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F4E3EFA" w14:textId="77777777" w:rsidR="00BA674E" w:rsidRPr="00345182" w:rsidRDefault="00454070" w:rsidP="003977D6">
            <w:pPr>
              <w:pStyle w:val="TextCuadro"/>
              <w:jc w:val="center"/>
              <w:rPr>
                <w:lang w:val="en-GB"/>
              </w:rPr>
            </w:pPr>
            <w:r w:rsidRPr="00345182">
              <w:rPr>
                <w:lang w:val="en-GB"/>
              </w:rPr>
              <w:t>(0.041)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7D2C97A"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C87F9D5" w14:textId="77777777" w:rsidR="00BA674E" w:rsidRPr="00345182" w:rsidRDefault="00BA674E" w:rsidP="003977D6">
            <w:pPr>
              <w:pStyle w:val="TextCuadro"/>
              <w:jc w:val="center"/>
              <w:rPr>
                <w:lang w:val="en-GB"/>
              </w:rPr>
            </w:pPr>
          </w:p>
        </w:tc>
      </w:tr>
      <w:tr w:rsidR="00BA674E" w:rsidRPr="00345182" w14:paraId="316BE986"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19D35137"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ADF7CBA" w14:textId="77777777" w:rsidR="00BA674E" w:rsidRPr="00345182" w:rsidRDefault="00454070" w:rsidP="003977D6">
            <w:pPr>
              <w:pStyle w:val="TextCuadro"/>
              <w:jc w:val="center"/>
              <w:rPr>
                <w:lang w:val="en-GB"/>
              </w:rPr>
            </w:pPr>
            <w:r w:rsidRPr="00345182">
              <w:rPr>
                <w:lang w:val="en-GB"/>
              </w:rPr>
              <w:t>1576</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AC0CBEE" w14:textId="77777777" w:rsidR="00BA674E" w:rsidRPr="00345182" w:rsidRDefault="00454070" w:rsidP="003977D6">
            <w:pPr>
              <w:pStyle w:val="TextCuadro"/>
              <w:jc w:val="center"/>
              <w:rPr>
                <w:lang w:val="en-GB"/>
              </w:rPr>
            </w:pPr>
            <w:r w:rsidRPr="00345182">
              <w:rPr>
                <w:lang w:val="en-GB"/>
              </w:rPr>
              <w:t>1576</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15C3390" w14:textId="77777777" w:rsidR="00BA674E" w:rsidRPr="00345182" w:rsidRDefault="00454070" w:rsidP="003977D6">
            <w:pPr>
              <w:pStyle w:val="TextCuadro"/>
              <w:jc w:val="center"/>
              <w:rPr>
                <w:lang w:val="en-GB"/>
              </w:rPr>
            </w:pPr>
            <w:r w:rsidRPr="00345182">
              <w:rPr>
                <w:lang w:val="en-GB"/>
              </w:rPr>
              <w:t>1576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29330DCE"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6A5604B" w14:textId="77777777" w:rsidR="00BA674E" w:rsidRPr="00345182" w:rsidRDefault="00BA674E" w:rsidP="003977D6">
            <w:pPr>
              <w:pStyle w:val="TextCuadro"/>
              <w:jc w:val="center"/>
              <w:rPr>
                <w:lang w:val="en-GB"/>
              </w:rPr>
            </w:pPr>
          </w:p>
        </w:tc>
      </w:tr>
      <w:tr w:rsidR="00BA674E" w:rsidRPr="00345182" w14:paraId="39ADC558"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3EA9013" w14:textId="77777777" w:rsidR="00BA674E" w:rsidRPr="00345182" w:rsidRDefault="00454070" w:rsidP="003977D6">
            <w:pPr>
              <w:pStyle w:val="TextCuadro"/>
              <w:rPr>
                <w:lang w:val="en-GB"/>
              </w:rPr>
            </w:pPr>
            <w:r w:rsidRPr="00345182">
              <w:rPr>
                <w:lang w:val="en-GB"/>
              </w:rPr>
              <w:t>Price for a kilo of bread</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8A5ECF0" w14:textId="77777777" w:rsidR="00BA674E" w:rsidRPr="00345182" w:rsidRDefault="00454070" w:rsidP="003977D6">
            <w:pPr>
              <w:pStyle w:val="TextCuadro"/>
              <w:jc w:val="center"/>
              <w:rPr>
                <w:lang w:val="en-GB"/>
              </w:rPr>
            </w:pPr>
            <w:r w:rsidRPr="00345182">
              <w:rPr>
                <w:lang w:val="en-GB"/>
              </w:rPr>
              <w:t>0.236</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07F8A55" w14:textId="77777777" w:rsidR="00BA674E" w:rsidRPr="00345182" w:rsidRDefault="00454070" w:rsidP="003977D6">
            <w:pPr>
              <w:pStyle w:val="TextCuadro"/>
              <w:jc w:val="center"/>
              <w:rPr>
                <w:lang w:val="en-GB"/>
              </w:rPr>
            </w:pPr>
            <w:r w:rsidRPr="00345182">
              <w:rPr>
                <w:lang w:val="en-GB"/>
              </w:rPr>
              <w:t>0.075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37EA9BDF" w14:textId="77777777" w:rsidR="00BA674E" w:rsidRPr="00345182" w:rsidRDefault="00454070" w:rsidP="003977D6">
            <w:pPr>
              <w:pStyle w:val="TextCuadro"/>
              <w:jc w:val="center"/>
              <w:rPr>
                <w:lang w:val="en-GB"/>
              </w:rPr>
            </w:pPr>
            <w:r w:rsidRPr="00345182">
              <w:rPr>
                <w:lang w:val="en-GB"/>
              </w:rPr>
              <w:t>-0.393</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E6A8E4F" w14:textId="77777777" w:rsidR="00BA674E" w:rsidRPr="00345182" w:rsidRDefault="00454070" w:rsidP="003977D6">
            <w:pPr>
              <w:pStyle w:val="TextCuadro"/>
              <w:jc w:val="center"/>
              <w:rPr>
                <w:lang w:val="en-GB"/>
              </w:rPr>
            </w:pPr>
            <w:r w:rsidRPr="00345182">
              <w:rPr>
                <w:lang w:val="en-GB"/>
              </w:rPr>
              <w:t>1.51</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8E238E7" w14:textId="77777777" w:rsidR="00BA674E" w:rsidRPr="00345182" w:rsidRDefault="00454070" w:rsidP="003977D6">
            <w:pPr>
              <w:pStyle w:val="TextCuadro"/>
              <w:jc w:val="center"/>
              <w:rPr>
                <w:lang w:val="en-GB"/>
              </w:rPr>
            </w:pPr>
            <w:r w:rsidRPr="00345182">
              <w:rPr>
                <w:lang w:val="en-GB"/>
              </w:rPr>
              <w:t>0.356</w:t>
            </w:r>
          </w:p>
        </w:tc>
      </w:tr>
      <w:tr w:rsidR="00BA674E" w:rsidRPr="00345182" w14:paraId="69CC3202"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5A788920"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D316764" w14:textId="77777777" w:rsidR="00BA674E" w:rsidRPr="00345182" w:rsidRDefault="00454070" w:rsidP="003977D6">
            <w:pPr>
              <w:pStyle w:val="TextCuadro"/>
              <w:jc w:val="center"/>
              <w:rPr>
                <w:lang w:val="en-GB"/>
              </w:rPr>
            </w:pPr>
            <w:r w:rsidRPr="00345182">
              <w:rPr>
                <w:lang w:val="en-GB"/>
              </w:rPr>
              <w:t>(0.151)</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B584E34" w14:textId="77777777" w:rsidR="00BA674E" w:rsidRPr="00345182" w:rsidRDefault="00454070" w:rsidP="003977D6">
            <w:pPr>
              <w:pStyle w:val="TextCuadro"/>
              <w:jc w:val="center"/>
              <w:rPr>
                <w:lang w:val="en-GB"/>
              </w:rPr>
            </w:pPr>
            <w:r w:rsidRPr="00345182">
              <w:rPr>
                <w:lang w:val="en-GB"/>
              </w:rPr>
              <w:t>(0.170)</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5BD09CB" w14:textId="77777777" w:rsidR="00BA674E" w:rsidRPr="00345182" w:rsidRDefault="00454070" w:rsidP="003977D6">
            <w:pPr>
              <w:pStyle w:val="TextCuadro"/>
              <w:jc w:val="center"/>
              <w:rPr>
                <w:lang w:val="en-GB"/>
              </w:rPr>
            </w:pPr>
            <w:r w:rsidRPr="00345182">
              <w:rPr>
                <w:lang w:val="en-GB"/>
              </w:rPr>
              <w:t>(0.204)</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02D6F9D"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A1F9CB9" w14:textId="77777777" w:rsidR="00BA674E" w:rsidRPr="00345182" w:rsidRDefault="00BA674E" w:rsidP="003977D6">
            <w:pPr>
              <w:pStyle w:val="TextCuadro"/>
              <w:jc w:val="center"/>
              <w:rPr>
                <w:lang w:val="en-GB"/>
              </w:rPr>
            </w:pPr>
          </w:p>
        </w:tc>
      </w:tr>
      <w:tr w:rsidR="00BA674E" w:rsidRPr="00345182" w14:paraId="7C7E84D7"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59A75788"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3D5F053" w14:textId="77777777" w:rsidR="00BA674E" w:rsidRPr="00345182" w:rsidRDefault="00454070" w:rsidP="003977D6">
            <w:pPr>
              <w:pStyle w:val="TextCuadro"/>
              <w:jc w:val="center"/>
              <w:rPr>
                <w:lang w:val="en-GB"/>
              </w:rPr>
            </w:pPr>
            <w:r w:rsidRPr="00345182">
              <w:rPr>
                <w:lang w:val="en-GB"/>
              </w:rPr>
              <w:t>1689</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171538E" w14:textId="77777777" w:rsidR="00BA674E" w:rsidRPr="00345182" w:rsidRDefault="00454070" w:rsidP="003977D6">
            <w:pPr>
              <w:pStyle w:val="TextCuadro"/>
              <w:jc w:val="center"/>
              <w:rPr>
                <w:lang w:val="en-GB"/>
              </w:rPr>
            </w:pPr>
            <w:r w:rsidRPr="00345182">
              <w:rPr>
                <w:lang w:val="en-GB"/>
              </w:rPr>
              <w:t>1689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339F394A" w14:textId="77777777" w:rsidR="00BA674E" w:rsidRPr="00345182" w:rsidRDefault="00454070" w:rsidP="003977D6">
            <w:pPr>
              <w:pStyle w:val="TextCuadro"/>
              <w:jc w:val="center"/>
              <w:rPr>
                <w:lang w:val="en-GB"/>
              </w:rPr>
            </w:pPr>
            <w:r w:rsidRPr="00345182">
              <w:rPr>
                <w:lang w:val="en-GB"/>
              </w:rPr>
              <w:t>1689</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E65A964"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D20558B" w14:textId="77777777" w:rsidR="00BA674E" w:rsidRPr="00345182" w:rsidRDefault="00BA674E" w:rsidP="003977D6">
            <w:pPr>
              <w:pStyle w:val="TextCuadro"/>
              <w:jc w:val="center"/>
              <w:rPr>
                <w:lang w:val="en-GB"/>
              </w:rPr>
            </w:pPr>
          </w:p>
        </w:tc>
      </w:tr>
    </w:tbl>
    <w:p w14:paraId="15148EA0" w14:textId="77777777" w:rsidR="003977D6" w:rsidRPr="00345182" w:rsidRDefault="003977D6" w:rsidP="003977D6">
      <w:pPr>
        <w:pStyle w:val="PiedeCuadro"/>
        <w:rPr>
          <w:lang w:val="en-GB"/>
        </w:rPr>
      </w:pPr>
    </w:p>
    <w:p w14:paraId="1CBB3A06" w14:textId="77777777" w:rsidR="00BA674E" w:rsidRPr="00345182" w:rsidRDefault="00454070" w:rsidP="00122B93">
      <w:pPr>
        <w:pStyle w:val="Normal1"/>
        <w:numPr>
          <w:ilvl w:val="0"/>
          <w:numId w:val="15"/>
        </w:numPr>
        <w:rPr>
          <w:b/>
          <w:color w:val="000000"/>
        </w:rPr>
      </w:pPr>
      <w:r w:rsidRPr="00345182">
        <w:rPr>
          <w:b/>
          <w:color w:val="000000"/>
        </w:rPr>
        <w:t>Health</w:t>
      </w:r>
    </w:p>
    <w:tbl>
      <w:tblPr>
        <w:tblStyle w:val="afffff3"/>
        <w:tblW w:w="920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183"/>
        <w:gridCol w:w="1210"/>
        <w:gridCol w:w="1226"/>
        <w:gridCol w:w="1226"/>
        <w:gridCol w:w="1243"/>
        <w:gridCol w:w="1116"/>
      </w:tblGrid>
      <w:tr w:rsidR="00BA674E" w:rsidRPr="00345182" w14:paraId="5AA71734" w14:textId="77777777" w:rsidTr="00FF13CF">
        <w:trPr>
          <w:trHeight w:val="256"/>
          <w:tblHeader/>
        </w:trPr>
        <w:tc>
          <w:tcPr>
            <w:tcW w:w="3183"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5ADACDA" w14:textId="77777777" w:rsidR="00BA674E" w:rsidRPr="00345182" w:rsidRDefault="00BA674E" w:rsidP="003977D6">
            <w:pPr>
              <w:pStyle w:val="TextCuadro"/>
              <w:rPr>
                <w:b/>
                <w:lang w:val="en-GB"/>
              </w:rPr>
            </w:pPr>
          </w:p>
        </w:tc>
        <w:tc>
          <w:tcPr>
            <w:tcW w:w="1210"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02CD1BA3" w14:textId="77777777" w:rsidR="00BA674E" w:rsidRPr="00345182" w:rsidRDefault="00454070" w:rsidP="003977D6">
            <w:pPr>
              <w:pStyle w:val="TextCuadro"/>
              <w:jc w:val="center"/>
              <w:rPr>
                <w:b/>
                <w:lang w:val="en-GB"/>
              </w:rPr>
            </w:pPr>
            <w:r w:rsidRPr="00345182">
              <w:rPr>
                <w:b/>
                <w:lang w:val="en-GB"/>
              </w:rPr>
              <w:t>VOUCHER</w:t>
            </w:r>
          </w:p>
        </w:tc>
        <w:tc>
          <w:tcPr>
            <w:tcW w:w="1226"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11A9FA09" w14:textId="77777777" w:rsidR="00BA674E" w:rsidRPr="00345182" w:rsidRDefault="00454070" w:rsidP="003977D6">
            <w:pPr>
              <w:pStyle w:val="TextCuadro"/>
              <w:jc w:val="center"/>
              <w:rPr>
                <w:b/>
                <w:lang w:val="en-GB"/>
              </w:rPr>
            </w:pPr>
            <w:r w:rsidRPr="00345182">
              <w:rPr>
                <w:b/>
                <w:lang w:val="en-GB"/>
              </w:rPr>
              <w:t>MESSAGE</w:t>
            </w:r>
          </w:p>
        </w:tc>
        <w:tc>
          <w:tcPr>
            <w:tcW w:w="1226"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40E9D921" w14:textId="77777777" w:rsidR="00BA674E" w:rsidRPr="00345182" w:rsidRDefault="00454070" w:rsidP="003977D6">
            <w:pPr>
              <w:pStyle w:val="TextCuadro"/>
              <w:jc w:val="center"/>
              <w:rPr>
                <w:b/>
                <w:lang w:val="en-GB"/>
              </w:rPr>
            </w:pPr>
            <w:r w:rsidRPr="00345182">
              <w:rPr>
                <w:b/>
                <w:lang w:val="en-GB"/>
              </w:rPr>
              <w:t>VOUCHER</w:t>
            </w:r>
          </w:p>
          <w:p w14:paraId="663B97C2" w14:textId="77777777" w:rsidR="00BA674E" w:rsidRPr="00345182" w:rsidRDefault="00454070" w:rsidP="003977D6">
            <w:pPr>
              <w:pStyle w:val="TextCuadro"/>
              <w:jc w:val="center"/>
              <w:rPr>
                <w:b/>
                <w:lang w:val="en-GB"/>
              </w:rPr>
            </w:pPr>
            <w:r w:rsidRPr="00345182">
              <w:rPr>
                <w:b/>
                <w:lang w:val="en-GB"/>
              </w:rPr>
              <w:t>MESSAGE</w:t>
            </w:r>
          </w:p>
        </w:tc>
        <w:tc>
          <w:tcPr>
            <w:tcW w:w="1243"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1739E657" w14:textId="77777777" w:rsidR="00BA674E" w:rsidRPr="00345182" w:rsidRDefault="00454070" w:rsidP="003977D6">
            <w:pPr>
              <w:pStyle w:val="TextCuadro"/>
              <w:jc w:val="center"/>
              <w:rPr>
                <w:b/>
                <w:lang w:val="en-GB"/>
              </w:rPr>
            </w:pPr>
            <w:r w:rsidRPr="00345182">
              <w:rPr>
                <w:b/>
                <w:lang w:val="en-GB"/>
              </w:rPr>
              <w:t>CONSTANT</w:t>
            </w:r>
          </w:p>
        </w:tc>
        <w:tc>
          <w:tcPr>
            <w:tcW w:w="1116"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23464A8F" w14:textId="77777777" w:rsidR="00BA674E" w:rsidRPr="00345182" w:rsidRDefault="00454070" w:rsidP="003977D6">
            <w:pPr>
              <w:pStyle w:val="TextCuadro"/>
              <w:jc w:val="center"/>
              <w:rPr>
                <w:b/>
                <w:lang w:val="en-GB"/>
              </w:rPr>
            </w:pPr>
            <w:r w:rsidRPr="00345182">
              <w:rPr>
                <w:b/>
                <w:lang w:val="en-GB"/>
              </w:rPr>
              <w:t>F</w:t>
            </w:r>
          </w:p>
        </w:tc>
      </w:tr>
      <w:tr w:rsidR="00BA674E" w:rsidRPr="00345182" w14:paraId="55A2D5F0" w14:textId="77777777">
        <w:trPr>
          <w:trHeight w:val="256"/>
        </w:trPr>
        <w:tc>
          <w:tcPr>
            <w:tcW w:w="318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7321C20" w14:textId="219F80DE" w:rsidR="00BA674E" w:rsidRPr="00345182" w:rsidRDefault="00454070" w:rsidP="003977D6">
            <w:pPr>
              <w:pStyle w:val="TextCuadro"/>
              <w:rPr>
                <w:lang w:val="en-GB"/>
              </w:rPr>
            </w:pPr>
            <w:r w:rsidRPr="00345182">
              <w:rPr>
                <w:lang w:val="en-GB"/>
              </w:rPr>
              <w:t xml:space="preserve">% of children under 6 who have a medical </w:t>
            </w:r>
            <w:r w:rsidR="00944A81" w:rsidRPr="00345182">
              <w:rPr>
                <w:lang w:val="en-GB"/>
              </w:rPr>
              <w:t>centre</w:t>
            </w:r>
            <w:r w:rsidRPr="00345182">
              <w:rPr>
                <w:lang w:val="en-GB"/>
              </w:rPr>
              <w:t xml:space="preserve"> to go</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386DE997" w14:textId="77777777" w:rsidR="00BA674E" w:rsidRPr="00345182" w:rsidRDefault="00454070" w:rsidP="003977D6">
            <w:pPr>
              <w:pStyle w:val="TextCuadro"/>
              <w:jc w:val="center"/>
              <w:rPr>
                <w:lang w:val="en-GB"/>
              </w:rPr>
            </w:pPr>
            <w:r w:rsidRPr="00345182">
              <w:rPr>
                <w:lang w:val="en-GB"/>
              </w:rPr>
              <w:t>0.006</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6BA72A42" w14:textId="77777777" w:rsidR="00BA674E" w:rsidRPr="00345182" w:rsidRDefault="00454070" w:rsidP="003977D6">
            <w:pPr>
              <w:pStyle w:val="TextCuadro"/>
              <w:jc w:val="center"/>
              <w:rPr>
                <w:lang w:val="en-GB"/>
              </w:rPr>
            </w:pPr>
            <w:r w:rsidRPr="00345182">
              <w:rPr>
                <w:lang w:val="en-GB"/>
              </w:rPr>
              <w:t>0.010</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070D0F1B" w14:textId="77777777" w:rsidR="00BA674E" w:rsidRPr="00345182" w:rsidRDefault="00454070" w:rsidP="003977D6">
            <w:pPr>
              <w:pStyle w:val="TextCuadro"/>
              <w:jc w:val="center"/>
              <w:rPr>
                <w:lang w:val="en-GB"/>
              </w:rPr>
            </w:pPr>
            <w:r w:rsidRPr="00345182">
              <w:rPr>
                <w:lang w:val="en-GB"/>
              </w:rPr>
              <w:t>-0.022</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1B092C4B" w14:textId="77777777" w:rsidR="00BA674E" w:rsidRPr="00345182" w:rsidRDefault="00454070" w:rsidP="003977D6">
            <w:pPr>
              <w:pStyle w:val="TextCuadro"/>
              <w:jc w:val="center"/>
              <w:rPr>
                <w:lang w:val="en-GB"/>
              </w:rPr>
            </w:pPr>
            <w:r w:rsidRPr="00345182">
              <w:rPr>
                <w:lang w:val="en-GB"/>
              </w:rPr>
              <w:t>0.989</w:t>
            </w: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49F4F68A" w14:textId="77777777" w:rsidR="00BA674E" w:rsidRPr="00345182" w:rsidRDefault="00454070" w:rsidP="003977D6">
            <w:pPr>
              <w:pStyle w:val="TextCuadro"/>
              <w:jc w:val="center"/>
              <w:rPr>
                <w:lang w:val="en-GB"/>
              </w:rPr>
            </w:pPr>
            <w:r w:rsidRPr="00345182">
              <w:rPr>
                <w:lang w:val="en-GB"/>
              </w:rPr>
              <w:t>0.135</w:t>
            </w:r>
          </w:p>
        </w:tc>
      </w:tr>
      <w:tr w:rsidR="00BA674E" w:rsidRPr="00345182" w14:paraId="43AA544A" w14:textId="77777777">
        <w:trPr>
          <w:trHeight w:val="256"/>
        </w:trPr>
        <w:tc>
          <w:tcPr>
            <w:tcW w:w="3183" w:type="dxa"/>
            <w:vMerge/>
            <w:tcBorders>
              <w:top w:val="single" w:sz="4" w:space="0" w:color="BFBFBF"/>
              <w:left w:val="single" w:sz="4" w:space="0" w:color="BFBFBF"/>
              <w:bottom w:val="single" w:sz="4" w:space="0" w:color="BFBFBF"/>
              <w:right w:val="single" w:sz="4" w:space="0" w:color="BFBFBF"/>
            </w:tcBorders>
            <w:shd w:val="clear" w:color="auto" w:fill="auto"/>
          </w:tcPr>
          <w:p w14:paraId="62F62ECE" w14:textId="77777777" w:rsidR="00BA674E" w:rsidRPr="00345182" w:rsidRDefault="00BA674E" w:rsidP="003977D6">
            <w:pPr>
              <w:pStyle w:val="TextCuadro"/>
              <w:rPr>
                <w:lang w:val="en-GB"/>
              </w:rPr>
            </w:pP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196E6DC7" w14:textId="77777777" w:rsidR="00BA674E" w:rsidRPr="00345182" w:rsidRDefault="00454070" w:rsidP="003977D6">
            <w:pPr>
              <w:pStyle w:val="TextCuadro"/>
              <w:jc w:val="center"/>
              <w:rPr>
                <w:lang w:val="en-GB"/>
              </w:rPr>
            </w:pPr>
            <w:r w:rsidRPr="00345182">
              <w:rPr>
                <w:lang w:val="en-GB"/>
              </w:rPr>
              <w:t>(0.008)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3C763612" w14:textId="77777777" w:rsidR="00BA674E" w:rsidRPr="00345182" w:rsidRDefault="00454070" w:rsidP="003977D6">
            <w:pPr>
              <w:pStyle w:val="TextCuadro"/>
              <w:jc w:val="center"/>
              <w:rPr>
                <w:lang w:val="en-GB"/>
              </w:rPr>
            </w:pPr>
            <w:r w:rsidRPr="00345182">
              <w:rPr>
                <w:lang w:val="en-GB"/>
              </w:rPr>
              <w:t>(0.008)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1E053505" w14:textId="77777777" w:rsidR="00BA674E" w:rsidRPr="00345182" w:rsidRDefault="00454070" w:rsidP="003977D6">
            <w:pPr>
              <w:pStyle w:val="TextCuadro"/>
              <w:jc w:val="center"/>
              <w:rPr>
                <w:lang w:val="en-GB"/>
              </w:rPr>
            </w:pPr>
            <w:r w:rsidRPr="00345182">
              <w:rPr>
                <w:lang w:val="en-GB"/>
              </w:rPr>
              <w:t>(0.015)</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48CFCA8C"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669A2C82" w14:textId="77777777" w:rsidR="00BA674E" w:rsidRPr="00345182" w:rsidRDefault="00BA674E" w:rsidP="003977D6">
            <w:pPr>
              <w:pStyle w:val="TextCuadro"/>
              <w:jc w:val="center"/>
              <w:rPr>
                <w:lang w:val="en-GB"/>
              </w:rPr>
            </w:pPr>
          </w:p>
        </w:tc>
      </w:tr>
      <w:tr w:rsidR="00BA674E" w:rsidRPr="00345182" w14:paraId="530F1E7E" w14:textId="77777777">
        <w:trPr>
          <w:trHeight w:val="256"/>
        </w:trPr>
        <w:tc>
          <w:tcPr>
            <w:tcW w:w="3183" w:type="dxa"/>
            <w:tcBorders>
              <w:top w:val="single" w:sz="4" w:space="0" w:color="BFBFBF"/>
              <w:left w:val="single" w:sz="4" w:space="0" w:color="BFBFBF"/>
              <w:bottom w:val="single" w:sz="4" w:space="0" w:color="BFBFBF"/>
              <w:right w:val="single" w:sz="4" w:space="0" w:color="BFBFBF"/>
            </w:tcBorders>
            <w:shd w:val="clear" w:color="auto" w:fill="auto"/>
          </w:tcPr>
          <w:p w14:paraId="78706549" w14:textId="77777777" w:rsidR="00BA674E" w:rsidRPr="00345182" w:rsidRDefault="00454070" w:rsidP="003977D6">
            <w:pPr>
              <w:pStyle w:val="TextCuadro"/>
              <w:rPr>
                <w:lang w:val="en-GB"/>
              </w:rPr>
            </w:pPr>
            <w:r w:rsidRPr="00345182">
              <w:rPr>
                <w:lang w:val="en-GB"/>
              </w:rPr>
              <w:lastRenderedPageBreak/>
              <w:t>Number of observations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0AEA8986" w14:textId="77777777" w:rsidR="00BA674E" w:rsidRPr="00345182" w:rsidRDefault="00454070" w:rsidP="003977D6">
            <w:pPr>
              <w:pStyle w:val="TextCuadro"/>
              <w:jc w:val="center"/>
              <w:rPr>
                <w:lang w:val="en-GB"/>
              </w:rPr>
            </w:pPr>
            <w:r w:rsidRPr="00345182">
              <w:rPr>
                <w:lang w:val="en-GB"/>
              </w:rPr>
              <w:t>2448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62AA91A6" w14:textId="77777777" w:rsidR="00BA674E" w:rsidRPr="00345182" w:rsidRDefault="00454070" w:rsidP="003977D6">
            <w:pPr>
              <w:pStyle w:val="TextCuadro"/>
              <w:jc w:val="center"/>
              <w:rPr>
                <w:lang w:val="en-GB"/>
              </w:rPr>
            </w:pPr>
            <w:r w:rsidRPr="00345182">
              <w:rPr>
                <w:lang w:val="en-GB"/>
              </w:rPr>
              <w:t>2448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44A28172" w14:textId="77777777" w:rsidR="00BA674E" w:rsidRPr="00345182" w:rsidRDefault="00454070" w:rsidP="003977D6">
            <w:pPr>
              <w:pStyle w:val="TextCuadro"/>
              <w:jc w:val="center"/>
              <w:rPr>
                <w:lang w:val="en-GB"/>
              </w:rPr>
            </w:pPr>
            <w:r w:rsidRPr="00345182">
              <w:rPr>
                <w:lang w:val="en-GB"/>
              </w:rPr>
              <w:t>2448</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294CBAB9"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7FA4098B" w14:textId="77777777" w:rsidR="00BA674E" w:rsidRPr="00345182" w:rsidRDefault="00BA674E" w:rsidP="003977D6">
            <w:pPr>
              <w:pStyle w:val="TextCuadro"/>
              <w:jc w:val="center"/>
              <w:rPr>
                <w:lang w:val="en-GB"/>
              </w:rPr>
            </w:pPr>
          </w:p>
        </w:tc>
      </w:tr>
      <w:tr w:rsidR="00BA674E" w:rsidRPr="00345182" w14:paraId="19E7D187" w14:textId="77777777">
        <w:trPr>
          <w:trHeight w:val="256"/>
        </w:trPr>
        <w:tc>
          <w:tcPr>
            <w:tcW w:w="318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611B180" w14:textId="77777777" w:rsidR="00BA674E" w:rsidRPr="00345182" w:rsidRDefault="00454070" w:rsidP="003977D6">
            <w:pPr>
              <w:pStyle w:val="TextCuadro"/>
              <w:rPr>
                <w:lang w:val="en-GB"/>
              </w:rPr>
            </w:pPr>
            <w:r w:rsidRPr="00345182">
              <w:rPr>
                <w:lang w:val="en-GB"/>
              </w:rPr>
              <w:t>% of children under 6 who up to date on shots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6FD33A4A" w14:textId="77777777" w:rsidR="00BA674E" w:rsidRPr="00345182" w:rsidRDefault="00454070" w:rsidP="003977D6">
            <w:pPr>
              <w:pStyle w:val="TextCuadro"/>
              <w:jc w:val="center"/>
              <w:rPr>
                <w:lang w:val="en-GB"/>
              </w:rPr>
            </w:pPr>
            <w:r w:rsidRPr="00345182">
              <w:rPr>
                <w:lang w:val="en-GB"/>
              </w:rPr>
              <w:t>0.005</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15700AF8" w14:textId="77777777" w:rsidR="00BA674E" w:rsidRPr="00345182" w:rsidRDefault="00454070" w:rsidP="003977D6">
            <w:pPr>
              <w:pStyle w:val="TextCuadro"/>
              <w:jc w:val="center"/>
              <w:rPr>
                <w:lang w:val="en-GB"/>
              </w:rPr>
            </w:pPr>
            <w:r w:rsidRPr="00345182">
              <w:rPr>
                <w:lang w:val="en-GB"/>
              </w:rPr>
              <w:t>0.007</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066176BB" w14:textId="77777777" w:rsidR="00BA674E" w:rsidRPr="00345182" w:rsidRDefault="00454070" w:rsidP="003977D6">
            <w:pPr>
              <w:pStyle w:val="TextCuadro"/>
              <w:jc w:val="center"/>
              <w:rPr>
                <w:lang w:val="en-GB"/>
              </w:rPr>
            </w:pPr>
            <w:r w:rsidRPr="00345182">
              <w:rPr>
                <w:lang w:val="en-GB"/>
              </w:rPr>
              <w:t>-0.003</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6414A4F8" w14:textId="77777777" w:rsidR="00BA674E" w:rsidRPr="00345182" w:rsidRDefault="00454070" w:rsidP="003977D6">
            <w:pPr>
              <w:pStyle w:val="TextCuadro"/>
              <w:jc w:val="center"/>
              <w:rPr>
                <w:lang w:val="en-GB"/>
              </w:rPr>
            </w:pPr>
            <w:r w:rsidRPr="00345182">
              <w:rPr>
                <w:lang w:val="en-GB"/>
              </w:rPr>
              <w:t>0.937</w:t>
            </w: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0709B16A" w14:textId="77777777" w:rsidR="00BA674E" w:rsidRPr="00345182" w:rsidRDefault="00454070" w:rsidP="003977D6">
            <w:pPr>
              <w:pStyle w:val="TextCuadro"/>
              <w:jc w:val="center"/>
              <w:rPr>
                <w:lang w:val="en-GB"/>
              </w:rPr>
            </w:pPr>
            <w:r w:rsidRPr="00345182">
              <w:rPr>
                <w:lang w:val="en-GB"/>
              </w:rPr>
              <w:t>0.104</w:t>
            </w:r>
          </w:p>
        </w:tc>
      </w:tr>
      <w:tr w:rsidR="00BA674E" w:rsidRPr="00345182" w14:paraId="11BD2D00" w14:textId="77777777">
        <w:trPr>
          <w:trHeight w:val="256"/>
        </w:trPr>
        <w:tc>
          <w:tcPr>
            <w:tcW w:w="3183" w:type="dxa"/>
            <w:vMerge/>
            <w:tcBorders>
              <w:top w:val="single" w:sz="4" w:space="0" w:color="BFBFBF"/>
              <w:left w:val="single" w:sz="4" w:space="0" w:color="BFBFBF"/>
              <w:bottom w:val="single" w:sz="4" w:space="0" w:color="BFBFBF"/>
              <w:right w:val="single" w:sz="4" w:space="0" w:color="BFBFBF"/>
            </w:tcBorders>
            <w:shd w:val="clear" w:color="auto" w:fill="auto"/>
          </w:tcPr>
          <w:p w14:paraId="6D5DED59" w14:textId="77777777" w:rsidR="00BA674E" w:rsidRPr="00345182" w:rsidRDefault="00BA674E" w:rsidP="003977D6">
            <w:pPr>
              <w:pStyle w:val="TextCuadro"/>
              <w:rPr>
                <w:lang w:val="en-GB"/>
              </w:rPr>
            </w:pP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47677035" w14:textId="77777777" w:rsidR="00BA674E" w:rsidRPr="00345182" w:rsidRDefault="00454070" w:rsidP="003977D6">
            <w:pPr>
              <w:pStyle w:val="TextCuadro"/>
              <w:jc w:val="center"/>
              <w:rPr>
                <w:lang w:val="en-GB"/>
              </w:rPr>
            </w:pPr>
            <w:r w:rsidRPr="00345182">
              <w:rPr>
                <w:lang w:val="en-GB"/>
              </w:rPr>
              <w:t>(0.030)</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66488B47" w14:textId="77777777" w:rsidR="00BA674E" w:rsidRPr="00345182" w:rsidRDefault="00454070" w:rsidP="003977D6">
            <w:pPr>
              <w:pStyle w:val="TextCuadro"/>
              <w:jc w:val="center"/>
              <w:rPr>
                <w:lang w:val="en-GB"/>
              </w:rPr>
            </w:pPr>
            <w:r w:rsidRPr="00345182">
              <w:rPr>
                <w:lang w:val="en-GB"/>
              </w:rPr>
              <w:t>(0.031)</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0813FD76" w14:textId="77777777" w:rsidR="00BA674E" w:rsidRPr="00345182" w:rsidRDefault="00454070" w:rsidP="003977D6">
            <w:pPr>
              <w:pStyle w:val="TextCuadro"/>
              <w:jc w:val="center"/>
              <w:rPr>
                <w:lang w:val="en-GB"/>
              </w:rPr>
            </w:pPr>
            <w:r w:rsidRPr="00345182">
              <w:rPr>
                <w:lang w:val="en-GB"/>
              </w:rPr>
              <w:t>(0.041)</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01EF431B"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52EE0EDE" w14:textId="77777777" w:rsidR="00BA674E" w:rsidRPr="00345182" w:rsidRDefault="00BA674E" w:rsidP="003977D6">
            <w:pPr>
              <w:pStyle w:val="TextCuadro"/>
              <w:jc w:val="center"/>
              <w:rPr>
                <w:lang w:val="en-GB"/>
              </w:rPr>
            </w:pPr>
          </w:p>
        </w:tc>
      </w:tr>
      <w:tr w:rsidR="00BA674E" w:rsidRPr="00345182" w14:paraId="403741F9" w14:textId="77777777">
        <w:trPr>
          <w:trHeight w:val="256"/>
        </w:trPr>
        <w:tc>
          <w:tcPr>
            <w:tcW w:w="3183" w:type="dxa"/>
            <w:tcBorders>
              <w:top w:val="single" w:sz="4" w:space="0" w:color="BFBFBF"/>
              <w:left w:val="single" w:sz="4" w:space="0" w:color="BFBFBF"/>
              <w:bottom w:val="single" w:sz="4" w:space="0" w:color="BFBFBF"/>
              <w:right w:val="single" w:sz="4" w:space="0" w:color="BFBFBF"/>
            </w:tcBorders>
            <w:shd w:val="clear" w:color="auto" w:fill="auto"/>
          </w:tcPr>
          <w:p w14:paraId="21741505" w14:textId="77777777" w:rsidR="00BA674E" w:rsidRPr="00345182" w:rsidRDefault="00454070" w:rsidP="003977D6">
            <w:pPr>
              <w:pStyle w:val="TextCuadro"/>
              <w:rPr>
                <w:lang w:val="en-GB"/>
              </w:rPr>
            </w:pPr>
            <w:r w:rsidRPr="00345182">
              <w:rPr>
                <w:lang w:val="en-GB"/>
              </w:rPr>
              <w:t>Number of observations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7D57273F" w14:textId="77777777" w:rsidR="00BA674E" w:rsidRPr="00345182" w:rsidRDefault="00454070" w:rsidP="003977D6">
            <w:pPr>
              <w:pStyle w:val="TextCuadro"/>
              <w:jc w:val="center"/>
              <w:rPr>
                <w:lang w:val="en-GB"/>
              </w:rPr>
            </w:pPr>
            <w:r w:rsidRPr="00345182">
              <w:rPr>
                <w:lang w:val="en-GB"/>
              </w:rPr>
              <w:t>2445</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13899234" w14:textId="77777777" w:rsidR="00BA674E" w:rsidRPr="00345182" w:rsidRDefault="00454070" w:rsidP="003977D6">
            <w:pPr>
              <w:pStyle w:val="TextCuadro"/>
              <w:jc w:val="center"/>
              <w:rPr>
                <w:lang w:val="en-GB"/>
              </w:rPr>
            </w:pPr>
            <w:r w:rsidRPr="00345182">
              <w:rPr>
                <w:lang w:val="en-GB"/>
              </w:rPr>
              <w:t>2445</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1FBA812D" w14:textId="77777777" w:rsidR="00BA674E" w:rsidRPr="00345182" w:rsidRDefault="00454070" w:rsidP="003977D6">
            <w:pPr>
              <w:pStyle w:val="TextCuadro"/>
              <w:jc w:val="center"/>
              <w:rPr>
                <w:lang w:val="en-GB"/>
              </w:rPr>
            </w:pPr>
            <w:r w:rsidRPr="00345182">
              <w:rPr>
                <w:lang w:val="en-GB"/>
              </w:rPr>
              <w:t>2445</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50FA5C3C"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2FB14F2D" w14:textId="77777777" w:rsidR="00BA674E" w:rsidRPr="00345182" w:rsidRDefault="00BA674E" w:rsidP="003977D6">
            <w:pPr>
              <w:pStyle w:val="TextCuadro"/>
              <w:jc w:val="center"/>
              <w:rPr>
                <w:lang w:val="en-GB"/>
              </w:rPr>
            </w:pPr>
          </w:p>
        </w:tc>
      </w:tr>
      <w:tr w:rsidR="00BA674E" w:rsidRPr="00345182" w14:paraId="662512F3" w14:textId="77777777">
        <w:trPr>
          <w:trHeight w:val="256"/>
        </w:trPr>
        <w:tc>
          <w:tcPr>
            <w:tcW w:w="318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2EAB205" w14:textId="77777777" w:rsidR="00BA674E" w:rsidRPr="00345182" w:rsidRDefault="00454070" w:rsidP="003977D6">
            <w:pPr>
              <w:pStyle w:val="TextCuadro"/>
              <w:rPr>
                <w:lang w:val="en-GB"/>
              </w:rPr>
            </w:pPr>
            <w:r w:rsidRPr="00345182">
              <w:rPr>
                <w:lang w:val="en-GB"/>
              </w:rPr>
              <w:t>% of children under 6 who consume fruits and/or vegetables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20BC2503" w14:textId="77777777" w:rsidR="00BA674E" w:rsidRPr="00345182" w:rsidRDefault="00454070" w:rsidP="003977D6">
            <w:pPr>
              <w:pStyle w:val="TextCuadro"/>
              <w:jc w:val="center"/>
              <w:rPr>
                <w:lang w:val="en-GB"/>
              </w:rPr>
            </w:pPr>
            <w:r w:rsidRPr="00345182">
              <w:rPr>
                <w:lang w:val="en-GB"/>
              </w:rPr>
              <w:t>-0.080</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6CE4AA98" w14:textId="77777777" w:rsidR="00BA674E" w:rsidRPr="00345182" w:rsidRDefault="00454070" w:rsidP="003977D6">
            <w:pPr>
              <w:pStyle w:val="TextCuadro"/>
              <w:jc w:val="center"/>
              <w:rPr>
                <w:lang w:val="en-GB"/>
              </w:rPr>
            </w:pPr>
            <w:r w:rsidRPr="00345182">
              <w:rPr>
                <w:lang w:val="en-GB"/>
              </w:rPr>
              <w:t>0.001</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1B718680" w14:textId="77777777" w:rsidR="00BA674E" w:rsidRPr="00345182" w:rsidRDefault="00454070" w:rsidP="003977D6">
            <w:pPr>
              <w:pStyle w:val="TextCuadro"/>
              <w:jc w:val="center"/>
              <w:rPr>
                <w:lang w:val="en-GB"/>
              </w:rPr>
            </w:pPr>
            <w:r w:rsidRPr="00345182">
              <w:rPr>
                <w:lang w:val="en-GB"/>
              </w:rPr>
              <w:t>0.099+</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6D41AAF3" w14:textId="77777777" w:rsidR="00BA674E" w:rsidRPr="00345182" w:rsidRDefault="00454070" w:rsidP="003977D6">
            <w:pPr>
              <w:pStyle w:val="TextCuadro"/>
              <w:jc w:val="center"/>
              <w:rPr>
                <w:lang w:val="en-GB"/>
              </w:rPr>
            </w:pPr>
            <w:r w:rsidRPr="00345182">
              <w:rPr>
                <w:lang w:val="en-GB"/>
              </w:rPr>
              <w:t>0.935</w:t>
            </w: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0B480CF0" w14:textId="77777777" w:rsidR="00BA674E" w:rsidRPr="00345182" w:rsidRDefault="00454070" w:rsidP="003977D6">
            <w:pPr>
              <w:pStyle w:val="TextCuadro"/>
              <w:jc w:val="center"/>
              <w:rPr>
                <w:lang w:val="en-GB"/>
              </w:rPr>
            </w:pPr>
            <w:r w:rsidRPr="00345182">
              <w:rPr>
                <w:lang w:val="en-GB"/>
              </w:rPr>
              <w:t>0.606</w:t>
            </w:r>
          </w:p>
        </w:tc>
      </w:tr>
      <w:tr w:rsidR="00BA674E" w:rsidRPr="00345182" w14:paraId="4D12F6BD" w14:textId="77777777">
        <w:trPr>
          <w:trHeight w:val="256"/>
        </w:trPr>
        <w:tc>
          <w:tcPr>
            <w:tcW w:w="3183" w:type="dxa"/>
            <w:vMerge/>
            <w:tcBorders>
              <w:top w:val="single" w:sz="4" w:space="0" w:color="BFBFBF"/>
              <w:left w:val="single" w:sz="4" w:space="0" w:color="BFBFBF"/>
              <w:bottom w:val="single" w:sz="4" w:space="0" w:color="BFBFBF"/>
              <w:right w:val="single" w:sz="4" w:space="0" w:color="BFBFBF"/>
            </w:tcBorders>
            <w:shd w:val="clear" w:color="auto" w:fill="auto"/>
          </w:tcPr>
          <w:p w14:paraId="3754E439" w14:textId="77777777" w:rsidR="00BA674E" w:rsidRPr="00345182" w:rsidRDefault="00BA674E" w:rsidP="003977D6">
            <w:pPr>
              <w:pStyle w:val="TextCuadro"/>
              <w:rPr>
                <w:lang w:val="en-GB"/>
              </w:rPr>
            </w:pP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4EC4206B" w14:textId="77777777" w:rsidR="00BA674E" w:rsidRPr="00345182" w:rsidRDefault="00454070" w:rsidP="003977D6">
            <w:pPr>
              <w:pStyle w:val="TextCuadro"/>
              <w:jc w:val="center"/>
              <w:rPr>
                <w:lang w:val="en-GB"/>
              </w:rPr>
            </w:pPr>
            <w:r w:rsidRPr="00345182">
              <w:rPr>
                <w:lang w:val="en-GB"/>
              </w:rPr>
              <w:t>(0.040)</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551C8E2C" w14:textId="77777777" w:rsidR="00BA674E" w:rsidRPr="00345182" w:rsidRDefault="00454070" w:rsidP="003977D6">
            <w:pPr>
              <w:pStyle w:val="TextCuadro"/>
              <w:jc w:val="center"/>
              <w:rPr>
                <w:lang w:val="en-GB"/>
              </w:rPr>
            </w:pPr>
            <w:r w:rsidRPr="00345182">
              <w:rPr>
                <w:lang w:val="en-GB"/>
              </w:rPr>
              <w:t>(0.023)</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43871E01" w14:textId="77777777" w:rsidR="00BA674E" w:rsidRPr="00345182" w:rsidRDefault="00454070" w:rsidP="003977D6">
            <w:pPr>
              <w:pStyle w:val="TextCuadro"/>
              <w:jc w:val="center"/>
              <w:rPr>
                <w:lang w:val="en-GB"/>
              </w:rPr>
            </w:pPr>
            <w:r w:rsidRPr="00345182">
              <w:rPr>
                <w:lang w:val="en-GB"/>
              </w:rPr>
              <w:t>(0.045)</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3196D50C"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0277E82F" w14:textId="77777777" w:rsidR="00BA674E" w:rsidRPr="00345182" w:rsidRDefault="00BA674E" w:rsidP="003977D6">
            <w:pPr>
              <w:pStyle w:val="TextCuadro"/>
              <w:jc w:val="center"/>
              <w:rPr>
                <w:lang w:val="en-GB"/>
              </w:rPr>
            </w:pPr>
          </w:p>
        </w:tc>
      </w:tr>
      <w:tr w:rsidR="00BA674E" w:rsidRPr="00345182" w14:paraId="65CF3F24" w14:textId="77777777">
        <w:trPr>
          <w:trHeight w:val="256"/>
        </w:trPr>
        <w:tc>
          <w:tcPr>
            <w:tcW w:w="3183" w:type="dxa"/>
            <w:tcBorders>
              <w:top w:val="single" w:sz="4" w:space="0" w:color="BFBFBF"/>
              <w:left w:val="single" w:sz="4" w:space="0" w:color="BFBFBF"/>
              <w:bottom w:val="single" w:sz="4" w:space="0" w:color="BFBFBF"/>
              <w:right w:val="single" w:sz="4" w:space="0" w:color="BFBFBF"/>
            </w:tcBorders>
            <w:shd w:val="clear" w:color="auto" w:fill="auto"/>
          </w:tcPr>
          <w:p w14:paraId="6B909C2F" w14:textId="77777777" w:rsidR="00BA674E" w:rsidRPr="00345182" w:rsidRDefault="00454070" w:rsidP="003977D6">
            <w:pPr>
              <w:pStyle w:val="TextCuadro"/>
              <w:rPr>
                <w:lang w:val="en-GB"/>
              </w:rPr>
            </w:pPr>
            <w:r w:rsidRPr="00345182">
              <w:rPr>
                <w:lang w:val="en-GB"/>
              </w:rPr>
              <w:t>Number of observations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25C49AA8" w14:textId="77777777" w:rsidR="00BA674E" w:rsidRPr="00345182" w:rsidRDefault="00454070" w:rsidP="003977D6">
            <w:pPr>
              <w:pStyle w:val="TextCuadro"/>
              <w:jc w:val="center"/>
              <w:rPr>
                <w:lang w:val="en-GB"/>
              </w:rPr>
            </w:pPr>
            <w:r w:rsidRPr="00345182">
              <w:rPr>
                <w:lang w:val="en-GB"/>
              </w:rPr>
              <w:t>2448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026DE1F2" w14:textId="77777777" w:rsidR="00BA674E" w:rsidRPr="00345182" w:rsidRDefault="00454070" w:rsidP="003977D6">
            <w:pPr>
              <w:pStyle w:val="TextCuadro"/>
              <w:jc w:val="center"/>
              <w:rPr>
                <w:lang w:val="en-GB"/>
              </w:rPr>
            </w:pPr>
            <w:r w:rsidRPr="00345182">
              <w:rPr>
                <w:lang w:val="en-GB"/>
              </w:rPr>
              <w:t>2448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4C81BC42" w14:textId="77777777" w:rsidR="00BA674E" w:rsidRPr="00345182" w:rsidRDefault="00454070" w:rsidP="003977D6">
            <w:pPr>
              <w:pStyle w:val="TextCuadro"/>
              <w:jc w:val="center"/>
              <w:rPr>
                <w:lang w:val="en-GB"/>
              </w:rPr>
            </w:pPr>
            <w:r w:rsidRPr="00345182">
              <w:rPr>
                <w:lang w:val="en-GB"/>
              </w:rPr>
              <w:t>2448</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2820046D"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6F5688E9" w14:textId="77777777" w:rsidR="00BA674E" w:rsidRPr="00345182" w:rsidRDefault="00BA674E" w:rsidP="003977D6">
            <w:pPr>
              <w:pStyle w:val="TextCuadro"/>
              <w:jc w:val="center"/>
              <w:rPr>
                <w:lang w:val="en-GB"/>
              </w:rPr>
            </w:pPr>
          </w:p>
        </w:tc>
      </w:tr>
      <w:tr w:rsidR="00BA674E" w:rsidRPr="00345182" w14:paraId="3EEB294D" w14:textId="77777777">
        <w:trPr>
          <w:trHeight w:val="256"/>
        </w:trPr>
        <w:tc>
          <w:tcPr>
            <w:tcW w:w="318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AB62284" w14:textId="77777777" w:rsidR="00BA674E" w:rsidRPr="00345182" w:rsidRDefault="00454070" w:rsidP="003977D6">
            <w:pPr>
              <w:pStyle w:val="TextCuadro"/>
              <w:rPr>
                <w:lang w:val="en-GB"/>
              </w:rPr>
            </w:pPr>
            <w:r w:rsidRPr="00345182">
              <w:rPr>
                <w:lang w:val="en-GB"/>
              </w:rPr>
              <w:t>% of children under 6 who consume flesh products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18570503" w14:textId="77777777" w:rsidR="00BA674E" w:rsidRPr="00345182" w:rsidRDefault="00454070" w:rsidP="003977D6">
            <w:pPr>
              <w:pStyle w:val="TextCuadro"/>
              <w:jc w:val="center"/>
              <w:rPr>
                <w:lang w:val="en-GB"/>
              </w:rPr>
            </w:pPr>
            <w:r w:rsidRPr="00345182">
              <w:rPr>
                <w:lang w:val="en-GB"/>
              </w:rPr>
              <w:t>0.043</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5D67FC82" w14:textId="77777777" w:rsidR="00BA674E" w:rsidRPr="00345182" w:rsidRDefault="00454070" w:rsidP="003977D6">
            <w:pPr>
              <w:pStyle w:val="TextCuadro"/>
              <w:jc w:val="center"/>
              <w:rPr>
                <w:lang w:val="en-GB"/>
              </w:rPr>
            </w:pPr>
            <w:r w:rsidRPr="00345182">
              <w:rPr>
                <w:lang w:val="en-GB"/>
              </w:rPr>
              <w:t>0.109</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794EFECF" w14:textId="77777777" w:rsidR="00BA674E" w:rsidRPr="00345182" w:rsidRDefault="00454070" w:rsidP="003977D6">
            <w:pPr>
              <w:pStyle w:val="TextCuadro"/>
              <w:jc w:val="center"/>
              <w:rPr>
                <w:lang w:val="en-GB"/>
              </w:rPr>
            </w:pPr>
            <w:r w:rsidRPr="00345182">
              <w:rPr>
                <w:lang w:val="en-GB"/>
              </w:rPr>
              <w:t>-0.020</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66924781" w14:textId="77777777" w:rsidR="00BA674E" w:rsidRPr="00345182" w:rsidRDefault="00454070" w:rsidP="003977D6">
            <w:pPr>
              <w:pStyle w:val="TextCuadro"/>
              <w:jc w:val="center"/>
              <w:rPr>
                <w:lang w:val="en-GB"/>
              </w:rPr>
            </w:pPr>
            <w:r w:rsidRPr="00345182">
              <w:rPr>
                <w:lang w:val="en-GB"/>
              </w:rPr>
              <w:t>0.546</w:t>
            </w: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14CE06E5" w14:textId="77777777" w:rsidR="00BA674E" w:rsidRPr="00345182" w:rsidRDefault="00454070" w:rsidP="003977D6">
            <w:pPr>
              <w:pStyle w:val="TextCuadro"/>
              <w:jc w:val="center"/>
              <w:rPr>
                <w:lang w:val="en-GB"/>
              </w:rPr>
            </w:pPr>
            <w:r w:rsidRPr="00345182">
              <w:rPr>
                <w:lang w:val="en-GB"/>
              </w:rPr>
              <w:t>4.294+</w:t>
            </w:r>
          </w:p>
        </w:tc>
      </w:tr>
      <w:tr w:rsidR="00BA674E" w:rsidRPr="00345182" w14:paraId="06437ED5" w14:textId="77777777">
        <w:trPr>
          <w:trHeight w:val="256"/>
        </w:trPr>
        <w:tc>
          <w:tcPr>
            <w:tcW w:w="3183" w:type="dxa"/>
            <w:vMerge/>
            <w:tcBorders>
              <w:top w:val="single" w:sz="4" w:space="0" w:color="BFBFBF"/>
              <w:left w:val="single" w:sz="4" w:space="0" w:color="BFBFBF"/>
              <w:bottom w:val="single" w:sz="4" w:space="0" w:color="BFBFBF"/>
              <w:right w:val="single" w:sz="4" w:space="0" w:color="BFBFBF"/>
            </w:tcBorders>
            <w:shd w:val="clear" w:color="auto" w:fill="auto"/>
          </w:tcPr>
          <w:p w14:paraId="5E9C4BF5" w14:textId="77777777" w:rsidR="00BA674E" w:rsidRPr="00345182" w:rsidRDefault="00BA674E" w:rsidP="003977D6">
            <w:pPr>
              <w:pStyle w:val="TextCuadro"/>
              <w:rPr>
                <w:lang w:val="en-GB"/>
              </w:rPr>
            </w:pP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2D1ADFCE" w14:textId="77777777" w:rsidR="00BA674E" w:rsidRPr="00345182" w:rsidRDefault="00454070" w:rsidP="003977D6">
            <w:pPr>
              <w:pStyle w:val="TextCuadro"/>
              <w:jc w:val="center"/>
              <w:rPr>
                <w:lang w:val="en-GB"/>
              </w:rPr>
            </w:pPr>
            <w:r w:rsidRPr="00345182">
              <w:rPr>
                <w:lang w:val="en-GB"/>
              </w:rPr>
              <w:t>(0.079)</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7B08A797" w14:textId="77777777" w:rsidR="00BA674E" w:rsidRPr="00345182" w:rsidRDefault="00454070" w:rsidP="003977D6">
            <w:pPr>
              <w:pStyle w:val="TextCuadro"/>
              <w:jc w:val="center"/>
              <w:rPr>
                <w:lang w:val="en-GB"/>
              </w:rPr>
            </w:pPr>
            <w:r w:rsidRPr="00345182">
              <w:rPr>
                <w:lang w:val="en-GB"/>
              </w:rPr>
              <w:t>(0.087)</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1612502F" w14:textId="77777777" w:rsidR="00BA674E" w:rsidRPr="00345182" w:rsidRDefault="00454070" w:rsidP="003977D6">
            <w:pPr>
              <w:pStyle w:val="TextCuadro"/>
              <w:jc w:val="center"/>
              <w:rPr>
                <w:lang w:val="en-GB"/>
              </w:rPr>
            </w:pPr>
            <w:r w:rsidRPr="00345182">
              <w:rPr>
                <w:lang w:val="en-GB"/>
              </w:rPr>
              <w:t>(0.107)</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579AC628"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67B0D760" w14:textId="77777777" w:rsidR="00BA674E" w:rsidRPr="00345182" w:rsidRDefault="00BA674E" w:rsidP="003977D6">
            <w:pPr>
              <w:pStyle w:val="TextCuadro"/>
              <w:jc w:val="center"/>
              <w:rPr>
                <w:lang w:val="en-GB"/>
              </w:rPr>
            </w:pPr>
          </w:p>
        </w:tc>
      </w:tr>
      <w:tr w:rsidR="00BA674E" w:rsidRPr="00345182" w14:paraId="5DFE7247" w14:textId="77777777">
        <w:trPr>
          <w:trHeight w:val="256"/>
        </w:trPr>
        <w:tc>
          <w:tcPr>
            <w:tcW w:w="3183" w:type="dxa"/>
            <w:tcBorders>
              <w:top w:val="single" w:sz="4" w:space="0" w:color="BFBFBF"/>
              <w:left w:val="single" w:sz="4" w:space="0" w:color="BFBFBF"/>
              <w:bottom w:val="single" w:sz="4" w:space="0" w:color="BFBFBF"/>
              <w:right w:val="single" w:sz="4" w:space="0" w:color="BFBFBF"/>
            </w:tcBorders>
            <w:shd w:val="clear" w:color="auto" w:fill="auto"/>
          </w:tcPr>
          <w:p w14:paraId="666555A4" w14:textId="77777777" w:rsidR="00BA674E" w:rsidRPr="00345182" w:rsidRDefault="00454070" w:rsidP="003977D6">
            <w:pPr>
              <w:pStyle w:val="TextCuadro"/>
              <w:rPr>
                <w:lang w:val="en-GB"/>
              </w:rPr>
            </w:pPr>
            <w:r w:rsidRPr="00345182">
              <w:rPr>
                <w:lang w:val="en-GB"/>
              </w:rPr>
              <w:t>Number of observations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5893717B" w14:textId="77777777" w:rsidR="00BA674E" w:rsidRPr="00345182" w:rsidRDefault="00454070" w:rsidP="003977D6">
            <w:pPr>
              <w:pStyle w:val="TextCuadro"/>
              <w:jc w:val="center"/>
              <w:rPr>
                <w:lang w:val="en-GB"/>
              </w:rPr>
            </w:pPr>
            <w:r w:rsidRPr="00345182">
              <w:rPr>
                <w:lang w:val="en-GB"/>
              </w:rPr>
              <w:t>2448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2B757405" w14:textId="77777777" w:rsidR="00BA674E" w:rsidRPr="00345182" w:rsidRDefault="00454070" w:rsidP="003977D6">
            <w:pPr>
              <w:pStyle w:val="TextCuadro"/>
              <w:jc w:val="center"/>
              <w:rPr>
                <w:lang w:val="en-GB"/>
              </w:rPr>
            </w:pPr>
            <w:r w:rsidRPr="00345182">
              <w:rPr>
                <w:lang w:val="en-GB"/>
              </w:rPr>
              <w:t>2448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53F0B2B7" w14:textId="77777777" w:rsidR="00BA674E" w:rsidRPr="00345182" w:rsidRDefault="00454070" w:rsidP="003977D6">
            <w:pPr>
              <w:pStyle w:val="TextCuadro"/>
              <w:jc w:val="center"/>
              <w:rPr>
                <w:lang w:val="en-GB"/>
              </w:rPr>
            </w:pPr>
            <w:r w:rsidRPr="00345182">
              <w:rPr>
                <w:lang w:val="en-GB"/>
              </w:rPr>
              <w:t>2448</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5404FA95"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5E0E19BE" w14:textId="77777777" w:rsidR="00BA674E" w:rsidRPr="00345182" w:rsidRDefault="00BA674E" w:rsidP="003977D6">
            <w:pPr>
              <w:pStyle w:val="TextCuadro"/>
              <w:jc w:val="center"/>
              <w:rPr>
                <w:lang w:val="en-GB"/>
              </w:rPr>
            </w:pPr>
          </w:p>
        </w:tc>
      </w:tr>
      <w:tr w:rsidR="00BA674E" w:rsidRPr="00345182" w14:paraId="26E1A9B8" w14:textId="77777777">
        <w:trPr>
          <w:trHeight w:val="256"/>
        </w:trPr>
        <w:tc>
          <w:tcPr>
            <w:tcW w:w="318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572E8FC" w14:textId="77777777" w:rsidR="00BA674E" w:rsidRPr="00345182" w:rsidRDefault="00454070" w:rsidP="003977D6">
            <w:pPr>
              <w:pStyle w:val="TextCuadro"/>
              <w:rPr>
                <w:lang w:val="en-GB"/>
              </w:rPr>
            </w:pPr>
            <w:r w:rsidRPr="00345182">
              <w:rPr>
                <w:lang w:val="en-GB"/>
              </w:rPr>
              <w:t>% of children under 6 who consume dairy products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2460C133" w14:textId="77777777" w:rsidR="00BA674E" w:rsidRPr="00345182" w:rsidRDefault="00454070" w:rsidP="003977D6">
            <w:pPr>
              <w:pStyle w:val="TextCuadro"/>
              <w:jc w:val="center"/>
              <w:rPr>
                <w:lang w:val="en-GB"/>
              </w:rPr>
            </w:pPr>
            <w:r w:rsidRPr="00345182">
              <w:rPr>
                <w:lang w:val="en-GB"/>
              </w:rPr>
              <w:t>-0.123+</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2EE0771A" w14:textId="77777777" w:rsidR="00BA674E" w:rsidRPr="00345182" w:rsidRDefault="00454070" w:rsidP="003977D6">
            <w:pPr>
              <w:pStyle w:val="TextCuadro"/>
              <w:jc w:val="center"/>
              <w:rPr>
                <w:lang w:val="en-GB"/>
              </w:rPr>
            </w:pPr>
            <w:r w:rsidRPr="00345182">
              <w:rPr>
                <w:lang w:val="en-GB"/>
              </w:rPr>
              <w:t>-0.081</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7445F569" w14:textId="77777777" w:rsidR="00BA674E" w:rsidRPr="00345182" w:rsidRDefault="00454070" w:rsidP="003977D6">
            <w:pPr>
              <w:pStyle w:val="TextCuadro"/>
              <w:jc w:val="center"/>
              <w:rPr>
                <w:lang w:val="en-GB"/>
              </w:rPr>
            </w:pPr>
            <w:r w:rsidRPr="00345182">
              <w:rPr>
                <w:lang w:val="en-GB"/>
              </w:rPr>
              <w:t>0.158+</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3AE4BC99" w14:textId="77777777" w:rsidR="00BA674E" w:rsidRPr="00345182" w:rsidRDefault="00454070" w:rsidP="003977D6">
            <w:pPr>
              <w:pStyle w:val="TextCuadro"/>
              <w:jc w:val="center"/>
              <w:rPr>
                <w:lang w:val="en-GB"/>
              </w:rPr>
            </w:pPr>
            <w:r w:rsidRPr="00345182">
              <w:rPr>
                <w:lang w:val="en-GB"/>
              </w:rPr>
              <w:t>0.803</w:t>
            </w: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7424125F" w14:textId="77777777" w:rsidR="00BA674E" w:rsidRPr="00345182" w:rsidRDefault="00454070" w:rsidP="003977D6">
            <w:pPr>
              <w:pStyle w:val="TextCuadro"/>
              <w:jc w:val="center"/>
              <w:rPr>
                <w:lang w:val="en-GB"/>
              </w:rPr>
            </w:pPr>
            <w:r w:rsidRPr="00345182">
              <w:rPr>
                <w:lang w:val="en-GB"/>
              </w:rPr>
              <w:t>0.920</w:t>
            </w:r>
          </w:p>
        </w:tc>
      </w:tr>
      <w:tr w:rsidR="00BA674E" w:rsidRPr="00345182" w14:paraId="68958A2D" w14:textId="77777777">
        <w:trPr>
          <w:trHeight w:val="256"/>
        </w:trPr>
        <w:tc>
          <w:tcPr>
            <w:tcW w:w="3183" w:type="dxa"/>
            <w:vMerge/>
            <w:tcBorders>
              <w:top w:val="single" w:sz="4" w:space="0" w:color="BFBFBF"/>
              <w:left w:val="single" w:sz="4" w:space="0" w:color="BFBFBF"/>
              <w:bottom w:val="single" w:sz="4" w:space="0" w:color="BFBFBF"/>
              <w:right w:val="single" w:sz="4" w:space="0" w:color="BFBFBF"/>
            </w:tcBorders>
            <w:shd w:val="clear" w:color="auto" w:fill="auto"/>
          </w:tcPr>
          <w:p w14:paraId="3A38BE34" w14:textId="77777777" w:rsidR="00BA674E" w:rsidRPr="00345182" w:rsidRDefault="00BA674E" w:rsidP="003977D6">
            <w:pPr>
              <w:pStyle w:val="TextCuadro"/>
              <w:rPr>
                <w:lang w:val="en-GB"/>
              </w:rPr>
            </w:pP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2DE599DF" w14:textId="77777777" w:rsidR="00BA674E" w:rsidRPr="00345182" w:rsidRDefault="00454070" w:rsidP="003977D6">
            <w:pPr>
              <w:pStyle w:val="TextCuadro"/>
              <w:jc w:val="center"/>
              <w:rPr>
                <w:lang w:val="en-GB"/>
              </w:rPr>
            </w:pPr>
            <w:r w:rsidRPr="00345182">
              <w:rPr>
                <w:lang w:val="en-GB"/>
              </w:rPr>
              <w:t>(0.049)</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5C4CD6B4" w14:textId="77777777" w:rsidR="00BA674E" w:rsidRPr="00345182" w:rsidRDefault="00454070" w:rsidP="003977D6">
            <w:pPr>
              <w:pStyle w:val="TextCuadro"/>
              <w:jc w:val="center"/>
              <w:rPr>
                <w:lang w:val="en-GB"/>
              </w:rPr>
            </w:pPr>
            <w:r w:rsidRPr="00345182">
              <w:rPr>
                <w:lang w:val="en-GB"/>
              </w:rPr>
              <w:t>(0.049)</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0AD5974D" w14:textId="77777777" w:rsidR="00BA674E" w:rsidRPr="00345182" w:rsidRDefault="00454070" w:rsidP="003977D6">
            <w:pPr>
              <w:pStyle w:val="TextCuadro"/>
              <w:jc w:val="center"/>
              <w:rPr>
                <w:lang w:val="en-GB"/>
              </w:rPr>
            </w:pPr>
            <w:r w:rsidRPr="00345182">
              <w:rPr>
                <w:lang w:val="en-GB"/>
              </w:rPr>
              <w:t>(0.068)</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3F1A2BA1"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6A08A457" w14:textId="77777777" w:rsidR="00BA674E" w:rsidRPr="00345182" w:rsidRDefault="00BA674E" w:rsidP="003977D6">
            <w:pPr>
              <w:pStyle w:val="TextCuadro"/>
              <w:jc w:val="center"/>
              <w:rPr>
                <w:lang w:val="en-GB"/>
              </w:rPr>
            </w:pPr>
          </w:p>
        </w:tc>
      </w:tr>
      <w:tr w:rsidR="00BA674E" w:rsidRPr="00345182" w14:paraId="565E0688" w14:textId="77777777">
        <w:trPr>
          <w:trHeight w:val="256"/>
        </w:trPr>
        <w:tc>
          <w:tcPr>
            <w:tcW w:w="3183" w:type="dxa"/>
            <w:tcBorders>
              <w:top w:val="single" w:sz="4" w:space="0" w:color="BFBFBF"/>
              <w:left w:val="single" w:sz="4" w:space="0" w:color="BFBFBF"/>
              <w:bottom w:val="single" w:sz="4" w:space="0" w:color="BFBFBF"/>
              <w:right w:val="single" w:sz="4" w:space="0" w:color="BFBFBF"/>
            </w:tcBorders>
            <w:shd w:val="clear" w:color="auto" w:fill="auto"/>
          </w:tcPr>
          <w:p w14:paraId="4BE2C1C1" w14:textId="77777777" w:rsidR="00BA674E" w:rsidRPr="00345182" w:rsidRDefault="00454070" w:rsidP="003977D6">
            <w:pPr>
              <w:pStyle w:val="TextCuadro"/>
              <w:rPr>
                <w:lang w:val="en-GB"/>
              </w:rPr>
            </w:pPr>
            <w:r w:rsidRPr="00345182">
              <w:rPr>
                <w:lang w:val="en-GB"/>
              </w:rPr>
              <w:t>Number of observations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552FE80C" w14:textId="77777777" w:rsidR="00BA674E" w:rsidRPr="00345182" w:rsidRDefault="00454070" w:rsidP="003977D6">
            <w:pPr>
              <w:pStyle w:val="TextCuadro"/>
              <w:jc w:val="center"/>
              <w:rPr>
                <w:lang w:val="en-GB"/>
              </w:rPr>
            </w:pPr>
            <w:r w:rsidRPr="00345182">
              <w:rPr>
                <w:lang w:val="en-GB"/>
              </w:rPr>
              <w:t>2448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29E5F385" w14:textId="77777777" w:rsidR="00BA674E" w:rsidRPr="00345182" w:rsidRDefault="00454070" w:rsidP="003977D6">
            <w:pPr>
              <w:pStyle w:val="TextCuadro"/>
              <w:jc w:val="center"/>
              <w:rPr>
                <w:lang w:val="en-GB"/>
              </w:rPr>
            </w:pPr>
            <w:r w:rsidRPr="00345182">
              <w:rPr>
                <w:lang w:val="en-GB"/>
              </w:rPr>
              <w:t>2448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75BC0304" w14:textId="77777777" w:rsidR="00BA674E" w:rsidRPr="00345182" w:rsidRDefault="00454070" w:rsidP="003977D6">
            <w:pPr>
              <w:pStyle w:val="TextCuadro"/>
              <w:jc w:val="center"/>
              <w:rPr>
                <w:lang w:val="en-GB"/>
              </w:rPr>
            </w:pPr>
            <w:r w:rsidRPr="00345182">
              <w:rPr>
                <w:lang w:val="en-GB"/>
              </w:rPr>
              <w:t>2448</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48CC9827"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6BF5F8FE" w14:textId="77777777" w:rsidR="00BA674E" w:rsidRPr="00345182" w:rsidRDefault="00BA674E" w:rsidP="003977D6">
            <w:pPr>
              <w:pStyle w:val="TextCuadro"/>
              <w:jc w:val="center"/>
              <w:rPr>
                <w:lang w:val="en-GB"/>
              </w:rPr>
            </w:pPr>
          </w:p>
        </w:tc>
      </w:tr>
    </w:tbl>
    <w:p w14:paraId="702D7CB9" w14:textId="77777777" w:rsidR="00BA674E" w:rsidRPr="00345182" w:rsidRDefault="00BA674E">
      <w:pPr>
        <w:pStyle w:val="Normal1"/>
        <w:spacing w:after="0"/>
      </w:pPr>
    </w:p>
    <w:p w14:paraId="1C16C5F0" w14:textId="77777777" w:rsidR="00BA674E" w:rsidRPr="00345182" w:rsidRDefault="00454070" w:rsidP="00122B93">
      <w:pPr>
        <w:pStyle w:val="Normal1"/>
        <w:numPr>
          <w:ilvl w:val="0"/>
          <w:numId w:val="15"/>
        </w:numPr>
        <w:rPr>
          <w:b/>
          <w:color w:val="000000"/>
        </w:rPr>
      </w:pPr>
      <w:r w:rsidRPr="00345182">
        <w:rPr>
          <w:b/>
          <w:color w:val="000000"/>
        </w:rPr>
        <w:t>Childhood</w:t>
      </w:r>
    </w:p>
    <w:tbl>
      <w:tblPr>
        <w:tblStyle w:val="afffff4"/>
        <w:tblW w:w="920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437"/>
        <w:gridCol w:w="1148"/>
        <w:gridCol w:w="1150"/>
        <w:gridCol w:w="1151"/>
        <w:gridCol w:w="1250"/>
        <w:gridCol w:w="1068"/>
      </w:tblGrid>
      <w:tr w:rsidR="00BA674E" w:rsidRPr="00345182" w14:paraId="681DE5A1"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30B43E10" w14:textId="77777777" w:rsidR="00BA674E" w:rsidRPr="00345182" w:rsidRDefault="00BA674E" w:rsidP="00F847BE">
            <w:pPr>
              <w:pStyle w:val="TextCuadro"/>
              <w:rPr>
                <w:b/>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0DBDB64B" w14:textId="77777777" w:rsidR="00BA674E" w:rsidRPr="00345182" w:rsidRDefault="00454070" w:rsidP="00F847BE">
            <w:pPr>
              <w:pStyle w:val="TextCuadro"/>
              <w:jc w:val="center"/>
              <w:rPr>
                <w:b/>
                <w:lang w:val="en-GB"/>
              </w:rPr>
            </w:pPr>
            <w:r w:rsidRPr="00345182">
              <w:rPr>
                <w:b/>
                <w:lang w:val="en-GB"/>
              </w:rPr>
              <w:t>VOUCHER</w:t>
            </w:r>
          </w:p>
        </w:tc>
        <w:tc>
          <w:tcPr>
            <w:tcW w:w="1150"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420723DA" w14:textId="77777777" w:rsidR="00BA674E" w:rsidRPr="00345182" w:rsidRDefault="00454070" w:rsidP="00F847BE">
            <w:pPr>
              <w:pStyle w:val="TextCuadro"/>
              <w:jc w:val="center"/>
              <w:rPr>
                <w:b/>
                <w:lang w:val="en-GB"/>
              </w:rPr>
            </w:pPr>
            <w:r w:rsidRPr="00345182">
              <w:rPr>
                <w:b/>
                <w:lang w:val="en-GB"/>
              </w:rPr>
              <w:t>MESSAGE</w:t>
            </w:r>
          </w:p>
        </w:tc>
        <w:tc>
          <w:tcPr>
            <w:tcW w:w="1151"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26F73C69" w14:textId="77777777" w:rsidR="00BA674E" w:rsidRPr="00345182" w:rsidRDefault="00454070" w:rsidP="00F847BE">
            <w:pPr>
              <w:pStyle w:val="TextCuadro"/>
              <w:jc w:val="center"/>
              <w:rPr>
                <w:b/>
                <w:lang w:val="en-GB"/>
              </w:rPr>
            </w:pPr>
            <w:r w:rsidRPr="00345182">
              <w:rPr>
                <w:b/>
                <w:lang w:val="en-GB"/>
              </w:rPr>
              <w:t>VOUCHER</w:t>
            </w:r>
          </w:p>
          <w:p w14:paraId="75D5564B" w14:textId="77777777" w:rsidR="00BA674E" w:rsidRPr="00345182" w:rsidRDefault="00454070" w:rsidP="00F847BE">
            <w:pPr>
              <w:pStyle w:val="TextCuadro"/>
              <w:jc w:val="center"/>
              <w:rPr>
                <w:b/>
                <w:lang w:val="en-GB"/>
              </w:rPr>
            </w:pPr>
            <w:r w:rsidRPr="00345182">
              <w:rPr>
                <w:b/>
                <w:lang w:val="en-GB"/>
              </w:rPr>
              <w:t>MESSAGE</w:t>
            </w:r>
          </w:p>
        </w:tc>
        <w:tc>
          <w:tcPr>
            <w:tcW w:w="1250"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145C6666" w14:textId="77777777" w:rsidR="00BA674E" w:rsidRPr="00345182" w:rsidRDefault="00454070" w:rsidP="00F847BE">
            <w:pPr>
              <w:pStyle w:val="TextCuadro"/>
              <w:jc w:val="center"/>
              <w:rPr>
                <w:b/>
                <w:lang w:val="en-GB"/>
              </w:rPr>
            </w:pPr>
            <w:r w:rsidRPr="00345182">
              <w:rPr>
                <w:b/>
                <w:lang w:val="en-GB"/>
              </w:rPr>
              <w:t>CONSTANT</w:t>
            </w:r>
          </w:p>
        </w:tc>
        <w:tc>
          <w:tcPr>
            <w:tcW w:w="1068"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37D100F1" w14:textId="77777777" w:rsidR="00BA674E" w:rsidRPr="00345182" w:rsidRDefault="00454070" w:rsidP="00F847BE">
            <w:pPr>
              <w:pStyle w:val="TextCuadro"/>
              <w:jc w:val="center"/>
              <w:rPr>
                <w:b/>
                <w:lang w:val="en-GB"/>
              </w:rPr>
            </w:pPr>
            <w:r w:rsidRPr="00345182">
              <w:rPr>
                <w:b/>
                <w:lang w:val="en-GB"/>
              </w:rPr>
              <w:t>F</w:t>
            </w:r>
          </w:p>
        </w:tc>
      </w:tr>
      <w:tr w:rsidR="00BA674E" w:rsidRPr="00345182" w14:paraId="5C3A3DD5"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DFF47A6" w14:textId="77777777" w:rsidR="00BA674E" w:rsidRPr="00345182" w:rsidRDefault="00454070" w:rsidP="00F847BE">
            <w:pPr>
              <w:pStyle w:val="TextCuadro"/>
              <w:rPr>
                <w:lang w:val="en-GB"/>
              </w:rPr>
            </w:pPr>
            <w:r w:rsidRPr="00345182">
              <w:rPr>
                <w:lang w:val="en-GB"/>
              </w:rPr>
              <w:t>% of children over 2 who not walk yet</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256C964E" w14:textId="77777777" w:rsidR="00BA674E" w:rsidRPr="00345182" w:rsidRDefault="00454070" w:rsidP="00F847BE">
            <w:pPr>
              <w:pStyle w:val="TextCuadro"/>
              <w:jc w:val="center"/>
              <w:rPr>
                <w:lang w:val="en-GB"/>
              </w:rPr>
            </w:pPr>
            <w:r w:rsidRPr="00345182">
              <w:rPr>
                <w:lang w:val="en-GB"/>
              </w:rPr>
              <w:t>-0.014</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51CEF07F" w14:textId="77777777" w:rsidR="00BA674E" w:rsidRPr="00345182" w:rsidRDefault="00454070" w:rsidP="00F847BE">
            <w:pPr>
              <w:pStyle w:val="TextCuadro"/>
              <w:jc w:val="center"/>
              <w:rPr>
                <w:lang w:val="en-GB"/>
              </w:rPr>
            </w:pPr>
            <w:r w:rsidRPr="00345182">
              <w:rPr>
                <w:lang w:val="en-GB"/>
              </w:rPr>
              <w:t>-0.006</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0AED20E4" w14:textId="77777777" w:rsidR="00BA674E" w:rsidRPr="00345182" w:rsidRDefault="00454070" w:rsidP="00F847BE">
            <w:pPr>
              <w:pStyle w:val="TextCuadro"/>
              <w:jc w:val="center"/>
              <w:rPr>
                <w:lang w:val="en-GB"/>
              </w:rPr>
            </w:pPr>
            <w:r w:rsidRPr="00345182">
              <w:rPr>
                <w:lang w:val="en-GB"/>
              </w:rPr>
              <w:t>0.005</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46137BC2" w14:textId="77777777" w:rsidR="00BA674E" w:rsidRPr="00345182" w:rsidRDefault="00454070" w:rsidP="00F847BE">
            <w:pPr>
              <w:pStyle w:val="TextCuadro"/>
              <w:jc w:val="center"/>
              <w:rPr>
                <w:lang w:val="en-GB"/>
              </w:rPr>
            </w:pPr>
            <w:r w:rsidRPr="00345182">
              <w:rPr>
                <w:lang w:val="en-GB"/>
              </w:rPr>
              <w:t>0.018</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747F8C67" w14:textId="77777777" w:rsidR="00BA674E" w:rsidRPr="00345182" w:rsidRDefault="00454070" w:rsidP="00F847BE">
            <w:pPr>
              <w:pStyle w:val="TextCuadro"/>
              <w:jc w:val="center"/>
              <w:rPr>
                <w:lang w:val="en-GB"/>
              </w:rPr>
            </w:pPr>
            <w:r w:rsidRPr="00345182">
              <w:rPr>
                <w:lang w:val="en-GB"/>
              </w:rPr>
              <w:t>3.476</w:t>
            </w:r>
          </w:p>
        </w:tc>
      </w:tr>
      <w:tr w:rsidR="00BA674E" w:rsidRPr="00345182" w14:paraId="365EE8C1"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4162FC4E"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0D7613B5" w14:textId="77777777" w:rsidR="00BA674E" w:rsidRPr="00345182" w:rsidRDefault="00454070" w:rsidP="00F847BE">
            <w:pPr>
              <w:pStyle w:val="TextCuadro"/>
              <w:jc w:val="center"/>
              <w:rPr>
                <w:lang w:val="en-GB"/>
              </w:rPr>
            </w:pPr>
            <w:r w:rsidRPr="00345182">
              <w:rPr>
                <w:lang w:val="en-GB"/>
              </w:rPr>
              <w:t>(0.008)</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05DEB24B" w14:textId="77777777" w:rsidR="00BA674E" w:rsidRPr="00345182" w:rsidRDefault="00454070" w:rsidP="00F847BE">
            <w:pPr>
              <w:pStyle w:val="TextCuadro"/>
              <w:jc w:val="center"/>
              <w:rPr>
                <w:lang w:val="en-GB"/>
              </w:rPr>
            </w:pPr>
            <w:r w:rsidRPr="00345182">
              <w:rPr>
                <w:lang w:val="en-GB"/>
              </w:rPr>
              <w:t>(0.010)</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4B6A88D0" w14:textId="77777777" w:rsidR="00BA674E" w:rsidRPr="00345182" w:rsidRDefault="00454070" w:rsidP="00F847BE">
            <w:pPr>
              <w:pStyle w:val="TextCuadro"/>
              <w:jc w:val="center"/>
              <w:rPr>
                <w:lang w:val="en-GB"/>
              </w:rPr>
            </w:pPr>
            <w:r w:rsidRPr="00345182">
              <w:rPr>
                <w:lang w:val="en-GB"/>
              </w:rPr>
              <w:t>(0.010)</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510F7BC9"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5A0CC142" w14:textId="77777777" w:rsidR="00BA674E" w:rsidRPr="00345182" w:rsidRDefault="00BA674E" w:rsidP="00F847BE">
            <w:pPr>
              <w:pStyle w:val="TextCuadro"/>
              <w:jc w:val="center"/>
              <w:rPr>
                <w:lang w:val="en-GB"/>
              </w:rPr>
            </w:pPr>
          </w:p>
        </w:tc>
      </w:tr>
      <w:tr w:rsidR="00BA674E" w:rsidRPr="00345182" w14:paraId="06C31A9F"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7213FD8A"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03F297A4" w14:textId="77777777" w:rsidR="00BA674E" w:rsidRPr="00345182" w:rsidRDefault="00454070" w:rsidP="00F847BE">
            <w:pPr>
              <w:pStyle w:val="TextCuadro"/>
              <w:jc w:val="center"/>
              <w:rPr>
                <w:lang w:val="en-GB"/>
              </w:rPr>
            </w:pPr>
            <w:r w:rsidRPr="00345182">
              <w:rPr>
                <w:lang w:val="en-GB"/>
              </w:rPr>
              <w:t>1946</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0CB00F7A" w14:textId="77777777" w:rsidR="00BA674E" w:rsidRPr="00345182" w:rsidRDefault="00454070" w:rsidP="00F847BE">
            <w:pPr>
              <w:pStyle w:val="TextCuadro"/>
              <w:jc w:val="center"/>
              <w:rPr>
                <w:lang w:val="en-GB"/>
              </w:rPr>
            </w:pPr>
            <w:r w:rsidRPr="00345182">
              <w:rPr>
                <w:lang w:val="en-GB"/>
              </w:rPr>
              <w:t>1946</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594E64D4" w14:textId="77777777" w:rsidR="00BA674E" w:rsidRPr="00345182" w:rsidRDefault="00454070" w:rsidP="00F847BE">
            <w:pPr>
              <w:pStyle w:val="TextCuadro"/>
              <w:jc w:val="center"/>
              <w:rPr>
                <w:lang w:val="en-GB"/>
              </w:rPr>
            </w:pPr>
            <w:r w:rsidRPr="00345182">
              <w:rPr>
                <w:lang w:val="en-GB"/>
              </w:rPr>
              <w:t>1946</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2F7F0AFC"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37D52397" w14:textId="77777777" w:rsidR="00BA674E" w:rsidRPr="00345182" w:rsidRDefault="00BA674E" w:rsidP="00F847BE">
            <w:pPr>
              <w:pStyle w:val="TextCuadro"/>
              <w:jc w:val="center"/>
              <w:rPr>
                <w:lang w:val="en-GB"/>
              </w:rPr>
            </w:pPr>
          </w:p>
        </w:tc>
      </w:tr>
      <w:tr w:rsidR="00BA674E" w:rsidRPr="00345182" w14:paraId="3072E26F"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5E0F32C" w14:textId="77777777" w:rsidR="00BA674E" w:rsidRPr="00345182" w:rsidRDefault="00454070" w:rsidP="00F847BE">
            <w:pPr>
              <w:pStyle w:val="TextCuadro"/>
              <w:rPr>
                <w:lang w:val="en-GB"/>
              </w:rPr>
            </w:pPr>
            <w:r w:rsidRPr="00345182">
              <w:rPr>
                <w:lang w:val="en-GB"/>
              </w:rPr>
              <w:t>Average hours per week children spend walking</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21DD954F" w14:textId="77777777" w:rsidR="00BA674E" w:rsidRPr="00345182" w:rsidRDefault="00454070" w:rsidP="00F847BE">
            <w:pPr>
              <w:pStyle w:val="TextCuadro"/>
              <w:jc w:val="center"/>
              <w:rPr>
                <w:lang w:val="en-GB"/>
              </w:rPr>
            </w:pPr>
            <w:r w:rsidRPr="00345182">
              <w:rPr>
                <w:lang w:val="en-GB"/>
              </w:rPr>
              <w:t>1.214</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4CB5C5A0" w14:textId="77777777" w:rsidR="00BA674E" w:rsidRPr="00345182" w:rsidRDefault="00454070" w:rsidP="00F847BE">
            <w:pPr>
              <w:pStyle w:val="TextCuadro"/>
              <w:jc w:val="center"/>
              <w:rPr>
                <w:lang w:val="en-GB"/>
              </w:rPr>
            </w:pPr>
            <w:r w:rsidRPr="00345182">
              <w:rPr>
                <w:lang w:val="en-GB"/>
              </w:rPr>
              <w:t>2.601</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746B615D" w14:textId="77777777" w:rsidR="00BA674E" w:rsidRPr="00345182" w:rsidRDefault="00454070" w:rsidP="00F847BE">
            <w:pPr>
              <w:pStyle w:val="TextCuadro"/>
              <w:jc w:val="center"/>
              <w:rPr>
                <w:lang w:val="en-GB"/>
              </w:rPr>
            </w:pPr>
            <w:r w:rsidRPr="00345182">
              <w:rPr>
                <w:lang w:val="en-GB"/>
              </w:rPr>
              <w:t>-3.180</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56832F9C" w14:textId="77777777" w:rsidR="00BA674E" w:rsidRPr="00345182" w:rsidRDefault="00454070" w:rsidP="00F847BE">
            <w:pPr>
              <w:pStyle w:val="TextCuadro"/>
              <w:jc w:val="center"/>
              <w:rPr>
                <w:lang w:val="en-GB"/>
              </w:rPr>
            </w:pPr>
            <w:r w:rsidRPr="00345182">
              <w:rPr>
                <w:lang w:val="en-GB"/>
              </w:rPr>
              <w:t>10.102</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01C65336" w14:textId="77777777" w:rsidR="00BA674E" w:rsidRPr="00345182" w:rsidRDefault="00454070" w:rsidP="00F847BE">
            <w:pPr>
              <w:pStyle w:val="TextCuadro"/>
              <w:jc w:val="center"/>
              <w:rPr>
                <w:lang w:val="en-GB"/>
              </w:rPr>
            </w:pPr>
            <w:r w:rsidRPr="00345182">
              <w:rPr>
                <w:lang w:val="en-GB"/>
              </w:rPr>
              <w:t>0.404</w:t>
            </w:r>
          </w:p>
        </w:tc>
      </w:tr>
      <w:tr w:rsidR="00BA674E" w:rsidRPr="00345182" w14:paraId="3AE980B9"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42658F6C"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4D3BFD92" w14:textId="77777777" w:rsidR="00BA674E" w:rsidRPr="00345182" w:rsidRDefault="00454070" w:rsidP="00F847BE">
            <w:pPr>
              <w:pStyle w:val="TextCuadro"/>
              <w:jc w:val="center"/>
              <w:rPr>
                <w:lang w:val="en-GB"/>
              </w:rPr>
            </w:pPr>
            <w:r w:rsidRPr="00345182">
              <w:rPr>
                <w:lang w:val="en-GB"/>
              </w:rPr>
              <w:t>(1.411)</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117BB3FE" w14:textId="77777777" w:rsidR="00BA674E" w:rsidRPr="00345182" w:rsidRDefault="00454070" w:rsidP="00F847BE">
            <w:pPr>
              <w:pStyle w:val="TextCuadro"/>
              <w:jc w:val="center"/>
              <w:rPr>
                <w:lang w:val="en-GB"/>
              </w:rPr>
            </w:pPr>
            <w:r w:rsidRPr="00345182">
              <w:rPr>
                <w:lang w:val="en-GB"/>
              </w:rPr>
              <w:t>(1.325)</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51B4C49B" w14:textId="77777777" w:rsidR="00BA674E" w:rsidRPr="00345182" w:rsidRDefault="00454070" w:rsidP="00F847BE">
            <w:pPr>
              <w:pStyle w:val="TextCuadro"/>
              <w:jc w:val="center"/>
              <w:rPr>
                <w:lang w:val="en-GB"/>
              </w:rPr>
            </w:pPr>
            <w:r w:rsidRPr="00345182">
              <w:rPr>
                <w:lang w:val="en-GB"/>
              </w:rPr>
              <w:t>(1.766)</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1EE74407"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29299297" w14:textId="77777777" w:rsidR="00BA674E" w:rsidRPr="00345182" w:rsidRDefault="00BA674E" w:rsidP="00F847BE">
            <w:pPr>
              <w:pStyle w:val="TextCuadro"/>
              <w:jc w:val="center"/>
              <w:rPr>
                <w:lang w:val="en-GB"/>
              </w:rPr>
            </w:pPr>
          </w:p>
        </w:tc>
      </w:tr>
      <w:tr w:rsidR="00BA674E" w:rsidRPr="00345182" w14:paraId="6C5BE4BC"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2AFC1931"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245F3A6E" w14:textId="77777777" w:rsidR="00BA674E" w:rsidRPr="00345182" w:rsidRDefault="00454070" w:rsidP="00F847BE">
            <w:pPr>
              <w:pStyle w:val="TextCuadro"/>
              <w:jc w:val="center"/>
              <w:rPr>
                <w:lang w:val="en-GB"/>
              </w:rPr>
            </w:pPr>
            <w:r w:rsidRPr="00345182">
              <w:rPr>
                <w:lang w:val="en-GB"/>
              </w:rPr>
              <w:t>2163</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74514854" w14:textId="77777777" w:rsidR="00BA674E" w:rsidRPr="00345182" w:rsidRDefault="00454070" w:rsidP="00F847BE">
            <w:pPr>
              <w:pStyle w:val="TextCuadro"/>
              <w:jc w:val="center"/>
              <w:rPr>
                <w:lang w:val="en-GB"/>
              </w:rPr>
            </w:pPr>
            <w:r w:rsidRPr="00345182">
              <w:rPr>
                <w:lang w:val="en-GB"/>
              </w:rPr>
              <w:t>2163</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6D50AB75" w14:textId="77777777" w:rsidR="00BA674E" w:rsidRPr="00345182" w:rsidRDefault="00454070" w:rsidP="00F847BE">
            <w:pPr>
              <w:pStyle w:val="TextCuadro"/>
              <w:jc w:val="center"/>
              <w:rPr>
                <w:lang w:val="en-GB"/>
              </w:rPr>
            </w:pPr>
            <w:r w:rsidRPr="00345182">
              <w:rPr>
                <w:lang w:val="en-GB"/>
              </w:rPr>
              <w:t>2163</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4ACEABE7"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75A59541" w14:textId="77777777" w:rsidR="00BA674E" w:rsidRPr="00345182" w:rsidRDefault="00BA674E" w:rsidP="00F847BE">
            <w:pPr>
              <w:pStyle w:val="TextCuadro"/>
              <w:jc w:val="center"/>
              <w:rPr>
                <w:lang w:val="en-GB"/>
              </w:rPr>
            </w:pPr>
          </w:p>
        </w:tc>
      </w:tr>
      <w:tr w:rsidR="00BA674E" w:rsidRPr="00345182" w14:paraId="612213B0"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C62DF89" w14:textId="77777777" w:rsidR="00BA674E" w:rsidRPr="00345182" w:rsidRDefault="00454070" w:rsidP="00F847BE">
            <w:pPr>
              <w:pStyle w:val="TextCuadro"/>
              <w:rPr>
                <w:lang w:val="en-GB"/>
              </w:rPr>
            </w:pPr>
            <w:r w:rsidRPr="00345182">
              <w:rPr>
                <w:lang w:val="en-GB"/>
              </w:rPr>
              <w:t>Average hours per week children use electronic devices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18263927" w14:textId="77777777" w:rsidR="00BA674E" w:rsidRPr="00345182" w:rsidRDefault="00454070" w:rsidP="00F847BE">
            <w:pPr>
              <w:pStyle w:val="TextCuadro"/>
              <w:jc w:val="center"/>
              <w:rPr>
                <w:lang w:val="en-GB"/>
              </w:rPr>
            </w:pPr>
            <w:r w:rsidRPr="00345182">
              <w:rPr>
                <w:lang w:val="en-GB"/>
              </w:rPr>
              <w:t>-1.181</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0D6B515B" w14:textId="77777777" w:rsidR="00BA674E" w:rsidRPr="00345182" w:rsidRDefault="00454070" w:rsidP="00F847BE">
            <w:pPr>
              <w:pStyle w:val="TextCuadro"/>
              <w:jc w:val="center"/>
              <w:rPr>
                <w:lang w:val="en-GB"/>
              </w:rPr>
            </w:pPr>
            <w:r w:rsidRPr="00345182">
              <w:rPr>
                <w:lang w:val="en-GB"/>
              </w:rPr>
              <w:t>-2.106+</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691CCEC5" w14:textId="77777777" w:rsidR="00BA674E" w:rsidRPr="00345182" w:rsidRDefault="00454070" w:rsidP="00F847BE">
            <w:pPr>
              <w:pStyle w:val="TextCuadro"/>
              <w:jc w:val="center"/>
              <w:rPr>
                <w:lang w:val="en-GB"/>
              </w:rPr>
            </w:pPr>
            <w:r w:rsidRPr="00345182">
              <w:rPr>
                <w:lang w:val="en-GB"/>
              </w:rPr>
              <w:t>2.048</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11355D0C" w14:textId="77777777" w:rsidR="00BA674E" w:rsidRPr="00345182" w:rsidRDefault="00454070" w:rsidP="00F847BE">
            <w:pPr>
              <w:pStyle w:val="TextCuadro"/>
              <w:jc w:val="center"/>
              <w:rPr>
                <w:lang w:val="en-GB"/>
              </w:rPr>
            </w:pPr>
            <w:r w:rsidRPr="00345182">
              <w:rPr>
                <w:lang w:val="en-GB"/>
              </w:rPr>
              <w:t>7.886</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473F440A" w14:textId="77777777" w:rsidR="00BA674E" w:rsidRPr="00345182" w:rsidRDefault="00454070" w:rsidP="00F847BE">
            <w:pPr>
              <w:pStyle w:val="TextCuadro"/>
              <w:jc w:val="center"/>
              <w:rPr>
                <w:lang w:val="en-GB"/>
              </w:rPr>
            </w:pPr>
            <w:r w:rsidRPr="00345182">
              <w:rPr>
                <w:lang w:val="en-GB"/>
              </w:rPr>
              <w:t>1.428</w:t>
            </w:r>
          </w:p>
        </w:tc>
      </w:tr>
      <w:tr w:rsidR="00BA674E" w:rsidRPr="00345182" w14:paraId="4778AFF3"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735A41E4"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689ECACD" w14:textId="77777777" w:rsidR="00BA674E" w:rsidRPr="00345182" w:rsidRDefault="00454070" w:rsidP="00F847BE">
            <w:pPr>
              <w:pStyle w:val="TextCuadro"/>
              <w:jc w:val="center"/>
              <w:rPr>
                <w:lang w:val="en-GB"/>
              </w:rPr>
            </w:pPr>
            <w:r w:rsidRPr="00345182">
              <w:rPr>
                <w:lang w:val="en-GB"/>
              </w:rPr>
              <w:t>(0.974)</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2ED707CB" w14:textId="77777777" w:rsidR="00BA674E" w:rsidRPr="00345182" w:rsidRDefault="00454070" w:rsidP="00F847BE">
            <w:pPr>
              <w:pStyle w:val="TextCuadro"/>
              <w:jc w:val="center"/>
              <w:rPr>
                <w:lang w:val="en-GB"/>
              </w:rPr>
            </w:pPr>
            <w:r w:rsidRPr="00345182">
              <w:rPr>
                <w:lang w:val="en-GB"/>
              </w:rPr>
              <w:t>(1.004)</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0A52D11D" w14:textId="77777777" w:rsidR="00BA674E" w:rsidRPr="00345182" w:rsidRDefault="00454070" w:rsidP="00F847BE">
            <w:pPr>
              <w:pStyle w:val="TextCuadro"/>
              <w:jc w:val="center"/>
              <w:rPr>
                <w:lang w:val="en-GB"/>
              </w:rPr>
            </w:pPr>
            <w:r w:rsidRPr="00345182">
              <w:rPr>
                <w:lang w:val="en-GB"/>
              </w:rPr>
              <w:t>(1.262)</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262CFB43"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26AFF5E2" w14:textId="77777777" w:rsidR="00BA674E" w:rsidRPr="00345182" w:rsidRDefault="00BA674E" w:rsidP="00F847BE">
            <w:pPr>
              <w:pStyle w:val="TextCuadro"/>
              <w:jc w:val="center"/>
              <w:rPr>
                <w:lang w:val="en-GB"/>
              </w:rPr>
            </w:pPr>
          </w:p>
        </w:tc>
      </w:tr>
      <w:tr w:rsidR="00BA674E" w:rsidRPr="00345182" w14:paraId="60B180C5"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7C02D6BD"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13F50C38" w14:textId="77777777" w:rsidR="00BA674E" w:rsidRPr="00345182" w:rsidRDefault="00454070" w:rsidP="00F847BE">
            <w:pPr>
              <w:pStyle w:val="TextCuadro"/>
              <w:jc w:val="center"/>
              <w:rPr>
                <w:lang w:val="en-GB"/>
              </w:rPr>
            </w:pPr>
            <w:r w:rsidRPr="00345182">
              <w:rPr>
                <w:lang w:val="en-GB"/>
              </w:rPr>
              <w:t>2448</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3AE2880D" w14:textId="77777777" w:rsidR="00BA674E" w:rsidRPr="00345182" w:rsidRDefault="00454070" w:rsidP="00F847BE">
            <w:pPr>
              <w:pStyle w:val="TextCuadro"/>
              <w:jc w:val="center"/>
              <w:rPr>
                <w:lang w:val="en-GB"/>
              </w:rPr>
            </w:pPr>
            <w:r w:rsidRPr="00345182">
              <w:rPr>
                <w:lang w:val="en-GB"/>
              </w:rPr>
              <w:t>2448</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1F8A2E0C" w14:textId="77777777" w:rsidR="00BA674E" w:rsidRPr="00345182" w:rsidRDefault="00454070" w:rsidP="00F847BE">
            <w:pPr>
              <w:pStyle w:val="TextCuadro"/>
              <w:jc w:val="center"/>
              <w:rPr>
                <w:lang w:val="en-GB"/>
              </w:rPr>
            </w:pPr>
            <w:r w:rsidRPr="00345182">
              <w:rPr>
                <w:lang w:val="en-GB"/>
              </w:rPr>
              <w:t>2448</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1315353D"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2FA82573" w14:textId="77777777" w:rsidR="00BA674E" w:rsidRPr="00345182" w:rsidRDefault="00BA674E" w:rsidP="00F847BE">
            <w:pPr>
              <w:pStyle w:val="TextCuadro"/>
              <w:jc w:val="center"/>
              <w:rPr>
                <w:lang w:val="en-GB"/>
              </w:rPr>
            </w:pPr>
          </w:p>
        </w:tc>
      </w:tr>
      <w:tr w:rsidR="00BA674E" w:rsidRPr="00345182" w14:paraId="4F444A5D"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4A5F729" w14:textId="77777777" w:rsidR="00BA674E" w:rsidRPr="00345182" w:rsidRDefault="00454070" w:rsidP="00F847BE">
            <w:pPr>
              <w:pStyle w:val="TextCuadro"/>
              <w:rPr>
                <w:lang w:val="en-GB"/>
              </w:rPr>
            </w:pPr>
            <w:r w:rsidRPr="00345182">
              <w:rPr>
                <w:lang w:val="en-GB"/>
              </w:rPr>
              <w:t>Average hours per week an adult HH member read at child</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3E07A175" w14:textId="77777777" w:rsidR="00BA674E" w:rsidRPr="00345182" w:rsidRDefault="00454070" w:rsidP="00F847BE">
            <w:pPr>
              <w:pStyle w:val="TextCuadro"/>
              <w:jc w:val="center"/>
              <w:rPr>
                <w:lang w:val="en-GB"/>
              </w:rPr>
            </w:pPr>
            <w:r w:rsidRPr="00345182">
              <w:rPr>
                <w:lang w:val="en-GB"/>
              </w:rPr>
              <w:t>-1.131</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45C9DCDF" w14:textId="77777777" w:rsidR="00BA674E" w:rsidRPr="00345182" w:rsidRDefault="00454070" w:rsidP="00F847BE">
            <w:pPr>
              <w:pStyle w:val="TextCuadro"/>
              <w:jc w:val="center"/>
              <w:rPr>
                <w:lang w:val="en-GB"/>
              </w:rPr>
            </w:pPr>
            <w:r w:rsidRPr="00345182">
              <w:rPr>
                <w:lang w:val="en-GB"/>
              </w:rPr>
              <w:t>-0.950</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6C2B28E8" w14:textId="77777777" w:rsidR="00BA674E" w:rsidRPr="00345182" w:rsidRDefault="00454070" w:rsidP="00F847BE">
            <w:pPr>
              <w:pStyle w:val="TextCuadro"/>
              <w:jc w:val="center"/>
              <w:rPr>
                <w:lang w:val="en-GB"/>
              </w:rPr>
            </w:pPr>
            <w:r w:rsidRPr="00345182">
              <w:rPr>
                <w:lang w:val="en-GB"/>
              </w:rPr>
              <w:t>1.259</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4ECD3A93" w14:textId="77777777" w:rsidR="00BA674E" w:rsidRPr="00345182" w:rsidRDefault="00454070" w:rsidP="00F847BE">
            <w:pPr>
              <w:pStyle w:val="TextCuadro"/>
              <w:jc w:val="center"/>
              <w:rPr>
                <w:lang w:val="en-GB"/>
              </w:rPr>
            </w:pPr>
            <w:r w:rsidRPr="00345182">
              <w:rPr>
                <w:lang w:val="en-GB"/>
              </w:rPr>
              <w:t>2.497</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324D01A1" w14:textId="77777777" w:rsidR="00BA674E" w:rsidRPr="00345182" w:rsidRDefault="00454070" w:rsidP="00F847BE">
            <w:pPr>
              <w:pStyle w:val="TextCuadro"/>
              <w:jc w:val="center"/>
              <w:rPr>
                <w:lang w:val="en-GB"/>
              </w:rPr>
            </w:pPr>
            <w:r w:rsidRPr="00345182">
              <w:rPr>
                <w:lang w:val="en-GB"/>
              </w:rPr>
              <w:t>0.682</w:t>
            </w:r>
          </w:p>
        </w:tc>
      </w:tr>
      <w:tr w:rsidR="00BA674E" w:rsidRPr="00345182" w14:paraId="32733B62"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09E5B991"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4D0C92BE" w14:textId="77777777" w:rsidR="00BA674E" w:rsidRPr="00345182" w:rsidRDefault="00454070" w:rsidP="00F847BE">
            <w:pPr>
              <w:pStyle w:val="TextCuadro"/>
              <w:jc w:val="center"/>
              <w:rPr>
                <w:lang w:val="en-GB"/>
              </w:rPr>
            </w:pPr>
            <w:r w:rsidRPr="00345182">
              <w:rPr>
                <w:lang w:val="en-GB"/>
              </w:rPr>
              <w:t>(0.953)</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76665D29" w14:textId="77777777" w:rsidR="00BA674E" w:rsidRPr="00345182" w:rsidRDefault="00454070" w:rsidP="00F847BE">
            <w:pPr>
              <w:pStyle w:val="TextCuadro"/>
              <w:jc w:val="center"/>
              <w:rPr>
                <w:lang w:val="en-GB"/>
              </w:rPr>
            </w:pPr>
            <w:r w:rsidRPr="00345182">
              <w:rPr>
                <w:lang w:val="en-GB"/>
              </w:rPr>
              <w:t>(1.017)</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5010DB70" w14:textId="77777777" w:rsidR="00BA674E" w:rsidRPr="00345182" w:rsidRDefault="00454070" w:rsidP="00F847BE">
            <w:pPr>
              <w:pStyle w:val="TextCuadro"/>
              <w:jc w:val="center"/>
              <w:rPr>
                <w:lang w:val="en-GB"/>
              </w:rPr>
            </w:pPr>
            <w:r w:rsidRPr="00345182">
              <w:rPr>
                <w:lang w:val="en-GB"/>
              </w:rPr>
              <w:t>(1.067)</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31BF471B"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1217B479" w14:textId="77777777" w:rsidR="00BA674E" w:rsidRPr="00345182" w:rsidRDefault="00BA674E" w:rsidP="00F847BE">
            <w:pPr>
              <w:pStyle w:val="TextCuadro"/>
              <w:jc w:val="center"/>
              <w:rPr>
                <w:lang w:val="en-GB"/>
              </w:rPr>
            </w:pPr>
          </w:p>
        </w:tc>
      </w:tr>
      <w:tr w:rsidR="00BA674E" w:rsidRPr="00345182" w14:paraId="2A34B483"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09B9E5A3"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3BAB592F" w14:textId="77777777" w:rsidR="00BA674E" w:rsidRPr="00345182" w:rsidRDefault="00454070" w:rsidP="00F847BE">
            <w:pPr>
              <w:pStyle w:val="TextCuadro"/>
              <w:jc w:val="center"/>
              <w:rPr>
                <w:lang w:val="en-GB"/>
              </w:rPr>
            </w:pPr>
            <w:r w:rsidRPr="00345182">
              <w:rPr>
                <w:lang w:val="en-GB"/>
              </w:rPr>
              <w:t>2448</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3789380A" w14:textId="77777777" w:rsidR="00BA674E" w:rsidRPr="00345182" w:rsidRDefault="00454070" w:rsidP="00F847BE">
            <w:pPr>
              <w:pStyle w:val="TextCuadro"/>
              <w:jc w:val="center"/>
              <w:rPr>
                <w:lang w:val="en-GB"/>
              </w:rPr>
            </w:pPr>
            <w:r w:rsidRPr="00345182">
              <w:rPr>
                <w:lang w:val="en-GB"/>
              </w:rPr>
              <w:t>2448</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2637BAEA" w14:textId="77777777" w:rsidR="00BA674E" w:rsidRPr="00345182" w:rsidRDefault="00454070" w:rsidP="00F847BE">
            <w:pPr>
              <w:pStyle w:val="TextCuadro"/>
              <w:jc w:val="center"/>
              <w:rPr>
                <w:lang w:val="en-GB"/>
              </w:rPr>
            </w:pPr>
            <w:r w:rsidRPr="00345182">
              <w:rPr>
                <w:lang w:val="en-GB"/>
              </w:rPr>
              <w:t>2448</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430A7055"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0284581B" w14:textId="77777777" w:rsidR="00BA674E" w:rsidRPr="00345182" w:rsidRDefault="00BA674E" w:rsidP="00F847BE">
            <w:pPr>
              <w:pStyle w:val="TextCuadro"/>
              <w:jc w:val="center"/>
              <w:rPr>
                <w:lang w:val="en-GB"/>
              </w:rPr>
            </w:pPr>
          </w:p>
        </w:tc>
      </w:tr>
      <w:tr w:rsidR="00BA674E" w:rsidRPr="00345182" w14:paraId="63B0FB84"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2FDE1FB" w14:textId="77777777" w:rsidR="00BA674E" w:rsidRPr="00345182" w:rsidRDefault="00454070" w:rsidP="00F847BE">
            <w:pPr>
              <w:pStyle w:val="TextCuadro"/>
              <w:rPr>
                <w:lang w:val="en-GB"/>
              </w:rPr>
            </w:pPr>
            <w:r w:rsidRPr="00345182">
              <w:rPr>
                <w:lang w:val="en-GB"/>
              </w:rPr>
              <w:t>Average hours per week an adult HH member spend with the child</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20D3233E" w14:textId="77777777" w:rsidR="00BA674E" w:rsidRPr="00345182" w:rsidRDefault="00454070" w:rsidP="00F847BE">
            <w:pPr>
              <w:pStyle w:val="TextCuadro"/>
              <w:jc w:val="center"/>
              <w:rPr>
                <w:lang w:val="en-GB"/>
              </w:rPr>
            </w:pPr>
            <w:r w:rsidRPr="00345182">
              <w:rPr>
                <w:lang w:val="en-GB"/>
              </w:rPr>
              <w:t>-0.330</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5EFBB8D2" w14:textId="77777777" w:rsidR="00BA674E" w:rsidRPr="00345182" w:rsidRDefault="00454070" w:rsidP="00F847BE">
            <w:pPr>
              <w:pStyle w:val="TextCuadro"/>
              <w:jc w:val="center"/>
              <w:rPr>
                <w:lang w:val="en-GB"/>
              </w:rPr>
            </w:pPr>
            <w:r w:rsidRPr="00345182">
              <w:rPr>
                <w:lang w:val="en-GB"/>
              </w:rPr>
              <w:t>-1.825</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79EE2C13" w14:textId="77777777" w:rsidR="00BA674E" w:rsidRPr="00345182" w:rsidRDefault="00454070" w:rsidP="00F847BE">
            <w:pPr>
              <w:pStyle w:val="TextCuadro"/>
              <w:jc w:val="center"/>
              <w:rPr>
                <w:lang w:val="en-GB"/>
              </w:rPr>
            </w:pPr>
            <w:r w:rsidRPr="00345182">
              <w:rPr>
                <w:lang w:val="en-GB"/>
              </w:rPr>
              <w:t>2.065</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411DC24C" w14:textId="77777777" w:rsidR="00BA674E" w:rsidRPr="00345182" w:rsidRDefault="00454070" w:rsidP="00F847BE">
            <w:pPr>
              <w:pStyle w:val="TextCuadro"/>
              <w:jc w:val="center"/>
              <w:rPr>
                <w:lang w:val="en-GB"/>
              </w:rPr>
            </w:pPr>
            <w:r w:rsidRPr="00345182">
              <w:rPr>
                <w:lang w:val="en-GB"/>
              </w:rPr>
              <w:t>8.86</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2DB3BEF1" w14:textId="77777777" w:rsidR="00BA674E" w:rsidRPr="00345182" w:rsidRDefault="00454070" w:rsidP="00F847BE">
            <w:pPr>
              <w:pStyle w:val="TextCuadro"/>
              <w:jc w:val="center"/>
              <w:rPr>
                <w:lang w:val="en-GB"/>
              </w:rPr>
            </w:pPr>
            <w:r w:rsidRPr="00345182">
              <w:rPr>
                <w:lang w:val="en-GB"/>
              </w:rPr>
              <w:t>0.006</w:t>
            </w:r>
          </w:p>
        </w:tc>
      </w:tr>
      <w:tr w:rsidR="00BA674E" w:rsidRPr="00345182" w14:paraId="071EEF89"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17ADDA3C"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0399FD20" w14:textId="77777777" w:rsidR="00BA674E" w:rsidRPr="00345182" w:rsidRDefault="00454070" w:rsidP="00F847BE">
            <w:pPr>
              <w:pStyle w:val="TextCuadro"/>
              <w:jc w:val="center"/>
              <w:rPr>
                <w:lang w:val="en-GB"/>
              </w:rPr>
            </w:pPr>
            <w:r w:rsidRPr="00345182">
              <w:rPr>
                <w:lang w:val="en-GB"/>
              </w:rPr>
              <w:t>(1.575)</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4590797C" w14:textId="77777777" w:rsidR="00BA674E" w:rsidRPr="00345182" w:rsidRDefault="00454070" w:rsidP="00F847BE">
            <w:pPr>
              <w:pStyle w:val="TextCuadro"/>
              <w:jc w:val="center"/>
              <w:rPr>
                <w:lang w:val="en-GB"/>
              </w:rPr>
            </w:pPr>
            <w:r w:rsidRPr="00345182">
              <w:rPr>
                <w:lang w:val="en-GB"/>
              </w:rPr>
              <w:t>(1.633)</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5291611D" w14:textId="77777777" w:rsidR="00BA674E" w:rsidRPr="00345182" w:rsidRDefault="00454070" w:rsidP="00F847BE">
            <w:pPr>
              <w:pStyle w:val="TextCuadro"/>
              <w:jc w:val="center"/>
              <w:rPr>
                <w:lang w:val="en-GB"/>
              </w:rPr>
            </w:pPr>
            <w:r w:rsidRPr="00345182">
              <w:rPr>
                <w:lang w:val="en-GB"/>
              </w:rPr>
              <w:t>(2.187)</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2E4771EC"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05EA4327" w14:textId="77777777" w:rsidR="00BA674E" w:rsidRPr="00345182" w:rsidRDefault="00BA674E" w:rsidP="00F847BE">
            <w:pPr>
              <w:pStyle w:val="TextCuadro"/>
              <w:jc w:val="center"/>
              <w:rPr>
                <w:lang w:val="en-GB"/>
              </w:rPr>
            </w:pPr>
          </w:p>
        </w:tc>
      </w:tr>
      <w:tr w:rsidR="00BA674E" w:rsidRPr="00345182" w14:paraId="25779E75"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48D80F5E"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23D2769F" w14:textId="77777777" w:rsidR="00BA674E" w:rsidRPr="00345182" w:rsidRDefault="00454070" w:rsidP="00F847BE">
            <w:pPr>
              <w:pStyle w:val="TextCuadro"/>
              <w:jc w:val="center"/>
              <w:rPr>
                <w:lang w:val="en-GB"/>
              </w:rPr>
            </w:pPr>
            <w:r w:rsidRPr="00345182">
              <w:rPr>
                <w:lang w:val="en-GB"/>
              </w:rPr>
              <w:t>2448</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5C1D73B2" w14:textId="77777777" w:rsidR="00BA674E" w:rsidRPr="00345182" w:rsidRDefault="00454070" w:rsidP="00F847BE">
            <w:pPr>
              <w:pStyle w:val="TextCuadro"/>
              <w:jc w:val="center"/>
              <w:rPr>
                <w:lang w:val="en-GB"/>
              </w:rPr>
            </w:pPr>
            <w:r w:rsidRPr="00345182">
              <w:rPr>
                <w:lang w:val="en-GB"/>
              </w:rPr>
              <w:t>2448</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70EC6DDF" w14:textId="77777777" w:rsidR="00BA674E" w:rsidRPr="00345182" w:rsidRDefault="00454070" w:rsidP="00F847BE">
            <w:pPr>
              <w:pStyle w:val="TextCuadro"/>
              <w:jc w:val="center"/>
              <w:rPr>
                <w:lang w:val="en-GB"/>
              </w:rPr>
            </w:pPr>
            <w:r w:rsidRPr="00345182">
              <w:rPr>
                <w:lang w:val="en-GB"/>
              </w:rPr>
              <w:t>2448</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393FE7AB"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63A75513" w14:textId="77777777" w:rsidR="00BA674E" w:rsidRPr="00345182" w:rsidRDefault="00BA674E" w:rsidP="00F847BE">
            <w:pPr>
              <w:pStyle w:val="TextCuadro"/>
              <w:jc w:val="center"/>
              <w:rPr>
                <w:lang w:val="en-GB"/>
              </w:rPr>
            </w:pPr>
          </w:p>
        </w:tc>
      </w:tr>
      <w:tr w:rsidR="00BA674E" w:rsidRPr="00345182" w14:paraId="118AFE5F"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906BF33" w14:textId="77777777" w:rsidR="00BA674E" w:rsidRPr="00345182" w:rsidRDefault="00454070" w:rsidP="00F847BE">
            <w:pPr>
              <w:pStyle w:val="TextCuadro"/>
              <w:rPr>
                <w:lang w:val="en-GB"/>
              </w:rPr>
            </w:pPr>
            <w:r w:rsidRPr="00345182">
              <w:rPr>
                <w:lang w:val="en-GB"/>
              </w:rPr>
              <w:t>% of children who practice any sport</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12E1F96C" w14:textId="77777777" w:rsidR="00BA674E" w:rsidRPr="00345182" w:rsidRDefault="00454070" w:rsidP="00F847BE">
            <w:pPr>
              <w:pStyle w:val="TextCuadro"/>
              <w:jc w:val="center"/>
              <w:rPr>
                <w:lang w:val="en-GB"/>
              </w:rPr>
            </w:pPr>
            <w:r w:rsidRPr="00345182">
              <w:rPr>
                <w:lang w:val="en-GB"/>
              </w:rPr>
              <w:t>-0.014</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022A5B50" w14:textId="77777777" w:rsidR="00BA674E" w:rsidRPr="00345182" w:rsidRDefault="00454070" w:rsidP="00F847BE">
            <w:pPr>
              <w:pStyle w:val="TextCuadro"/>
              <w:jc w:val="center"/>
              <w:rPr>
                <w:lang w:val="en-GB"/>
              </w:rPr>
            </w:pPr>
            <w:r w:rsidRPr="00345182">
              <w:rPr>
                <w:lang w:val="en-GB"/>
              </w:rPr>
              <w:t>-0.051</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2DFDAC95" w14:textId="77777777" w:rsidR="00BA674E" w:rsidRPr="00345182" w:rsidRDefault="00454070" w:rsidP="00F847BE">
            <w:pPr>
              <w:pStyle w:val="TextCuadro"/>
              <w:jc w:val="center"/>
              <w:rPr>
                <w:lang w:val="en-GB"/>
              </w:rPr>
            </w:pPr>
            <w:r w:rsidRPr="00345182">
              <w:rPr>
                <w:lang w:val="en-GB"/>
              </w:rPr>
              <w:t>0.023</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77D2A386" w14:textId="77777777" w:rsidR="00BA674E" w:rsidRPr="00345182" w:rsidRDefault="00454070" w:rsidP="00F847BE">
            <w:pPr>
              <w:pStyle w:val="TextCuadro"/>
              <w:jc w:val="center"/>
              <w:rPr>
                <w:lang w:val="en-GB"/>
              </w:rPr>
            </w:pPr>
            <w:r w:rsidRPr="00345182">
              <w:rPr>
                <w:lang w:val="en-GB"/>
              </w:rPr>
              <w:t>0.083</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66D842E3" w14:textId="77777777" w:rsidR="00BA674E" w:rsidRPr="00345182" w:rsidRDefault="00454070" w:rsidP="00F847BE">
            <w:pPr>
              <w:pStyle w:val="TextCuadro"/>
              <w:jc w:val="center"/>
              <w:rPr>
                <w:lang w:val="en-GB"/>
              </w:rPr>
            </w:pPr>
            <w:r w:rsidRPr="00345182">
              <w:rPr>
                <w:lang w:val="en-GB"/>
              </w:rPr>
              <w:t>1.203</w:t>
            </w:r>
          </w:p>
        </w:tc>
      </w:tr>
      <w:tr w:rsidR="00BA674E" w:rsidRPr="00345182" w14:paraId="3B34E27C"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1C4D3850"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59761892" w14:textId="77777777" w:rsidR="00BA674E" w:rsidRPr="00345182" w:rsidRDefault="00454070" w:rsidP="00F847BE">
            <w:pPr>
              <w:pStyle w:val="TextCuadro"/>
              <w:jc w:val="center"/>
              <w:rPr>
                <w:lang w:val="en-GB"/>
              </w:rPr>
            </w:pPr>
            <w:r w:rsidRPr="00345182">
              <w:rPr>
                <w:lang w:val="en-GB"/>
              </w:rPr>
              <w:t>(0.038)</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22998C22" w14:textId="77777777" w:rsidR="00BA674E" w:rsidRPr="00345182" w:rsidRDefault="00454070" w:rsidP="00F847BE">
            <w:pPr>
              <w:pStyle w:val="TextCuadro"/>
              <w:jc w:val="center"/>
              <w:rPr>
                <w:lang w:val="en-GB"/>
              </w:rPr>
            </w:pPr>
            <w:r w:rsidRPr="00345182">
              <w:rPr>
                <w:lang w:val="en-GB"/>
              </w:rPr>
              <w:t>(0.042)</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77A1A7D3" w14:textId="77777777" w:rsidR="00BA674E" w:rsidRPr="00345182" w:rsidRDefault="00454070" w:rsidP="00F847BE">
            <w:pPr>
              <w:pStyle w:val="TextCuadro"/>
              <w:jc w:val="center"/>
              <w:rPr>
                <w:lang w:val="en-GB"/>
              </w:rPr>
            </w:pPr>
            <w:r w:rsidRPr="00345182">
              <w:rPr>
                <w:lang w:val="en-GB"/>
              </w:rPr>
              <w:t>(0.047)</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0FB041B1"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77D4D679" w14:textId="77777777" w:rsidR="00BA674E" w:rsidRPr="00345182" w:rsidRDefault="00BA674E" w:rsidP="00F847BE">
            <w:pPr>
              <w:pStyle w:val="TextCuadro"/>
              <w:jc w:val="center"/>
              <w:rPr>
                <w:lang w:val="en-GB"/>
              </w:rPr>
            </w:pPr>
          </w:p>
        </w:tc>
      </w:tr>
      <w:tr w:rsidR="00BA674E" w:rsidRPr="00345182" w14:paraId="46446E83"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76E172B4"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41FA646B" w14:textId="77777777" w:rsidR="00BA674E" w:rsidRPr="00345182" w:rsidRDefault="00454070" w:rsidP="00F847BE">
            <w:pPr>
              <w:pStyle w:val="TextCuadro"/>
              <w:jc w:val="center"/>
              <w:rPr>
                <w:lang w:val="en-GB"/>
              </w:rPr>
            </w:pPr>
            <w:r w:rsidRPr="00345182">
              <w:rPr>
                <w:lang w:val="en-GB"/>
              </w:rPr>
              <w:t>2277</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3DEB2E9E" w14:textId="77777777" w:rsidR="00BA674E" w:rsidRPr="00345182" w:rsidRDefault="00454070" w:rsidP="00F847BE">
            <w:pPr>
              <w:pStyle w:val="TextCuadro"/>
              <w:jc w:val="center"/>
              <w:rPr>
                <w:lang w:val="en-GB"/>
              </w:rPr>
            </w:pPr>
            <w:r w:rsidRPr="00345182">
              <w:rPr>
                <w:lang w:val="en-GB"/>
              </w:rPr>
              <w:t>2277</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026843C3" w14:textId="77777777" w:rsidR="00BA674E" w:rsidRPr="00345182" w:rsidRDefault="00454070" w:rsidP="00F847BE">
            <w:pPr>
              <w:pStyle w:val="TextCuadro"/>
              <w:jc w:val="center"/>
              <w:rPr>
                <w:lang w:val="en-GB"/>
              </w:rPr>
            </w:pPr>
            <w:r w:rsidRPr="00345182">
              <w:rPr>
                <w:lang w:val="en-GB"/>
              </w:rPr>
              <w:t>2277</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74FC3394"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0A53A743" w14:textId="77777777" w:rsidR="00BA674E" w:rsidRPr="00345182" w:rsidRDefault="00BA674E" w:rsidP="00F847BE">
            <w:pPr>
              <w:pStyle w:val="TextCuadro"/>
              <w:jc w:val="center"/>
              <w:rPr>
                <w:lang w:val="en-GB"/>
              </w:rPr>
            </w:pPr>
          </w:p>
        </w:tc>
      </w:tr>
      <w:tr w:rsidR="00BA674E" w:rsidRPr="00345182" w14:paraId="640C9BC7"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A5061C5" w14:textId="77777777" w:rsidR="00BA674E" w:rsidRPr="00345182" w:rsidRDefault="00454070" w:rsidP="00F847BE">
            <w:pPr>
              <w:pStyle w:val="TextCuadro"/>
              <w:rPr>
                <w:lang w:val="en-GB"/>
              </w:rPr>
            </w:pPr>
            <w:r w:rsidRPr="00345182">
              <w:rPr>
                <w:lang w:val="en-GB"/>
              </w:rPr>
              <w:t>Age-appropriate breastfeeding</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08C395AA" w14:textId="77777777" w:rsidR="00BA674E" w:rsidRPr="00345182" w:rsidRDefault="00454070" w:rsidP="00F847BE">
            <w:pPr>
              <w:pStyle w:val="TextCuadro"/>
              <w:jc w:val="center"/>
              <w:rPr>
                <w:lang w:val="en-GB"/>
              </w:rPr>
            </w:pPr>
            <w:r w:rsidRPr="00345182">
              <w:rPr>
                <w:lang w:val="en-GB"/>
              </w:rPr>
              <w:t>0.143</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52515F17" w14:textId="77777777" w:rsidR="00BA674E" w:rsidRPr="00345182" w:rsidRDefault="00454070" w:rsidP="00F847BE">
            <w:pPr>
              <w:pStyle w:val="TextCuadro"/>
              <w:jc w:val="center"/>
              <w:rPr>
                <w:lang w:val="en-GB"/>
              </w:rPr>
            </w:pPr>
            <w:r w:rsidRPr="00345182">
              <w:rPr>
                <w:lang w:val="en-GB"/>
              </w:rPr>
              <w:t>0.228*</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16B9E860" w14:textId="77777777" w:rsidR="00BA674E" w:rsidRPr="00345182" w:rsidRDefault="00454070" w:rsidP="00F847BE">
            <w:pPr>
              <w:pStyle w:val="TextCuadro"/>
              <w:jc w:val="center"/>
              <w:rPr>
                <w:lang w:val="en-GB"/>
              </w:rPr>
            </w:pPr>
            <w:r w:rsidRPr="00345182">
              <w:rPr>
                <w:lang w:val="en-GB"/>
              </w:rPr>
              <w:t>-0.227</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75145761" w14:textId="77777777" w:rsidR="00BA674E" w:rsidRPr="00345182" w:rsidRDefault="00454070" w:rsidP="00F847BE">
            <w:pPr>
              <w:pStyle w:val="TextCuadro"/>
              <w:jc w:val="center"/>
              <w:rPr>
                <w:lang w:val="en-GB"/>
              </w:rPr>
            </w:pPr>
            <w:r w:rsidRPr="00345182">
              <w:rPr>
                <w:lang w:val="en-GB"/>
              </w:rPr>
              <w:t>0.208</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28692065" w14:textId="77777777" w:rsidR="00BA674E" w:rsidRPr="00345182" w:rsidRDefault="00454070" w:rsidP="00F847BE">
            <w:pPr>
              <w:pStyle w:val="TextCuadro"/>
              <w:jc w:val="center"/>
              <w:rPr>
                <w:lang w:val="en-GB"/>
              </w:rPr>
            </w:pPr>
            <w:r w:rsidRPr="00345182">
              <w:rPr>
                <w:lang w:val="en-GB"/>
              </w:rPr>
              <w:t>4.074</w:t>
            </w:r>
          </w:p>
        </w:tc>
      </w:tr>
      <w:tr w:rsidR="00BA674E" w:rsidRPr="00345182" w14:paraId="10AA3B56"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52C1205F"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5603B8BF" w14:textId="77777777" w:rsidR="00BA674E" w:rsidRPr="00345182" w:rsidRDefault="00454070" w:rsidP="00F847BE">
            <w:pPr>
              <w:pStyle w:val="TextCuadro"/>
              <w:jc w:val="center"/>
              <w:rPr>
                <w:lang w:val="en-GB"/>
              </w:rPr>
            </w:pPr>
            <w:r w:rsidRPr="00345182">
              <w:rPr>
                <w:lang w:val="en-GB"/>
              </w:rPr>
              <w:t>(0.082)</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67D3683A" w14:textId="77777777" w:rsidR="00BA674E" w:rsidRPr="00345182" w:rsidRDefault="00454070" w:rsidP="00F847BE">
            <w:pPr>
              <w:pStyle w:val="TextCuadro"/>
              <w:jc w:val="center"/>
              <w:rPr>
                <w:lang w:val="en-GB"/>
              </w:rPr>
            </w:pPr>
            <w:r w:rsidRPr="00345182">
              <w:rPr>
                <w:lang w:val="en-GB"/>
              </w:rPr>
              <w:t>(0.079)</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3452680A" w14:textId="77777777" w:rsidR="00BA674E" w:rsidRPr="00345182" w:rsidRDefault="00454070" w:rsidP="00F847BE">
            <w:pPr>
              <w:pStyle w:val="TextCuadro"/>
              <w:jc w:val="center"/>
              <w:rPr>
                <w:lang w:val="en-GB"/>
              </w:rPr>
            </w:pPr>
            <w:r w:rsidRPr="00345182">
              <w:rPr>
                <w:lang w:val="en-GB"/>
              </w:rPr>
              <w:t>(0.112)</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586E21D8"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14154FFC" w14:textId="77777777" w:rsidR="00BA674E" w:rsidRPr="00345182" w:rsidRDefault="00BA674E" w:rsidP="00F847BE">
            <w:pPr>
              <w:pStyle w:val="TextCuadro"/>
              <w:jc w:val="center"/>
              <w:rPr>
                <w:lang w:val="en-GB"/>
              </w:rPr>
            </w:pPr>
          </w:p>
        </w:tc>
      </w:tr>
      <w:tr w:rsidR="00BA674E" w:rsidRPr="00345182" w14:paraId="4B8F626B"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6DB2FBFA"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06798655" w14:textId="77777777" w:rsidR="00BA674E" w:rsidRPr="00345182" w:rsidRDefault="00454070" w:rsidP="00F847BE">
            <w:pPr>
              <w:pStyle w:val="TextCuadro"/>
              <w:jc w:val="center"/>
              <w:rPr>
                <w:lang w:val="en-GB"/>
              </w:rPr>
            </w:pPr>
            <w:r w:rsidRPr="00345182">
              <w:rPr>
                <w:lang w:val="en-GB"/>
              </w:rPr>
              <w:t>451</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7F231C8E" w14:textId="77777777" w:rsidR="00BA674E" w:rsidRPr="00345182" w:rsidRDefault="00454070" w:rsidP="00F847BE">
            <w:pPr>
              <w:pStyle w:val="TextCuadro"/>
              <w:jc w:val="center"/>
              <w:rPr>
                <w:lang w:val="en-GB"/>
              </w:rPr>
            </w:pPr>
            <w:r w:rsidRPr="00345182">
              <w:rPr>
                <w:lang w:val="en-GB"/>
              </w:rPr>
              <w:t>451</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010B5DD7" w14:textId="77777777" w:rsidR="00BA674E" w:rsidRPr="00345182" w:rsidRDefault="00454070" w:rsidP="00F847BE">
            <w:pPr>
              <w:pStyle w:val="TextCuadro"/>
              <w:jc w:val="center"/>
              <w:rPr>
                <w:lang w:val="en-GB"/>
              </w:rPr>
            </w:pPr>
            <w:r w:rsidRPr="00345182">
              <w:rPr>
                <w:lang w:val="en-GB"/>
              </w:rPr>
              <w:t>451</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2C1BA419"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3B732641" w14:textId="77777777" w:rsidR="00BA674E" w:rsidRPr="00345182" w:rsidRDefault="00BA674E" w:rsidP="00F847BE">
            <w:pPr>
              <w:pStyle w:val="TextCuadro"/>
              <w:jc w:val="center"/>
              <w:rPr>
                <w:lang w:val="en-GB"/>
              </w:rPr>
            </w:pPr>
          </w:p>
        </w:tc>
      </w:tr>
      <w:tr w:rsidR="00BA674E" w:rsidRPr="00345182" w14:paraId="3891D09D"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6BF7A16" w14:textId="77777777" w:rsidR="00BA674E" w:rsidRPr="00345182" w:rsidRDefault="00454070" w:rsidP="00F847BE">
            <w:pPr>
              <w:pStyle w:val="TextCuadro"/>
              <w:rPr>
                <w:lang w:val="en-GB"/>
              </w:rPr>
            </w:pPr>
            <w:r w:rsidRPr="00345182">
              <w:rPr>
                <w:lang w:val="en-GB"/>
              </w:rPr>
              <w:t>% of children 0–5 months of age who are just fed with breast milk</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0ABB8852" w14:textId="77777777" w:rsidR="00BA674E" w:rsidRPr="00345182" w:rsidRDefault="00454070" w:rsidP="00F847BE">
            <w:pPr>
              <w:pStyle w:val="TextCuadro"/>
              <w:jc w:val="center"/>
              <w:rPr>
                <w:lang w:val="en-GB"/>
              </w:rPr>
            </w:pPr>
            <w:r w:rsidRPr="00345182">
              <w:rPr>
                <w:lang w:val="en-GB"/>
              </w:rPr>
              <w:t>0.186</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57695B99" w14:textId="77777777" w:rsidR="00BA674E" w:rsidRPr="00345182" w:rsidRDefault="00454070" w:rsidP="00F847BE">
            <w:pPr>
              <w:pStyle w:val="TextCuadro"/>
              <w:jc w:val="center"/>
              <w:rPr>
                <w:lang w:val="en-GB"/>
              </w:rPr>
            </w:pPr>
            <w:r w:rsidRPr="00345182">
              <w:rPr>
                <w:lang w:val="en-GB"/>
              </w:rPr>
              <w:t>0.420+</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7FEBE40E" w14:textId="77777777" w:rsidR="00BA674E" w:rsidRPr="00345182" w:rsidRDefault="00454070" w:rsidP="00F847BE">
            <w:pPr>
              <w:pStyle w:val="TextCuadro"/>
              <w:jc w:val="center"/>
              <w:rPr>
                <w:lang w:val="en-GB"/>
              </w:rPr>
            </w:pPr>
            <w:r w:rsidRPr="00345182">
              <w:rPr>
                <w:lang w:val="en-GB"/>
              </w:rPr>
              <w:t>-0.230</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1798E75F" w14:textId="77777777" w:rsidR="00BA674E" w:rsidRPr="00345182" w:rsidRDefault="00454070" w:rsidP="00F847BE">
            <w:pPr>
              <w:pStyle w:val="TextCuadro"/>
              <w:jc w:val="center"/>
              <w:rPr>
                <w:lang w:val="en-GB"/>
              </w:rPr>
            </w:pPr>
            <w:r w:rsidRPr="00345182">
              <w:rPr>
                <w:lang w:val="en-GB"/>
              </w:rPr>
              <w:t>0.129</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5FF0EBC5" w14:textId="77777777" w:rsidR="00BA674E" w:rsidRPr="00345182" w:rsidRDefault="00454070" w:rsidP="00F847BE">
            <w:pPr>
              <w:pStyle w:val="TextCuadro"/>
              <w:jc w:val="center"/>
              <w:rPr>
                <w:lang w:val="en-GB"/>
              </w:rPr>
            </w:pPr>
            <w:r w:rsidRPr="00345182">
              <w:rPr>
                <w:lang w:val="en-GB"/>
              </w:rPr>
              <w:t>11.755*</w:t>
            </w:r>
          </w:p>
        </w:tc>
      </w:tr>
      <w:tr w:rsidR="00BA674E" w:rsidRPr="00345182" w14:paraId="138AE820"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4CFCEE07"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1E4457F7" w14:textId="77777777" w:rsidR="00BA674E" w:rsidRPr="00345182" w:rsidRDefault="00454070" w:rsidP="00F847BE">
            <w:pPr>
              <w:pStyle w:val="TextCuadro"/>
              <w:jc w:val="center"/>
              <w:rPr>
                <w:lang w:val="en-GB"/>
              </w:rPr>
            </w:pPr>
            <w:r w:rsidRPr="00345182">
              <w:rPr>
                <w:lang w:val="en-GB"/>
              </w:rPr>
              <w:t>(0.105)</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3EEF54E7" w14:textId="77777777" w:rsidR="00BA674E" w:rsidRPr="00345182" w:rsidRDefault="00454070" w:rsidP="00F847BE">
            <w:pPr>
              <w:pStyle w:val="TextCuadro"/>
              <w:jc w:val="center"/>
              <w:rPr>
                <w:lang w:val="en-GB"/>
              </w:rPr>
            </w:pPr>
            <w:r w:rsidRPr="00345182">
              <w:rPr>
                <w:lang w:val="en-GB"/>
              </w:rPr>
              <w:t>(0.155)</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7E990844" w14:textId="77777777" w:rsidR="00BA674E" w:rsidRPr="00345182" w:rsidRDefault="00454070" w:rsidP="00F847BE">
            <w:pPr>
              <w:pStyle w:val="TextCuadro"/>
              <w:jc w:val="center"/>
              <w:rPr>
                <w:lang w:val="en-GB"/>
              </w:rPr>
            </w:pPr>
            <w:r w:rsidRPr="00345182">
              <w:rPr>
                <w:lang w:val="en-GB"/>
              </w:rPr>
              <w:t>(0.187)</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4FDF1D8D"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3D7D8603" w14:textId="77777777" w:rsidR="00BA674E" w:rsidRPr="00345182" w:rsidRDefault="00BA674E" w:rsidP="00F847BE">
            <w:pPr>
              <w:pStyle w:val="TextCuadro"/>
              <w:jc w:val="center"/>
              <w:rPr>
                <w:lang w:val="en-GB"/>
              </w:rPr>
            </w:pPr>
          </w:p>
        </w:tc>
      </w:tr>
      <w:tr w:rsidR="00BA674E" w:rsidRPr="00345182" w14:paraId="5467A93B"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52F7CE98"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07BD7530" w14:textId="77777777" w:rsidR="00BA674E" w:rsidRPr="00345182" w:rsidRDefault="00454070" w:rsidP="00F847BE">
            <w:pPr>
              <w:pStyle w:val="TextCuadro"/>
              <w:jc w:val="center"/>
              <w:rPr>
                <w:lang w:val="en-GB"/>
              </w:rPr>
            </w:pPr>
            <w:r w:rsidRPr="00345182">
              <w:rPr>
                <w:lang w:val="en-GB"/>
              </w:rPr>
              <w:t>96</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0A456F5C" w14:textId="77777777" w:rsidR="00BA674E" w:rsidRPr="00345182" w:rsidRDefault="00454070" w:rsidP="00F847BE">
            <w:pPr>
              <w:pStyle w:val="TextCuadro"/>
              <w:jc w:val="center"/>
              <w:rPr>
                <w:lang w:val="en-GB"/>
              </w:rPr>
            </w:pPr>
            <w:r w:rsidRPr="00345182">
              <w:rPr>
                <w:lang w:val="en-GB"/>
              </w:rPr>
              <w:t>96</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24CDC363" w14:textId="77777777" w:rsidR="00BA674E" w:rsidRPr="00345182" w:rsidRDefault="00454070" w:rsidP="00F847BE">
            <w:pPr>
              <w:pStyle w:val="TextCuadro"/>
              <w:jc w:val="center"/>
              <w:rPr>
                <w:lang w:val="en-GB"/>
              </w:rPr>
            </w:pPr>
            <w:r w:rsidRPr="00345182">
              <w:rPr>
                <w:lang w:val="en-GB"/>
              </w:rPr>
              <w:t>96</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04CD71D4"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589482B8" w14:textId="77777777" w:rsidR="00BA674E" w:rsidRPr="00345182" w:rsidRDefault="00BA674E" w:rsidP="00F847BE">
            <w:pPr>
              <w:pStyle w:val="TextCuadro"/>
              <w:jc w:val="center"/>
              <w:rPr>
                <w:lang w:val="en-GB"/>
              </w:rPr>
            </w:pPr>
          </w:p>
        </w:tc>
      </w:tr>
      <w:tr w:rsidR="00BA674E" w:rsidRPr="00345182" w14:paraId="07BC3C0B"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7D414DA" w14:textId="77777777" w:rsidR="00BA674E" w:rsidRPr="00345182" w:rsidRDefault="00454070" w:rsidP="00F847BE">
            <w:pPr>
              <w:pStyle w:val="TextCuadro"/>
              <w:rPr>
                <w:lang w:val="en-GB"/>
              </w:rPr>
            </w:pPr>
            <w:r w:rsidRPr="00345182">
              <w:rPr>
                <w:lang w:val="en-GB"/>
              </w:rPr>
              <w:t>% of children 0-24 months of age who are fed breast milk</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0E30AF90" w14:textId="77777777" w:rsidR="00BA674E" w:rsidRPr="00345182" w:rsidRDefault="00454070" w:rsidP="00F847BE">
            <w:pPr>
              <w:pStyle w:val="TextCuadro"/>
              <w:jc w:val="center"/>
              <w:rPr>
                <w:lang w:val="en-GB"/>
              </w:rPr>
            </w:pPr>
            <w:r w:rsidRPr="00345182">
              <w:rPr>
                <w:lang w:val="en-GB"/>
              </w:rPr>
              <w:t>-0.050</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7CCBDBE9" w14:textId="77777777" w:rsidR="00BA674E" w:rsidRPr="00345182" w:rsidRDefault="00454070" w:rsidP="00F847BE">
            <w:pPr>
              <w:pStyle w:val="TextCuadro"/>
              <w:jc w:val="center"/>
              <w:rPr>
                <w:lang w:val="en-GB"/>
              </w:rPr>
            </w:pPr>
            <w:r w:rsidRPr="00345182">
              <w:rPr>
                <w:lang w:val="en-GB"/>
              </w:rPr>
              <w:t>0.029</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33C0671E" w14:textId="77777777" w:rsidR="00BA674E" w:rsidRPr="00345182" w:rsidRDefault="00454070" w:rsidP="00F847BE">
            <w:pPr>
              <w:pStyle w:val="TextCuadro"/>
              <w:jc w:val="center"/>
              <w:rPr>
                <w:lang w:val="en-GB"/>
              </w:rPr>
            </w:pPr>
            <w:r w:rsidRPr="00345182">
              <w:rPr>
                <w:lang w:val="en-GB"/>
              </w:rPr>
              <w:t>-0.037</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7740ABE8" w14:textId="77777777" w:rsidR="00BA674E" w:rsidRPr="00345182" w:rsidRDefault="00454070" w:rsidP="00F847BE">
            <w:pPr>
              <w:pStyle w:val="TextCuadro"/>
              <w:jc w:val="center"/>
              <w:rPr>
                <w:lang w:val="en-GB"/>
              </w:rPr>
            </w:pPr>
            <w:r w:rsidRPr="00345182">
              <w:rPr>
                <w:lang w:val="en-GB"/>
              </w:rPr>
              <w:t>0.546</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070FE476" w14:textId="77777777" w:rsidR="00BA674E" w:rsidRPr="00345182" w:rsidRDefault="00454070" w:rsidP="00F847BE">
            <w:pPr>
              <w:pStyle w:val="TextCuadro"/>
              <w:jc w:val="center"/>
              <w:rPr>
                <w:lang w:val="en-GB"/>
              </w:rPr>
            </w:pPr>
            <w:r w:rsidRPr="00345182">
              <w:rPr>
                <w:lang w:val="en-GB"/>
              </w:rPr>
              <w:t>0.416</w:t>
            </w:r>
          </w:p>
        </w:tc>
      </w:tr>
      <w:tr w:rsidR="00BA674E" w:rsidRPr="00345182" w14:paraId="0C138AAD"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5B5815CF"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5D499FA8" w14:textId="77777777" w:rsidR="00BA674E" w:rsidRPr="00345182" w:rsidRDefault="00454070" w:rsidP="00F847BE">
            <w:pPr>
              <w:pStyle w:val="TextCuadro"/>
              <w:jc w:val="center"/>
              <w:rPr>
                <w:lang w:val="en-GB"/>
              </w:rPr>
            </w:pPr>
            <w:r w:rsidRPr="00345182">
              <w:rPr>
                <w:lang w:val="en-GB"/>
              </w:rPr>
              <w:t>(0.103)</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6C7EDABA" w14:textId="77777777" w:rsidR="00BA674E" w:rsidRPr="00345182" w:rsidRDefault="00454070" w:rsidP="00F847BE">
            <w:pPr>
              <w:pStyle w:val="TextCuadro"/>
              <w:jc w:val="center"/>
              <w:rPr>
                <w:lang w:val="en-GB"/>
              </w:rPr>
            </w:pPr>
            <w:r w:rsidRPr="00345182">
              <w:rPr>
                <w:lang w:val="en-GB"/>
              </w:rPr>
              <w:t>(0.088)</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599A0496" w14:textId="77777777" w:rsidR="00BA674E" w:rsidRPr="00345182" w:rsidRDefault="00454070" w:rsidP="00F847BE">
            <w:pPr>
              <w:pStyle w:val="TextCuadro"/>
              <w:jc w:val="center"/>
              <w:rPr>
                <w:lang w:val="en-GB"/>
              </w:rPr>
            </w:pPr>
            <w:r w:rsidRPr="00345182">
              <w:rPr>
                <w:lang w:val="en-GB"/>
              </w:rPr>
              <w:t>(0.114)</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04AEC171"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3F3FC273" w14:textId="77777777" w:rsidR="00BA674E" w:rsidRPr="00345182" w:rsidRDefault="00BA674E" w:rsidP="00F847BE">
            <w:pPr>
              <w:pStyle w:val="TextCuadro"/>
              <w:jc w:val="center"/>
              <w:rPr>
                <w:lang w:val="en-GB"/>
              </w:rPr>
            </w:pPr>
          </w:p>
        </w:tc>
      </w:tr>
      <w:tr w:rsidR="00BA674E" w:rsidRPr="00345182" w14:paraId="23D22285"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64BBBA9B"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10F2A926" w14:textId="77777777" w:rsidR="00BA674E" w:rsidRPr="00345182" w:rsidRDefault="00454070" w:rsidP="00F847BE">
            <w:pPr>
              <w:pStyle w:val="TextCuadro"/>
              <w:jc w:val="center"/>
              <w:rPr>
                <w:lang w:val="en-GB"/>
              </w:rPr>
            </w:pPr>
            <w:r w:rsidRPr="00345182">
              <w:rPr>
                <w:lang w:val="en-GB"/>
              </w:rPr>
              <w:t>502</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484FCC4E" w14:textId="77777777" w:rsidR="00BA674E" w:rsidRPr="00345182" w:rsidRDefault="00454070" w:rsidP="00F847BE">
            <w:pPr>
              <w:pStyle w:val="TextCuadro"/>
              <w:jc w:val="center"/>
              <w:rPr>
                <w:lang w:val="en-GB"/>
              </w:rPr>
            </w:pPr>
            <w:r w:rsidRPr="00345182">
              <w:rPr>
                <w:lang w:val="en-GB"/>
              </w:rPr>
              <w:t>502</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385D9A56" w14:textId="77777777" w:rsidR="00BA674E" w:rsidRPr="00345182" w:rsidRDefault="00454070" w:rsidP="00F847BE">
            <w:pPr>
              <w:pStyle w:val="TextCuadro"/>
              <w:jc w:val="center"/>
              <w:rPr>
                <w:lang w:val="en-GB"/>
              </w:rPr>
            </w:pPr>
            <w:r w:rsidRPr="00345182">
              <w:rPr>
                <w:lang w:val="en-GB"/>
              </w:rPr>
              <w:t>502</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79F6B273"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0828E47C" w14:textId="77777777" w:rsidR="00BA674E" w:rsidRPr="00345182" w:rsidRDefault="00BA674E" w:rsidP="00F847BE">
            <w:pPr>
              <w:pStyle w:val="TextCuadro"/>
              <w:jc w:val="center"/>
              <w:rPr>
                <w:lang w:val="en-GB"/>
              </w:rPr>
            </w:pPr>
          </w:p>
        </w:tc>
      </w:tr>
    </w:tbl>
    <w:p w14:paraId="729B7D6A" w14:textId="77777777" w:rsidR="00F847BE" w:rsidRPr="00345182" w:rsidRDefault="00F847BE" w:rsidP="00F847BE">
      <w:pPr>
        <w:pStyle w:val="PiedePagina"/>
        <w:rPr>
          <w:lang w:val="en-GB"/>
        </w:rPr>
      </w:pPr>
    </w:p>
    <w:p w14:paraId="4F830801" w14:textId="77777777" w:rsidR="00BA674E" w:rsidRPr="00345182" w:rsidRDefault="00454070" w:rsidP="00122B93">
      <w:pPr>
        <w:pStyle w:val="Normal1"/>
        <w:numPr>
          <w:ilvl w:val="0"/>
          <w:numId w:val="15"/>
        </w:numPr>
        <w:rPr>
          <w:b/>
          <w:color w:val="000000"/>
        </w:rPr>
      </w:pPr>
      <w:r w:rsidRPr="00345182">
        <w:rPr>
          <w:b/>
          <w:color w:val="000000"/>
        </w:rPr>
        <w:t>Poverty</w:t>
      </w:r>
    </w:p>
    <w:tbl>
      <w:tblPr>
        <w:tblStyle w:val="afffff5"/>
        <w:tblW w:w="920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029"/>
        <w:gridCol w:w="1310"/>
        <w:gridCol w:w="1241"/>
        <w:gridCol w:w="1241"/>
        <w:gridCol w:w="1256"/>
        <w:gridCol w:w="1127"/>
      </w:tblGrid>
      <w:tr w:rsidR="00BA674E" w:rsidRPr="00345182" w14:paraId="0A1EC643" w14:textId="77777777" w:rsidTr="00FF13CF">
        <w:trPr>
          <w:trHeight w:val="254"/>
          <w:tblHeader/>
        </w:trPr>
        <w:tc>
          <w:tcPr>
            <w:tcW w:w="3029"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70D6F756" w14:textId="77777777" w:rsidR="00BA674E" w:rsidRPr="00345182" w:rsidRDefault="00BA674E" w:rsidP="00F847BE">
            <w:pPr>
              <w:pStyle w:val="TextCuadro"/>
              <w:rPr>
                <w:b/>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01DB8A71" w14:textId="77777777" w:rsidR="00BA674E" w:rsidRPr="00345182" w:rsidRDefault="00454070" w:rsidP="00F847BE">
            <w:pPr>
              <w:pStyle w:val="TextCuadro"/>
              <w:jc w:val="center"/>
              <w:rPr>
                <w:b/>
                <w:lang w:val="en-GB"/>
              </w:rPr>
            </w:pPr>
            <w:r w:rsidRPr="00345182">
              <w:rPr>
                <w:b/>
                <w:lang w:val="en-GB"/>
              </w:rPr>
              <w:t>VOUCHER</w:t>
            </w:r>
          </w:p>
        </w:tc>
        <w:tc>
          <w:tcPr>
            <w:tcW w:w="1241"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E5ACF9D" w14:textId="77777777" w:rsidR="00BA674E" w:rsidRPr="00345182" w:rsidRDefault="00454070" w:rsidP="00F847BE">
            <w:pPr>
              <w:pStyle w:val="TextCuadro"/>
              <w:jc w:val="center"/>
              <w:rPr>
                <w:b/>
                <w:lang w:val="en-GB"/>
              </w:rPr>
            </w:pPr>
            <w:r w:rsidRPr="00345182">
              <w:rPr>
                <w:b/>
                <w:lang w:val="en-GB"/>
              </w:rPr>
              <w:t>MESSAGE</w:t>
            </w:r>
          </w:p>
        </w:tc>
        <w:tc>
          <w:tcPr>
            <w:tcW w:w="1241"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CDBAD93" w14:textId="77777777" w:rsidR="00BA674E" w:rsidRPr="00345182" w:rsidRDefault="00454070" w:rsidP="00F847BE">
            <w:pPr>
              <w:pStyle w:val="TextCuadro"/>
              <w:jc w:val="center"/>
              <w:rPr>
                <w:b/>
                <w:lang w:val="en-GB"/>
              </w:rPr>
            </w:pPr>
            <w:r w:rsidRPr="00345182">
              <w:rPr>
                <w:b/>
                <w:lang w:val="en-GB"/>
              </w:rPr>
              <w:t>VOUCHER</w:t>
            </w:r>
          </w:p>
          <w:p w14:paraId="729ED4B0" w14:textId="77777777" w:rsidR="00BA674E" w:rsidRPr="00345182" w:rsidRDefault="00454070" w:rsidP="00F847BE">
            <w:pPr>
              <w:pStyle w:val="TextCuadro"/>
              <w:jc w:val="center"/>
              <w:rPr>
                <w:b/>
                <w:lang w:val="en-GB"/>
              </w:rPr>
            </w:pPr>
            <w:r w:rsidRPr="00345182">
              <w:rPr>
                <w:b/>
                <w:lang w:val="en-GB"/>
              </w:rPr>
              <w:t>MESSAGE</w:t>
            </w:r>
          </w:p>
        </w:tc>
        <w:tc>
          <w:tcPr>
            <w:tcW w:w="1256"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252608B" w14:textId="77777777" w:rsidR="00BA674E" w:rsidRPr="00345182" w:rsidRDefault="00454070" w:rsidP="00F847BE">
            <w:pPr>
              <w:pStyle w:val="TextCuadro"/>
              <w:jc w:val="center"/>
              <w:rPr>
                <w:b/>
                <w:lang w:val="en-GB"/>
              </w:rPr>
            </w:pPr>
            <w:r w:rsidRPr="00345182">
              <w:rPr>
                <w:b/>
                <w:lang w:val="en-GB"/>
              </w:rPr>
              <w:t>CONSTANT</w:t>
            </w:r>
          </w:p>
        </w:tc>
        <w:tc>
          <w:tcPr>
            <w:tcW w:w="1127"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3D4E9108" w14:textId="77777777" w:rsidR="00BA674E" w:rsidRPr="00345182" w:rsidRDefault="00454070" w:rsidP="00F847BE">
            <w:pPr>
              <w:pStyle w:val="TextCuadro"/>
              <w:jc w:val="center"/>
              <w:rPr>
                <w:b/>
                <w:lang w:val="en-GB"/>
              </w:rPr>
            </w:pPr>
            <w:r w:rsidRPr="00345182">
              <w:rPr>
                <w:b/>
                <w:lang w:val="en-GB"/>
              </w:rPr>
              <w:t>F</w:t>
            </w:r>
          </w:p>
        </w:tc>
      </w:tr>
      <w:tr w:rsidR="00BA674E" w:rsidRPr="00345182" w14:paraId="1781293C"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9A8B076" w14:textId="77777777" w:rsidR="00BA674E" w:rsidRPr="00345182" w:rsidRDefault="00454070" w:rsidP="00F847BE">
            <w:pPr>
              <w:pStyle w:val="TextCuadro"/>
              <w:rPr>
                <w:lang w:val="en-GB"/>
              </w:rPr>
            </w:pPr>
            <w:r w:rsidRPr="00345182">
              <w:rPr>
                <w:lang w:val="en-GB"/>
              </w:rPr>
              <w:t>Average monthly income</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37867A95" w14:textId="77777777" w:rsidR="00BA674E" w:rsidRPr="00345182" w:rsidRDefault="00454070" w:rsidP="00F847BE">
            <w:pPr>
              <w:pStyle w:val="TextCuadro"/>
              <w:jc w:val="center"/>
              <w:rPr>
                <w:lang w:val="en-GB"/>
              </w:rPr>
            </w:pPr>
            <w:r w:rsidRPr="00345182">
              <w:rPr>
                <w:lang w:val="en-GB"/>
              </w:rPr>
              <w:t>6.677</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3D196631" w14:textId="77777777" w:rsidR="00BA674E" w:rsidRPr="00345182" w:rsidRDefault="00454070" w:rsidP="00F847BE">
            <w:pPr>
              <w:pStyle w:val="TextCuadro"/>
              <w:jc w:val="center"/>
              <w:rPr>
                <w:lang w:val="en-GB"/>
              </w:rPr>
            </w:pPr>
            <w:r w:rsidRPr="00345182">
              <w:rPr>
                <w:lang w:val="en-GB"/>
              </w:rPr>
              <w:t>-31.347</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2724B42" w14:textId="77777777" w:rsidR="00BA674E" w:rsidRPr="00345182" w:rsidRDefault="00454070" w:rsidP="00F847BE">
            <w:pPr>
              <w:pStyle w:val="TextCuadro"/>
              <w:jc w:val="center"/>
              <w:rPr>
                <w:lang w:val="en-GB"/>
              </w:rPr>
            </w:pPr>
            <w:r w:rsidRPr="00345182">
              <w:rPr>
                <w:lang w:val="en-GB"/>
              </w:rPr>
              <w:t>10.296</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45BDD434" w14:textId="77777777" w:rsidR="00BA674E" w:rsidRPr="00345182" w:rsidRDefault="00454070" w:rsidP="00F847BE">
            <w:pPr>
              <w:pStyle w:val="TextCuadro"/>
              <w:jc w:val="center"/>
              <w:rPr>
                <w:lang w:val="en-GB"/>
              </w:rPr>
            </w:pPr>
            <w:r w:rsidRPr="00345182">
              <w:rPr>
                <w:lang w:val="en-GB"/>
              </w:rPr>
              <w:t>590.235</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1E82B5B2" w14:textId="77777777" w:rsidR="00BA674E" w:rsidRPr="00345182" w:rsidRDefault="00454070" w:rsidP="00F847BE">
            <w:pPr>
              <w:pStyle w:val="TextCuadro"/>
              <w:jc w:val="center"/>
              <w:rPr>
                <w:lang w:val="en-GB"/>
              </w:rPr>
            </w:pPr>
            <w:r w:rsidRPr="00345182">
              <w:rPr>
                <w:lang w:val="en-GB"/>
              </w:rPr>
              <w:t>0.124</w:t>
            </w:r>
          </w:p>
        </w:tc>
      </w:tr>
      <w:tr w:rsidR="00BA674E" w:rsidRPr="00345182" w14:paraId="215EF50E"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5117A5C8"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133FD256" w14:textId="77777777" w:rsidR="00BA674E" w:rsidRPr="00345182" w:rsidRDefault="00454070" w:rsidP="00F847BE">
            <w:pPr>
              <w:pStyle w:val="TextCuadro"/>
              <w:jc w:val="center"/>
              <w:rPr>
                <w:lang w:val="en-GB"/>
              </w:rPr>
            </w:pPr>
            <w:r w:rsidRPr="00345182">
              <w:rPr>
                <w:lang w:val="en-GB"/>
              </w:rPr>
              <w:t>(39.920)</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274D735" w14:textId="77777777" w:rsidR="00BA674E" w:rsidRPr="00345182" w:rsidRDefault="00454070" w:rsidP="00F847BE">
            <w:pPr>
              <w:pStyle w:val="TextCuadro"/>
              <w:jc w:val="center"/>
              <w:rPr>
                <w:lang w:val="en-GB"/>
              </w:rPr>
            </w:pPr>
            <w:r w:rsidRPr="00345182">
              <w:rPr>
                <w:lang w:val="en-GB"/>
              </w:rPr>
              <w:t>(21.113)</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770B4F1" w14:textId="77777777" w:rsidR="00BA674E" w:rsidRPr="00345182" w:rsidRDefault="00454070" w:rsidP="00F847BE">
            <w:pPr>
              <w:pStyle w:val="TextCuadro"/>
              <w:jc w:val="center"/>
              <w:rPr>
                <w:lang w:val="en-GB"/>
              </w:rPr>
            </w:pPr>
            <w:r w:rsidRPr="00345182">
              <w:rPr>
                <w:lang w:val="en-GB"/>
              </w:rPr>
              <w:t>(56.047)</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29DA4D3B"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36D19572" w14:textId="77777777" w:rsidR="00BA674E" w:rsidRPr="00345182" w:rsidRDefault="00BA674E" w:rsidP="00F847BE">
            <w:pPr>
              <w:pStyle w:val="TextCuadro"/>
              <w:jc w:val="center"/>
              <w:rPr>
                <w:lang w:val="en-GB"/>
              </w:rPr>
            </w:pPr>
          </w:p>
        </w:tc>
      </w:tr>
      <w:tr w:rsidR="00BA674E" w:rsidRPr="00345182" w14:paraId="07093E9A"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52EBEE3B"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401F2699"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06189B45"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790957D1" w14:textId="77777777" w:rsidR="00BA674E" w:rsidRPr="00345182" w:rsidRDefault="00454070" w:rsidP="00F847BE">
            <w:pPr>
              <w:pStyle w:val="TextCuadro"/>
              <w:jc w:val="center"/>
              <w:rPr>
                <w:lang w:val="en-GB"/>
              </w:rPr>
            </w:pPr>
            <w:r w:rsidRPr="00345182">
              <w:rPr>
                <w:lang w:val="en-GB"/>
              </w:rPr>
              <w:t>4222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67ADE24"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62A8F699" w14:textId="77777777" w:rsidR="00BA674E" w:rsidRPr="00345182" w:rsidRDefault="00BA674E" w:rsidP="00F847BE">
            <w:pPr>
              <w:pStyle w:val="TextCuadro"/>
              <w:jc w:val="center"/>
              <w:rPr>
                <w:lang w:val="en-GB"/>
              </w:rPr>
            </w:pPr>
          </w:p>
        </w:tc>
      </w:tr>
      <w:tr w:rsidR="00BA674E" w:rsidRPr="00345182" w14:paraId="46CF8981"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8B34675" w14:textId="77777777" w:rsidR="00BA674E" w:rsidRPr="00345182" w:rsidRDefault="00454070" w:rsidP="00F847BE">
            <w:pPr>
              <w:pStyle w:val="TextCuadro"/>
              <w:rPr>
                <w:lang w:val="en-GB"/>
              </w:rPr>
            </w:pPr>
            <w:r w:rsidRPr="00345182">
              <w:rPr>
                <w:lang w:val="en-GB"/>
              </w:rPr>
              <w:t>% of the income coming from TSA program</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60A2A5EF" w14:textId="77777777" w:rsidR="00BA674E" w:rsidRPr="00345182" w:rsidRDefault="00454070" w:rsidP="00F847BE">
            <w:pPr>
              <w:pStyle w:val="TextCuadro"/>
              <w:jc w:val="center"/>
              <w:rPr>
                <w:lang w:val="en-GB"/>
              </w:rPr>
            </w:pPr>
            <w:r w:rsidRPr="00345182">
              <w:rPr>
                <w:lang w:val="en-GB"/>
              </w:rPr>
              <w:t>0.034</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5AC49AD6" w14:textId="77777777" w:rsidR="00BA674E" w:rsidRPr="00345182" w:rsidRDefault="00454070" w:rsidP="00F847BE">
            <w:pPr>
              <w:pStyle w:val="TextCuadro"/>
              <w:jc w:val="center"/>
              <w:rPr>
                <w:lang w:val="en-GB"/>
              </w:rPr>
            </w:pPr>
            <w:r w:rsidRPr="00345182">
              <w:rPr>
                <w:lang w:val="en-GB"/>
              </w:rPr>
              <w:t>0.037</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4374FBDA" w14:textId="77777777" w:rsidR="00BA674E" w:rsidRPr="00345182" w:rsidRDefault="00454070" w:rsidP="00F847BE">
            <w:pPr>
              <w:pStyle w:val="TextCuadro"/>
              <w:jc w:val="center"/>
              <w:rPr>
                <w:lang w:val="en-GB"/>
              </w:rPr>
            </w:pPr>
            <w:r w:rsidRPr="00345182">
              <w:rPr>
                <w:lang w:val="en-GB"/>
              </w:rPr>
              <w:t>-0.048</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9EEBA8D" w14:textId="77777777" w:rsidR="00BA674E" w:rsidRPr="00345182" w:rsidRDefault="00454070" w:rsidP="00F847BE">
            <w:pPr>
              <w:pStyle w:val="TextCuadro"/>
              <w:jc w:val="center"/>
              <w:rPr>
                <w:lang w:val="en-GB"/>
              </w:rPr>
            </w:pPr>
            <w:r w:rsidRPr="00345182">
              <w:rPr>
                <w:lang w:val="en-GB"/>
              </w:rPr>
              <w:t>0.398</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5677A3B0" w14:textId="77777777" w:rsidR="00BA674E" w:rsidRPr="00345182" w:rsidRDefault="00454070" w:rsidP="00F847BE">
            <w:pPr>
              <w:pStyle w:val="TextCuadro"/>
              <w:jc w:val="center"/>
              <w:rPr>
                <w:lang w:val="en-GB"/>
              </w:rPr>
            </w:pPr>
            <w:r w:rsidRPr="00345182">
              <w:rPr>
                <w:lang w:val="en-GB"/>
              </w:rPr>
              <w:t>0.595</w:t>
            </w:r>
          </w:p>
        </w:tc>
      </w:tr>
      <w:tr w:rsidR="00BA674E" w:rsidRPr="00345182" w14:paraId="3176BF5B"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22DAE94A"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4334840A" w14:textId="77777777" w:rsidR="00BA674E" w:rsidRPr="00345182" w:rsidRDefault="00454070" w:rsidP="00F847BE">
            <w:pPr>
              <w:pStyle w:val="TextCuadro"/>
              <w:jc w:val="center"/>
              <w:rPr>
                <w:lang w:val="en-GB"/>
              </w:rPr>
            </w:pPr>
            <w:r w:rsidRPr="00345182">
              <w:rPr>
                <w:lang w:val="en-GB"/>
              </w:rPr>
              <w:t>(0.022)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50BA4A66" w14:textId="77777777" w:rsidR="00BA674E" w:rsidRPr="00345182" w:rsidRDefault="00454070" w:rsidP="00F847BE">
            <w:pPr>
              <w:pStyle w:val="TextCuadro"/>
              <w:jc w:val="center"/>
              <w:rPr>
                <w:lang w:val="en-GB"/>
              </w:rPr>
            </w:pPr>
            <w:r w:rsidRPr="00345182">
              <w:rPr>
                <w:lang w:val="en-GB"/>
              </w:rPr>
              <w:t>(0.026)</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5C511EF" w14:textId="77777777" w:rsidR="00BA674E" w:rsidRPr="00345182" w:rsidRDefault="00454070" w:rsidP="00F847BE">
            <w:pPr>
              <w:pStyle w:val="TextCuadro"/>
              <w:jc w:val="center"/>
              <w:rPr>
                <w:lang w:val="en-GB"/>
              </w:rPr>
            </w:pPr>
            <w:r w:rsidRPr="00345182">
              <w:rPr>
                <w:lang w:val="en-GB"/>
              </w:rPr>
              <w:t>(0.041)</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444DC05C"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75D96EA6" w14:textId="77777777" w:rsidR="00BA674E" w:rsidRPr="00345182" w:rsidRDefault="00BA674E" w:rsidP="00F847BE">
            <w:pPr>
              <w:pStyle w:val="TextCuadro"/>
              <w:jc w:val="center"/>
              <w:rPr>
                <w:lang w:val="en-GB"/>
              </w:rPr>
            </w:pPr>
          </w:p>
        </w:tc>
      </w:tr>
      <w:tr w:rsidR="00BA674E" w:rsidRPr="00345182" w14:paraId="041FAB25"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3397D303"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6286E278" w14:textId="77777777" w:rsidR="00BA674E" w:rsidRPr="00345182" w:rsidRDefault="00454070" w:rsidP="00F847BE">
            <w:pPr>
              <w:pStyle w:val="TextCuadro"/>
              <w:jc w:val="center"/>
              <w:rPr>
                <w:lang w:val="en-GB"/>
              </w:rPr>
            </w:pPr>
            <w:r w:rsidRPr="00345182">
              <w:rPr>
                <w:lang w:val="en-GB"/>
              </w:rPr>
              <w:t>4199</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6BAB0143" w14:textId="77777777" w:rsidR="00BA674E" w:rsidRPr="00345182" w:rsidRDefault="00454070" w:rsidP="00F847BE">
            <w:pPr>
              <w:pStyle w:val="TextCuadro"/>
              <w:jc w:val="center"/>
              <w:rPr>
                <w:lang w:val="en-GB"/>
              </w:rPr>
            </w:pPr>
            <w:r w:rsidRPr="00345182">
              <w:rPr>
                <w:lang w:val="en-GB"/>
              </w:rPr>
              <w:t>4199</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A5C6838" w14:textId="77777777" w:rsidR="00BA674E" w:rsidRPr="00345182" w:rsidRDefault="00454070" w:rsidP="00F847BE">
            <w:pPr>
              <w:pStyle w:val="TextCuadro"/>
              <w:jc w:val="center"/>
              <w:rPr>
                <w:lang w:val="en-GB"/>
              </w:rPr>
            </w:pPr>
            <w:r w:rsidRPr="00345182">
              <w:rPr>
                <w:lang w:val="en-GB"/>
              </w:rPr>
              <w:t>4199</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6616F001"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19023107" w14:textId="77777777" w:rsidR="00BA674E" w:rsidRPr="00345182" w:rsidRDefault="00BA674E" w:rsidP="00F847BE">
            <w:pPr>
              <w:pStyle w:val="TextCuadro"/>
              <w:jc w:val="center"/>
              <w:rPr>
                <w:lang w:val="en-GB"/>
              </w:rPr>
            </w:pPr>
          </w:p>
        </w:tc>
      </w:tr>
      <w:tr w:rsidR="00BA674E" w:rsidRPr="00345182" w14:paraId="1B28D4E8"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DF55680" w14:textId="77777777" w:rsidR="00BA674E" w:rsidRPr="00345182" w:rsidRDefault="00454070" w:rsidP="00F847BE">
            <w:pPr>
              <w:pStyle w:val="TextCuadro"/>
              <w:rPr>
                <w:lang w:val="en-GB"/>
              </w:rPr>
            </w:pPr>
            <w:r w:rsidRPr="00345182">
              <w:rPr>
                <w:lang w:val="en-GB"/>
              </w:rPr>
              <w:t>Average monthly income without TSA program</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58043ED8" w14:textId="77777777" w:rsidR="00BA674E" w:rsidRPr="00345182" w:rsidRDefault="00454070" w:rsidP="00F847BE">
            <w:pPr>
              <w:pStyle w:val="TextCuadro"/>
              <w:jc w:val="center"/>
              <w:rPr>
                <w:lang w:val="en-GB"/>
              </w:rPr>
            </w:pPr>
            <w:r w:rsidRPr="00345182">
              <w:rPr>
                <w:lang w:val="en-GB"/>
              </w:rPr>
              <w:t>-9.018</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35EBD636" w14:textId="77777777" w:rsidR="00BA674E" w:rsidRPr="00345182" w:rsidRDefault="00454070" w:rsidP="00F847BE">
            <w:pPr>
              <w:pStyle w:val="TextCuadro"/>
              <w:jc w:val="center"/>
              <w:rPr>
                <w:lang w:val="en-GB"/>
              </w:rPr>
            </w:pPr>
            <w:r w:rsidRPr="00345182">
              <w:rPr>
                <w:lang w:val="en-GB"/>
              </w:rPr>
              <w:t>-31.681</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3385A51E" w14:textId="77777777" w:rsidR="00BA674E" w:rsidRPr="00345182" w:rsidRDefault="00454070" w:rsidP="00F847BE">
            <w:pPr>
              <w:pStyle w:val="TextCuadro"/>
              <w:jc w:val="center"/>
              <w:rPr>
                <w:lang w:val="en-GB"/>
              </w:rPr>
            </w:pPr>
            <w:r w:rsidRPr="00345182">
              <w:rPr>
                <w:lang w:val="en-GB"/>
              </w:rPr>
              <w:t>28.796</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291C3F06" w14:textId="77777777" w:rsidR="00BA674E" w:rsidRPr="00345182" w:rsidRDefault="00454070" w:rsidP="00F847BE">
            <w:pPr>
              <w:pStyle w:val="TextCuadro"/>
              <w:jc w:val="center"/>
              <w:rPr>
                <w:lang w:val="en-GB"/>
              </w:rPr>
            </w:pPr>
            <w:r w:rsidRPr="00345182">
              <w:rPr>
                <w:lang w:val="en-GB"/>
              </w:rPr>
              <w:t>375.763</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3BAA9BD4" w14:textId="77777777" w:rsidR="00BA674E" w:rsidRPr="00345182" w:rsidRDefault="00454070" w:rsidP="00F847BE">
            <w:pPr>
              <w:pStyle w:val="TextCuadro"/>
              <w:jc w:val="center"/>
              <w:rPr>
                <w:lang w:val="en-GB"/>
              </w:rPr>
            </w:pPr>
            <w:r w:rsidRPr="00345182">
              <w:rPr>
                <w:lang w:val="en-GB"/>
              </w:rPr>
              <w:t>0.127</w:t>
            </w:r>
          </w:p>
        </w:tc>
      </w:tr>
      <w:tr w:rsidR="00BA674E" w:rsidRPr="00345182" w14:paraId="12CE55FB"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087C874D"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2C5F3F3C" w14:textId="77777777" w:rsidR="00BA674E" w:rsidRPr="00345182" w:rsidRDefault="00454070" w:rsidP="00F847BE">
            <w:pPr>
              <w:pStyle w:val="TextCuadro"/>
              <w:jc w:val="center"/>
              <w:rPr>
                <w:lang w:val="en-GB"/>
              </w:rPr>
            </w:pPr>
            <w:r w:rsidRPr="00345182">
              <w:rPr>
                <w:lang w:val="en-GB"/>
              </w:rPr>
              <w:t>(33.366)</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5D09A55B" w14:textId="77777777" w:rsidR="00BA674E" w:rsidRPr="00345182" w:rsidRDefault="00454070" w:rsidP="00F847BE">
            <w:pPr>
              <w:pStyle w:val="TextCuadro"/>
              <w:jc w:val="center"/>
              <w:rPr>
                <w:lang w:val="en-GB"/>
              </w:rPr>
            </w:pPr>
            <w:r w:rsidRPr="00345182">
              <w:rPr>
                <w:lang w:val="en-GB"/>
              </w:rPr>
              <w:t>(21.666)</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5619759D" w14:textId="77777777" w:rsidR="00BA674E" w:rsidRPr="00345182" w:rsidRDefault="00454070" w:rsidP="00F847BE">
            <w:pPr>
              <w:pStyle w:val="TextCuadro"/>
              <w:jc w:val="center"/>
              <w:rPr>
                <w:lang w:val="en-GB"/>
              </w:rPr>
            </w:pPr>
            <w:r w:rsidRPr="00345182">
              <w:rPr>
                <w:lang w:val="en-GB"/>
              </w:rPr>
              <w:t>(46.588)</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29C1F4E8"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10DD3F34" w14:textId="77777777" w:rsidR="00BA674E" w:rsidRPr="00345182" w:rsidRDefault="00BA674E" w:rsidP="00F847BE">
            <w:pPr>
              <w:pStyle w:val="TextCuadro"/>
              <w:jc w:val="center"/>
              <w:rPr>
                <w:lang w:val="en-GB"/>
              </w:rPr>
            </w:pPr>
          </w:p>
        </w:tc>
      </w:tr>
      <w:tr w:rsidR="00BA674E" w:rsidRPr="00345182" w14:paraId="409B7FCE"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10C5387B"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7914864B"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370F39E"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3F3EBE5A" w14:textId="77777777" w:rsidR="00BA674E" w:rsidRPr="00345182" w:rsidRDefault="00454070" w:rsidP="00F847BE">
            <w:pPr>
              <w:pStyle w:val="TextCuadro"/>
              <w:jc w:val="center"/>
              <w:rPr>
                <w:lang w:val="en-GB"/>
              </w:rPr>
            </w:pPr>
            <w:r w:rsidRPr="00345182">
              <w:rPr>
                <w:lang w:val="en-GB"/>
              </w:rPr>
              <w:t>4222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6519673F"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1A9AD2F3" w14:textId="77777777" w:rsidR="00BA674E" w:rsidRPr="00345182" w:rsidRDefault="00BA674E" w:rsidP="00F847BE">
            <w:pPr>
              <w:pStyle w:val="TextCuadro"/>
              <w:jc w:val="center"/>
              <w:rPr>
                <w:lang w:val="en-GB"/>
              </w:rPr>
            </w:pPr>
          </w:p>
        </w:tc>
      </w:tr>
      <w:tr w:rsidR="00BA674E" w:rsidRPr="00345182" w14:paraId="03DC138F"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882DF46" w14:textId="77777777" w:rsidR="00BA674E" w:rsidRPr="00345182" w:rsidRDefault="00454070" w:rsidP="00F847BE">
            <w:pPr>
              <w:pStyle w:val="TextCuadro"/>
              <w:rPr>
                <w:lang w:val="en-GB"/>
              </w:rPr>
            </w:pPr>
            <w:r w:rsidRPr="00345182">
              <w:rPr>
                <w:lang w:val="en-GB"/>
              </w:rPr>
              <w:t>% hh who make any savings periodically</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3FBC4750" w14:textId="77777777" w:rsidR="00BA674E" w:rsidRPr="00345182" w:rsidRDefault="00454070" w:rsidP="00F847BE">
            <w:pPr>
              <w:pStyle w:val="TextCuadro"/>
              <w:jc w:val="center"/>
              <w:rPr>
                <w:lang w:val="en-GB"/>
              </w:rPr>
            </w:pPr>
            <w:r w:rsidRPr="00345182">
              <w:rPr>
                <w:lang w:val="en-GB"/>
              </w:rPr>
              <w:t>-0.004</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35089B75" w14:textId="77777777" w:rsidR="00BA674E" w:rsidRPr="00345182" w:rsidRDefault="00454070" w:rsidP="00F847BE">
            <w:pPr>
              <w:pStyle w:val="TextCuadro"/>
              <w:jc w:val="center"/>
              <w:rPr>
                <w:lang w:val="en-GB"/>
              </w:rPr>
            </w:pPr>
            <w:r w:rsidRPr="00345182">
              <w:rPr>
                <w:lang w:val="en-GB"/>
              </w:rPr>
              <w:t>-0.005</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640B7B7" w14:textId="77777777" w:rsidR="00BA674E" w:rsidRPr="00345182" w:rsidRDefault="00454070" w:rsidP="00F847BE">
            <w:pPr>
              <w:pStyle w:val="TextCuadro"/>
              <w:jc w:val="center"/>
              <w:rPr>
                <w:lang w:val="en-GB"/>
              </w:rPr>
            </w:pPr>
            <w:r w:rsidRPr="00345182">
              <w:rPr>
                <w:lang w:val="en-GB"/>
              </w:rPr>
              <w:t>0.009</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1BD4A3A7" w14:textId="77777777" w:rsidR="00BA674E" w:rsidRPr="00345182" w:rsidRDefault="00454070" w:rsidP="00F847BE">
            <w:pPr>
              <w:pStyle w:val="TextCuadro"/>
              <w:jc w:val="center"/>
              <w:rPr>
                <w:lang w:val="en-GB"/>
              </w:rPr>
            </w:pPr>
            <w:r w:rsidRPr="00345182">
              <w:rPr>
                <w:lang w:val="en-GB"/>
              </w:rPr>
              <w:t>0.013</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4796EBAC" w14:textId="77777777" w:rsidR="00BA674E" w:rsidRPr="00345182" w:rsidRDefault="00454070" w:rsidP="00F847BE">
            <w:pPr>
              <w:pStyle w:val="TextCuadro"/>
              <w:jc w:val="center"/>
              <w:rPr>
                <w:lang w:val="en-GB"/>
              </w:rPr>
            </w:pPr>
            <w:r w:rsidRPr="00345182">
              <w:rPr>
                <w:lang w:val="en-GB"/>
              </w:rPr>
              <w:t>0.009</w:t>
            </w:r>
          </w:p>
        </w:tc>
      </w:tr>
      <w:tr w:rsidR="00BA674E" w:rsidRPr="00345182" w14:paraId="2DCF1D87"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2CE701E8"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3540FA86" w14:textId="77777777" w:rsidR="00BA674E" w:rsidRPr="00345182" w:rsidRDefault="00454070" w:rsidP="00F847BE">
            <w:pPr>
              <w:pStyle w:val="TextCuadro"/>
              <w:jc w:val="center"/>
              <w:rPr>
                <w:lang w:val="en-GB"/>
              </w:rPr>
            </w:pPr>
            <w:r w:rsidRPr="00345182">
              <w:rPr>
                <w:lang w:val="en-GB"/>
              </w:rPr>
              <w:t>(0.009)</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8D7A6F9" w14:textId="77777777" w:rsidR="00BA674E" w:rsidRPr="00345182" w:rsidRDefault="00454070" w:rsidP="00F847BE">
            <w:pPr>
              <w:pStyle w:val="TextCuadro"/>
              <w:jc w:val="center"/>
              <w:rPr>
                <w:lang w:val="en-GB"/>
              </w:rPr>
            </w:pPr>
            <w:r w:rsidRPr="00345182">
              <w:rPr>
                <w:lang w:val="en-GB"/>
              </w:rPr>
              <w:t>(0.008)</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42D4C17" w14:textId="77777777" w:rsidR="00BA674E" w:rsidRPr="00345182" w:rsidRDefault="00454070" w:rsidP="00F847BE">
            <w:pPr>
              <w:pStyle w:val="TextCuadro"/>
              <w:jc w:val="center"/>
              <w:rPr>
                <w:lang w:val="en-GB"/>
              </w:rPr>
            </w:pPr>
            <w:r w:rsidRPr="00345182">
              <w:rPr>
                <w:lang w:val="en-GB"/>
              </w:rPr>
              <w:t>(0.013)</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8CCD995"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65C4110D" w14:textId="77777777" w:rsidR="00BA674E" w:rsidRPr="00345182" w:rsidRDefault="00BA674E" w:rsidP="00F847BE">
            <w:pPr>
              <w:pStyle w:val="TextCuadro"/>
              <w:jc w:val="center"/>
              <w:rPr>
                <w:lang w:val="en-GB"/>
              </w:rPr>
            </w:pPr>
          </w:p>
        </w:tc>
      </w:tr>
      <w:tr w:rsidR="00BA674E" w:rsidRPr="00345182" w14:paraId="16F328AE"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7DAC9CE8"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620C5A74"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0EF6FCD2"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344DAE40" w14:textId="77777777" w:rsidR="00BA674E" w:rsidRPr="00345182" w:rsidRDefault="00454070" w:rsidP="00F847BE">
            <w:pPr>
              <w:pStyle w:val="TextCuadro"/>
              <w:jc w:val="center"/>
              <w:rPr>
                <w:lang w:val="en-GB"/>
              </w:rPr>
            </w:pPr>
            <w:r w:rsidRPr="00345182">
              <w:rPr>
                <w:lang w:val="en-GB"/>
              </w:rPr>
              <w:t>4222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23229C4D"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01D301A8" w14:textId="77777777" w:rsidR="00BA674E" w:rsidRPr="00345182" w:rsidRDefault="00BA674E" w:rsidP="00F847BE">
            <w:pPr>
              <w:pStyle w:val="TextCuadro"/>
              <w:jc w:val="center"/>
              <w:rPr>
                <w:lang w:val="en-GB"/>
              </w:rPr>
            </w:pPr>
          </w:p>
        </w:tc>
      </w:tr>
      <w:tr w:rsidR="00BA674E" w:rsidRPr="00345182" w14:paraId="2E7BCABA"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96C59DB" w14:textId="77777777" w:rsidR="00BA674E" w:rsidRPr="00345182" w:rsidRDefault="00454070" w:rsidP="00F847BE">
            <w:pPr>
              <w:pStyle w:val="TextCuadro"/>
              <w:rPr>
                <w:lang w:val="en-GB"/>
              </w:rPr>
            </w:pPr>
            <w:r w:rsidRPr="00345182">
              <w:rPr>
                <w:lang w:val="en-GB"/>
              </w:rPr>
              <w:t>Average saving</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1CBFEB58" w14:textId="77777777" w:rsidR="00BA674E" w:rsidRPr="00345182" w:rsidRDefault="00454070" w:rsidP="00F847BE">
            <w:pPr>
              <w:pStyle w:val="TextCuadro"/>
              <w:jc w:val="center"/>
              <w:rPr>
                <w:lang w:val="en-GB"/>
              </w:rPr>
            </w:pPr>
            <w:r w:rsidRPr="00345182">
              <w:rPr>
                <w:lang w:val="en-GB"/>
              </w:rPr>
              <w:t>104.039*</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09B45F12" w14:textId="77777777" w:rsidR="00BA674E" w:rsidRPr="00345182" w:rsidRDefault="00454070" w:rsidP="00F847BE">
            <w:pPr>
              <w:pStyle w:val="TextCuadro"/>
              <w:jc w:val="center"/>
              <w:rPr>
                <w:lang w:val="en-GB"/>
              </w:rPr>
            </w:pPr>
            <w:r w:rsidRPr="00345182">
              <w:rPr>
                <w:lang w:val="en-GB"/>
              </w:rPr>
              <w:t>4.054</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67AFEFAE" w14:textId="77777777" w:rsidR="00BA674E" w:rsidRPr="00345182" w:rsidRDefault="00454070" w:rsidP="00F847BE">
            <w:pPr>
              <w:pStyle w:val="TextCuadro"/>
              <w:jc w:val="center"/>
              <w:rPr>
                <w:lang w:val="en-GB"/>
              </w:rPr>
            </w:pPr>
            <w:r w:rsidRPr="00345182">
              <w:rPr>
                <w:lang w:val="en-GB"/>
              </w:rPr>
              <w:t>-103.893</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638AE49D" w14:textId="77777777" w:rsidR="00BA674E" w:rsidRPr="00345182" w:rsidRDefault="00454070" w:rsidP="00F847BE">
            <w:pPr>
              <w:pStyle w:val="TextCuadro"/>
              <w:jc w:val="center"/>
              <w:rPr>
                <w:lang w:val="en-GB"/>
              </w:rPr>
            </w:pPr>
            <w:r w:rsidRPr="00345182">
              <w:rPr>
                <w:lang w:val="en-GB"/>
              </w:rPr>
              <w:t>151.306</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62714548" w14:textId="77777777" w:rsidR="00BA674E" w:rsidRPr="00345182" w:rsidRDefault="00454070" w:rsidP="00F847BE">
            <w:pPr>
              <w:pStyle w:val="TextCuadro"/>
              <w:jc w:val="center"/>
              <w:rPr>
                <w:lang w:val="en-GB"/>
              </w:rPr>
            </w:pPr>
            <w:r w:rsidRPr="00345182">
              <w:rPr>
                <w:lang w:val="en-GB"/>
              </w:rPr>
              <w:t>0.013</w:t>
            </w:r>
          </w:p>
        </w:tc>
      </w:tr>
      <w:tr w:rsidR="00BA674E" w:rsidRPr="00345182" w14:paraId="35329B06"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5E1D06CD"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1A9AE062" w14:textId="77777777" w:rsidR="00BA674E" w:rsidRPr="00345182" w:rsidRDefault="00454070" w:rsidP="00F847BE">
            <w:pPr>
              <w:pStyle w:val="TextCuadro"/>
              <w:jc w:val="center"/>
              <w:rPr>
                <w:lang w:val="en-GB"/>
              </w:rPr>
            </w:pPr>
            <w:r w:rsidRPr="00345182">
              <w:rPr>
                <w:lang w:val="en-GB"/>
              </w:rPr>
              <w:t>(37.249)</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429ED762" w14:textId="77777777" w:rsidR="00BA674E" w:rsidRPr="00345182" w:rsidRDefault="00454070" w:rsidP="00F847BE">
            <w:pPr>
              <w:pStyle w:val="TextCuadro"/>
              <w:jc w:val="center"/>
              <w:rPr>
                <w:lang w:val="en-GB"/>
              </w:rPr>
            </w:pPr>
            <w:r w:rsidRPr="00345182">
              <w:rPr>
                <w:lang w:val="en-GB"/>
              </w:rPr>
              <w:t>(32.645)</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62B9A4E3" w14:textId="77777777" w:rsidR="00BA674E" w:rsidRPr="00345182" w:rsidRDefault="00454070" w:rsidP="00F847BE">
            <w:pPr>
              <w:pStyle w:val="TextCuadro"/>
              <w:jc w:val="center"/>
              <w:rPr>
                <w:lang w:val="en-GB"/>
              </w:rPr>
            </w:pPr>
            <w:r w:rsidRPr="00345182">
              <w:rPr>
                <w:lang w:val="en-GB"/>
              </w:rPr>
              <w:t>(55.842)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06F793F3"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62F391F0" w14:textId="77777777" w:rsidR="00BA674E" w:rsidRPr="00345182" w:rsidRDefault="00BA674E" w:rsidP="00F847BE">
            <w:pPr>
              <w:pStyle w:val="TextCuadro"/>
              <w:jc w:val="center"/>
              <w:rPr>
                <w:lang w:val="en-GB"/>
              </w:rPr>
            </w:pPr>
          </w:p>
        </w:tc>
      </w:tr>
      <w:tr w:rsidR="00BA674E" w:rsidRPr="00345182" w14:paraId="6A9D8E84"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7172122A"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402FBF0F"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02C16836"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50C79737" w14:textId="77777777" w:rsidR="00BA674E" w:rsidRPr="00345182" w:rsidRDefault="00454070" w:rsidP="00F847BE">
            <w:pPr>
              <w:pStyle w:val="TextCuadro"/>
              <w:jc w:val="center"/>
              <w:rPr>
                <w:lang w:val="en-GB"/>
              </w:rPr>
            </w:pPr>
            <w:r w:rsidRPr="00345182">
              <w:rPr>
                <w:lang w:val="en-GB"/>
              </w:rPr>
              <w:t>4222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1400EA48"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022899B6" w14:textId="77777777" w:rsidR="00BA674E" w:rsidRPr="00345182" w:rsidRDefault="00BA674E" w:rsidP="00F847BE">
            <w:pPr>
              <w:pStyle w:val="TextCuadro"/>
              <w:jc w:val="center"/>
              <w:rPr>
                <w:lang w:val="en-GB"/>
              </w:rPr>
            </w:pPr>
          </w:p>
        </w:tc>
      </w:tr>
      <w:tr w:rsidR="00BA674E" w:rsidRPr="00345182" w14:paraId="6370574D"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9714F06" w14:textId="77777777" w:rsidR="00BA674E" w:rsidRPr="00345182" w:rsidRDefault="00454070" w:rsidP="00F847BE">
            <w:pPr>
              <w:pStyle w:val="TextCuadro"/>
              <w:rPr>
                <w:lang w:val="en-GB"/>
              </w:rPr>
            </w:pPr>
            <w:r w:rsidRPr="00345182">
              <w:rPr>
                <w:lang w:val="en-GB"/>
              </w:rPr>
              <w:t>% of the income coming from social assistance</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4AF16754" w14:textId="77777777" w:rsidR="00BA674E" w:rsidRPr="00345182" w:rsidRDefault="00454070" w:rsidP="00F847BE">
            <w:pPr>
              <w:pStyle w:val="TextCuadro"/>
              <w:jc w:val="center"/>
              <w:rPr>
                <w:lang w:val="en-GB"/>
              </w:rPr>
            </w:pPr>
            <w:r w:rsidRPr="00345182">
              <w:rPr>
                <w:lang w:val="en-GB"/>
              </w:rPr>
              <w:t>0.045</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A15ECAA" w14:textId="77777777" w:rsidR="00BA674E" w:rsidRPr="00345182" w:rsidRDefault="00454070" w:rsidP="00F847BE">
            <w:pPr>
              <w:pStyle w:val="TextCuadro"/>
              <w:jc w:val="center"/>
              <w:rPr>
                <w:lang w:val="en-GB"/>
              </w:rPr>
            </w:pPr>
            <w:r w:rsidRPr="00345182">
              <w:rPr>
                <w:lang w:val="en-GB"/>
              </w:rPr>
              <w:t>0.038</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62505DC" w14:textId="77777777" w:rsidR="00BA674E" w:rsidRPr="00345182" w:rsidRDefault="00454070" w:rsidP="00F847BE">
            <w:pPr>
              <w:pStyle w:val="TextCuadro"/>
              <w:jc w:val="center"/>
              <w:rPr>
                <w:lang w:val="en-GB"/>
              </w:rPr>
            </w:pPr>
            <w:r w:rsidRPr="00345182">
              <w:rPr>
                <w:lang w:val="en-GB"/>
              </w:rPr>
              <w:t>-0.056</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55E8310" w14:textId="77777777" w:rsidR="00BA674E" w:rsidRPr="00345182" w:rsidRDefault="00454070" w:rsidP="00F847BE">
            <w:pPr>
              <w:pStyle w:val="TextCuadro"/>
              <w:jc w:val="center"/>
              <w:rPr>
                <w:lang w:val="en-GB"/>
              </w:rPr>
            </w:pPr>
            <w:r w:rsidRPr="00345182">
              <w:rPr>
                <w:lang w:val="en-GB"/>
              </w:rPr>
              <w:t>0.473</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45D6FB37" w14:textId="77777777" w:rsidR="00BA674E" w:rsidRPr="00345182" w:rsidRDefault="00454070" w:rsidP="00F847BE">
            <w:pPr>
              <w:pStyle w:val="TextCuadro"/>
              <w:jc w:val="center"/>
              <w:rPr>
                <w:lang w:val="en-GB"/>
              </w:rPr>
            </w:pPr>
            <w:r w:rsidRPr="00345182">
              <w:rPr>
                <w:lang w:val="en-GB"/>
              </w:rPr>
              <w:t>0.587</w:t>
            </w:r>
          </w:p>
        </w:tc>
      </w:tr>
      <w:tr w:rsidR="00BA674E" w:rsidRPr="00345182" w14:paraId="6521F0E5"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67D21B82"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027631B5" w14:textId="77777777" w:rsidR="00BA674E" w:rsidRPr="00345182" w:rsidRDefault="00454070" w:rsidP="00F847BE">
            <w:pPr>
              <w:pStyle w:val="TextCuadro"/>
              <w:jc w:val="center"/>
              <w:rPr>
                <w:lang w:val="en-GB"/>
              </w:rPr>
            </w:pPr>
            <w:r w:rsidRPr="00345182">
              <w:rPr>
                <w:lang w:val="en-GB"/>
              </w:rPr>
              <w:t>(0.022)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0B5D9A50" w14:textId="77777777" w:rsidR="00BA674E" w:rsidRPr="00345182" w:rsidRDefault="00454070" w:rsidP="00F847BE">
            <w:pPr>
              <w:pStyle w:val="TextCuadro"/>
              <w:jc w:val="center"/>
              <w:rPr>
                <w:lang w:val="en-GB"/>
              </w:rPr>
            </w:pPr>
            <w:r w:rsidRPr="00345182">
              <w:rPr>
                <w:lang w:val="en-GB"/>
              </w:rPr>
              <w:t>(0.030)</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0F5B354" w14:textId="77777777" w:rsidR="00BA674E" w:rsidRPr="00345182" w:rsidRDefault="00454070" w:rsidP="00F847BE">
            <w:pPr>
              <w:pStyle w:val="TextCuadro"/>
              <w:jc w:val="center"/>
              <w:rPr>
                <w:lang w:val="en-GB"/>
              </w:rPr>
            </w:pPr>
            <w:r w:rsidRPr="00345182">
              <w:rPr>
                <w:lang w:val="en-GB"/>
              </w:rPr>
              <w:t>(0.043)</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0CED53D5"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07B5D10F" w14:textId="77777777" w:rsidR="00BA674E" w:rsidRPr="00345182" w:rsidRDefault="00BA674E" w:rsidP="00F847BE">
            <w:pPr>
              <w:pStyle w:val="TextCuadro"/>
              <w:jc w:val="center"/>
              <w:rPr>
                <w:lang w:val="en-GB"/>
              </w:rPr>
            </w:pPr>
          </w:p>
        </w:tc>
      </w:tr>
      <w:tr w:rsidR="00BA674E" w:rsidRPr="00345182" w14:paraId="52E34F62"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62236B7A"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03DF073C"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E252918"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2A63C36" w14:textId="77777777" w:rsidR="00BA674E" w:rsidRPr="00345182" w:rsidRDefault="00454070" w:rsidP="00F847BE">
            <w:pPr>
              <w:pStyle w:val="TextCuadro"/>
              <w:jc w:val="center"/>
              <w:rPr>
                <w:lang w:val="en-GB"/>
              </w:rPr>
            </w:pPr>
            <w:r w:rsidRPr="00345182">
              <w:rPr>
                <w:lang w:val="en-GB"/>
              </w:rPr>
              <w:t>4222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0E60A9D4"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2D5FE510" w14:textId="77777777" w:rsidR="00BA674E" w:rsidRPr="00345182" w:rsidRDefault="00BA674E" w:rsidP="00F847BE">
            <w:pPr>
              <w:pStyle w:val="TextCuadro"/>
              <w:jc w:val="center"/>
              <w:rPr>
                <w:lang w:val="en-GB"/>
              </w:rPr>
            </w:pPr>
          </w:p>
        </w:tc>
      </w:tr>
      <w:tr w:rsidR="00BA674E" w:rsidRPr="00345182" w14:paraId="404CE1C4"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56941C2" w14:textId="77777777" w:rsidR="00BA674E" w:rsidRPr="00345182" w:rsidRDefault="00454070" w:rsidP="00F847BE">
            <w:pPr>
              <w:pStyle w:val="TextCuadro"/>
              <w:rPr>
                <w:lang w:val="en-GB"/>
              </w:rPr>
            </w:pPr>
            <w:r w:rsidRPr="00345182">
              <w:rPr>
                <w:lang w:val="en-GB"/>
              </w:rPr>
              <w:t>% of the income coming from other social assistance</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620CA38A" w14:textId="77777777" w:rsidR="00BA674E" w:rsidRPr="00345182" w:rsidRDefault="00454070" w:rsidP="00F847BE">
            <w:pPr>
              <w:pStyle w:val="TextCuadro"/>
              <w:jc w:val="center"/>
              <w:rPr>
                <w:lang w:val="en-GB"/>
              </w:rPr>
            </w:pPr>
            <w:r w:rsidRPr="00345182">
              <w:rPr>
                <w:lang w:val="en-GB"/>
              </w:rPr>
              <w:t>0.008</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9EACCE9" w14:textId="77777777" w:rsidR="00BA674E" w:rsidRPr="00345182" w:rsidRDefault="00454070" w:rsidP="00F847BE">
            <w:pPr>
              <w:pStyle w:val="TextCuadro"/>
              <w:jc w:val="center"/>
              <w:rPr>
                <w:lang w:val="en-GB"/>
              </w:rPr>
            </w:pPr>
            <w:r w:rsidRPr="00345182">
              <w:rPr>
                <w:lang w:val="en-GB"/>
              </w:rPr>
              <w:t>0.005</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5FC3D013" w14:textId="77777777" w:rsidR="00BA674E" w:rsidRPr="00345182" w:rsidRDefault="00454070" w:rsidP="00F847BE">
            <w:pPr>
              <w:pStyle w:val="TextCuadro"/>
              <w:jc w:val="center"/>
              <w:rPr>
                <w:lang w:val="en-GB"/>
              </w:rPr>
            </w:pPr>
            <w:r w:rsidRPr="00345182">
              <w:rPr>
                <w:lang w:val="en-GB"/>
              </w:rPr>
              <w:t>-0.010</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612430A" w14:textId="77777777" w:rsidR="00BA674E" w:rsidRPr="00345182" w:rsidRDefault="00454070" w:rsidP="00F847BE">
            <w:pPr>
              <w:pStyle w:val="TextCuadro"/>
              <w:jc w:val="center"/>
              <w:rPr>
                <w:lang w:val="en-GB"/>
              </w:rPr>
            </w:pPr>
            <w:r w:rsidRPr="00345182">
              <w:rPr>
                <w:lang w:val="en-GB"/>
              </w:rPr>
              <w:t>0.076</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35A2C42E" w14:textId="77777777" w:rsidR="00BA674E" w:rsidRPr="00345182" w:rsidRDefault="00454070" w:rsidP="00F847BE">
            <w:pPr>
              <w:pStyle w:val="TextCuadro"/>
              <w:jc w:val="center"/>
              <w:rPr>
                <w:lang w:val="en-GB"/>
              </w:rPr>
            </w:pPr>
            <w:r w:rsidRPr="00345182">
              <w:rPr>
                <w:lang w:val="en-GB"/>
              </w:rPr>
              <w:t>0.026</w:t>
            </w:r>
          </w:p>
        </w:tc>
      </w:tr>
      <w:tr w:rsidR="00BA674E" w:rsidRPr="00345182" w14:paraId="0CE24733"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607DF9DD"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5BE76F12" w14:textId="77777777" w:rsidR="00BA674E" w:rsidRPr="00345182" w:rsidRDefault="00454070" w:rsidP="00F847BE">
            <w:pPr>
              <w:pStyle w:val="TextCuadro"/>
              <w:jc w:val="center"/>
              <w:rPr>
                <w:lang w:val="en-GB"/>
              </w:rPr>
            </w:pPr>
            <w:r w:rsidRPr="00345182">
              <w:rPr>
                <w:lang w:val="en-GB"/>
              </w:rPr>
              <w:t>(0.017)</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589CF2EF" w14:textId="77777777" w:rsidR="00BA674E" w:rsidRPr="00345182" w:rsidRDefault="00454070" w:rsidP="00F847BE">
            <w:pPr>
              <w:pStyle w:val="TextCuadro"/>
              <w:jc w:val="center"/>
              <w:rPr>
                <w:lang w:val="en-GB"/>
              </w:rPr>
            </w:pPr>
            <w:r w:rsidRPr="00345182">
              <w:rPr>
                <w:lang w:val="en-GB"/>
              </w:rPr>
              <w:t>(0.016)</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8209C29" w14:textId="77777777" w:rsidR="00BA674E" w:rsidRPr="00345182" w:rsidRDefault="00454070" w:rsidP="00F847BE">
            <w:pPr>
              <w:pStyle w:val="TextCuadro"/>
              <w:jc w:val="center"/>
              <w:rPr>
                <w:lang w:val="en-GB"/>
              </w:rPr>
            </w:pPr>
            <w:r w:rsidRPr="00345182">
              <w:rPr>
                <w:lang w:val="en-GB"/>
              </w:rPr>
              <w:t>(0.023)</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3613827F"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2582256B" w14:textId="77777777" w:rsidR="00BA674E" w:rsidRPr="00345182" w:rsidRDefault="00BA674E" w:rsidP="00F847BE">
            <w:pPr>
              <w:pStyle w:val="TextCuadro"/>
              <w:jc w:val="center"/>
              <w:rPr>
                <w:lang w:val="en-GB"/>
              </w:rPr>
            </w:pPr>
          </w:p>
        </w:tc>
      </w:tr>
      <w:tr w:rsidR="00BA674E" w:rsidRPr="00345182" w14:paraId="4A1C672D"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5FD23463"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1E309109" w14:textId="77777777" w:rsidR="00BA674E" w:rsidRPr="00345182" w:rsidRDefault="00454070" w:rsidP="00F847BE">
            <w:pPr>
              <w:pStyle w:val="TextCuadro"/>
              <w:jc w:val="center"/>
              <w:rPr>
                <w:lang w:val="en-GB"/>
              </w:rPr>
            </w:pPr>
            <w:r w:rsidRPr="00345182">
              <w:rPr>
                <w:lang w:val="en-GB"/>
              </w:rPr>
              <w:t>4199</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4838BC4B" w14:textId="77777777" w:rsidR="00BA674E" w:rsidRPr="00345182" w:rsidRDefault="00454070" w:rsidP="00F847BE">
            <w:pPr>
              <w:pStyle w:val="TextCuadro"/>
              <w:jc w:val="center"/>
              <w:rPr>
                <w:lang w:val="en-GB"/>
              </w:rPr>
            </w:pPr>
            <w:r w:rsidRPr="00345182">
              <w:rPr>
                <w:lang w:val="en-GB"/>
              </w:rPr>
              <w:t>4199</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439C61A9" w14:textId="77777777" w:rsidR="00BA674E" w:rsidRPr="00345182" w:rsidRDefault="00454070" w:rsidP="00F847BE">
            <w:pPr>
              <w:pStyle w:val="TextCuadro"/>
              <w:jc w:val="center"/>
              <w:rPr>
                <w:lang w:val="en-GB"/>
              </w:rPr>
            </w:pPr>
            <w:r w:rsidRPr="00345182">
              <w:rPr>
                <w:lang w:val="en-GB"/>
              </w:rPr>
              <w:t>4199</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615B771F"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0CF5BB3A" w14:textId="77777777" w:rsidR="00BA674E" w:rsidRPr="00345182" w:rsidRDefault="00BA674E" w:rsidP="00F847BE">
            <w:pPr>
              <w:pStyle w:val="TextCuadro"/>
              <w:jc w:val="center"/>
              <w:rPr>
                <w:lang w:val="en-GB"/>
              </w:rPr>
            </w:pPr>
          </w:p>
        </w:tc>
      </w:tr>
      <w:tr w:rsidR="00BA674E" w:rsidRPr="00345182" w14:paraId="301635BF"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EAF11A6" w14:textId="77777777" w:rsidR="00BA674E" w:rsidRPr="00345182" w:rsidRDefault="00454070" w:rsidP="00F847BE">
            <w:pPr>
              <w:pStyle w:val="TextCuadro"/>
              <w:rPr>
                <w:lang w:val="en-GB"/>
              </w:rPr>
            </w:pPr>
            <w:r w:rsidRPr="00345182">
              <w:rPr>
                <w:lang w:val="en-GB"/>
              </w:rPr>
              <w:t>% HH without assistance when some member needed it</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5D44E126" w14:textId="77777777" w:rsidR="00BA674E" w:rsidRPr="00345182" w:rsidRDefault="00454070" w:rsidP="00F847BE">
            <w:pPr>
              <w:pStyle w:val="TextCuadro"/>
              <w:jc w:val="center"/>
              <w:rPr>
                <w:lang w:val="en-GB"/>
              </w:rPr>
            </w:pPr>
            <w:r w:rsidRPr="00345182">
              <w:rPr>
                <w:lang w:val="en-GB"/>
              </w:rPr>
              <w:t>0.010</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367E5276" w14:textId="77777777" w:rsidR="00BA674E" w:rsidRPr="00345182" w:rsidRDefault="00454070" w:rsidP="00F847BE">
            <w:pPr>
              <w:pStyle w:val="TextCuadro"/>
              <w:jc w:val="center"/>
              <w:rPr>
                <w:lang w:val="en-GB"/>
              </w:rPr>
            </w:pPr>
            <w:r w:rsidRPr="00345182">
              <w:rPr>
                <w:lang w:val="en-GB"/>
              </w:rPr>
              <w:t>-0.022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72E42AC" w14:textId="77777777" w:rsidR="00BA674E" w:rsidRPr="00345182" w:rsidRDefault="00454070" w:rsidP="00F847BE">
            <w:pPr>
              <w:pStyle w:val="TextCuadro"/>
              <w:jc w:val="center"/>
              <w:rPr>
                <w:lang w:val="en-GB"/>
              </w:rPr>
            </w:pPr>
            <w:r w:rsidRPr="00345182">
              <w:rPr>
                <w:lang w:val="en-GB"/>
              </w:rPr>
              <w:t>0.125</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34C0971A" w14:textId="77777777" w:rsidR="00BA674E" w:rsidRPr="00345182" w:rsidRDefault="00454070" w:rsidP="00F847BE">
            <w:pPr>
              <w:pStyle w:val="TextCuadro"/>
              <w:jc w:val="center"/>
              <w:rPr>
                <w:lang w:val="en-GB"/>
              </w:rPr>
            </w:pPr>
            <w:r w:rsidRPr="00345182">
              <w:rPr>
                <w:lang w:val="en-GB"/>
              </w:rPr>
              <w:t>0.321</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5B719962" w14:textId="77777777" w:rsidR="00BA674E" w:rsidRPr="00345182" w:rsidRDefault="00454070" w:rsidP="00F847BE">
            <w:pPr>
              <w:pStyle w:val="TextCuadro"/>
              <w:jc w:val="center"/>
              <w:rPr>
                <w:lang w:val="en-GB"/>
              </w:rPr>
            </w:pPr>
            <w:r w:rsidRPr="00345182">
              <w:rPr>
                <w:lang w:val="en-GB"/>
              </w:rPr>
              <w:t>3.083</w:t>
            </w:r>
          </w:p>
        </w:tc>
      </w:tr>
      <w:tr w:rsidR="00BA674E" w:rsidRPr="00345182" w14:paraId="7D40527C"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5F189E80"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4E858498" w14:textId="77777777" w:rsidR="00BA674E" w:rsidRPr="00345182" w:rsidRDefault="00454070" w:rsidP="00F847BE">
            <w:pPr>
              <w:pStyle w:val="TextCuadro"/>
              <w:jc w:val="center"/>
              <w:rPr>
                <w:lang w:val="en-GB"/>
              </w:rPr>
            </w:pPr>
            <w:r w:rsidRPr="00345182">
              <w:rPr>
                <w:lang w:val="en-GB"/>
              </w:rPr>
              <w:t>(0.071)</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733C8ADD" w14:textId="77777777" w:rsidR="00BA674E" w:rsidRPr="00345182" w:rsidRDefault="00454070" w:rsidP="00F847BE">
            <w:pPr>
              <w:pStyle w:val="TextCuadro"/>
              <w:jc w:val="center"/>
              <w:rPr>
                <w:lang w:val="en-GB"/>
              </w:rPr>
            </w:pPr>
            <w:r w:rsidRPr="00345182">
              <w:rPr>
                <w:lang w:val="en-GB"/>
              </w:rPr>
              <w:t>(0.103)</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74A843B5" w14:textId="77777777" w:rsidR="00BA674E" w:rsidRPr="00345182" w:rsidRDefault="00454070" w:rsidP="00F847BE">
            <w:pPr>
              <w:pStyle w:val="TextCuadro"/>
              <w:jc w:val="center"/>
              <w:rPr>
                <w:lang w:val="en-GB"/>
              </w:rPr>
            </w:pPr>
            <w:r w:rsidRPr="00345182">
              <w:rPr>
                <w:lang w:val="en-GB"/>
              </w:rPr>
              <w:t>(0.121)</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63A67AB"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39A80122" w14:textId="77777777" w:rsidR="00BA674E" w:rsidRPr="00345182" w:rsidRDefault="00BA674E" w:rsidP="00F847BE">
            <w:pPr>
              <w:pStyle w:val="TextCuadro"/>
              <w:jc w:val="center"/>
              <w:rPr>
                <w:lang w:val="en-GB"/>
              </w:rPr>
            </w:pPr>
          </w:p>
        </w:tc>
      </w:tr>
      <w:tr w:rsidR="00BA674E" w:rsidRPr="00345182" w14:paraId="61A509DA"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27A956C9"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26731AB0"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8D39839"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588384B8" w14:textId="77777777" w:rsidR="00BA674E" w:rsidRPr="00345182" w:rsidRDefault="00454070" w:rsidP="00F847BE">
            <w:pPr>
              <w:pStyle w:val="TextCuadro"/>
              <w:jc w:val="center"/>
              <w:rPr>
                <w:lang w:val="en-GB"/>
              </w:rPr>
            </w:pPr>
            <w:r w:rsidRPr="00345182">
              <w:rPr>
                <w:lang w:val="en-GB"/>
              </w:rPr>
              <w:t>4222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488761A8"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0CBA4991" w14:textId="77777777" w:rsidR="00BA674E" w:rsidRPr="00345182" w:rsidRDefault="00BA674E" w:rsidP="00F847BE">
            <w:pPr>
              <w:pStyle w:val="TextCuadro"/>
              <w:jc w:val="center"/>
              <w:rPr>
                <w:lang w:val="en-GB"/>
              </w:rPr>
            </w:pPr>
          </w:p>
        </w:tc>
      </w:tr>
      <w:tr w:rsidR="00BA674E" w:rsidRPr="00345182" w14:paraId="70DB2481"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377E9A8" w14:textId="77777777" w:rsidR="00BA674E" w:rsidRPr="00345182" w:rsidRDefault="00454070" w:rsidP="00F847BE">
            <w:pPr>
              <w:pStyle w:val="TextCuadro"/>
              <w:rPr>
                <w:lang w:val="en-GB"/>
              </w:rPr>
            </w:pPr>
            <w:r w:rsidRPr="00345182">
              <w:rPr>
                <w:lang w:val="en-GB"/>
              </w:rPr>
              <w:t>Average number of occupants for each room</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7A4B965D" w14:textId="77777777" w:rsidR="00BA674E" w:rsidRPr="00345182" w:rsidRDefault="00454070" w:rsidP="00F847BE">
            <w:pPr>
              <w:pStyle w:val="TextCuadro"/>
              <w:jc w:val="center"/>
              <w:rPr>
                <w:lang w:val="en-GB"/>
              </w:rPr>
            </w:pPr>
            <w:r w:rsidRPr="00345182">
              <w:rPr>
                <w:lang w:val="en-GB"/>
              </w:rPr>
              <w:t>0.089</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40D460CD" w14:textId="77777777" w:rsidR="00BA674E" w:rsidRPr="00345182" w:rsidRDefault="00454070" w:rsidP="00F847BE">
            <w:pPr>
              <w:pStyle w:val="TextCuadro"/>
              <w:jc w:val="center"/>
              <w:rPr>
                <w:lang w:val="en-GB"/>
              </w:rPr>
            </w:pPr>
            <w:r w:rsidRPr="00345182">
              <w:rPr>
                <w:lang w:val="en-GB"/>
              </w:rPr>
              <w:t>0.024</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E926B6B" w14:textId="77777777" w:rsidR="00BA674E" w:rsidRPr="00345182" w:rsidRDefault="00454070" w:rsidP="00F847BE">
            <w:pPr>
              <w:pStyle w:val="TextCuadro"/>
              <w:jc w:val="center"/>
              <w:rPr>
                <w:lang w:val="en-GB"/>
              </w:rPr>
            </w:pPr>
            <w:r w:rsidRPr="00345182">
              <w:rPr>
                <w:lang w:val="en-GB"/>
              </w:rPr>
              <w:t>-0.041</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422FC4A2" w14:textId="77777777" w:rsidR="00BA674E" w:rsidRPr="00345182" w:rsidRDefault="00454070" w:rsidP="00F847BE">
            <w:pPr>
              <w:pStyle w:val="TextCuadro"/>
              <w:jc w:val="center"/>
              <w:rPr>
                <w:lang w:val="en-GB"/>
              </w:rPr>
            </w:pPr>
            <w:r w:rsidRPr="00345182">
              <w:rPr>
                <w:lang w:val="en-GB"/>
              </w:rPr>
              <w:t>1.694</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3D974FBF" w14:textId="77777777" w:rsidR="00BA674E" w:rsidRPr="00345182" w:rsidRDefault="00454070" w:rsidP="00F847BE">
            <w:pPr>
              <w:pStyle w:val="TextCuadro"/>
              <w:jc w:val="center"/>
              <w:rPr>
                <w:lang w:val="en-GB"/>
              </w:rPr>
            </w:pPr>
            <w:r w:rsidRPr="00345182">
              <w:rPr>
                <w:lang w:val="en-GB"/>
              </w:rPr>
              <w:t>0.338</w:t>
            </w:r>
          </w:p>
        </w:tc>
      </w:tr>
      <w:tr w:rsidR="00BA674E" w:rsidRPr="00345182" w14:paraId="3AA86411"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22146C11"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04827DC1" w14:textId="77777777" w:rsidR="00BA674E" w:rsidRPr="00345182" w:rsidRDefault="00454070" w:rsidP="00F847BE">
            <w:pPr>
              <w:pStyle w:val="TextCuadro"/>
              <w:jc w:val="center"/>
              <w:rPr>
                <w:lang w:val="en-GB"/>
              </w:rPr>
            </w:pPr>
            <w:r w:rsidRPr="00345182">
              <w:rPr>
                <w:lang w:val="en-GB"/>
              </w:rPr>
              <w:t>(0.135)</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D1F03B9" w14:textId="77777777" w:rsidR="00BA674E" w:rsidRPr="00345182" w:rsidRDefault="00454070" w:rsidP="00F847BE">
            <w:pPr>
              <w:pStyle w:val="TextCuadro"/>
              <w:jc w:val="center"/>
              <w:rPr>
                <w:lang w:val="en-GB"/>
              </w:rPr>
            </w:pPr>
            <w:r w:rsidRPr="00345182">
              <w:rPr>
                <w:lang w:val="en-GB"/>
              </w:rPr>
              <w:t>(0.086)</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49DE82EF" w14:textId="77777777" w:rsidR="00BA674E" w:rsidRPr="00345182" w:rsidRDefault="00454070" w:rsidP="00F847BE">
            <w:pPr>
              <w:pStyle w:val="TextCuadro"/>
              <w:jc w:val="center"/>
              <w:rPr>
                <w:lang w:val="en-GB"/>
              </w:rPr>
            </w:pPr>
            <w:r w:rsidRPr="00345182">
              <w:rPr>
                <w:lang w:val="en-GB"/>
              </w:rPr>
              <w:t>(0.181)</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851E389"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7893015E" w14:textId="77777777" w:rsidR="00BA674E" w:rsidRPr="00345182" w:rsidRDefault="00BA674E" w:rsidP="00F847BE">
            <w:pPr>
              <w:pStyle w:val="TextCuadro"/>
              <w:jc w:val="center"/>
              <w:rPr>
                <w:lang w:val="en-GB"/>
              </w:rPr>
            </w:pPr>
          </w:p>
        </w:tc>
      </w:tr>
      <w:tr w:rsidR="00BA674E" w:rsidRPr="00345182" w14:paraId="66F15DC7"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6913AFD3"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334D0EB7"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E3A4CE3"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0DA4621B" w14:textId="77777777" w:rsidR="00BA674E" w:rsidRPr="00345182" w:rsidRDefault="00454070" w:rsidP="00F847BE">
            <w:pPr>
              <w:pStyle w:val="TextCuadro"/>
              <w:jc w:val="center"/>
              <w:rPr>
                <w:lang w:val="en-GB"/>
              </w:rPr>
            </w:pPr>
            <w:r w:rsidRPr="00345182">
              <w:rPr>
                <w:lang w:val="en-GB"/>
              </w:rPr>
              <w:t>4222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6545DC7"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1D9E8F6F" w14:textId="77777777" w:rsidR="00BA674E" w:rsidRPr="00345182" w:rsidRDefault="00BA674E" w:rsidP="00F847BE">
            <w:pPr>
              <w:pStyle w:val="TextCuadro"/>
              <w:jc w:val="center"/>
              <w:rPr>
                <w:lang w:val="en-GB"/>
              </w:rPr>
            </w:pPr>
          </w:p>
        </w:tc>
      </w:tr>
      <w:tr w:rsidR="00BA674E" w:rsidRPr="00345182" w14:paraId="15D78BB2"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4A78DEF" w14:textId="77777777" w:rsidR="00BA674E" w:rsidRPr="00345182" w:rsidRDefault="00454070" w:rsidP="00F847BE">
            <w:pPr>
              <w:pStyle w:val="TextCuadro"/>
              <w:rPr>
                <w:lang w:val="en-GB"/>
              </w:rPr>
            </w:pPr>
            <w:r w:rsidRPr="00345182">
              <w:rPr>
                <w:lang w:val="en-GB"/>
              </w:rPr>
              <w:t>Average of the household member that have any income</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3AFCE038" w14:textId="77777777" w:rsidR="00BA674E" w:rsidRPr="00345182" w:rsidRDefault="00454070" w:rsidP="00F847BE">
            <w:pPr>
              <w:pStyle w:val="TextCuadro"/>
              <w:jc w:val="center"/>
              <w:rPr>
                <w:lang w:val="en-GB"/>
              </w:rPr>
            </w:pPr>
            <w:r w:rsidRPr="00345182">
              <w:rPr>
                <w:lang w:val="en-GB"/>
              </w:rPr>
              <w:t>0.113</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2328862" w14:textId="77777777" w:rsidR="00BA674E" w:rsidRPr="00345182" w:rsidRDefault="00454070" w:rsidP="00F847BE">
            <w:pPr>
              <w:pStyle w:val="TextCuadro"/>
              <w:jc w:val="center"/>
              <w:rPr>
                <w:lang w:val="en-GB"/>
              </w:rPr>
            </w:pPr>
            <w:r w:rsidRPr="00345182">
              <w:rPr>
                <w:lang w:val="en-GB"/>
              </w:rPr>
              <w:t>-0.092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37A6C861" w14:textId="77777777" w:rsidR="00BA674E" w:rsidRPr="00345182" w:rsidRDefault="00454070" w:rsidP="00F847BE">
            <w:pPr>
              <w:pStyle w:val="TextCuadro"/>
              <w:jc w:val="center"/>
              <w:rPr>
                <w:lang w:val="en-GB"/>
              </w:rPr>
            </w:pPr>
            <w:r w:rsidRPr="00345182">
              <w:rPr>
                <w:lang w:val="en-GB"/>
              </w:rPr>
              <w:t>-0.078</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14621499" w14:textId="77777777" w:rsidR="00BA674E" w:rsidRPr="00345182" w:rsidRDefault="00454070" w:rsidP="00F847BE">
            <w:pPr>
              <w:pStyle w:val="TextCuadro"/>
              <w:jc w:val="center"/>
              <w:rPr>
                <w:lang w:val="en-GB"/>
              </w:rPr>
            </w:pPr>
            <w:r w:rsidRPr="00345182">
              <w:rPr>
                <w:lang w:val="en-GB"/>
              </w:rPr>
              <w:t>3.884</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11BCDF84" w14:textId="77777777" w:rsidR="00BA674E" w:rsidRPr="00345182" w:rsidRDefault="00454070" w:rsidP="00F847BE">
            <w:pPr>
              <w:pStyle w:val="TextCuadro"/>
              <w:jc w:val="center"/>
              <w:rPr>
                <w:lang w:val="en-GB"/>
              </w:rPr>
            </w:pPr>
            <w:r w:rsidRPr="00345182">
              <w:rPr>
                <w:lang w:val="en-GB"/>
              </w:rPr>
              <w:t>0.103</w:t>
            </w:r>
          </w:p>
        </w:tc>
      </w:tr>
      <w:tr w:rsidR="00BA674E" w:rsidRPr="00345182" w14:paraId="5F780DD1"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0916DCBF"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4D1F3DE3" w14:textId="77777777" w:rsidR="00BA674E" w:rsidRPr="00345182" w:rsidRDefault="00454070" w:rsidP="00F847BE">
            <w:pPr>
              <w:pStyle w:val="TextCuadro"/>
              <w:jc w:val="center"/>
              <w:rPr>
                <w:lang w:val="en-GB"/>
              </w:rPr>
            </w:pPr>
            <w:r w:rsidRPr="00345182">
              <w:rPr>
                <w:lang w:val="en-GB"/>
              </w:rPr>
              <w:t>(0.160)</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429617A3" w14:textId="77777777" w:rsidR="00BA674E" w:rsidRPr="00345182" w:rsidRDefault="00454070" w:rsidP="00F847BE">
            <w:pPr>
              <w:pStyle w:val="TextCuadro"/>
              <w:jc w:val="center"/>
              <w:rPr>
                <w:lang w:val="en-GB"/>
              </w:rPr>
            </w:pPr>
            <w:r w:rsidRPr="00345182">
              <w:rPr>
                <w:lang w:val="en-GB"/>
              </w:rPr>
              <w:t>(0.134)</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315B0D1" w14:textId="77777777" w:rsidR="00BA674E" w:rsidRPr="00345182" w:rsidRDefault="00454070" w:rsidP="00F847BE">
            <w:pPr>
              <w:pStyle w:val="TextCuadro"/>
              <w:jc w:val="center"/>
              <w:rPr>
                <w:lang w:val="en-GB"/>
              </w:rPr>
            </w:pPr>
            <w:r w:rsidRPr="00345182">
              <w:rPr>
                <w:lang w:val="en-GB"/>
              </w:rPr>
              <w:t>(0.248)</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422D0B48"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55169C53" w14:textId="77777777" w:rsidR="00BA674E" w:rsidRPr="00345182" w:rsidRDefault="00BA674E" w:rsidP="00F847BE">
            <w:pPr>
              <w:pStyle w:val="TextCuadro"/>
              <w:jc w:val="center"/>
              <w:rPr>
                <w:lang w:val="en-GB"/>
              </w:rPr>
            </w:pPr>
          </w:p>
        </w:tc>
      </w:tr>
      <w:tr w:rsidR="00BA674E" w:rsidRPr="00345182" w14:paraId="1E298ADE"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1BB6F9D2"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559AC089"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CD91A0B"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FC8DC68" w14:textId="77777777" w:rsidR="00BA674E" w:rsidRPr="00345182" w:rsidRDefault="00454070" w:rsidP="00F847BE">
            <w:pPr>
              <w:pStyle w:val="TextCuadro"/>
              <w:jc w:val="center"/>
              <w:rPr>
                <w:lang w:val="en-GB"/>
              </w:rPr>
            </w:pPr>
            <w:r w:rsidRPr="00345182">
              <w:rPr>
                <w:lang w:val="en-GB"/>
              </w:rPr>
              <w:t>4222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7BC5566"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0F251F2C" w14:textId="77777777" w:rsidR="00BA674E" w:rsidRPr="00345182" w:rsidRDefault="00BA674E" w:rsidP="00F847BE">
            <w:pPr>
              <w:pStyle w:val="TextCuadro"/>
              <w:jc w:val="center"/>
              <w:rPr>
                <w:lang w:val="en-GB"/>
              </w:rPr>
            </w:pPr>
          </w:p>
        </w:tc>
      </w:tr>
    </w:tbl>
    <w:p w14:paraId="45768732" w14:textId="77777777" w:rsidR="00F847BE" w:rsidRPr="00345182" w:rsidRDefault="00F847BE" w:rsidP="00F847BE">
      <w:pPr>
        <w:pStyle w:val="PiedePagina"/>
        <w:rPr>
          <w:lang w:val="en-GB"/>
        </w:rPr>
      </w:pPr>
    </w:p>
    <w:p w14:paraId="3AC11CBF" w14:textId="77777777" w:rsidR="00BA674E" w:rsidRPr="00345182" w:rsidRDefault="00454070" w:rsidP="00122B93">
      <w:pPr>
        <w:pStyle w:val="Normal1"/>
        <w:numPr>
          <w:ilvl w:val="0"/>
          <w:numId w:val="15"/>
        </w:numPr>
        <w:rPr>
          <w:b/>
          <w:color w:val="000000"/>
        </w:rPr>
      </w:pPr>
      <w:r w:rsidRPr="00345182">
        <w:rPr>
          <w:b/>
          <w:color w:val="000000"/>
        </w:rPr>
        <w:t xml:space="preserve">Prices </w:t>
      </w:r>
    </w:p>
    <w:tbl>
      <w:tblPr>
        <w:tblStyle w:val="afffff6"/>
        <w:tblW w:w="9203" w:type="dxa"/>
        <w:tblInd w:w="-108" w:type="dxa"/>
        <w:tblBorders>
          <w:top w:val="single" w:sz="4" w:space="0" w:color="BFBFBF"/>
          <w:left w:val="single" w:sz="4" w:space="0" w:color="BFBFBF"/>
          <w:right w:val="single" w:sz="4" w:space="0" w:color="BFBFBF"/>
          <w:insideV w:val="single" w:sz="4" w:space="0" w:color="BFBFBF"/>
        </w:tblBorders>
        <w:tblLayout w:type="fixed"/>
        <w:tblLook w:val="0000" w:firstRow="0" w:lastRow="0" w:firstColumn="0" w:lastColumn="0" w:noHBand="0" w:noVBand="0"/>
      </w:tblPr>
      <w:tblGrid>
        <w:gridCol w:w="3137"/>
        <w:gridCol w:w="1192"/>
        <w:gridCol w:w="1208"/>
        <w:gridCol w:w="1300"/>
        <w:gridCol w:w="1223"/>
        <w:gridCol w:w="1143"/>
      </w:tblGrid>
      <w:tr w:rsidR="00BA674E" w:rsidRPr="00345182" w14:paraId="195A9D7A" w14:textId="77777777" w:rsidTr="00FF13CF">
        <w:trPr>
          <w:trHeight w:val="254"/>
          <w:tblHeader/>
        </w:trPr>
        <w:tc>
          <w:tcPr>
            <w:tcW w:w="3138" w:type="dxa"/>
            <w:tcBorders>
              <w:top w:val="single" w:sz="4" w:space="0" w:color="BFBFBF"/>
              <w:left w:val="single" w:sz="4" w:space="0" w:color="BFBFBF"/>
              <w:right w:val="single" w:sz="4" w:space="0" w:color="BFBFBF"/>
            </w:tcBorders>
            <w:shd w:val="clear" w:color="auto" w:fill="BFBFBF"/>
            <w:vAlign w:val="center"/>
          </w:tcPr>
          <w:p w14:paraId="1D78AAC6" w14:textId="77777777" w:rsidR="00BA674E" w:rsidRPr="00345182" w:rsidRDefault="00BA674E" w:rsidP="00F847BE">
            <w:pPr>
              <w:pStyle w:val="TextCuadro"/>
              <w:rPr>
                <w:b/>
                <w:lang w:val="en-GB"/>
              </w:rPr>
            </w:pPr>
          </w:p>
        </w:tc>
        <w:tc>
          <w:tcPr>
            <w:tcW w:w="1192" w:type="dxa"/>
            <w:tcBorders>
              <w:top w:val="single" w:sz="4" w:space="0" w:color="BFBFBF"/>
              <w:left w:val="single" w:sz="4" w:space="0" w:color="BFBFBF"/>
              <w:right w:val="single" w:sz="4" w:space="0" w:color="BFBFBF"/>
            </w:tcBorders>
            <w:shd w:val="clear" w:color="auto" w:fill="BFBFBF"/>
            <w:vAlign w:val="center"/>
          </w:tcPr>
          <w:p w14:paraId="393C2A2C" w14:textId="77777777" w:rsidR="00BA674E" w:rsidRPr="00345182" w:rsidRDefault="00454070" w:rsidP="00F847BE">
            <w:pPr>
              <w:pStyle w:val="TextCuadro"/>
              <w:jc w:val="center"/>
              <w:rPr>
                <w:b/>
                <w:lang w:val="en-GB"/>
              </w:rPr>
            </w:pPr>
            <w:r w:rsidRPr="00345182">
              <w:rPr>
                <w:b/>
                <w:lang w:val="en-GB"/>
              </w:rPr>
              <w:t>VOUCHER</w:t>
            </w:r>
          </w:p>
        </w:tc>
        <w:tc>
          <w:tcPr>
            <w:tcW w:w="1208" w:type="dxa"/>
            <w:tcBorders>
              <w:top w:val="single" w:sz="4" w:space="0" w:color="BFBFBF"/>
              <w:left w:val="single" w:sz="4" w:space="0" w:color="BFBFBF"/>
              <w:right w:val="single" w:sz="4" w:space="0" w:color="BFBFBF"/>
            </w:tcBorders>
            <w:shd w:val="clear" w:color="auto" w:fill="BFBFBF"/>
            <w:vAlign w:val="center"/>
          </w:tcPr>
          <w:p w14:paraId="542AB552" w14:textId="77777777" w:rsidR="00BA674E" w:rsidRPr="00345182" w:rsidRDefault="00454070" w:rsidP="00F847BE">
            <w:pPr>
              <w:pStyle w:val="TextCuadro"/>
              <w:jc w:val="center"/>
              <w:rPr>
                <w:b/>
                <w:lang w:val="en-GB"/>
              </w:rPr>
            </w:pPr>
            <w:r w:rsidRPr="00345182">
              <w:rPr>
                <w:b/>
                <w:lang w:val="en-GB"/>
              </w:rPr>
              <w:t>MESSAGE</w:t>
            </w:r>
          </w:p>
        </w:tc>
        <w:tc>
          <w:tcPr>
            <w:tcW w:w="1300" w:type="dxa"/>
            <w:tcBorders>
              <w:top w:val="single" w:sz="4" w:space="0" w:color="BFBFBF"/>
              <w:left w:val="single" w:sz="4" w:space="0" w:color="BFBFBF"/>
              <w:right w:val="single" w:sz="4" w:space="0" w:color="BFBFBF"/>
            </w:tcBorders>
            <w:shd w:val="clear" w:color="auto" w:fill="BFBFBF"/>
            <w:vAlign w:val="center"/>
          </w:tcPr>
          <w:p w14:paraId="057AF4BE" w14:textId="77777777" w:rsidR="00BA674E" w:rsidRPr="00345182" w:rsidRDefault="00454070" w:rsidP="00F847BE">
            <w:pPr>
              <w:pStyle w:val="TextCuadro"/>
              <w:jc w:val="center"/>
              <w:rPr>
                <w:b/>
                <w:lang w:val="en-GB"/>
              </w:rPr>
            </w:pPr>
            <w:r w:rsidRPr="00345182">
              <w:rPr>
                <w:b/>
                <w:lang w:val="en-GB"/>
              </w:rPr>
              <w:t>VOUCHER</w:t>
            </w:r>
          </w:p>
          <w:p w14:paraId="590BCA5B" w14:textId="77777777" w:rsidR="00BA674E" w:rsidRPr="00345182" w:rsidRDefault="00454070" w:rsidP="00F847BE">
            <w:pPr>
              <w:pStyle w:val="TextCuadro"/>
              <w:jc w:val="center"/>
              <w:rPr>
                <w:b/>
                <w:lang w:val="en-GB"/>
              </w:rPr>
            </w:pPr>
            <w:r w:rsidRPr="00345182">
              <w:rPr>
                <w:b/>
                <w:lang w:val="en-GB"/>
              </w:rPr>
              <w:t>MESSAGE</w:t>
            </w:r>
          </w:p>
        </w:tc>
        <w:tc>
          <w:tcPr>
            <w:tcW w:w="1223" w:type="dxa"/>
            <w:tcBorders>
              <w:top w:val="single" w:sz="4" w:space="0" w:color="BFBFBF"/>
              <w:left w:val="single" w:sz="4" w:space="0" w:color="BFBFBF"/>
              <w:right w:val="single" w:sz="4" w:space="0" w:color="BFBFBF"/>
            </w:tcBorders>
            <w:shd w:val="clear" w:color="auto" w:fill="BFBFBF"/>
            <w:vAlign w:val="center"/>
          </w:tcPr>
          <w:p w14:paraId="345EDAC7" w14:textId="77777777" w:rsidR="00BA674E" w:rsidRPr="00345182" w:rsidRDefault="00454070" w:rsidP="00F847BE">
            <w:pPr>
              <w:pStyle w:val="TextCuadro"/>
              <w:jc w:val="center"/>
              <w:rPr>
                <w:b/>
                <w:lang w:val="en-GB"/>
              </w:rPr>
            </w:pPr>
            <w:r w:rsidRPr="00345182">
              <w:rPr>
                <w:b/>
                <w:lang w:val="en-GB"/>
              </w:rPr>
              <w:t>CONSTANT</w:t>
            </w:r>
          </w:p>
        </w:tc>
        <w:tc>
          <w:tcPr>
            <w:tcW w:w="1143" w:type="dxa"/>
            <w:tcBorders>
              <w:top w:val="single" w:sz="4" w:space="0" w:color="BFBFBF"/>
              <w:left w:val="single" w:sz="4" w:space="0" w:color="BFBFBF"/>
              <w:right w:val="single" w:sz="4" w:space="0" w:color="BFBFBF"/>
            </w:tcBorders>
            <w:shd w:val="clear" w:color="auto" w:fill="BFBFBF"/>
            <w:vAlign w:val="center"/>
          </w:tcPr>
          <w:p w14:paraId="35FBD657" w14:textId="77777777" w:rsidR="00BA674E" w:rsidRPr="00345182" w:rsidRDefault="00454070" w:rsidP="00F847BE">
            <w:pPr>
              <w:pStyle w:val="TextCuadro"/>
              <w:jc w:val="center"/>
              <w:rPr>
                <w:b/>
                <w:lang w:val="en-GB"/>
              </w:rPr>
            </w:pPr>
            <w:r w:rsidRPr="00345182">
              <w:rPr>
                <w:b/>
                <w:lang w:val="en-GB"/>
              </w:rPr>
              <w:t>F</w:t>
            </w:r>
          </w:p>
        </w:tc>
      </w:tr>
      <w:tr w:rsidR="00BA674E" w:rsidRPr="00345182" w14:paraId="3F082D1C" w14:textId="77777777">
        <w:trPr>
          <w:trHeight w:val="254"/>
        </w:trPr>
        <w:tc>
          <w:tcPr>
            <w:tcW w:w="3138" w:type="dxa"/>
            <w:vMerge w:val="restart"/>
            <w:tcBorders>
              <w:left w:val="single" w:sz="4" w:space="0" w:color="BFBFBF"/>
              <w:right w:val="single" w:sz="4" w:space="0" w:color="BFBFBF"/>
            </w:tcBorders>
            <w:shd w:val="clear" w:color="auto" w:fill="auto"/>
          </w:tcPr>
          <w:p w14:paraId="44580AF1" w14:textId="77777777" w:rsidR="00BA674E" w:rsidRPr="00345182" w:rsidRDefault="00454070" w:rsidP="00F847BE">
            <w:pPr>
              <w:pStyle w:val="TextCuadro"/>
              <w:rPr>
                <w:lang w:val="en-GB"/>
              </w:rPr>
            </w:pPr>
            <w:r w:rsidRPr="00345182">
              <w:rPr>
                <w:lang w:val="en-GB"/>
              </w:rPr>
              <w:t>Price for a litter of lemonade</w:t>
            </w:r>
          </w:p>
        </w:tc>
        <w:tc>
          <w:tcPr>
            <w:tcW w:w="1192" w:type="dxa"/>
            <w:tcBorders>
              <w:left w:val="single" w:sz="4" w:space="0" w:color="BFBFBF"/>
              <w:right w:val="single" w:sz="4" w:space="0" w:color="BFBFBF"/>
            </w:tcBorders>
            <w:shd w:val="clear" w:color="auto" w:fill="auto"/>
          </w:tcPr>
          <w:p w14:paraId="00A88D2E" w14:textId="77777777" w:rsidR="00BA674E" w:rsidRPr="00345182" w:rsidRDefault="00454070" w:rsidP="00F847BE">
            <w:pPr>
              <w:pStyle w:val="TextCuadro"/>
              <w:jc w:val="center"/>
              <w:rPr>
                <w:lang w:val="en-GB"/>
              </w:rPr>
            </w:pPr>
            <w:r w:rsidRPr="00345182">
              <w:rPr>
                <w:lang w:val="en-GB"/>
              </w:rPr>
              <w:t>0.234*</w:t>
            </w:r>
          </w:p>
        </w:tc>
        <w:tc>
          <w:tcPr>
            <w:tcW w:w="1208" w:type="dxa"/>
            <w:tcBorders>
              <w:left w:val="single" w:sz="4" w:space="0" w:color="BFBFBF"/>
              <w:right w:val="single" w:sz="4" w:space="0" w:color="BFBFBF"/>
            </w:tcBorders>
            <w:shd w:val="clear" w:color="auto" w:fill="auto"/>
          </w:tcPr>
          <w:p w14:paraId="5D3CD814" w14:textId="77777777" w:rsidR="00BA674E" w:rsidRPr="00345182" w:rsidRDefault="00454070" w:rsidP="00F847BE">
            <w:pPr>
              <w:pStyle w:val="TextCuadro"/>
              <w:jc w:val="center"/>
              <w:rPr>
                <w:lang w:val="en-GB"/>
              </w:rPr>
            </w:pPr>
            <w:r w:rsidRPr="00345182">
              <w:rPr>
                <w:lang w:val="en-GB"/>
              </w:rPr>
              <w:t>0.001</w:t>
            </w:r>
          </w:p>
        </w:tc>
        <w:tc>
          <w:tcPr>
            <w:tcW w:w="1300" w:type="dxa"/>
            <w:tcBorders>
              <w:left w:val="single" w:sz="4" w:space="0" w:color="BFBFBF"/>
              <w:right w:val="single" w:sz="4" w:space="0" w:color="BFBFBF"/>
            </w:tcBorders>
            <w:shd w:val="clear" w:color="auto" w:fill="auto"/>
          </w:tcPr>
          <w:p w14:paraId="023A6437" w14:textId="77777777" w:rsidR="00BA674E" w:rsidRPr="00345182" w:rsidRDefault="00454070" w:rsidP="00F847BE">
            <w:pPr>
              <w:pStyle w:val="TextCuadro"/>
              <w:jc w:val="center"/>
              <w:rPr>
                <w:lang w:val="en-GB"/>
              </w:rPr>
            </w:pPr>
            <w:r w:rsidRPr="00345182">
              <w:rPr>
                <w:lang w:val="en-GB"/>
              </w:rPr>
              <w:t>-0.342</w:t>
            </w:r>
          </w:p>
        </w:tc>
        <w:tc>
          <w:tcPr>
            <w:tcW w:w="1223" w:type="dxa"/>
            <w:tcBorders>
              <w:left w:val="single" w:sz="4" w:space="0" w:color="BFBFBF"/>
              <w:right w:val="single" w:sz="4" w:space="0" w:color="BFBFBF"/>
            </w:tcBorders>
            <w:shd w:val="clear" w:color="auto" w:fill="auto"/>
          </w:tcPr>
          <w:p w14:paraId="152354F8" w14:textId="77777777" w:rsidR="00BA674E" w:rsidRPr="00345182" w:rsidRDefault="00454070" w:rsidP="00F847BE">
            <w:pPr>
              <w:pStyle w:val="TextCuadro"/>
              <w:jc w:val="center"/>
              <w:rPr>
                <w:lang w:val="en-GB"/>
              </w:rPr>
            </w:pPr>
            <w:r w:rsidRPr="00345182">
              <w:rPr>
                <w:lang w:val="en-GB"/>
              </w:rPr>
              <w:t>0.878</w:t>
            </w:r>
          </w:p>
        </w:tc>
        <w:tc>
          <w:tcPr>
            <w:tcW w:w="1143" w:type="dxa"/>
            <w:tcBorders>
              <w:left w:val="single" w:sz="4" w:space="0" w:color="BFBFBF"/>
              <w:right w:val="single" w:sz="4" w:space="0" w:color="BFBFBF"/>
            </w:tcBorders>
            <w:shd w:val="clear" w:color="auto" w:fill="auto"/>
          </w:tcPr>
          <w:p w14:paraId="077F7069" w14:textId="77777777" w:rsidR="00BA674E" w:rsidRPr="00345182" w:rsidRDefault="00454070" w:rsidP="00F847BE">
            <w:pPr>
              <w:pStyle w:val="TextCuadro"/>
              <w:jc w:val="center"/>
              <w:rPr>
                <w:lang w:val="en-GB"/>
              </w:rPr>
            </w:pPr>
            <w:r w:rsidRPr="00345182">
              <w:rPr>
                <w:lang w:val="en-GB"/>
              </w:rPr>
              <w:t>0.926</w:t>
            </w:r>
          </w:p>
        </w:tc>
      </w:tr>
      <w:tr w:rsidR="00BA674E" w:rsidRPr="00345182" w14:paraId="14E26CAF" w14:textId="77777777">
        <w:trPr>
          <w:trHeight w:val="254"/>
        </w:trPr>
        <w:tc>
          <w:tcPr>
            <w:tcW w:w="3138" w:type="dxa"/>
            <w:vMerge/>
            <w:tcBorders>
              <w:left w:val="single" w:sz="4" w:space="0" w:color="BFBFBF"/>
              <w:right w:val="single" w:sz="4" w:space="0" w:color="BFBFBF"/>
            </w:tcBorders>
            <w:shd w:val="clear" w:color="auto" w:fill="auto"/>
          </w:tcPr>
          <w:p w14:paraId="37B75128"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EB13809" w14:textId="77777777" w:rsidR="00BA674E" w:rsidRPr="00345182" w:rsidRDefault="00454070" w:rsidP="00F847BE">
            <w:pPr>
              <w:pStyle w:val="TextCuadro"/>
              <w:jc w:val="center"/>
              <w:rPr>
                <w:lang w:val="en-GB"/>
              </w:rPr>
            </w:pPr>
            <w:r w:rsidRPr="00345182">
              <w:rPr>
                <w:lang w:val="en-GB"/>
              </w:rPr>
              <w:t>(0.054)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FBF7634" w14:textId="77777777" w:rsidR="00BA674E" w:rsidRPr="00345182" w:rsidRDefault="00454070" w:rsidP="00F847BE">
            <w:pPr>
              <w:pStyle w:val="TextCuadro"/>
              <w:jc w:val="center"/>
              <w:rPr>
                <w:lang w:val="en-GB"/>
              </w:rPr>
            </w:pPr>
            <w:r w:rsidRPr="00345182">
              <w:rPr>
                <w:lang w:val="en-GB"/>
              </w:rPr>
              <w:t>(0.122)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F2686ED" w14:textId="77777777" w:rsidR="00BA674E" w:rsidRPr="00345182" w:rsidRDefault="00454070" w:rsidP="00F847BE">
            <w:pPr>
              <w:pStyle w:val="TextCuadro"/>
              <w:jc w:val="center"/>
              <w:rPr>
                <w:lang w:val="en-GB"/>
              </w:rPr>
            </w:pPr>
            <w:r w:rsidRPr="00345182">
              <w:rPr>
                <w:lang w:val="en-GB"/>
              </w:rPr>
              <w:t>(0.171)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4130A5C"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9816A94" w14:textId="77777777" w:rsidR="00BA674E" w:rsidRPr="00345182" w:rsidRDefault="00BA674E" w:rsidP="00F847BE">
            <w:pPr>
              <w:pStyle w:val="TextCuadro"/>
              <w:jc w:val="center"/>
              <w:rPr>
                <w:lang w:val="en-GB"/>
              </w:rPr>
            </w:pPr>
          </w:p>
        </w:tc>
      </w:tr>
      <w:tr w:rsidR="00BA674E" w:rsidRPr="00345182" w14:paraId="5A1FF9B1" w14:textId="77777777">
        <w:trPr>
          <w:trHeight w:val="254"/>
        </w:trPr>
        <w:tc>
          <w:tcPr>
            <w:tcW w:w="3138" w:type="dxa"/>
            <w:tcBorders>
              <w:left w:val="single" w:sz="4" w:space="0" w:color="BFBFBF"/>
              <w:right w:val="single" w:sz="4" w:space="0" w:color="BFBFBF"/>
            </w:tcBorders>
            <w:shd w:val="clear" w:color="auto" w:fill="auto"/>
          </w:tcPr>
          <w:p w14:paraId="4D7042E6"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66C35CC6" w14:textId="77777777" w:rsidR="00BA674E" w:rsidRPr="00345182" w:rsidRDefault="00454070" w:rsidP="00F847BE">
            <w:pPr>
              <w:pStyle w:val="TextCuadro"/>
              <w:jc w:val="center"/>
              <w:rPr>
                <w:lang w:val="en-GB"/>
              </w:rPr>
            </w:pPr>
            <w:r w:rsidRPr="00345182">
              <w:rPr>
                <w:lang w:val="en-GB"/>
              </w:rPr>
              <w:t>478</w:t>
            </w:r>
          </w:p>
        </w:tc>
        <w:tc>
          <w:tcPr>
            <w:tcW w:w="1208" w:type="dxa"/>
            <w:tcBorders>
              <w:left w:val="single" w:sz="4" w:space="0" w:color="BFBFBF"/>
              <w:right w:val="single" w:sz="4" w:space="0" w:color="BFBFBF"/>
            </w:tcBorders>
            <w:shd w:val="clear" w:color="auto" w:fill="auto"/>
          </w:tcPr>
          <w:p w14:paraId="6FCB155B" w14:textId="77777777" w:rsidR="00BA674E" w:rsidRPr="00345182" w:rsidRDefault="00454070" w:rsidP="00F847BE">
            <w:pPr>
              <w:pStyle w:val="TextCuadro"/>
              <w:jc w:val="center"/>
              <w:rPr>
                <w:lang w:val="en-GB"/>
              </w:rPr>
            </w:pPr>
            <w:r w:rsidRPr="00345182">
              <w:rPr>
                <w:lang w:val="en-GB"/>
              </w:rPr>
              <w:t>478</w:t>
            </w:r>
          </w:p>
        </w:tc>
        <w:tc>
          <w:tcPr>
            <w:tcW w:w="1300" w:type="dxa"/>
            <w:tcBorders>
              <w:left w:val="single" w:sz="4" w:space="0" w:color="BFBFBF"/>
              <w:right w:val="single" w:sz="4" w:space="0" w:color="BFBFBF"/>
            </w:tcBorders>
            <w:shd w:val="clear" w:color="auto" w:fill="auto"/>
          </w:tcPr>
          <w:p w14:paraId="5CFF46CF" w14:textId="77777777" w:rsidR="00BA674E" w:rsidRPr="00345182" w:rsidRDefault="00454070" w:rsidP="00F847BE">
            <w:pPr>
              <w:pStyle w:val="TextCuadro"/>
              <w:jc w:val="center"/>
              <w:rPr>
                <w:lang w:val="en-GB"/>
              </w:rPr>
            </w:pPr>
            <w:r w:rsidRPr="00345182">
              <w:rPr>
                <w:lang w:val="en-GB"/>
              </w:rPr>
              <w:t>478</w:t>
            </w:r>
          </w:p>
        </w:tc>
        <w:tc>
          <w:tcPr>
            <w:tcW w:w="1223" w:type="dxa"/>
            <w:tcBorders>
              <w:left w:val="single" w:sz="4" w:space="0" w:color="BFBFBF"/>
              <w:right w:val="single" w:sz="4" w:space="0" w:color="BFBFBF"/>
            </w:tcBorders>
            <w:shd w:val="clear" w:color="auto" w:fill="auto"/>
          </w:tcPr>
          <w:p w14:paraId="484C4BB0"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32008CA2" w14:textId="77777777" w:rsidR="00BA674E" w:rsidRPr="00345182" w:rsidRDefault="00BA674E" w:rsidP="00F847BE">
            <w:pPr>
              <w:pStyle w:val="TextCuadro"/>
              <w:jc w:val="center"/>
              <w:rPr>
                <w:lang w:val="en-GB"/>
              </w:rPr>
            </w:pPr>
          </w:p>
        </w:tc>
      </w:tr>
      <w:tr w:rsidR="00BA674E" w:rsidRPr="00345182" w14:paraId="14978201"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7BAE926" w14:textId="77777777" w:rsidR="00BA674E" w:rsidRPr="00345182" w:rsidRDefault="00454070" w:rsidP="00F847BE">
            <w:pPr>
              <w:pStyle w:val="TextCuadro"/>
              <w:rPr>
                <w:lang w:val="en-GB"/>
              </w:rPr>
            </w:pPr>
            <w:r w:rsidRPr="00345182">
              <w:rPr>
                <w:lang w:val="en-GB"/>
              </w:rPr>
              <w:t>Price for a litter of Coca-Cola</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88F1538" w14:textId="77777777" w:rsidR="00BA674E" w:rsidRPr="00345182" w:rsidRDefault="00454070" w:rsidP="00F847BE">
            <w:pPr>
              <w:pStyle w:val="TextCuadro"/>
              <w:jc w:val="center"/>
              <w:rPr>
                <w:lang w:val="en-GB"/>
              </w:rPr>
            </w:pPr>
            <w:r w:rsidRPr="00345182">
              <w:rPr>
                <w:lang w:val="en-GB"/>
              </w:rPr>
              <w:t>0.042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42DEAF3" w14:textId="77777777" w:rsidR="00BA674E" w:rsidRPr="00345182" w:rsidRDefault="00454070" w:rsidP="00F847BE">
            <w:pPr>
              <w:pStyle w:val="TextCuadro"/>
              <w:jc w:val="center"/>
              <w:rPr>
                <w:lang w:val="en-GB"/>
              </w:rPr>
            </w:pPr>
            <w:r w:rsidRPr="00345182">
              <w:rPr>
                <w:lang w:val="en-GB"/>
              </w:rPr>
              <w:t>0.152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09B2B72" w14:textId="77777777" w:rsidR="00BA674E" w:rsidRPr="00345182" w:rsidRDefault="00454070" w:rsidP="00F847BE">
            <w:pPr>
              <w:pStyle w:val="TextCuadro"/>
              <w:jc w:val="center"/>
              <w:rPr>
                <w:lang w:val="en-GB"/>
              </w:rPr>
            </w:pPr>
            <w:r w:rsidRPr="00345182">
              <w:rPr>
                <w:lang w:val="en-GB"/>
              </w:rPr>
              <w:t>-0.062</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2BDE6C9D" w14:textId="77777777" w:rsidR="00BA674E" w:rsidRPr="00345182" w:rsidRDefault="00454070" w:rsidP="00F847BE">
            <w:pPr>
              <w:pStyle w:val="TextCuadro"/>
              <w:jc w:val="center"/>
              <w:rPr>
                <w:lang w:val="en-GB"/>
              </w:rPr>
            </w:pPr>
            <w:r w:rsidRPr="00345182">
              <w:rPr>
                <w:lang w:val="en-GB"/>
              </w:rPr>
              <w:t>1.614</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EF97F5B" w14:textId="77777777" w:rsidR="00BA674E" w:rsidRPr="00345182" w:rsidRDefault="00454070" w:rsidP="00F847BE">
            <w:pPr>
              <w:pStyle w:val="TextCuadro"/>
              <w:jc w:val="center"/>
              <w:rPr>
                <w:lang w:val="en-GB"/>
              </w:rPr>
            </w:pPr>
            <w:r w:rsidRPr="00345182">
              <w:rPr>
                <w:lang w:val="en-GB"/>
              </w:rPr>
              <w:t>1.630</w:t>
            </w:r>
          </w:p>
        </w:tc>
      </w:tr>
      <w:tr w:rsidR="00BA674E" w:rsidRPr="00345182" w14:paraId="2049C0F5"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13631FD5"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5CC8DC15" w14:textId="77777777" w:rsidR="00BA674E" w:rsidRPr="00345182" w:rsidRDefault="00454070" w:rsidP="00F847BE">
            <w:pPr>
              <w:pStyle w:val="TextCuadro"/>
              <w:jc w:val="center"/>
              <w:rPr>
                <w:lang w:val="en-GB"/>
              </w:rPr>
            </w:pPr>
            <w:r w:rsidRPr="00345182">
              <w:rPr>
                <w:lang w:val="en-GB"/>
              </w:rPr>
              <w:t>(0.072)</w:t>
            </w:r>
          </w:p>
        </w:tc>
        <w:tc>
          <w:tcPr>
            <w:tcW w:w="1208" w:type="dxa"/>
            <w:tcBorders>
              <w:left w:val="single" w:sz="4" w:space="0" w:color="BFBFBF"/>
              <w:right w:val="single" w:sz="4" w:space="0" w:color="BFBFBF"/>
            </w:tcBorders>
            <w:shd w:val="clear" w:color="auto" w:fill="auto"/>
          </w:tcPr>
          <w:p w14:paraId="20B00A31" w14:textId="77777777" w:rsidR="00BA674E" w:rsidRPr="00345182" w:rsidRDefault="00454070" w:rsidP="00F847BE">
            <w:pPr>
              <w:pStyle w:val="TextCuadro"/>
              <w:jc w:val="center"/>
              <w:rPr>
                <w:lang w:val="en-GB"/>
              </w:rPr>
            </w:pPr>
            <w:r w:rsidRPr="00345182">
              <w:rPr>
                <w:lang w:val="en-GB"/>
              </w:rPr>
              <w:t>(0.130)</w:t>
            </w:r>
          </w:p>
        </w:tc>
        <w:tc>
          <w:tcPr>
            <w:tcW w:w="1300" w:type="dxa"/>
            <w:tcBorders>
              <w:left w:val="single" w:sz="4" w:space="0" w:color="BFBFBF"/>
              <w:right w:val="single" w:sz="4" w:space="0" w:color="BFBFBF"/>
            </w:tcBorders>
            <w:shd w:val="clear" w:color="auto" w:fill="auto"/>
          </w:tcPr>
          <w:p w14:paraId="1C83B73F" w14:textId="77777777" w:rsidR="00BA674E" w:rsidRPr="00345182" w:rsidRDefault="00454070" w:rsidP="00F847BE">
            <w:pPr>
              <w:pStyle w:val="TextCuadro"/>
              <w:jc w:val="center"/>
              <w:rPr>
                <w:lang w:val="en-GB"/>
              </w:rPr>
            </w:pPr>
            <w:r w:rsidRPr="00345182">
              <w:rPr>
                <w:lang w:val="en-GB"/>
              </w:rPr>
              <w:t>(0.160)</w:t>
            </w:r>
          </w:p>
        </w:tc>
        <w:tc>
          <w:tcPr>
            <w:tcW w:w="1223" w:type="dxa"/>
            <w:tcBorders>
              <w:left w:val="single" w:sz="4" w:space="0" w:color="BFBFBF"/>
              <w:right w:val="single" w:sz="4" w:space="0" w:color="BFBFBF"/>
            </w:tcBorders>
            <w:shd w:val="clear" w:color="auto" w:fill="auto"/>
          </w:tcPr>
          <w:p w14:paraId="04199D45"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65B30813" w14:textId="77777777" w:rsidR="00BA674E" w:rsidRPr="00345182" w:rsidRDefault="00BA674E" w:rsidP="00F847BE">
            <w:pPr>
              <w:pStyle w:val="TextCuadro"/>
              <w:jc w:val="center"/>
              <w:rPr>
                <w:lang w:val="en-GB"/>
              </w:rPr>
            </w:pPr>
          </w:p>
        </w:tc>
      </w:tr>
      <w:tr w:rsidR="00BA674E" w:rsidRPr="00345182" w14:paraId="7B3B69A9"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487C3ABD"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0E6464A" w14:textId="77777777" w:rsidR="00BA674E" w:rsidRPr="00345182" w:rsidRDefault="00454070" w:rsidP="00F847BE">
            <w:pPr>
              <w:pStyle w:val="TextCuadro"/>
              <w:jc w:val="center"/>
              <w:rPr>
                <w:lang w:val="en-GB"/>
              </w:rPr>
            </w:pPr>
            <w:r w:rsidRPr="00345182">
              <w:rPr>
                <w:lang w:val="en-GB"/>
              </w:rPr>
              <w:t>307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D2378B8" w14:textId="77777777" w:rsidR="00BA674E" w:rsidRPr="00345182" w:rsidRDefault="00454070" w:rsidP="00F847BE">
            <w:pPr>
              <w:pStyle w:val="TextCuadro"/>
              <w:jc w:val="center"/>
              <w:rPr>
                <w:lang w:val="en-GB"/>
              </w:rPr>
            </w:pPr>
            <w:r w:rsidRPr="00345182">
              <w:rPr>
                <w:lang w:val="en-GB"/>
              </w:rPr>
              <w:t>307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4DB2400" w14:textId="77777777" w:rsidR="00BA674E" w:rsidRPr="00345182" w:rsidRDefault="00454070" w:rsidP="00F847BE">
            <w:pPr>
              <w:pStyle w:val="TextCuadro"/>
              <w:jc w:val="center"/>
              <w:rPr>
                <w:lang w:val="en-GB"/>
              </w:rPr>
            </w:pPr>
            <w:r w:rsidRPr="00345182">
              <w:rPr>
                <w:lang w:val="en-GB"/>
              </w:rPr>
              <w:t>307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6010943"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0CD3372" w14:textId="77777777" w:rsidR="00BA674E" w:rsidRPr="00345182" w:rsidRDefault="00BA674E" w:rsidP="00F847BE">
            <w:pPr>
              <w:pStyle w:val="TextCuadro"/>
              <w:jc w:val="center"/>
              <w:rPr>
                <w:lang w:val="en-GB"/>
              </w:rPr>
            </w:pPr>
          </w:p>
        </w:tc>
      </w:tr>
      <w:tr w:rsidR="00BA674E" w:rsidRPr="00345182" w14:paraId="2751FA79" w14:textId="77777777">
        <w:trPr>
          <w:trHeight w:val="254"/>
        </w:trPr>
        <w:tc>
          <w:tcPr>
            <w:tcW w:w="3138" w:type="dxa"/>
            <w:vMerge w:val="restart"/>
            <w:tcBorders>
              <w:left w:val="single" w:sz="4" w:space="0" w:color="BFBFBF"/>
              <w:right w:val="single" w:sz="4" w:space="0" w:color="BFBFBF"/>
            </w:tcBorders>
            <w:shd w:val="clear" w:color="auto" w:fill="auto"/>
          </w:tcPr>
          <w:p w14:paraId="31518303" w14:textId="77777777" w:rsidR="00BA674E" w:rsidRPr="00345182" w:rsidRDefault="00454070" w:rsidP="00F847BE">
            <w:pPr>
              <w:pStyle w:val="TextCuadro"/>
              <w:rPr>
                <w:lang w:val="en-GB"/>
              </w:rPr>
            </w:pPr>
            <w:r w:rsidRPr="00345182">
              <w:rPr>
                <w:lang w:val="en-GB"/>
              </w:rPr>
              <w:t>Price for a litter of water</w:t>
            </w:r>
          </w:p>
        </w:tc>
        <w:tc>
          <w:tcPr>
            <w:tcW w:w="1192" w:type="dxa"/>
            <w:tcBorders>
              <w:left w:val="single" w:sz="4" w:space="0" w:color="BFBFBF"/>
              <w:right w:val="single" w:sz="4" w:space="0" w:color="BFBFBF"/>
            </w:tcBorders>
            <w:shd w:val="clear" w:color="auto" w:fill="auto"/>
          </w:tcPr>
          <w:p w14:paraId="1F1BE56E" w14:textId="77777777" w:rsidR="00BA674E" w:rsidRPr="00345182" w:rsidRDefault="00454070" w:rsidP="00F847BE">
            <w:pPr>
              <w:pStyle w:val="TextCuadro"/>
              <w:jc w:val="center"/>
              <w:rPr>
                <w:lang w:val="en-GB"/>
              </w:rPr>
            </w:pPr>
            <w:r w:rsidRPr="00345182">
              <w:rPr>
                <w:lang w:val="en-GB"/>
              </w:rPr>
              <w:t>0.003</w:t>
            </w:r>
          </w:p>
        </w:tc>
        <w:tc>
          <w:tcPr>
            <w:tcW w:w="1208" w:type="dxa"/>
            <w:tcBorders>
              <w:left w:val="single" w:sz="4" w:space="0" w:color="BFBFBF"/>
              <w:right w:val="single" w:sz="4" w:space="0" w:color="BFBFBF"/>
            </w:tcBorders>
            <w:shd w:val="clear" w:color="auto" w:fill="auto"/>
          </w:tcPr>
          <w:p w14:paraId="0C3D708D" w14:textId="77777777" w:rsidR="00BA674E" w:rsidRPr="00345182" w:rsidRDefault="00454070" w:rsidP="00F847BE">
            <w:pPr>
              <w:pStyle w:val="TextCuadro"/>
              <w:jc w:val="center"/>
              <w:rPr>
                <w:lang w:val="en-GB"/>
              </w:rPr>
            </w:pPr>
            <w:r w:rsidRPr="00345182">
              <w:rPr>
                <w:lang w:val="en-GB"/>
              </w:rPr>
              <w:t>0.014</w:t>
            </w:r>
          </w:p>
        </w:tc>
        <w:tc>
          <w:tcPr>
            <w:tcW w:w="1300" w:type="dxa"/>
            <w:tcBorders>
              <w:left w:val="single" w:sz="4" w:space="0" w:color="BFBFBF"/>
              <w:right w:val="single" w:sz="4" w:space="0" w:color="BFBFBF"/>
            </w:tcBorders>
            <w:shd w:val="clear" w:color="auto" w:fill="auto"/>
          </w:tcPr>
          <w:p w14:paraId="2C137E8E" w14:textId="77777777" w:rsidR="00BA674E" w:rsidRPr="00345182" w:rsidRDefault="00454070" w:rsidP="00F847BE">
            <w:pPr>
              <w:pStyle w:val="TextCuadro"/>
              <w:jc w:val="center"/>
              <w:rPr>
                <w:lang w:val="en-GB"/>
              </w:rPr>
            </w:pPr>
            <w:r w:rsidRPr="00345182">
              <w:rPr>
                <w:lang w:val="en-GB"/>
              </w:rPr>
              <w:t>0.026</w:t>
            </w:r>
          </w:p>
        </w:tc>
        <w:tc>
          <w:tcPr>
            <w:tcW w:w="1223" w:type="dxa"/>
            <w:tcBorders>
              <w:left w:val="single" w:sz="4" w:space="0" w:color="BFBFBF"/>
              <w:right w:val="single" w:sz="4" w:space="0" w:color="BFBFBF"/>
            </w:tcBorders>
            <w:shd w:val="clear" w:color="auto" w:fill="auto"/>
          </w:tcPr>
          <w:p w14:paraId="02EAE34F" w14:textId="77777777" w:rsidR="00BA674E" w:rsidRPr="00345182" w:rsidRDefault="00454070" w:rsidP="00F847BE">
            <w:pPr>
              <w:pStyle w:val="TextCuadro"/>
              <w:jc w:val="center"/>
              <w:rPr>
                <w:lang w:val="en-GB"/>
              </w:rPr>
            </w:pPr>
            <w:r w:rsidRPr="00345182">
              <w:rPr>
                <w:lang w:val="en-GB"/>
              </w:rPr>
              <w:t>1.092</w:t>
            </w:r>
          </w:p>
        </w:tc>
        <w:tc>
          <w:tcPr>
            <w:tcW w:w="1143" w:type="dxa"/>
            <w:tcBorders>
              <w:left w:val="single" w:sz="4" w:space="0" w:color="BFBFBF"/>
              <w:right w:val="single" w:sz="4" w:space="0" w:color="BFBFBF"/>
            </w:tcBorders>
            <w:shd w:val="clear" w:color="auto" w:fill="auto"/>
          </w:tcPr>
          <w:p w14:paraId="081EF963" w14:textId="77777777" w:rsidR="00BA674E" w:rsidRPr="00345182" w:rsidRDefault="00454070" w:rsidP="00F847BE">
            <w:pPr>
              <w:pStyle w:val="TextCuadro"/>
              <w:jc w:val="center"/>
              <w:rPr>
                <w:lang w:val="en-GB"/>
              </w:rPr>
            </w:pPr>
            <w:r w:rsidRPr="00345182">
              <w:rPr>
                <w:lang w:val="en-GB"/>
              </w:rPr>
              <w:t>0.910</w:t>
            </w:r>
          </w:p>
        </w:tc>
      </w:tr>
      <w:tr w:rsidR="00BA674E" w:rsidRPr="00345182" w14:paraId="60EF36D1" w14:textId="77777777">
        <w:trPr>
          <w:trHeight w:val="254"/>
        </w:trPr>
        <w:tc>
          <w:tcPr>
            <w:tcW w:w="3138" w:type="dxa"/>
            <w:vMerge/>
            <w:tcBorders>
              <w:left w:val="single" w:sz="4" w:space="0" w:color="BFBFBF"/>
              <w:right w:val="single" w:sz="4" w:space="0" w:color="BFBFBF"/>
            </w:tcBorders>
            <w:shd w:val="clear" w:color="auto" w:fill="auto"/>
          </w:tcPr>
          <w:p w14:paraId="0F02C493"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83BF0B6" w14:textId="77777777" w:rsidR="00BA674E" w:rsidRPr="00345182" w:rsidRDefault="00454070" w:rsidP="00F847BE">
            <w:pPr>
              <w:pStyle w:val="TextCuadro"/>
              <w:jc w:val="center"/>
              <w:rPr>
                <w:lang w:val="en-GB"/>
              </w:rPr>
            </w:pPr>
            <w:r w:rsidRPr="00345182">
              <w:rPr>
                <w:lang w:val="en-GB"/>
              </w:rPr>
              <w:t>(0.044)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E8E6C3E" w14:textId="77777777" w:rsidR="00BA674E" w:rsidRPr="00345182" w:rsidRDefault="00454070" w:rsidP="00F847BE">
            <w:pPr>
              <w:pStyle w:val="TextCuadro"/>
              <w:jc w:val="center"/>
              <w:rPr>
                <w:lang w:val="en-GB"/>
              </w:rPr>
            </w:pPr>
            <w:r w:rsidRPr="00345182">
              <w:rPr>
                <w:lang w:val="en-GB"/>
              </w:rPr>
              <w:t>(0.038)</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8DB5AF8" w14:textId="77777777" w:rsidR="00BA674E" w:rsidRPr="00345182" w:rsidRDefault="00454070" w:rsidP="00F847BE">
            <w:pPr>
              <w:pStyle w:val="TextCuadro"/>
              <w:jc w:val="center"/>
              <w:rPr>
                <w:lang w:val="en-GB"/>
              </w:rPr>
            </w:pPr>
            <w:r w:rsidRPr="00345182">
              <w:rPr>
                <w:lang w:val="en-GB"/>
              </w:rPr>
              <w:t>(0.061)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23DAAC6"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2CD16C5" w14:textId="77777777" w:rsidR="00BA674E" w:rsidRPr="00345182" w:rsidRDefault="00BA674E" w:rsidP="00F847BE">
            <w:pPr>
              <w:pStyle w:val="TextCuadro"/>
              <w:jc w:val="center"/>
              <w:rPr>
                <w:lang w:val="en-GB"/>
              </w:rPr>
            </w:pPr>
          </w:p>
        </w:tc>
      </w:tr>
      <w:tr w:rsidR="00BA674E" w:rsidRPr="00345182" w14:paraId="20BF7EF6" w14:textId="77777777">
        <w:trPr>
          <w:trHeight w:val="254"/>
        </w:trPr>
        <w:tc>
          <w:tcPr>
            <w:tcW w:w="3138" w:type="dxa"/>
            <w:tcBorders>
              <w:left w:val="single" w:sz="4" w:space="0" w:color="BFBFBF"/>
              <w:right w:val="single" w:sz="4" w:space="0" w:color="BFBFBF"/>
            </w:tcBorders>
            <w:shd w:val="clear" w:color="auto" w:fill="auto"/>
          </w:tcPr>
          <w:p w14:paraId="5416EA0F"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0E1E1E24" w14:textId="77777777" w:rsidR="00BA674E" w:rsidRPr="00345182" w:rsidRDefault="00454070" w:rsidP="00F847BE">
            <w:pPr>
              <w:pStyle w:val="TextCuadro"/>
              <w:jc w:val="center"/>
              <w:rPr>
                <w:lang w:val="en-GB"/>
              </w:rPr>
            </w:pPr>
            <w:r w:rsidRPr="00345182">
              <w:rPr>
                <w:lang w:val="en-GB"/>
              </w:rPr>
              <w:t>433</w:t>
            </w:r>
          </w:p>
        </w:tc>
        <w:tc>
          <w:tcPr>
            <w:tcW w:w="1208" w:type="dxa"/>
            <w:tcBorders>
              <w:left w:val="single" w:sz="4" w:space="0" w:color="BFBFBF"/>
              <w:right w:val="single" w:sz="4" w:space="0" w:color="BFBFBF"/>
            </w:tcBorders>
            <w:shd w:val="clear" w:color="auto" w:fill="auto"/>
          </w:tcPr>
          <w:p w14:paraId="3476F2A4" w14:textId="77777777" w:rsidR="00BA674E" w:rsidRPr="00345182" w:rsidRDefault="00454070" w:rsidP="00F847BE">
            <w:pPr>
              <w:pStyle w:val="TextCuadro"/>
              <w:jc w:val="center"/>
              <w:rPr>
                <w:lang w:val="en-GB"/>
              </w:rPr>
            </w:pPr>
            <w:r w:rsidRPr="00345182">
              <w:rPr>
                <w:lang w:val="en-GB"/>
              </w:rPr>
              <w:t>433</w:t>
            </w:r>
          </w:p>
        </w:tc>
        <w:tc>
          <w:tcPr>
            <w:tcW w:w="1300" w:type="dxa"/>
            <w:tcBorders>
              <w:left w:val="single" w:sz="4" w:space="0" w:color="BFBFBF"/>
              <w:right w:val="single" w:sz="4" w:space="0" w:color="BFBFBF"/>
            </w:tcBorders>
            <w:shd w:val="clear" w:color="auto" w:fill="auto"/>
          </w:tcPr>
          <w:p w14:paraId="524753D2" w14:textId="77777777" w:rsidR="00BA674E" w:rsidRPr="00345182" w:rsidRDefault="00454070" w:rsidP="00F847BE">
            <w:pPr>
              <w:pStyle w:val="TextCuadro"/>
              <w:jc w:val="center"/>
              <w:rPr>
                <w:lang w:val="en-GB"/>
              </w:rPr>
            </w:pPr>
            <w:r w:rsidRPr="00345182">
              <w:rPr>
                <w:lang w:val="en-GB"/>
              </w:rPr>
              <w:t>433</w:t>
            </w:r>
          </w:p>
        </w:tc>
        <w:tc>
          <w:tcPr>
            <w:tcW w:w="1223" w:type="dxa"/>
            <w:tcBorders>
              <w:left w:val="single" w:sz="4" w:space="0" w:color="BFBFBF"/>
              <w:right w:val="single" w:sz="4" w:space="0" w:color="BFBFBF"/>
            </w:tcBorders>
            <w:shd w:val="clear" w:color="auto" w:fill="auto"/>
          </w:tcPr>
          <w:p w14:paraId="15677BC1"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3E035422" w14:textId="77777777" w:rsidR="00BA674E" w:rsidRPr="00345182" w:rsidRDefault="00BA674E" w:rsidP="00F847BE">
            <w:pPr>
              <w:pStyle w:val="TextCuadro"/>
              <w:jc w:val="center"/>
              <w:rPr>
                <w:lang w:val="en-GB"/>
              </w:rPr>
            </w:pPr>
          </w:p>
        </w:tc>
      </w:tr>
      <w:tr w:rsidR="00BA674E" w:rsidRPr="00345182" w14:paraId="6F56055E"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D765857" w14:textId="77777777" w:rsidR="00BA674E" w:rsidRPr="00345182" w:rsidRDefault="00454070" w:rsidP="00F847BE">
            <w:pPr>
              <w:pStyle w:val="TextCuadro"/>
              <w:rPr>
                <w:lang w:val="en-GB"/>
              </w:rPr>
            </w:pPr>
            <w:r w:rsidRPr="00345182">
              <w:rPr>
                <w:lang w:val="en-GB"/>
              </w:rPr>
              <w:t>Price for a kilo of chocolate</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027EB8D" w14:textId="77777777" w:rsidR="00BA674E" w:rsidRPr="00345182" w:rsidRDefault="00454070" w:rsidP="00F847BE">
            <w:pPr>
              <w:pStyle w:val="TextCuadro"/>
              <w:jc w:val="center"/>
              <w:rPr>
                <w:lang w:val="en-GB"/>
              </w:rPr>
            </w:pPr>
            <w:r w:rsidRPr="00345182">
              <w:rPr>
                <w:lang w:val="en-GB"/>
              </w:rPr>
              <w:t>3.691</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6847A6E" w14:textId="77777777" w:rsidR="00BA674E" w:rsidRPr="00345182" w:rsidRDefault="00454070" w:rsidP="00F847BE">
            <w:pPr>
              <w:pStyle w:val="TextCuadro"/>
              <w:jc w:val="center"/>
              <w:rPr>
                <w:lang w:val="en-GB"/>
              </w:rPr>
            </w:pPr>
            <w:r w:rsidRPr="00345182">
              <w:rPr>
                <w:lang w:val="en-GB"/>
              </w:rPr>
              <w:t>-1.700</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359B1B0" w14:textId="77777777" w:rsidR="00BA674E" w:rsidRPr="00345182" w:rsidRDefault="00454070" w:rsidP="00F847BE">
            <w:pPr>
              <w:pStyle w:val="TextCuadro"/>
              <w:jc w:val="center"/>
              <w:rPr>
                <w:lang w:val="en-GB"/>
              </w:rPr>
            </w:pPr>
            <w:r w:rsidRPr="00345182">
              <w:rPr>
                <w:lang w:val="en-GB"/>
              </w:rPr>
              <w:t>-5.608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302A414" w14:textId="77777777" w:rsidR="00BA674E" w:rsidRPr="00345182" w:rsidRDefault="00454070" w:rsidP="00F847BE">
            <w:pPr>
              <w:pStyle w:val="TextCuadro"/>
              <w:jc w:val="center"/>
              <w:rPr>
                <w:lang w:val="en-GB"/>
              </w:rPr>
            </w:pPr>
            <w:r w:rsidRPr="00345182">
              <w:rPr>
                <w:lang w:val="en-GB"/>
              </w:rPr>
              <w:t>16.03</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75D3F67" w14:textId="77777777" w:rsidR="00BA674E" w:rsidRPr="00345182" w:rsidRDefault="00454070" w:rsidP="00F847BE">
            <w:pPr>
              <w:pStyle w:val="TextCuadro"/>
              <w:jc w:val="center"/>
              <w:rPr>
                <w:lang w:val="en-GB"/>
              </w:rPr>
            </w:pPr>
            <w:r w:rsidRPr="00345182">
              <w:rPr>
                <w:lang w:val="en-GB"/>
              </w:rPr>
              <w:t>1.762</w:t>
            </w:r>
          </w:p>
        </w:tc>
      </w:tr>
      <w:tr w:rsidR="00BA674E" w:rsidRPr="00345182" w14:paraId="32DAD8B9"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5218EBC5"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2119D1E4" w14:textId="77777777" w:rsidR="00BA674E" w:rsidRPr="00345182" w:rsidRDefault="00454070" w:rsidP="00F847BE">
            <w:pPr>
              <w:pStyle w:val="TextCuadro"/>
              <w:jc w:val="center"/>
              <w:rPr>
                <w:lang w:val="en-GB"/>
              </w:rPr>
            </w:pPr>
            <w:r w:rsidRPr="00345182">
              <w:rPr>
                <w:lang w:val="en-GB"/>
              </w:rPr>
              <w:t>(4.362)</w:t>
            </w:r>
          </w:p>
        </w:tc>
        <w:tc>
          <w:tcPr>
            <w:tcW w:w="1208" w:type="dxa"/>
            <w:tcBorders>
              <w:left w:val="single" w:sz="4" w:space="0" w:color="BFBFBF"/>
              <w:right w:val="single" w:sz="4" w:space="0" w:color="BFBFBF"/>
            </w:tcBorders>
            <w:shd w:val="clear" w:color="auto" w:fill="auto"/>
          </w:tcPr>
          <w:p w14:paraId="7695CBD3" w14:textId="77777777" w:rsidR="00BA674E" w:rsidRPr="00345182" w:rsidRDefault="00454070" w:rsidP="00F847BE">
            <w:pPr>
              <w:pStyle w:val="TextCuadro"/>
              <w:jc w:val="center"/>
              <w:rPr>
                <w:lang w:val="en-GB"/>
              </w:rPr>
            </w:pPr>
            <w:r w:rsidRPr="00345182">
              <w:rPr>
                <w:lang w:val="en-GB"/>
              </w:rPr>
              <w:t>(3.287)</w:t>
            </w:r>
          </w:p>
        </w:tc>
        <w:tc>
          <w:tcPr>
            <w:tcW w:w="1300" w:type="dxa"/>
            <w:tcBorders>
              <w:left w:val="single" w:sz="4" w:space="0" w:color="BFBFBF"/>
              <w:right w:val="single" w:sz="4" w:space="0" w:color="BFBFBF"/>
            </w:tcBorders>
            <w:shd w:val="clear" w:color="auto" w:fill="auto"/>
          </w:tcPr>
          <w:p w14:paraId="6BB9601A" w14:textId="77777777" w:rsidR="00BA674E" w:rsidRPr="00345182" w:rsidRDefault="00454070" w:rsidP="00F847BE">
            <w:pPr>
              <w:pStyle w:val="TextCuadro"/>
              <w:jc w:val="center"/>
              <w:rPr>
                <w:lang w:val="en-GB"/>
              </w:rPr>
            </w:pPr>
            <w:r w:rsidRPr="00345182">
              <w:rPr>
                <w:lang w:val="en-GB"/>
              </w:rPr>
              <w:t>(5.135)</w:t>
            </w:r>
          </w:p>
        </w:tc>
        <w:tc>
          <w:tcPr>
            <w:tcW w:w="1223" w:type="dxa"/>
            <w:tcBorders>
              <w:left w:val="single" w:sz="4" w:space="0" w:color="BFBFBF"/>
              <w:right w:val="single" w:sz="4" w:space="0" w:color="BFBFBF"/>
            </w:tcBorders>
            <w:shd w:val="clear" w:color="auto" w:fill="auto"/>
          </w:tcPr>
          <w:p w14:paraId="41A8A86D"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7E52357C" w14:textId="77777777" w:rsidR="00BA674E" w:rsidRPr="00345182" w:rsidRDefault="00BA674E" w:rsidP="00F847BE">
            <w:pPr>
              <w:pStyle w:val="TextCuadro"/>
              <w:jc w:val="center"/>
              <w:rPr>
                <w:lang w:val="en-GB"/>
              </w:rPr>
            </w:pPr>
          </w:p>
        </w:tc>
      </w:tr>
      <w:tr w:rsidR="00BA674E" w:rsidRPr="00345182" w14:paraId="1B09AAFE"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10B902A8"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4A7AB85" w14:textId="77777777" w:rsidR="00BA674E" w:rsidRPr="00345182" w:rsidRDefault="00454070" w:rsidP="00F847BE">
            <w:pPr>
              <w:pStyle w:val="TextCuadro"/>
              <w:jc w:val="center"/>
              <w:rPr>
                <w:lang w:val="en-GB"/>
              </w:rPr>
            </w:pPr>
            <w:r w:rsidRPr="00345182">
              <w:rPr>
                <w:lang w:val="en-GB"/>
              </w:rPr>
              <w:t>239</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F6BC18A" w14:textId="77777777" w:rsidR="00BA674E" w:rsidRPr="00345182" w:rsidRDefault="00454070" w:rsidP="00F847BE">
            <w:pPr>
              <w:pStyle w:val="TextCuadro"/>
              <w:jc w:val="center"/>
              <w:rPr>
                <w:lang w:val="en-GB"/>
              </w:rPr>
            </w:pPr>
            <w:r w:rsidRPr="00345182">
              <w:rPr>
                <w:lang w:val="en-GB"/>
              </w:rPr>
              <w:t>239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3ECBC1F" w14:textId="77777777" w:rsidR="00BA674E" w:rsidRPr="00345182" w:rsidRDefault="00454070" w:rsidP="00F847BE">
            <w:pPr>
              <w:pStyle w:val="TextCuadro"/>
              <w:jc w:val="center"/>
              <w:rPr>
                <w:lang w:val="en-GB"/>
              </w:rPr>
            </w:pPr>
            <w:r w:rsidRPr="00345182">
              <w:rPr>
                <w:lang w:val="en-GB"/>
              </w:rPr>
              <w:t>239</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BF9EE2A"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E32B9AC" w14:textId="77777777" w:rsidR="00BA674E" w:rsidRPr="00345182" w:rsidRDefault="00BA674E" w:rsidP="00F847BE">
            <w:pPr>
              <w:pStyle w:val="TextCuadro"/>
              <w:jc w:val="center"/>
              <w:rPr>
                <w:lang w:val="en-GB"/>
              </w:rPr>
            </w:pPr>
          </w:p>
        </w:tc>
      </w:tr>
      <w:tr w:rsidR="00BA674E" w:rsidRPr="00345182" w14:paraId="42077871" w14:textId="77777777">
        <w:trPr>
          <w:trHeight w:val="254"/>
        </w:trPr>
        <w:tc>
          <w:tcPr>
            <w:tcW w:w="3138" w:type="dxa"/>
            <w:vMerge w:val="restart"/>
            <w:tcBorders>
              <w:left w:val="single" w:sz="4" w:space="0" w:color="BFBFBF"/>
              <w:right w:val="single" w:sz="4" w:space="0" w:color="BFBFBF"/>
            </w:tcBorders>
            <w:shd w:val="clear" w:color="auto" w:fill="auto"/>
          </w:tcPr>
          <w:p w14:paraId="5CF18BE4" w14:textId="77777777" w:rsidR="00BA674E" w:rsidRPr="00345182" w:rsidRDefault="00454070" w:rsidP="00F847BE">
            <w:pPr>
              <w:pStyle w:val="TextCuadro"/>
              <w:rPr>
                <w:lang w:val="en-GB"/>
              </w:rPr>
            </w:pPr>
            <w:r w:rsidRPr="00345182">
              <w:rPr>
                <w:lang w:val="en-GB"/>
              </w:rPr>
              <w:t>Price for a kilo of sugar</w:t>
            </w:r>
          </w:p>
        </w:tc>
        <w:tc>
          <w:tcPr>
            <w:tcW w:w="1192" w:type="dxa"/>
            <w:tcBorders>
              <w:left w:val="single" w:sz="4" w:space="0" w:color="BFBFBF"/>
              <w:right w:val="single" w:sz="4" w:space="0" w:color="BFBFBF"/>
            </w:tcBorders>
            <w:shd w:val="clear" w:color="auto" w:fill="auto"/>
          </w:tcPr>
          <w:p w14:paraId="39909DD1" w14:textId="77777777" w:rsidR="00BA674E" w:rsidRPr="00345182" w:rsidRDefault="00454070" w:rsidP="00F847BE">
            <w:pPr>
              <w:pStyle w:val="TextCuadro"/>
              <w:jc w:val="center"/>
              <w:rPr>
                <w:lang w:val="en-GB"/>
              </w:rPr>
            </w:pPr>
            <w:r w:rsidRPr="00345182">
              <w:rPr>
                <w:lang w:val="en-GB"/>
              </w:rPr>
              <w:t>-0.133*</w:t>
            </w:r>
          </w:p>
        </w:tc>
        <w:tc>
          <w:tcPr>
            <w:tcW w:w="1208" w:type="dxa"/>
            <w:tcBorders>
              <w:left w:val="single" w:sz="4" w:space="0" w:color="BFBFBF"/>
              <w:right w:val="single" w:sz="4" w:space="0" w:color="BFBFBF"/>
            </w:tcBorders>
            <w:shd w:val="clear" w:color="auto" w:fill="auto"/>
          </w:tcPr>
          <w:p w14:paraId="7C033BA8" w14:textId="77777777" w:rsidR="00BA674E" w:rsidRPr="00345182" w:rsidRDefault="00454070" w:rsidP="00F847BE">
            <w:pPr>
              <w:pStyle w:val="TextCuadro"/>
              <w:jc w:val="center"/>
              <w:rPr>
                <w:lang w:val="en-GB"/>
              </w:rPr>
            </w:pPr>
            <w:r w:rsidRPr="00345182">
              <w:rPr>
                <w:lang w:val="en-GB"/>
              </w:rPr>
              <w:t>-0.044</w:t>
            </w:r>
          </w:p>
        </w:tc>
        <w:tc>
          <w:tcPr>
            <w:tcW w:w="1300" w:type="dxa"/>
            <w:tcBorders>
              <w:left w:val="single" w:sz="4" w:space="0" w:color="BFBFBF"/>
              <w:right w:val="single" w:sz="4" w:space="0" w:color="BFBFBF"/>
            </w:tcBorders>
            <w:shd w:val="clear" w:color="auto" w:fill="auto"/>
          </w:tcPr>
          <w:p w14:paraId="231488FB" w14:textId="77777777" w:rsidR="00BA674E" w:rsidRPr="00345182" w:rsidRDefault="00454070" w:rsidP="00F847BE">
            <w:pPr>
              <w:pStyle w:val="TextCuadro"/>
              <w:jc w:val="center"/>
              <w:rPr>
                <w:lang w:val="en-GB"/>
              </w:rPr>
            </w:pPr>
            <w:r w:rsidRPr="00345182">
              <w:rPr>
                <w:lang w:val="en-GB"/>
              </w:rPr>
              <w:t>0.028</w:t>
            </w:r>
          </w:p>
        </w:tc>
        <w:tc>
          <w:tcPr>
            <w:tcW w:w="1223" w:type="dxa"/>
            <w:tcBorders>
              <w:left w:val="single" w:sz="4" w:space="0" w:color="BFBFBF"/>
              <w:right w:val="single" w:sz="4" w:space="0" w:color="BFBFBF"/>
            </w:tcBorders>
            <w:shd w:val="clear" w:color="auto" w:fill="auto"/>
          </w:tcPr>
          <w:p w14:paraId="65D7BCDA" w14:textId="77777777" w:rsidR="00BA674E" w:rsidRPr="00345182" w:rsidRDefault="00454070" w:rsidP="00F847BE">
            <w:pPr>
              <w:pStyle w:val="TextCuadro"/>
              <w:jc w:val="center"/>
              <w:rPr>
                <w:lang w:val="en-GB"/>
              </w:rPr>
            </w:pPr>
            <w:r w:rsidRPr="00345182">
              <w:rPr>
                <w:lang w:val="en-GB"/>
              </w:rPr>
              <w:t>1.765</w:t>
            </w:r>
          </w:p>
        </w:tc>
        <w:tc>
          <w:tcPr>
            <w:tcW w:w="1143" w:type="dxa"/>
            <w:tcBorders>
              <w:left w:val="single" w:sz="4" w:space="0" w:color="BFBFBF"/>
              <w:right w:val="single" w:sz="4" w:space="0" w:color="BFBFBF"/>
            </w:tcBorders>
            <w:shd w:val="clear" w:color="auto" w:fill="auto"/>
          </w:tcPr>
          <w:p w14:paraId="2074F5D4" w14:textId="77777777" w:rsidR="00BA674E" w:rsidRPr="00345182" w:rsidRDefault="00454070" w:rsidP="00F847BE">
            <w:pPr>
              <w:pStyle w:val="TextCuadro"/>
              <w:jc w:val="center"/>
              <w:rPr>
                <w:lang w:val="en-GB"/>
              </w:rPr>
            </w:pPr>
            <w:r w:rsidRPr="00345182">
              <w:rPr>
                <w:lang w:val="en-GB"/>
              </w:rPr>
              <w:t>12.906*</w:t>
            </w:r>
          </w:p>
        </w:tc>
      </w:tr>
      <w:tr w:rsidR="00BA674E" w:rsidRPr="00345182" w14:paraId="652F91D1" w14:textId="77777777">
        <w:trPr>
          <w:trHeight w:val="254"/>
        </w:trPr>
        <w:tc>
          <w:tcPr>
            <w:tcW w:w="3138" w:type="dxa"/>
            <w:vMerge/>
            <w:tcBorders>
              <w:left w:val="single" w:sz="4" w:space="0" w:color="BFBFBF"/>
              <w:right w:val="single" w:sz="4" w:space="0" w:color="BFBFBF"/>
            </w:tcBorders>
            <w:shd w:val="clear" w:color="auto" w:fill="auto"/>
          </w:tcPr>
          <w:p w14:paraId="33A46A42"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58D2C56" w14:textId="77777777" w:rsidR="00BA674E" w:rsidRPr="00345182" w:rsidRDefault="00454070" w:rsidP="00F847BE">
            <w:pPr>
              <w:pStyle w:val="TextCuadro"/>
              <w:jc w:val="center"/>
              <w:rPr>
                <w:lang w:val="en-GB"/>
              </w:rPr>
            </w:pPr>
            <w:r w:rsidRPr="00345182">
              <w:rPr>
                <w:lang w:val="en-GB"/>
              </w:rPr>
              <w:t>(0.040)</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53EAA839" w14:textId="77777777" w:rsidR="00BA674E" w:rsidRPr="00345182" w:rsidRDefault="00454070" w:rsidP="00F847BE">
            <w:pPr>
              <w:pStyle w:val="TextCuadro"/>
              <w:jc w:val="center"/>
              <w:rPr>
                <w:lang w:val="en-GB"/>
              </w:rPr>
            </w:pPr>
            <w:r w:rsidRPr="00345182">
              <w:rPr>
                <w:lang w:val="en-GB"/>
              </w:rPr>
              <w:t>(0.044)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C446966" w14:textId="77777777" w:rsidR="00BA674E" w:rsidRPr="00345182" w:rsidRDefault="00454070" w:rsidP="00F847BE">
            <w:pPr>
              <w:pStyle w:val="TextCuadro"/>
              <w:jc w:val="center"/>
              <w:rPr>
                <w:lang w:val="en-GB"/>
              </w:rPr>
            </w:pPr>
            <w:r w:rsidRPr="00345182">
              <w:rPr>
                <w:lang w:val="en-GB"/>
              </w:rPr>
              <w:t>(0.057)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78C4DF7"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C97C362" w14:textId="77777777" w:rsidR="00BA674E" w:rsidRPr="00345182" w:rsidRDefault="00BA674E" w:rsidP="00F847BE">
            <w:pPr>
              <w:pStyle w:val="TextCuadro"/>
              <w:jc w:val="center"/>
              <w:rPr>
                <w:lang w:val="en-GB"/>
              </w:rPr>
            </w:pPr>
          </w:p>
        </w:tc>
      </w:tr>
      <w:tr w:rsidR="00BA674E" w:rsidRPr="00345182" w14:paraId="30681CD4" w14:textId="77777777">
        <w:trPr>
          <w:trHeight w:val="254"/>
        </w:trPr>
        <w:tc>
          <w:tcPr>
            <w:tcW w:w="3138" w:type="dxa"/>
            <w:tcBorders>
              <w:left w:val="single" w:sz="4" w:space="0" w:color="BFBFBF"/>
              <w:right w:val="single" w:sz="4" w:space="0" w:color="BFBFBF"/>
            </w:tcBorders>
            <w:shd w:val="clear" w:color="auto" w:fill="auto"/>
          </w:tcPr>
          <w:p w14:paraId="6CF9EBA5"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4AD20849" w14:textId="77777777" w:rsidR="00BA674E" w:rsidRPr="00345182" w:rsidRDefault="00454070" w:rsidP="00F847BE">
            <w:pPr>
              <w:pStyle w:val="TextCuadro"/>
              <w:jc w:val="center"/>
              <w:rPr>
                <w:lang w:val="en-GB"/>
              </w:rPr>
            </w:pPr>
            <w:r w:rsidRPr="00345182">
              <w:rPr>
                <w:lang w:val="en-GB"/>
              </w:rPr>
              <w:t>2735</w:t>
            </w:r>
          </w:p>
        </w:tc>
        <w:tc>
          <w:tcPr>
            <w:tcW w:w="1208" w:type="dxa"/>
            <w:tcBorders>
              <w:left w:val="single" w:sz="4" w:space="0" w:color="BFBFBF"/>
              <w:right w:val="single" w:sz="4" w:space="0" w:color="BFBFBF"/>
            </w:tcBorders>
            <w:shd w:val="clear" w:color="auto" w:fill="auto"/>
          </w:tcPr>
          <w:p w14:paraId="7694AF5C" w14:textId="77777777" w:rsidR="00BA674E" w:rsidRPr="00345182" w:rsidRDefault="00454070" w:rsidP="00F847BE">
            <w:pPr>
              <w:pStyle w:val="TextCuadro"/>
              <w:jc w:val="center"/>
              <w:rPr>
                <w:lang w:val="en-GB"/>
              </w:rPr>
            </w:pPr>
            <w:r w:rsidRPr="00345182">
              <w:rPr>
                <w:lang w:val="en-GB"/>
              </w:rPr>
              <w:t>2735</w:t>
            </w:r>
          </w:p>
        </w:tc>
        <w:tc>
          <w:tcPr>
            <w:tcW w:w="1300" w:type="dxa"/>
            <w:tcBorders>
              <w:left w:val="single" w:sz="4" w:space="0" w:color="BFBFBF"/>
              <w:right w:val="single" w:sz="4" w:space="0" w:color="BFBFBF"/>
            </w:tcBorders>
            <w:shd w:val="clear" w:color="auto" w:fill="auto"/>
          </w:tcPr>
          <w:p w14:paraId="41184A44" w14:textId="77777777" w:rsidR="00BA674E" w:rsidRPr="00345182" w:rsidRDefault="00454070" w:rsidP="00F847BE">
            <w:pPr>
              <w:pStyle w:val="TextCuadro"/>
              <w:jc w:val="center"/>
              <w:rPr>
                <w:lang w:val="en-GB"/>
              </w:rPr>
            </w:pPr>
            <w:r w:rsidRPr="00345182">
              <w:rPr>
                <w:lang w:val="en-GB"/>
              </w:rPr>
              <w:t>2735</w:t>
            </w:r>
          </w:p>
        </w:tc>
        <w:tc>
          <w:tcPr>
            <w:tcW w:w="1223" w:type="dxa"/>
            <w:tcBorders>
              <w:left w:val="single" w:sz="4" w:space="0" w:color="BFBFBF"/>
              <w:right w:val="single" w:sz="4" w:space="0" w:color="BFBFBF"/>
            </w:tcBorders>
            <w:shd w:val="clear" w:color="auto" w:fill="auto"/>
          </w:tcPr>
          <w:p w14:paraId="5BE5F7A1"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2059CF08" w14:textId="77777777" w:rsidR="00BA674E" w:rsidRPr="00345182" w:rsidRDefault="00BA674E" w:rsidP="00F847BE">
            <w:pPr>
              <w:pStyle w:val="TextCuadro"/>
              <w:jc w:val="center"/>
              <w:rPr>
                <w:lang w:val="en-GB"/>
              </w:rPr>
            </w:pPr>
          </w:p>
        </w:tc>
      </w:tr>
      <w:tr w:rsidR="00BA674E" w:rsidRPr="00345182" w14:paraId="522092E8"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526D054" w14:textId="77777777" w:rsidR="00BA674E" w:rsidRPr="00345182" w:rsidRDefault="00454070" w:rsidP="00F847BE">
            <w:pPr>
              <w:pStyle w:val="TextCuadro"/>
              <w:rPr>
                <w:lang w:val="en-GB"/>
              </w:rPr>
            </w:pPr>
            <w:r w:rsidRPr="00345182">
              <w:rPr>
                <w:lang w:val="en-GB"/>
              </w:rPr>
              <w:t>Price for a litter of Sunflower oil</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D12DBCA" w14:textId="77777777" w:rsidR="00BA674E" w:rsidRPr="00345182" w:rsidRDefault="00454070" w:rsidP="00F847BE">
            <w:pPr>
              <w:pStyle w:val="TextCuadro"/>
              <w:jc w:val="center"/>
              <w:rPr>
                <w:lang w:val="en-GB"/>
              </w:rPr>
            </w:pPr>
            <w:r w:rsidRPr="00345182">
              <w:rPr>
                <w:lang w:val="en-GB"/>
              </w:rPr>
              <w:t>-0.092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786B3D8" w14:textId="77777777" w:rsidR="00BA674E" w:rsidRPr="00345182" w:rsidRDefault="00454070" w:rsidP="00F847BE">
            <w:pPr>
              <w:pStyle w:val="TextCuadro"/>
              <w:jc w:val="center"/>
              <w:rPr>
                <w:lang w:val="en-GB"/>
              </w:rPr>
            </w:pPr>
            <w:r w:rsidRPr="00345182">
              <w:rPr>
                <w:lang w:val="en-GB"/>
              </w:rPr>
              <w:t>0.019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5AE28AE" w14:textId="77777777" w:rsidR="00BA674E" w:rsidRPr="00345182" w:rsidRDefault="00454070" w:rsidP="00F847BE">
            <w:pPr>
              <w:pStyle w:val="TextCuadro"/>
              <w:jc w:val="center"/>
              <w:rPr>
                <w:lang w:val="en-GB"/>
              </w:rPr>
            </w:pPr>
            <w:r w:rsidRPr="00345182">
              <w:rPr>
                <w:lang w:val="en-GB"/>
              </w:rPr>
              <w:t>0.038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55B726D" w14:textId="77777777" w:rsidR="00BA674E" w:rsidRPr="00345182" w:rsidRDefault="00454070" w:rsidP="00F847BE">
            <w:pPr>
              <w:pStyle w:val="TextCuadro"/>
              <w:jc w:val="center"/>
              <w:rPr>
                <w:lang w:val="en-GB"/>
              </w:rPr>
            </w:pPr>
            <w:r w:rsidRPr="00345182">
              <w:rPr>
                <w:lang w:val="en-GB"/>
              </w:rPr>
              <w:t>3.522</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041A9EB" w14:textId="77777777" w:rsidR="00BA674E" w:rsidRPr="00345182" w:rsidRDefault="00454070" w:rsidP="00F847BE">
            <w:pPr>
              <w:pStyle w:val="TextCuadro"/>
              <w:jc w:val="center"/>
              <w:rPr>
                <w:lang w:val="en-GB"/>
              </w:rPr>
            </w:pPr>
            <w:r w:rsidRPr="00345182">
              <w:rPr>
                <w:lang w:val="en-GB"/>
              </w:rPr>
              <w:t>0.152</w:t>
            </w:r>
          </w:p>
        </w:tc>
      </w:tr>
      <w:tr w:rsidR="00BA674E" w:rsidRPr="00345182" w14:paraId="28883F63"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46B0B5C2"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0439A766" w14:textId="77777777" w:rsidR="00BA674E" w:rsidRPr="00345182" w:rsidRDefault="00454070" w:rsidP="00F847BE">
            <w:pPr>
              <w:pStyle w:val="TextCuadro"/>
              <w:jc w:val="center"/>
              <w:rPr>
                <w:lang w:val="en-GB"/>
              </w:rPr>
            </w:pPr>
            <w:r w:rsidRPr="00345182">
              <w:rPr>
                <w:lang w:val="en-GB"/>
              </w:rPr>
              <w:t>(0.094)</w:t>
            </w:r>
          </w:p>
        </w:tc>
        <w:tc>
          <w:tcPr>
            <w:tcW w:w="1208" w:type="dxa"/>
            <w:tcBorders>
              <w:left w:val="single" w:sz="4" w:space="0" w:color="BFBFBF"/>
              <w:right w:val="single" w:sz="4" w:space="0" w:color="BFBFBF"/>
            </w:tcBorders>
            <w:shd w:val="clear" w:color="auto" w:fill="auto"/>
          </w:tcPr>
          <w:p w14:paraId="32D7B851" w14:textId="77777777" w:rsidR="00BA674E" w:rsidRPr="00345182" w:rsidRDefault="00454070" w:rsidP="00F847BE">
            <w:pPr>
              <w:pStyle w:val="TextCuadro"/>
              <w:jc w:val="center"/>
              <w:rPr>
                <w:lang w:val="en-GB"/>
              </w:rPr>
            </w:pPr>
            <w:r w:rsidRPr="00345182">
              <w:rPr>
                <w:lang w:val="en-GB"/>
              </w:rPr>
              <w:t>(0.069)</w:t>
            </w:r>
          </w:p>
        </w:tc>
        <w:tc>
          <w:tcPr>
            <w:tcW w:w="1300" w:type="dxa"/>
            <w:tcBorders>
              <w:left w:val="single" w:sz="4" w:space="0" w:color="BFBFBF"/>
              <w:right w:val="single" w:sz="4" w:space="0" w:color="BFBFBF"/>
            </w:tcBorders>
            <w:shd w:val="clear" w:color="auto" w:fill="auto"/>
          </w:tcPr>
          <w:p w14:paraId="18C6C11D" w14:textId="77777777" w:rsidR="00BA674E" w:rsidRPr="00345182" w:rsidRDefault="00454070" w:rsidP="00F847BE">
            <w:pPr>
              <w:pStyle w:val="TextCuadro"/>
              <w:jc w:val="center"/>
              <w:rPr>
                <w:lang w:val="en-GB"/>
              </w:rPr>
            </w:pPr>
            <w:r w:rsidRPr="00345182">
              <w:rPr>
                <w:lang w:val="en-GB"/>
              </w:rPr>
              <w:t>(0.118)</w:t>
            </w:r>
          </w:p>
        </w:tc>
        <w:tc>
          <w:tcPr>
            <w:tcW w:w="1223" w:type="dxa"/>
            <w:tcBorders>
              <w:left w:val="single" w:sz="4" w:space="0" w:color="BFBFBF"/>
              <w:right w:val="single" w:sz="4" w:space="0" w:color="BFBFBF"/>
            </w:tcBorders>
            <w:shd w:val="clear" w:color="auto" w:fill="auto"/>
          </w:tcPr>
          <w:p w14:paraId="1BEB262B"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2723EEAE" w14:textId="77777777" w:rsidR="00BA674E" w:rsidRPr="00345182" w:rsidRDefault="00BA674E" w:rsidP="00F847BE">
            <w:pPr>
              <w:pStyle w:val="TextCuadro"/>
              <w:jc w:val="center"/>
              <w:rPr>
                <w:lang w:val="en-GB"/>
              </w:rPr>
            </w:pPr>
          </w:p>
        </w:tc>
      </w:tr>
      <w:tr w:rsidR="00BA674E" w:rsidRPr="00345182" w14:paraId="4E0BC913"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0DF478F5"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6D1071F" w14:textId="77777777" w:rsidR="00BA674E" w:rsidRPr="00345182" w:rsidRDefault="00454070" w:rsidP="00F847BE">
            <w:pPr>
              <w:pStyle w:val="TextCuadro"/>
              <w:jc w:val="center"/>
              <w:rPr>
                <w:lang w:val="en-GB"/>
              </w:rPr>
            </w:pPr>
            <w:r w:rsidRPr="00345182">
              <w:rPr>
                <w:lang w:val="en-GB"/>
              </w:rPr>
              <w:t>2545</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C0B3256" w14:textId="77777777" w:rsidR="00BA674E" w:rsidRPr="00345182" w:rsidRDefault="00454070" w:rsidP="00F847BE">
            <w:pPr>
              <w:pStyle w:val="TextCuadro"/>
              <w:jc w:val="center"/>
              <w:rPr>
                <w:lang w:val="en-GB"/>
              </w:rPr>
            </w:pPr>
            <w:r w:rsidRPr="00345182">
              <w:rPr>
                <w:lang w:val="en-GB"/>
              </w:rPr>
              <w:t>2545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496F3AB" w14:textId="77777777" w:rsidR="00BA674E" w:rsidRPr="00345182" w:rsidRDefault="00454070" w:rsidP="00F847BE">
            <w:pPr>
              <w:pStyle w:val="TextCuadro"/>
              <w:jc w:val="center"/>
              <w:rPr>
                <w:lang w:val="en-GB"/>
              </w:rPr>
            </w:pPr>
            <w:r w:rsidRPr="00345182">
              <w:rPr>
                <w:lang w:val="en-GB"/>
              </w:rPr>
              <w:t>2545</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E0ECC94"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8CAFAFE" w14:textId="77777777" w:rsidR="00BA674E" w:rsidRPr="00345182" w:rsidRDefault="00BA674E" w:rsidP="00F847BE">
            <w:pPr>
              <w:pStyle w:val="TextCuadro"/>
              <w:jc w:val="center"/>
              <w:rPr>
                <w:lang w:val="en-GB"/>
              </w:rPr>
            </w:pPr>
          </w:p>
        </w:tc>
      </w:tr>
      <w:tr w:rsidR="00BA674E" w:rsidRPr="00345182" w14:paraId="4D0B6A7B" w14:textId="77777777">
        <w:trPr>
          <w:trHeight w:val="254"/>
        </w:trPr>
        <w:tc>
          <w:tcPr>
            <w:tcW w:w="3138" w:type="dxa"/>
            <w:vMerge w:val="restart"/>
            <w:tcBorders>
              <w:left w:val="single" w:sz="4" w:space="0" w:color="BFBFBF"/>
              <w:right w:val="single" w:sz="4" w:space="0" w:color="BFBFBF"/>
            </w:tcBorders>
            <w:shd w:val="clear" w:color="auto" w:fill="auto"/>
          </w:tcPr>
          <w:p w14:paraId="352DBFD6" w14:textId="77777777" w:rsidR="00BA674E" w:rsidRPr="00345182" w:rsidRDefault="00454070" w:rsidP="00F847BE">
            <w:pPr>
              <w:pStyle w:val="TextCuadro"/>
              <w:rPr>
                <w:lang w:val="en-GB"/>
              </w:rPr>
            </w:pPr>
            <w:r w:rsidRPr="00345182">
              <w:rPr>
                <w:lang w:val="en-GB"/>
              </w:rPr>
              <w:t>Price for a kilo of apple</w:t>
            </w:r>
          </w:p>
        </w:tc>
        <w:tc>
          <w:tcPr>
            <w:tcW w:w="1192" w:type="dxa"/>
            <w:tcBorders>
              <w:left w:val="single" w:sz="4" w:space="0" w:color="BFBFBF"/>
              <w:right w:val="single" w:sz="4" w:space="0" w:color="BFBFBF"/>
            </w:tcBorders>
            <w:shd w:val="clear" w:color="auto" w:fill="auto"/>
          </w:tcPr>
          <w:p w14:paraId="372537BB" w14:textId="77777777" w:rsidR="00BA674E" w:rsidRPr="00345182" w:rsidRDefault="00454070" w:rsidP="00F847BE">
            <w:pPr>
              <w:pStyle w:val="TextCuadro"/>
              <w:jc w:val="center"/>
              <w:rPr>
                <w:lang w:val="en-GB"/>
              </w:rPr>
            </w:pPr>
            <w:r w:rsidRPr="00345182">
              <w:rPr>
                <w:lang w:val="en-GB"/>
              </w:rPr>
              <w:t>-0.060</w:t>
            </w:r>
          </w:p>
        </w:tc>
        <w:tc>
          <w:tcPr>
            <w:tcW w:w="1208" w:type="dxa"/>
            <w:tcBorders>
              <w:left w:val="single" w:sz="4" w:space="0" w:color="BFBFBF"/>
              <w:right w:val="single" w:sz="4" w:space="0" w:color="BFBFBF"/>
            </w:tcBorders>
            <w:shd w:val="clear" w:color="auto" w:fill="auto"/>
          </w:tcPr>
          <w:p w14:paraId="29D7C33F" w14:textId="77777777" w:rsidR="00BA674E" w:rsidRPr="00345182" w:rsidRDefault="00454070" w:rsidP="00F847BE">
            <w:pPr>
              <w:pStyle w:val="TextCuadro"/>
              <w:jc w:val="center"/>
              <w:rPr>
                <w:lang w:val="en-GB"/>
              </w:rPr>
            </w:pPr>
            <w:r w:rsidRPr="00345182">
              <w:rPr>
                <w:lang w:val="en-GB"/>
              </w:rPr>
              <w:t>-0.202</w:t>
            </w:r>
          </w:p>
        </w:tc>
        <w:tc>
          <w:tcPr>
            <w:tcW w:w="1300" w:type="dxa"/>
            <w:tcBorders>
              <w:left w:val="single" w:sz="4" w:space="0" w:color="BFBFBF"/>
              <w:right w:val="single" w:sz="4" w:space="0" w:color="BFBFBF"/>
            </w:tcBorders>
            <w:shd w:val="clear" w:color="auto" w:fill="auto"/>
          </w:tcPr>
          <w:p w14:paraId="556A1835" w14:textId="77777777" w:rsidR="00BA674E" w:rsidRPr="00345182" w:rsidRDefault="00454070" w:rsidP="00F847BE">
            <w:pPr>
              <w:pStyle w:val="TextCuadro"/>
              <w:jc w:val="center"/>
              <w:rPr>
                <w:lang w:val="en-GB"/>
              </w:rPr>
            </w:pPr>
            <w:r w:rsidRPr="00345182">
              <w:rPr>
                <w:lang w:val="en-GB"/>
              </w:rPr>
              <w:t>0.392+</w:t>
            </w:r>
          </w:p>
        </w:tc>
        <w:tc>
          <w:tcPr>
            <w:tcW w:w="1223" w:type="dxa"/>
            <w:tcBorders>
              <w:left w:val="single" w:sz="4" w:space="0" w:color="BFBFBF"/>
              <w:right w:val="single" w:sz="4" w:space="0" w:color="BFBFBF"/>
            </w:tcBorders>
            <w:shd w:val="clear" w:color="auto" w:fill="auto"/>
          </w:tcPr>
          <w:p w14:paraId="622F9EAA" w14:textId="77777777" w:rsidR="00BA674E" w:rsidRPr="00345182" w:rsidRDefault="00454070" w:rsidP="00F847BE">
            <w:pPr>
              <w:pStyle w:val="TextCuadro"/>
              <w:jc w:val="center"/>
              <w:rPr>
                <w:lang w:val="en-GB"/>
              </w:rPr>
            </w:pPr>
            <w:r w:rsidRPr="00345182">
              <w:rPr>
                <w:lang w:val="en-GB"/>
              </w:rPr>
              <w:t>1.492</w:t>
            </w:r>
          </w:p>
        </w:tc>
        <w:tc>
          <w:tcPr>
            <w:tcW w:w="1143" w:type="dxa"/>
            <w:tcBorders>
              <w:left w:val="single" w:sz="4" w:space="0" w:color="BFBFBF"/>
              <w:right w:val="single" w:sz="4" w:space="0" w:color="BFBFBF"/>
            </w:tcBorders>
            <w:shd w:val="clear" w:color="auto" w:fill="auto"/>
          </w:tcPr>
          <w:p w14:paraId="57E6D1CC" w14:textId="77777777" w:rsidR="00BA674E" w:rsidRPr="00345182" w:rsidRDefault="00454070" w:rsidP="00F847BE">
            <w:pPr>
              <w:pStyle w:val="TextCuadro"/>
              <w:jc w:val="center"/>
              <w:rPr>
                <w:lang w:val="en-GB"/>
              </w:rPr>
            </w:pPr>
            <w:r w:rsidRPr="00345182">
              <w:rPr>
                <w:lang w:val="en-GB"/>
              </w:rPr>
              <w:t>1.912</w:t>
            </w:r>
          </w:p>
        </w:tc>
      </w:tr>
      <w:tr w:rsidR="00BA674E" w:rsidRPr="00345182" w14:paraId="1B6BF03D" w14:textId="77777777">
        <w:trPr>
          <w:trHeight w:val="254"/>
        </w:trPr>
        <w:tc>
          <w:tcPr>
            <w:tcW w:w="3138" w:type="dxa"/>
            <w:vMerge/>
            <w:tcBorders>
              <w:left w:val="single" w:sz="4" w:space="0" w:color="BFBFBF"/>
              <w:right w:val="single" w:sz="4" w:space="0" w:color="BFBFBF"/>
            </w:tcBorders>
            <w:shd w:val="clear" w:color="auto" w:fill="auto"/>
          </w:tcPr>
          <w:p w14:paraId="4A00D5B0"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1D129516" w14:textId="77777777" w:rsidR="00BA674E" w:rsidRPr="00345182" w:rsidRDefault="00454070" w:rsidP="00F847BE">
            <w:pPr>
              <w:pStyle w:val="TextCuadro"/>
              <w:jc w:val="center"/>
              <w:rPr>
                <w:lang w:val="en-GB"/>
              </w:rPr>
            </w:pPr>
            <w:r w:rsidRPr="00345182">
              <w:rPr>
                <w:lang w:val="en-GB"/>
              </w:rPr>
              <w:t>(0.132)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CEE1FCB" w14:textId="77777777" w:rsidR="00BA674E" w:rsidRPr="00345182" w:rsidRDefault="00454070" w:rsidP="00F847BE">
            <w:pPr>
              <w:pStyle w:val="TextCuadro"/>
              <w:jc w:val="center"/>
              <w:rPr>
                <w:lang w:val="en-GB"/>
              </w:rPr>
            </w:pPr>
            <w:r w:rsidRPr="00345182">
              <w:rPr>
                <w:lang w:val="en-GB"/>
              </w:rPr>
              <w:t>(0.123)</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06468E6F" w14:textId="77777777" w:rsidR="00BA674E" w:rsidRPr="00345182" w:rsidRDefault="00454070" w:rsidP="00F847BE">
            <w:pPr>
              <w:pStyle w:val="TextCuadro"/>
              <w:jc w:val="center"/>
              <w:rPr>
                <w:lang w:val="en-GB"/>
              </w:rPr>
            </w:pPr>
            <w:r w:rsidRPr="00345182">
              <w:rPr>
                <w:lang w:val="en-GB"/>
              </w:rPr>
              <w:t>(0.164)</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BD2EA26"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56DABFD" w14:textId="77777777" w:rsidR="00BA674E" w:rsidRPr="00345182" w:rsidRDefault="00BA674E" w:rsidP="00F847BE">
            <w:pPr>
              <w:pStyle w:val="TextCuadro"/>
              <w:jc w:val="center"/>
              <w:rPr>
                <w:lang w:val="en-GB"/>
              </w:rPr>
            </w:pPr>
          </w:p>
        </w:tc>
      </w:tr>
      <w:tr w:rsidR="00BA674E" w:rsidRPr="00345182" w14:paraId="4BC89D50" w14:textId="77777777">
        <w:trPr>
          <w:trHeight w:val="254"/>
        </w:trPr>
        <w:tc>
          <w:tcPr>
            <w:tcW w:w="3138" w:type="dxa"/>
            <w:tcBorders>
              <w:left w:val="single" w:sz="4" w:space="0" w:color="BFBFBF"/>
              <w:right w:val="single" w:sz="4" w:space="0" w:color="BFBFBF"/>
            </w:tcBorders>
            <w:shd w:val="clear" w:color="auto" w:fill="auto"/>
          </w:tcPr>
          <w:p w14:paraId="16EC1A25"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7AB3C9F1" w14:textId="77777777" w:rsidR="00BA674E" w:rsidRPr="00345182" w:rsidRDefault="00454070" w:rsidP="00F847BE">
            <w:pPr>
              <w:pStyle w:val="TextCuadro"/>
              <w:jc w:val="center"/>
              <w:rPr>
                <w:lang w:val="en-GB"/>
              </w:rPr>
            </w:pPr>
            <w:r w:rsidRPr="00345182">
              <w:rPr>
                <w:lang w:val="en-GB"/>
              </w:rPr>
              <w:t>856</w:t>
            </w:r>
          </w:p>
        </w:tc>
        <w:tc>
          <w:tcPr>
            <w:tcW w:w="1208" w:type="dxa"/>
            <w:tcBorders>
              <w:left w:val="single" w:sz="4" w:space="0" w:color="BFBFBF"/>
              <w:right w:val="single" w:sz="4" w:space="0" w:color="BFBFBF"/>
            </w:tcBorders>
            <w:shd w:val="clear" w:color="auto" w:fill="auto"/>
          </w:tcPr>
          <w:p w14:paraId="5E570DD9" w14:textId="77777777" w:rsidR="00BA674E" w:rsidRPr="00345182" w:rsidRDefault="00454070" w:rsidP="00F847BE">
            <w:pPr>
              <w:pStyle w:val="TextCuadro"/>
              <w:jc w:val="center"/>
              <w:rPr>
                <w:lang w:val="en-GB"/>
              </w:rPr>
            </w:pPr>
            <w:r w:rsidRPr="00345182">
              <w:rPr>
                <w:lang w:val="en-GB"/>
              </w:rPr>
              <w:t>856</w:t>
            </w:r>
          </w:p>
        </w:tc>
        <w:tc>
          <w:tcPr>
            <w:tcW w:w="1300" w:type="dxa"/>
            <w:tcBorders>
              <w:left w:val="single" w:sz="4" w:space="0" w:color="BFBFBF"/>
              <w:right w:val="single" w:sz="4" w:space="0" w:color="BFBFBF"/>
            </w:tcBorders>
            <w:shd w:val="clear" w:color="auto" w:fill="auto"/>
          </w:tcPr>
          <w:p w14:paraId="4CBB1BDE" w14:textId="77777777" w:rsidR="00BA674E" w:rsidRPr="00345182" w:rsidRDefault="00454070" w:rsidP="00F847BE">
            <w:pPr>
              <w:pStyle w:val="TextCuadro"/>
              <w:jc w:val="center"/>
              <w:rPr>
                <w:lang w:val="en-GB"/>
              </w:rPr>
            </w:pPr>
            <w:r w:rsidRPr="00345182">
              <w:rPr>
                <w:lang w:val="en-GB"/>
              </w:rPr>
              <w:t>856</w:t>
            </w:r>
          </w:p>
        </w:tc>
        <w:tc>
          <w:tcPr>
            <w:tcW w:w="1223" w:type="dxa"/>
            <w:tcBorders>
              <w:left w:val="single" w:sz="4" w:space="0" w:color="BFBFBF"/>
              <w:right w:val="single" w:sz="4" w:space="0" w:color="BFBFBF"/>
            </w:tcBorders>
            <w:shd w:val="clear" w:color="auto" w:fill="auto"/>
          </w:tcPr>
          <w:p w14:paraId="4128EBEA"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59EF48CC" w14:textId="77777777" w:rsidR="00BA674E" w:rsidRPr="00345182" w:rsidRDefault="00BA674E" w:rsidP="00F847BE">
            <w:pPr>
              <w:pStyle w:val="TextCuadro"/>
              <w:jc w:val="center"/>
              <w:rPr>
                <w:lang w:val="en-GB"/>
              </w:rPr>
            </w:pPr>
          </w:p>
        </w:tc>
      </w:tr>
      <w:tr w:rsidR="00BA674E" w:rsidRPr="00345182" w14:paraId="0233BCE2"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A47F2C8" w14:textId="77777777" w:rsidR="00BA674E" w:rsidRPr="00345182" w:rsidRDefault="00454070" w:rsidP="00F847BE">
            <w:pPr>
              <w:pStyle w:val="TextCuadro"/>
              <w:rPr>
                <w:lang w:val="en-GB"/>
              </w:rPr>
            </w:pPr>
            <w:r w:rsidRPr="00345182">
              <w:rPr>
                <w:lang w:val="en-GB"/>
              </w:rPr>
              <w:t>Price for a kilo of potatoes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539D1FF" w14:textId="77777777" w:rsidR="00BA674E" w:rsidRPr="00345182" w:rsidRDefault="00454070" w:rsidP="00F847BE">
            <w:pPr>
              <w:pStyle w:val="TextCuadro"/>
              <w:jc w:val="center"/>
              <w:rPr>
                <w:lang w:val="en-GB"/>
              </w:rPr>
            </w:pPr>
            <w:r w:rsidRPr="00345182">
              <w:rPr>
                <w:lang w:val="en-GB"/>
              </w:rPr>
              <w:t>0.044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63A20B0" w14:textId="77777777" w:rsidR="00BA674E" w:rsidRPr="00345182" w:rsidRDefault="00454070" w:rsidP="00F847BE">
            <w:pPr>
              <w:pStyle w:val="TextCuadro"/>
              <w:jc w:val="center"/>
              <w:rPr>
                <w:lang w:val="en-GB"/>
              </w:rPr>
            </w:pPr>
            <w:r w:rsidRPr="00345182">
              <w:rPr>
                <w:lang w:val="en-GB"/>
              </w:rPr>
              <w:t>0.023</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F050636" w14:textId="77777777" w:rsidR="00BA674E" w:rsidRPr="00345182" w:rsidRDefault="00454070" w:rsidP="00F847BE">
            <w:pPr>
              <w:pStyle w:val="TextCuadro"/>
              <w:jc w:val="center"/>
              <w:rPr>
                <w:lang w:val="en-GB"/>
              </w:rPr>
            </w:pPr>
            <w:r w:rsidRPr="00345182">
              <w:rPr>
                <w:lang w:val="en-GB"/>
              </w:rPr>
              <w:t>-0.036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6ECC0C46" w14:textId="77777777" w:rsidR="00BA674E" w:rsidRPr="00345182" w:rsidRDefault="00454070" w:rsidP="00F847BE">
            <w:pPr>
              <w:pStyle w:val="TextCuadro"/>
              <w:jc w:val="center"/>
              <w:rPr>
                <w:lang w:val="en-GB"/>
              </w:rPr>
            </w:pPr>
            <w:r w:rsidRPr="00345182">
              <w:rPr>
                <w:lang w:val="en-GB"/>
              </w:rPr>
              <w:t>0.958</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4FFBE49" w14:textId="77777777" w:rsidR="00BA674E" w:rsidRPr="00345182" w:rsidRDefault="00454070" w:rsidP="00F847BE">
            <w:pPr>
              <w:pStyle w:val="TextCuadro"/>
              <w:jc w:val="center"/>
              <w:rPr>
                <w:lang w:val="en-GB"/>
              </w:rPr>
            </w:pPr>
            <w:r w:rsidRPr="00345182">
              <w:rPr>
                <w:lang w:val="en-GB"/>
              </w:rPr>
              <w:t>0.506</w:t>
            </w:r>
          </w:p>
        </w:tc>
      </w:tr>
      <w:tr w:rsidR="00BA674E" w:rsidRPr="00345182" w14:paraId="26734F3B"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15E1CCB9"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1277858B" w14:textId="77777777" w:rsidR="00BA674E" w:rsidRPr="00345182" w:rsidRDefault="00454070" w:rsidP="00F847BE">
            <w:pPr>
              <w:pStyle w:val="TextCuadro"/>
              <w:jc w:val="center"/>
              <w:rPr>
                <w:lang w:val="en-GB"/>
              </w:rPr>
            </w:pPr>
            <w:r w:rsidRPr="00345182">
              <w:rPr>
                <w:lang w:val="en-GB"/>
              </w:rPr>
              <w:t>(0.049)</w:t>
            </w:r>
          </w:p>
        </w:tc>
        <w:tc>
          <w:tcPr>
            <w:tcW w:w="1208" w:type="dxa"/>
            <w:tcBorders>
              <w:left w:val="single" w:sz="4" w:space="0" w:color="BFBFBF"/>
              <w:right w:val="single" w:sz="4" w:space="0" w:color="BFBFBF"/>
            </w:tcBorders>
            <w:shd w:val="clear" w:color="auto" w:fill="auto"/>
          </w:tcPr>
          <w:p w14:paraId="0E4ACFAF" w14:textId="77777777" w:rsidR="00BA674E" w:rsidRPr="00345182" w:rsidRDefault="00454070" w:rsidP="00F847BE">
            <w:pPr>
              <w:pStyle w:val="TextCuadro"/>
              <w:jc w:val="center"/>
              <w:rPr>
                <w:lang w:val="en-GB"/>
              </w:rPr>
            </w:pPr>
            <w:r w:rsidRPr="00345182">
              <w:rPr>
                <w:lang w:val="en-GB"/>
              </w:rPr>
              <w:t>(0.043)</w:t>
            </w:r>
          </w:p>
        </w:tc>
        <w:tc>
          <w:tcPr>
            <w:tcW w:w="1300" w:type="dxa"/>
            <w:tcBorders>
              <w:left w:val="single" w:sz="4" w:space="0" w:color="BFBFBF"/>
              <w:right w:val="single" w:sz="4" w:space="0" w:color="BFBFBF"/>
            </w:tcBorders>
            <w:shd w:val="clear" w:color="auto" w:fill="auto"/>
          </w:tcPr>
          <w:p w14:paraId="670E2A2A" w14:textId="77777777" w:rsidR="00BA674E" w:rsidRPr="00345182" w:rsidRDefault="00454070" w:rsidP="00F847BE">
            <w:pPr>
              <w:pStyle w:val="TextCuadro"/>
              <w:jc w:val="center"/>
              <w:rPr>
                <w:lang w:val="en-GB"/>
              </w:rPr>
            </w:pPr>
            <w:r w:rsidRPr="00345182">
              <w:rPr>
                <w:lang w:val="en-GB"/>
              </w:rPr>
              <w:t>(0.057)</w:t>
            </w:r>
          </w:p>
        </w:tc>
        <w:tc>
          <w:tcPr>
            <w:tcW w:w="1223" w:type="dxa"/>
            <w:tcBorders>
              <w:left w:val="single" w:sz="4" w:space="0" w:color="BFBFBF"/>
              <w:right w:val="single" w:sz="4" w:space="0" w:color="BFBFBF"/>
            </w:tcBorders>
            <w:shd w:val="clear" w:color="auto" w:fill="auto"/>
          </w:tcPr>
          <w:p w14:paraId="257472F0"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7F6A2751" w14:textId="77777777" w:rsidR="00BA674E" w:rsidRPr="00345182" w:rsidRDefault="00BA674E" w:rsidP="00F847BE">
            <w:pPr>
              <w:pStyle w:val="TextCuadro"/>
              <w:jc w:val="center"/>
              <w:rPr>
                <w:lang w:val="en-GB"/>
              </w:rPr>
            </w:pPr>
          </w:p>
        </w:tc>
      </w:tr>
      <w:tr w:rsidR="00BA674E" w:rsidRPr="00345182" w14:paraId="03BB7728"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30B34734"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8BF5547" w14:textId="77777777" w:rsidR="00BA674E" w:rsidRPr="00345182" w:rsidRDefault="00454070" w:rsidP="00F847BE">
            <w:pPr>
              <w:pStyle w:val="TextCuadro"/>
              <w:jc w:val="center"/>
              <w:rPr>
                <w:lang w:val="en-GB"/>
              </w:rPr>
            </w:pPr>
            <w:r w:rsidRPr="00345182">
              <w:rPr>
                <w:lang w:val="en-GB"/>
              </w:rPr>
              <w:t>2035</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F377843" w14:textId="77777777" w:rsidR="00BA674E" w:rsidRPr="00345182" w:rsidRDefault="00454070" w:rsidP="00F847BE">
            <w:pPr>
              <w:pStyle w:val="TextCuadro"/>
              <w:jc w:val="center"/>
              <w:rPr>
                <w:lang w:val="en-GB"/>
              </w:rPr>
            </w:pPr>
            <w:r w:rsidRPr="00345182">
              <w:rPr>
                <w:lang w:val="en-GB"/>
              </w:rPr>
              <w:t>2035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E0D524B" w14:textId="77777777" w:rsidR="00BA674E" w:rsidRPr="00345182" w:rsidRDefault="00454070" w:rsidP="00F847BE">
            <w:pPr>
              <w:pStyle w:val="TextCuadro"/>
              <w:jc w:val="center"/>
              <w:rPr>
                <w:lang w:val="en-GB"/>
              </w:rPr>
            </w:pPr>
            <w:r w:rsidRPr="00345182">
              <w:rPr>
                <w:lang w:val="en-GB"/>
              </w:rPr>
              <w:t>2035</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01AEAAD"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3A9CA1C" w14:textId="77777777" w:rsidR="00BA674E" w:rsidRPr="00345182" w:rsidRDefault="00BA674E" w:rsidP="00F847BE">
            <w:pPr>
              <w:pStyle w:val="TextCuadro"/>
              <w:jc w:val="center"/>
              <w:rPr>
                <w:lang w:val="en-GB"/>
              </w:rPr>
            </w:pPr>
          </w:p>
        </w:tc>
      </w:tr>
      <w:tr w:rsidR="00BA674E" w:rsidRPr="00345182" w14:paraId="413B8946" w14:textId="77777777">
        <w:trPr>
          <w:trHeight w:val="254"/>
        </w:trPr>
        <w:tc>
          <w:tcPr>
            <w:tcW w:w="3138" w:type="dxa"/>
            <w:vMerge w:val="restart"/>
            <w:tcBorders>
              <w:left w:val="single" w:sz="4" w:space="0" w:color="BFBFBF"/>
              <w:right w:val="single" w:sz="4" w:space="0" w:color="BFBFBF"/>
            </w:tcBorders>
            <w:shd w:val="clear" w:color="auto" w:fill="auto"/>
          </w:tcPr>
          <w:p w14:paraId="49D6EAFC" w14:textId="77777777" w:rsidR="00BA674E" w:rsidRPr="00345182" w:rsidRDefault="00454070" w:rsidP="00F847BE">
            <w:pPr>
              <w:pStyle w:val="TextCuadro"/>
              <w:rPr>
                <w:lang w:val="en-GB"/>
              </w:rPr>
            </w:pPr>
            <w:r w:rsidRPr="00345182">
              <w:rPr>
                <w:lang w:val="en-GB"/>
              </w:rPr>
              <w:t>Price for an egg</w:t>
            </w:r>
          </w:p>
        </w:tc>
        <w:tc>
          <w:tcPr>
            <w:tcW w:w="1192" w:type="dxa"/>
            <w:tcBorders>
              <w:left w:val="single" w:sz="4" w:space="0" w:color="BFBFBF"/>
              <w:right w:val="single" w:sz="4" w:space="0" w:color="BFBFBF"/>
            </w:tcBorders>
            <w:shd w:val="clear" w:color="auto" w:fill="auto"/>
          </w:tcPr>
          <w:p w14:paraId="55019AE4" w14:textId="77777777" w:rsidR="00BA674E" w:rsidRPr="00345182" w:rsidRDefault="00454070" w:rsidP="00F847BE">
            <w:pPr>
              <w:pStyle w:val="TextCuadro"/>
              <w:jc w:val="center"/>
              <w:rPr>
                <w:lang w:val="en-GB"/>
              </w:rPr>
            </w:pPr>
            <w:r w:rsidRPr="00345182">
              <w:rPr>
                <w:lang w:val="en-GB"/>
              </w:rPr>
              <w:t>0.006</w:t>
            </w:r>
          </w:p>
        </w:tc>
        <w:tc>
          <w:tcPr>
            <w:tcW w:w="1208" w:type="dxa"/>
            <w:tcBorders>
              <w:left w:val="single" w:sz="4" w:space="0" w:color="BFBFBF"/>
              <w:right w:val="single" w:sz="4" w:space="0" w:color="BFBFBF"/>
            </w:tcBorders>
            <w:shd w:val="clear" w:color="auto" w:fill="auto"/>
          </w:tcPr>
          <w:p w14:paraId="399FF266" w14:textId="77777777" w:rsidR="00BA674E" w:rsidRPr="00345182" w:rsidRDefault="00454070" w:rsidP="00F847BE">
            <w:pPr>
              <w:pStyle w:val="TextCuadro"/>
              <w:jc w:val="center"/>
              <w:rPr>
                <w:lang w:val="en-GB"/>
              </w:rPr>
            </w:pPr>
            <w:r w:rsidRPr="00345182">
              <w:rPr>
                <w:lang w:val="en-GB"/>
              </w:rPr>
              <w:t>-0.001</w:t>
            </w:r>
          </w:p>
        </w:tc>
        <w:tc>
          <w:tcPr>
            <w:tcW w:w="1300" w:type="dxa"/>
            <w:tcBorders>
              <w:left w:val="single" w:sz="4" w:space="0" w:color="BFBFBF"/>
              <w:right w:val="single" w:sz="4" w:space="0" w:color="BFBFBF"/>
            </w:tcBorders>
            <w:shd w:val="clear" w:color="auto" w:fill="auto"/>
          </w:tcPr>
          <w:p w14:paraId="4822F72A" w14:textId="77777777" w:rsidR="00BA674E" w:rsidRPr="00345182" w:rsidRDefault="00454070" w:rsidP="00F847BE">
            <w:pPr>
              <w:pStyle w:val="TextCuadro"/>
              <w:jc w:val="center"/>
              <w:rPr>
                <w:lang w:val="en-GB"/>
              </w:rPr>
            </w:pPr>
            <w:r w:rsidRPr="00345182">
              <w:rPr>
                <w:lang w:val="en-GB"/>
              </w:rPr>
              <w:t>-0.010</w:t>
            </w:r>
          </w:p>
        </w:tc>
        <w:tc>
          <w:tcPr>
            <w:tcW w:w="1223" w:type="dxa"/>
            <w:tcBorders>
              <w:left w:val="single" w:sz="4" w:space="0" w:color="BFBFBF"/>
              <w:right w:val="single" w:sz="4" w:space="0" w:color="BFBFBF"/>
            </w:tcBorders>
            <w:shd w:val="clear" w:color="auto" w:fill="auto"/>
          </w:tcPr>
          <w:p w14:paraId="0070E45F" w14:textId="77777777" w:rsidR="00BA674E" w:rsidRPr="00345182" w:rsidRDefault="00454070" w:rsidP="00F847BE">
            <w:pPr>
              <w:pStyle w:val="TextCuadro"/>
              <w:jc w:val="center"/>
              <w:rPr>
                <w:lang w:val="en-GB"/>
              </w:rPr>
            </w:pPr>
            <w:r w:rsidRPr="00345182">
              <w:rPr>
                <w:lang w:val="en-GB"/>
              </w:rPr>
              <w:t>0.308</w:t>
            </w:r>
          </w:p>
        </w:tc>
        <w:tc>
          <w:tcPr>
            <w:tcW w:w="1143" w:type="dxa"/>
            <w:tcBorders>
              <w:left w:val="single" w:sz="4" w:space="0" w:color="BFBFBF"/>
              <w:right w:val="single" w:sz="4" w:space="0" w:color="BFBFBF"/>
            </w:tcBorders>
            <w:shd w:val="clear" w:color="auto" w:fill="auto"/>
          </w:tcPr>
          <w:p w14:paraId="05F5C963" w14:textId="77777777" w:rsidR="00BA674E" w:rsidRPr="00345182" w:rsidRDefault="00454070" w:rsidP="00F847BE">
            <w:pPr>
              <w:pStyle w:val="TextCuadro"/>
              <w:jc w:val="center"/>
              <w:rPr>
                <w:lang w:val="en-GB"/>
              </w:rPr>
            </w:pPr>
            <w:r w:rsidRPr="00345182">
              <w:rPr>
                <w:lang w:val="en-GB"/>
              </w:rPr>
              <w:t>0.626</w:t>
            </w:r>
          </w:p>
        </w:tc>
      </w:tr>
      <w:tr w:rsidR="00BA674E" w:rsidRPr="00345182" w14:paraId="76EE0096" w14:textId="77777777">
        <w:trPr>
          <w:trHeight w:val="254"/>
        </w:trPr>
        <w:tc>
          <w:tcPr>
            <w:tcW w:w="3138" w:type="dxa"/>
            <w:vMerge/>
            <w:tcBorders>
              <w:left w:val="single" w:sz="4" w:space="0" w:color="BFBFBF"/>
              <w:right w:val="single" w:sz="4" w:space="0" w:color="BFBFBF"/>
            </w:tcBorders>
            <w:shd w:val="clear" w:color="auto" w:fill="auto"/>
          </w:tcPr>
          <w:p w14:paraId="240E0B25"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9CE5452" w14:textId="77777777" w:rsidR="00BA674E" w:rsidRPr="00345182" w:rsidRDefault="00454070" w:rsidP="00F847BE">
            <w:pPr>
              <w:pStyle w:val="TextCuadro"/>
              <w:jc w:val="center"/>
              <w:rPr>
                <w:lang w:val="en-GB"/>
              </w:rPr>
            </w:pPr>
            <w:r w:rsidRPr="00345182">
              <w:rPr>
                <w:lang w:val="en-GB"/>
              </w:rPr>
              <w:t>(0.010)</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B85AB61" w14:textId="77777777" w:rsidR="00BA674E" w:rsidRPr="00345182" w:rsidRDefault="00454070" w:rsidP="00F847BE">
            <w:pPr>
              <w:pStyle w:val="TextCuadro"/>
              <w:jc w:val="center"/>
              <w:rPr>
                <w:lang w:val="en-GB"/>
              </w:rPr>
            </w:pPr>
            <w:r w:rsidRPr="00345182">
              <w:rPr>
                <w:lang w:val="en-GB"/>
              </w:rPr>
              <w:t>(0.007)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20C56B2" w14:textId="77777777" w:rsidR="00BA674E" w:rsidRPr="00345182" w:rsidRDefault="00454070" w:rsidP="00F847BE">
            <w:pPr>
              <w:pStyle w:val="TextCuadro"/>
              <w:jc w:val="center"/>
              <w:rPr>
                <w:lang w:val="en-GB"/>
              </w:rPr>
            </w:pPr>
            <w:r w:rsidRPr="00345182">
              <w:rPr>
                <w:lang w:val="en-GB"/>
              </w:rPr>
              <w:t>(0.012)</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E66B5D1"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559F3E2" w14:textId="77777777" w:rsidR="00BA674E" w:rsidRPr="00345182" w:rsidRDefault="00BA674E" w:rsidP="00F847BE">
            <w:pPr>
              <w:pStyle w:val="TextCuadro"/>
              <w:jc w:val="center"/>
              <w:rPr>
                <w:lang w:val="en-GB"/>
              </w:rPr>
            </w:pPr>
          </w:p>
        </w:tc>
      </w:tr>
      <w:tr w:rsidR="00BA674E" w:rsidRPr="00345182" w14:paraId="11FB5290" w14:textId="77777777">
        <w:trPr>
          <w:trHeight w:val="254"/>
        </w:trPr>
        <w:tc>
          <w:tcPr>
            <w:tcW w:w="3138" w:type="dxa"/>
            <w:tcBorders>
              <w:left w:val="single" w:sz="4" w:space="0" w:color="BFBFBF"/>
              <w:right w:val="single" w:sz="4" w:space="0" w:color="BFBFBF"/>
            </w:tcBorders>
            <w:shd w:val="clear" w:color="auto" w:fill="auto"/>
          </w:tcPr>
          <w:p w14:paraId="23997261"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50C5BEB1" w14:textId="77777777" w:rsidR="00BA674E" w:rsidRPr="00345182" w:rsidRDefault="00454070" w:rsidP="00F847BE">
            <w:pPr>
              <w:pStyle w:val="TextCuadro"/>
              <w:jc w:val="center"/>
              <w:rPr>
                <w:lang w:val="en-GB"/>
              </w:rPr>
            </w:pPr>
            <w:r w:rsidRPr="00345182">
              <w:rPr>
                <w:lang w:val="en-GB"/>
              </w:rPr>
              <w:t>1766</w:t>
            </w:r>
          </w:p>
        </w:tc>
        <w:tc>
          <w:tcPr>
            <w:tcW w:w="1208" w:type="dxa"/>
            <w:tcBorders>
              <w:left w:val="single" w:sz="4" w:space="0" w:color="BFBFBF"/>
              <w:right w:val="single" w:sz="4" w:space="0" w:color="BFBFBF"/>
            </w:tcBorders>
            <w:shd w:val="clear" w:color="auto" w:fill="auto"/>
          </w:tcPr>
          <w:p w14:paraId="4D3162C4" w14:textId="77777777" w:rsidR="00BA674E" w:rsidRPr="00345182" w:rsidRDefault="00454070" w:rsidP="00F847BE">
            <w:pPr>
              <w:pStyle w:val="TextCuadro"/>
              <w:jc w:val="center"/>
              <w:rPr>
                <w:lang w:val="en-GB"/>
              </w:rPr>
            </w:pPr>
            <w:r w:rsidRPr="00345182">
              <w:rPr>
                <w:lang w:val="en-GB"/>
              </w:rPr>
              <w:t>1766</w:t>
            </w:r>
          </w:p>
        </w:tc>
        <w:tc>
          <w:tcPr>
            <w:tcW w:w="1300" w:type="dxa"/>
            <w:tcBorders>
              <w:left w:val="single" w:sz="4" w:space="0" w:color="BFBFBF"/>
              <w:right w:val="single" w:sz="4" w:space="0" w:color="BFBFBF"/>
            </w:tcBorders>
            <w:shd w:val="clear" w:color="auto" w:fill="auto"/>
          </w:tcPr>
          <w:p w14:paraId="7AA6EA91" w14:textId="77777777" w:rsidR="00BA674E" w:rsidRPr="00345182" w:rsidRDefault="00454070" w:rsidP="00F847BE">
            <w:pPr>
              <w:pStyle w:val="TextCuadro"/>
              <w:jc w:val="center"/>
              <w:rPr>
                <w:lang w:val="en-GB"/>
              </w:rPr>
            </w:pPr>
            <w:r w:rsidRPr="00345182">
              <w:rPr>
                <w:lang w:val="en-GB"/>
              </w:rPr>
              <w:t>1766</w:t>
            </w:r>
          </w:p>
        </w:tc>
        <w:tc>
          <w:tcPr>
            <w:tcW w:w="1223" w:type="dxa"/>
            <w:tcBorders>
              <w:left w:val="single" w:sz="4" w:space="0" w:color="BFBFBF"/>
              <w:right w:val="single" w:sz="4" w:space="0" w:color="BFBFBF"/>
            </w:tcBorders>
            <w:shd w:val="clear" w:color="auto" w:fill="auto"/>
          </w:tcPr>
          <w:p w14:paraId="7081B60F"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3B32412E" w14:textId="77777777" w:rsidR="00BA674E" w:rsidRPr="00345182" w:rsidRDefault="00BA674E" w:rsidP="00F847BE">
            <w:pPr>
              <w:pStyle w:val="TextCuadro"/>
              <w:jc w:val="center"/>
              <w:rPr>
                <w:lang w:val="en-GB"/>
              </w:rPr>
            </w:pPr>
          </w:p>
        </w:tc>
      </w:tr>
      <w:tr w:rsidR="00BA674E" w:rsidRPr="00345182" w14:paraId="1796FB92"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19B1169" w14:textId="77777777" w:rsidR="00BA674E" w:rsidRPr="00345182" w:rsidRDefault="00454070" w:rsidP="00F847BE">
            <w:pPr>
              <w:pStyle w:val="TextCuadro"/>
              <w:rPr>
                <w:lang w:val="en-GB"/>
              </w:rPr>
            </w:pPr>
            <w:r w:rsidRPr="00345182">
              <w:rPr>
                <w:lang w:val="en-GB"/>
              </w:rPr>
              <w:t>Price for a litter of matsoni</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4F7E4B3" w14:textId="77777777" w:rsidR="00BA674E" w:rsidRPr="00345182" w:rsidRDefault="00454070" w:rsidP="00F847BE">
            <w:pPr>
              <w:pStyle w:val="TextCuadro"/>
              <w:jc w:val="center"/>
              <w:rPr>
                <w:lang w:val="en-GB"/>
              </w:rPr>
            </w:pPr>
            <w:r w:rsidRPr="00345182">
              <w:rPr>
                <w:lang w:val="en-GB"/>
              </w:rPr>
              <w:t>0.643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150D951A" w14:textId="77777777" w:rsidR="00BA674E" w:rsidRPr="00345182" w:rsidRDefault="00454070" w:rsidP="00F847BE">
            <w:pPr>
              <w:pStyle w:val="TextCuadro"/>
              <w:jc w:val="center"/>
              <w:rPr>
                <w:lang w:val="en-GB"/>
              </w:rPr>
            </w:pPr>
            <w:r w:rsidRPr="00345182">
              <w:rPr>
                <w:lang w:val="en-GB"/>
              </w:rPr>
              <w:t>0.216</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51DB367" w14:textId="77777777" w:rsidR="00BA674E" w:rsidRPr="00345182" w:rsidRDefault="00454070" w:rsidP="00F847BE">
            <w:pPr>
              <w:pStyle w:val="TextCuadro"/>
              <w:jc w:val="center"/>
              <w:rPr>
                <w:lang w:val="en-GB"/>
              </w:rPr>
            </w:pPr>
            <w:r w:rsidRPr="00345182">
              <w:rPr>
                <w:lang w:val="en-GB"/>
              </w:rPr>
              <w:t>-0.047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F784FA9" w14:textId="77777777" w:rsidR="00BA674E" w:rsidRPr="00345182" w:rsidRDefault="00454070" w:rsidP="00F847BE">
            <w:pPr>
              <w:pStyle w:val="TextCuadro"/>
              <w:jc w:val="center"/>
              <w:rPr>
                <w:lang w:val="en-GB"/>
              </w:rPr>
            </w:pPr>
            <w:r w:rsidRPr="00345182">
              <w:rPr>
                <w:lang w:val="en-GB"/>
              </w:rPr>
              <w:t>2.254</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594C6AE" w14:textId="77777777" w:rsidR="00BA674E" w:rsidRPr="00345182" w:rsidRDefault="00454070" w:rsidP="00F847BE">
            <w:pPr>
              <w:pStyle w:val="TextCuadro"/>
              <w:jc w:val="center"/>
              <w:rPr>
                <w:lang w:val="en-GB"/>
              </w:rPr>
            </w:pPr>
            <w:r w:rsidRPr="00345182">
              <w:rPr>
                <w:lang w:val="en-GB"/>
              </w:rPr>
              <w:t>6.113+</w:t>
            </w:r>
          </w:p>
        </w:tc>
      </w:tr>
      <w:tr w:rsidR="00BA674E" w:rsidRPr="00345182" w14:paraId="32FC511A"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163DDB45"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5E11A7A1" w14:textId="77777777" w:rsidR="00BA674E" w:rsidRPr="00345182" w:rsidRDefault="00454070" w:rsidP="00F847BE">
            <w:pPr>
              <w:pStyle w:val="TextCuadro"/>
              <w:jc w:val="center"/>
              <w:rPr>
                <w:lang w:val="en-GB"/>
              </w:rPr>
            </w:pPr>
            <w:r w:rsidRPr="00345182">
              <w:rPr>
                <w:lang w:val="en-GB"/>
              </w:rPr>
              <w:t>(0.326)</w:t>
            </w:r>
          </w:p>
        </w:tc>
        <w:tc>
          <w:tcPr>
            <w:tcW w:w="1208" w:type="dxa"/>
            <w:tcBorders>
              <w:left w:val="single" w:sz="4" w:space="0" w:color="BFBFBF"/>
              <w:right w:val="single" w:sz="4" w:space="0" w:color="BFBFBF"/>
            </w:tcBorders>
            <w:shd w:val="clear" w:color="auto" w:fill="auto"/>
          </w:tcPr>
          <w:p w14:paraId="6658A2DA" w14:textId="77777777" w:rsidR="00BA674E" w:rsidRPr="00345182" w:rsidRDefault="00454070" w:rsidP="00F847BE">
            <w:pPr>
              <w:pStyle w:val="TextCuadro"/>
              <w:jc w:val="center"/>
              <w:rPr>
                <w:lang w:val="en-GB"/>
              </w:rPr>
            </w:pPr>
            <w:r w:rsidRPr="00345182">
              <w:rPr>
                <w:lang w:val="en-GB"/>
              </w:rPr>
              <w:t>(0.319)</w:t>
            </w:r>
          </w:p>
        </w:tc>
        <w:tc>
          <w:tcPr>
            <w:tcW w:w="1300" w:type="dxa"/>
            <w:tcBorders>
              <w:left w:val="single" w:sz="4" w:space="0" w:color="BFBFBF"/>
              <w:right w:val="single" w:sz="4" w:space="0" w:color="BFBFBF"/>
            </w:tcBorders>
            <w:shd w:val="clear" w:color="auto" w:fill="auto"/>
          </w:tcPr>
          <w:p w14:paraId="716C7D74" w14:textId="77777777" w:rsidR="00BA674E" w:rsidRPr="00345182" w:rsidRDefault="00454070" w:rsidP="00F847BE">
            <w:pPr>
              <w:pStyle w:val="TextCuadro"/>
              <w:jc w:val="center"/>
              <w:rPr>
                <w:lang w:val="en-GB"/>
              </w:rPr>
            </w:pPr>
            <w:r w:rsidRPr="00345182">
              <w:rPr>
                <w:lang w:val="en-GB"/>
              </w:rPr>
              <w:t>(0.469)</w:t>
            </w:r>
          </w:p>
        </w:tc>
        <w:tc>
          <w:tcPr>
            <w:tcW w:w="1223" w:type="dxa"/>
            <w:tcBorders>
              <w:left w:val="single" w:sz="4" w:space="0" w:color="BFBFBF"/>
              <w:right w:val="single" w:sz="4" w:space="0" w:color="BFBFBF"/>
            </w:tcBorders>
            <w:shd w:val="clear" w:color="auto" w:fill="auto"/>
          </w:tcPr>
          <w:p w14:paraId="6A15B96F"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5E77BF8C" w14:textId="77777777" w:rsidR="00BA674E" w:rsidRPr="00345182" w:rsidRDefault="00BA674E" w:rsidP="00F847BE">
            <w:pPr>
              <w:pStyle w:val="TextCuadro"/>
              <w:jc w:val="center"/>
              <w:rPr>
                <w:lang w:val="en-GB"/>
              </w:rPr>
            </w:pPr>
          </w:p>
        </w:tc>
      </w:tr>
      <w:tr w:rsidR="00BA674E" w:rsidRPr="00345182" w14:paraId="4812F905"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14C013DC"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7C6A85A" w14:textId="77777777" w:rsidR="00BA674E" w:rsidRPr="00345182" w:rsidRDefault="00454070" w:rsidP="00F847BE">
            <w:pPr>
              <w:pStyle w:val="TextCuadro"/>
              <w:jc w:val="center"/>
              <w:rPr>
                <w:lang w:val="en-GB"/>
              </w:rPr>
            </w:pPr>
            <w:r w:rsidRPr="00345182">
              <w:rPr>
                <w:lang w:val="en-GB"/>
              </w:rPr>
              <w:t>621</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B355ED6" w14:textId="77777777" w:rsidR="00BA674E" w:rsidRPr="00345182" w:rsidRDefault="00454070" w:rsidP="00F847BE">
            <w:pPr>
              <w:pStyle w:val="TextCuadro"/>
              <w:jc w:val="center"/>
              <w:rPr>
                <w:lang w:val="en-GB"/>
              </w:rPr>
            </w:pPr>
            <w:r w:rsidRPr="00345182">
              <w:rPr>
                <w:lang w:val="en-GB"/>
              </w:rPr>
              <w:t>621</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983FEED" w14:textId="77777777" w:rsidR="00BA674E" w:rsidRPr="00345182" w:rsidRDefault="00454070" w:rsidP="00F847BE">
            <w:pPr>
              <w:pStyle w:val="TextCuadro"/>
              <w:jc w:val="center"/>
              <w:rPr>
                <w:lang w:val="en-GB"/>
              </w:rPr>
            </w:pPr>
            <w:r w:rsidRPr="00345182">
              <w:rPr>
                <w:lang w:val="en-GB"/>
              </w:rPr>
              <w:t>621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7D79300"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42F5D17" w14:textId="77777777" w:rsidR="00BA674E" w:rsidRPr="00345182" w:rsidRDefault="00BA674E" w:rsidP="00F847BE">
            <w:pPr>
              <w:pStyle w:val="TextCuadro"/>
              <w:jc w:val="center"/>
              <w:rPr>
                <w:lang w:val="en-GB"/>
              </w:rPr>
            </w:pPr>
          </w:p>
        </w:tc>
      </w:tr>
      <w:tr w:rsidR="00BA674E" w:rsidRPr="00345182" w14:paraId="03055D6D" w14:textId="77777777">
        <w:trPr>
          <w:trHeight w:val="254"/>
        </w:trPr>
        <w:tc>
          <w:tcPr>
            <w:tcW w:w="3138" w:type="dxa"/>
            <w:vMerge w:val="restart"/>
            <w:tcBorders>
              <w:left w:val="single" w:sz="4" w:space="0" w:color="BFBFBF"/>
              <w:right w:val="single" w:sz="4" w:space="0" w:color="BFBFBF"/>
            </w:tcBorders>
            <w:shd w:val="clear" w:color="auto" w:fill="auto"/>
          </w:tcPr>
          <w:p w14:paraId="1AE82177" w14:textId="77777777" w:rsidR="00BA674E" w:rsidRPr="00345182" w:rsidRDefault="00454070" w:rsidP="00F847BE">
            <w:pPr>
              <w:pStyle w:val="TextCuadro"/>
              <w:rPr>
                <w:lang w:val="en-GB"/>
              </w:rPr>
            </w:pPr>
            <w:r w:rsidRPr="00345182">
              <w:rPr>
                <w:lang w:val="en-GB"/>
              </w:rPr>
              <w:t>Price for a kilo of butter</w:t>
            </w:r>
          </w:p>
        </w:tc>
        <w:tc>
          <w:tcPr>
            <w:tcW w:w="1192" w:type="dxa"/>
            <w:tcBorders>
              <w:left w:val="single" w:sz="4" w:space="0" w:color="BFBFBF"/>
              <w:right w:val="single" w:sz="4" w:space="0" w:color="BFBFBF"/>
            </w:tcBorders>
            <w:shd w:val="clear" w:color="auto" w:fill="auto"/>
          </w:tcPr>
          <w:p w14:paraId="5658943E" w14:textId="77777777" w:rsidR="00BA674E" w:rsidRPr="00345182" w:rsidRDefault="00454070" w:rsidP="00F847BE">
            <w:pPr>
              <w:pStyle w:val="TextCuadro"/>
              <w:jc w:val="center"/>
              <w:rPr>
                <w:lang w:val="en-GB"/>
              </w:rPr>
            </w:pPr>
            <w:r w:rsidRPr="00345182">
              <w:rPr>
                <w:lang w:val="en-GB"/>
              </w:rPr>
              <w:t>-0.915</w:t>
            </w:r>
          </w:p>
        </w:tc>
        <w:tc>
          <w:tcPr>
            <w:tcW w:w="1208" w:type="dxa"/>
            <w:tcBorders>
              <w:left w:val="single" w:sz="4" w:space="0" w:color="BFBFBF"/>
              <w:right w:val="single" w:sz="4" w:space="0" w:color="BFBFBF"/>
            </w:tcBorders>
            <w:shd w:val="clear" w:color="auto" w:fill="auto"/>
          </w:tcPr>
          <w:p w14:paraId="1F3BE957" w14:textId="77777777" w:rsidR="00BA674E" w:rsidRPr="00345182" w:rsidRDefault="00454070" w:rsidP="00F847BE">
            <w:pPr>
              <w:pStyle w:val="TextCuadro"/>
              <w:jc w:val="center"/>
              <w:rPr>
                <w:lang w:val="en-GB"/>
              </w:rPr>
            </w:pPr>
            <w:r w:rsidRPr="00345182">
              <w:rPr>
                <w:lang w:val="en-GB"/>
              </w:rPr>
              <w:t>-0.344</w:t>
            </w:r>
          </w:p>
        </w:tc>
        <w:tc>
          <w:tcPr>
            <w:tcW w:w="1300" w:type="dxa"/>
            <w:tcBorders>
              <w:left w:val="single" w:sz="4" w:space="0" w:color="BFBFBF"/>
              <w:right w:val="single" w:sz="4" w:space="0" w:color="BFBFBF"/>
            </w:tcBorders>
            <w:shd w:val="clear" w:color="auto" w:fill="auto"/>
          </w:tcPr>
          <w:p w14:paraId="587367C6" w14:textId="77777777" w:rsidR="00BA674E" w:rsidRPr="00345182" w:rsidRDefault="00454070" w:rsidP="00F847BE">
            <w:pPr>
              <w:pStyle w:val="TextCuadro"/>
              <w:jc w:val="center"/>
              <w:rPr>
                <w:lang w:val="en-GB"/>
              </w:rPr>
            </w:pPr>
            <w:r w:rsidRPr="00345182">
              <w:rPr>
                <w:lang w:val="en-GB"/>
              </w:rPr>
              <w:t>0.320</w:t>
            </w:r>
          </w:p>
        </w:tc>
        <w:tc>
          <w:tcPr>
            <w:tcW w:w="1223" w:type="dxa"/>
            <w:tcBorders>
              <w:left w:val="single" w:sz="4" w:space="0" w:color="BFBFBF"/>
              <w:right w:val="single" w:sz="4" w:space="0" w:color="BFBFBF"/>
            </w:tcBorders>
            <w:shd w:val="clear" w:color="auto" w:fill="auto"/>
          </w:tcPr>
          <w:p w14:paraId="5E610778" w14:textId="77777777" w:rsidR="00BA674E" w:rsidRPr="00345182" w:rsidRDefault="00454070" w:rsidP="00F847BE">
            <w:pPr>
              <w:pStyle w:val="TextCuadro"/>
              <w:jc w:val="center"/>
              <w:rPr>
                <w:lang w:val="en-GB"/>
              </w:rPr>
            </w:pPr>
            <w:r w:rsidRPr="00345182">
              <w:rPr>
                <w:lang w:val="en-GB"/>
              </w:rPr>
              <w:t>9.994</w:t>
            </w:r>
          </w:p>
        </w:tc>
        <w:tc>
          <w:tcPr>
            <w:tcW w:w="1143" w:type="dxa"/>
            <w:tcBorders>
              <w:left w:val="single" w:sz="4" w:space="0" w:color="BFBFBF"/>
              <w:right w:val="single" w:sz="4" w:space="0" w:color="BFBFBF"/>
            </w:tcBorders>
            <w:shd w:val="clear" w:color="auto" w:fill="auto"/>
          </w:tcPr>
          <w:p w14:paraId="4B68800D" w14:textId="77777777" w:rsidR="00BA674E" w:rsidRPr="00345182" w:rsidRDefault="00454070" w:rsidP="00F847BE">
            <w:pPr>
              <w:pStyle w:val="TextCuadro"/>
              <w:jc w:val="center"/>
              <w:rPr>
                <w:lang w:val="en-GB"/>
              </w:rPr>
            </w:pPr>
            <w:r w:rsidRPr="00345182">
              <w:rPr>
                <w:lang w:val="en-GB"/>
              </w:rPr>
              <w:t>2.420</w:t>
            </w:r>
          </w:p>
        </w:tc>
      </w:tr>
      <w:tr w:rsidR="00BA674E" w:rsidRPr="00345182" w14:paraId="09964ED9" w14:textId="77777777">
        <w:trPr>
          <w:trHeight w:val="254"/>
        </w:trPr>
        <w:tc>
          <w:tcPr>
            <w:tcW w:w="3138" w:type="dxa"/>
            <w:vMerge/>
            <w:tcBorders>
              <w:left w:val="single" w:sz="4" w:space="0" w:color="BFBFBF"/>
              <w:right w:val="single" w:sz="4" w:space="0" w:color="BFBFBF"/>
            </w:tcBorders>
            <w:shd w:val="clear" w:color="auto" w:fill="auto"/>
          </w:tcPr>
          <w:p w14:paraId="7FDDC4E2"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9D70B56" w14:textId="77777777" w:rsidR="00BA674E" w:rsidRPr="00345182" w:rsidRDefault="00454070" w:rsidP="00F847BE">
            <w:pPr>
              <w:pStyle w:val="TextCuadro"/>
              <w:jc w:val="center"/>
              <w:rPr>
                <w:lang w:val="en-GB"/>
              </w:rPr>
            </w:pPr>
            <w:r w:rsidRPr="00345182">
              <w:rPr>
                <w:lang w:val="en-GB"/>
              </w:rPr>
              <w:t>(0.612)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9DACF1D" w14:textId="77777777" w:rsidR="00BA674E" w:rsidRPr="00345182" w:rsidRDefault="00454070" w:rsidP="00F847BE">
            <w:pPr>
              <w:pStyle w:val="TextCuadro"/>
              <w:jc w:val="center"/>
              <w:rPr>
                <w:lang w:val="en-GB"/>
              </w:rPr>
            </w:pPr>
            <w:r w:rsidRPr="00345182">
              <w:rPr>
                <w:lang w:val="en-GB"/>
              </w:rPr>
              <w:t>(0.652)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A486286" w14:textId="77777777" w:rsidR="00BA674E" w:rsidRPr="00345182" w:rsidRDefault="00454070" w:rsidP="00F847BE">
            <w:pPr>
              <w:pStyle w:val="TextCuadro"/>
              <w:jc w:val="center"/>
              <w:rPr>
                <w:lang w:val="en-GB"/>
              </w:rPr>
            </w:pPr>
            <w:r w:rsidRPr="00345182">
              <w:rPr>
                <w:lang w:val="en-GB"/>
              </w:rPr>
              <w:t>(0.820)</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5F8AA75"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FB04D67" w14:textId="77777777" w:rsidR="00BA674E" w:rsidRPr="00345182" w:rsidRDefault="00BA674E" w:rsidP="00F847BE">
            <w:pPr>
              <w:pStyle w:val="TextCuadro"/>
              <w:jc w:val="center"/>
              <w:rPr>
                <w:lang w:val="en-GB"/>
              </w:rPr>
            </w:pPr>
          </w:p>
        </w:tc>
      </w:tr>
      <w:tr w:rsidR="00BA674E" w:rsidRPr="00345182" w14:paraId="76FF75E6" w14:textId="77777777">
        <w:trPr>
          <w:trHeight w:val="254"/>
        </w:trPr>
        <w:tc>
          <w:tcPr>
            <w:tcW w:w="3138" w:type="dxa"/>
            <w:tcBorders>
              <w:left w:val="single" w:sz="4" w:space="0" w:color="BFBFBF"/>
              <w:right w:val="single" w:sz="4" w:space="0" w:color="BFBFBF"/>
            </w:tcBorders>
            <w:shd w:val="clear" w:color="auto" w:fill="auto"/>
          </w:tcPr>
          <w:p w14:paraId="665B99EB"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632CCA53" w14:textId="77777777" w:rsidR="00BA674E" w:rsidRPr="00345182" w:rsidRDefault="00454070" w:rsidP="00F847BE">
            <w:pPr>
              <w:pStyle w:val="TextCuadro"/>
              <w:jc w:val="center"/>
              <w:rPr>
                <w:lang w:val="en-GB"/>
              </w:rPr>
            </w:pPr>
            <w:r w:rsidRPr="00345182">
              <w:rPr>
                <w:lang w:val="en-GB"/>
              </w:rPr>
              <w:t>1712</w:t>
            </w:r>
          </w:p>
        </w:tc>
        <w:tc>
          <w:tcPr>
            <w:tcW w:w="1208" w:type="dxa"/>
            <w:tcBorders>
              <w:left w:val="single" w:sz="4" w:space="0" w:color="BFBFBF"/>
              <w:right w:val="single" w:sz="4" w:space="0" w:color="BFBFBF"/>
            </w:tcBorders>
            <w:shd w:val="clear" w:color="auto" w:fill="auto"/>
          </w:tcPr>
          <w:p w14:paraId="485AB8F4" w14:textId="77777777" w:rsidR="00BA674E" w:rsidRPr="00345182" w:rsidRDefault="00454070" w:rsidP="00F847BE">
            <w:pPr>
              <w:pStyle w:val="TextCuadro"/>
              <w:jc w:val="center"/>
              <w:rPr>
                <w:lang w:val="en-GB"/>
              </w:rPr>
            </w:pPr>
            <w:r w:rsidRPr="00345182">
              <w:rPr>
                <w:lang w:val="en-GB"/>
              </w:rPr>
              <w:t>1712</w:t>
            </w:r>
          </w:p>
        </w:tc>
        <w:tc>
          <w:tcPr>
            <w:tcW w:w="1300" w:type="dxa"/>
            <w:tcBorders>
              <w:left w:val="single" w:sz="4" w:space="0" w:color="BFBFBF"/>
              <w:right w:val="single" w:sz="4" w:space="0" w:color="BFBFBF"/>
            </w:tcBorders>
            <w:shd w:val="clear" w:color="auto" w:fill="auto"/>
          </w:tcPr>
          <w:p w14:paraId="5B764A92" w14:textId="77777777" w:rsidR="00BA674E" w:rsidRPr="00345182" w:rsidRDefault="00454070" w:rsidP="00F847BE">
            <w:pPr>
              <w:pStyle w:val="TextCuadro"/>
              <w:jc w:val="center"/>
              <w:rPr>
                <w:lang w:val="en-GB"/>
              </w:rPr>
            </w:pPr>
            <w:r w:rsidRPr="00345182">
              <w:rPr>
                <w:lang w:val="en-GB"/>
              </w:rPr>
              <w:t>1712</w:t>
            </w:r>
          </w:p>
        </w:tc>
        <w:tc>
          <w:tcPr>
            <w:tcW w:w="1223" w:type="dxa"/>
            <w:tcBorders>
              <w:left w:val="single" w:sz="4" w:space="0" w:color="BFBFBF"/>
              <w:right w:val="single" w:sz="4" w:space="0" w:color="BFBFBF"/>
            </w:tcBorders>
            <w:shd w:val="clear" w:color="auto" w:fill="auto"/>
          </w:tcPr>
          <w:p w14:paraId="6417AC63"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7B3D3AA3" w14:textId="77777777" w:rsidR="00BA674E" w:rsidRPr="00345182" w:rsidRDefault="00BA674E" w:rsidP="00F847BE">
            <w:pPr>
              <w:pStyle w:val="TextCuadro"/>
              <w:jc w:val="center"/>
              <w:rPr>
                <w:lang w:val="en-GB"/>
              </w:rPr>
            </w:pPr>
          </w:p>
        </w:tc>
      </w:tr>
      <w:tr w:rsidR="00BA674E" w:rsidRPr="00345182" w14:paraId="59571FDB"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15AEDF8" w14:textId="77777777" w:rsidR="00BA674E" w:rsidRPr="00345182" w:rsidRDefault="00454070" w:rsidP="00F847BE">
            <w:pPr>
              <w:pStyle w:val="TextCuadro"/>
              <w:rPr>
                <w:lang w:val="en-GB"/>
              </w:rPr>
            </w:pPr>
            <w:r w:rsidRPr="00345182">
              <w:rPr>
                <w:lang w:val="en-GB"/>
              </w:rPr>
              <w:t>Price for a kilo of sulguni</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8680ED8" w14:textId="77777777" w:rsidR="00BA674E" w:rsidRPr="00345182" w:rsidRDefault="00454070" w:rsidP="00F847BE">
            <w:pPr>
              <w:pStyle w:val="TextCuadro"/>
              <w:jc w:val="center"/>
              <w:rPr>
                <w:lang w:val="en-GB"/>
              </w:rPr>
            </w:pPr>
            <w:r w:rsidRPr="00345182">
              <w:rPr>
                <w:lang w:val="en-GB"/>
              </w:rPr>
              <w:t>-0.263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B0E66D0" w14:textId="77777777" w:rsidR="00BA674E" w:rsidRPr="00345182" w:rsidRDefault="00454070" w:rsidP="00F847BE">
            <w:pPr>
              <w:pStyle w:val="TextCuadro"/>
              <w:jc w:val="center"/>
              <w:rPr>
                <w:lang w:val="en-GB"/>
              </w:rPr>
            </w:pPr>
            <w:r w:rsidRPr="00345182">
              <w:rPr>
                <w:lang w:val="en-GB"/>
              </w:rPr>
              <w:t>-0.475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28AF414" w14:textId="77777777" w:rsidR="00BA674E" w:rsidRPr="00345182" w:rsidRDefault="00454070" w:rsidP="00F847BE">
            <w:pPr>
              <w:pStyle w:val="TextCuadro"/>
              <w:jc w:val="center"/>
              <w:rPr>
                <w:lang w:val="en-GB"/>
              </w:rPr>
            </w:pPr>
            <w:r w:rsidRPr="00345182">
              <w:rPr>
                <w:lang w:val="en-GB"/>
              </w:rPr>
              <w:t>-0.456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7C29E27" w14:textId="77777777" w:rsidR="00BA674E" w:rsidRPr="00345182" w:rsidRDefault="00454070" w:rsidP="00F847BE">
            <w:pPr>
              <w:pStyle w:val="TextCuadro"/>
              <w:jc w:val="center"/>
              <w:rPr>
                <w:lang w:val="en-GB"/>
              </w:rPr>
            </w:pPr>
            <w:r w:rsidRPr="00345182">
              <w:rPr>
                <w:lang w:val="en-GB"/>
              </w:rPr>
              <w:t>14.761</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039ED72" w14:textId="77777777" w:rsidR="00BA674E" w:rsidRPr="00345182" w:rsidRDefault="00454070" w:rsidP="00F847BE">
            <w:pPr>
              <w:pStyle w:val="TextCuadro"/>
              <w:jc w:val="center"/>
              <w:rPr>
                <w:lang w:val="en-GB"/>
              </w:rPr>
            </w:pPr>
            <w:r w:rsidRPr="00345182">
              <w:rPr>
                <w:lang w:val="en-GB"/>
              </w:rPr>
              <w:t>66.408*</w:t>
            </w:r>
          </w:p>
        </w:tc>
      </w:tr>
      <w:tr w:rsidR="00BA674E" w:rsidRPr="00345182" w14:paraId="4BF9642B"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7E6DEE8B"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5A655077" w14:textId="77777777" w:rsidR="00BA674E" w:rsidRPr="00345182" w:rsidRDefault="00454070" w:rsidP="00F847BE">
            <w:pPr>
              <w:pStyle w:val="TextCuadro"/>
              <w:jc w:val="center"/>
              <w:rPr>
                <w:lang w:val="en-GB"/>
              </w:rPr>
            </w:pPr>
            <w:r w:rsidRPr="00345182">
              <w:rPr>
                <w:lang w:val="en-GB"/>
              </w:rPr>
              <w:t>(0.417)</w:t>
            </w:r>
          </w:p>
        </w:tc>
        <w:tc>
          <w:tcPr>
            <w:tcW w:w="1208" w:type="dxa"/>
            <w:tcBorders>
              <w:left w:val="single" w:sz="4" w:space="0" w:color="BFBFBF"/>
              <w:right w:val="single" w:sz="4" w:space="0" w:color="BFBFBF"/>
            </w:tcBorders>
            <w:shd w:val="clear" w:color="auto" w:fill="auto"/>
          </w:tcPr>
          <w:p w14:paraId="7BCCDCBD" w14:textId="77777777" w:rsidR="00BA674E" w:rsidRPr="00345182" w:rsidRDefault="00454070" w:rsidP="00F847BE">
            <w:pPr>
              <w:pStyle w:val="TextCuadro"/>
              <w:jc w:val="center"/>
              <w:rPr>
                <w:lang w:val="en-GB"/>
              </w:rPr>
            </w:pPr>
            <w:r w:rsidRPr="00345182">
              <w:rPr>
                <w:lang w:val="en-GB"/>
              </w:rPr>
              <w:t>(1.877)</w:t>
            </w:r>
          </w:p>
        </w:tc>
        <w:tc>
          <w:tcPr>
            <w:tcW w:w="1300" w:type="dxa"/>
            <w:tcBorders>
              <w:left w:val="single" w:sz="4" w:space="0" w:color="BFBFBF"/>
              <w:right w:val="single" w:sz="4" w:space="0" w:color="BFBFBF"/>
            </w:tcBorders>
            <w:shd w:val="clear" w:color="auto" w:fill="auto"/>
          </w:tcPr>
          <w:p w14:paraId="7D3D33FF" w14:textId="77777777" w:rsidR="00BA674E" w:rsidRPr="00345182" w:rsidRDefault="00454070" w:rsidP="00F847BE">
            <w:pPr>
              <w:pStyle w:val="TextCuadro"/>
              <w:jc w:val="center"/>
              <w:rPr>
                <w:lang w:val="en-GB"/>
              </w:rPr>
            </w:pPr>
            <w:r w:rsidRPr="00345182">
              <w:rPr>
                <w:lang w:val="en-GB"/>
              </w:rPr>
              <w:t>(1.918)</w:t>
            </w:r>
          </w:p>
        </w:tc>
        <w:tc>
          <w:tcPr>
            <w:tcW w:w="1223" w:type="dxa"/>
            <w:tcBorders>
              <w:left w:val="single" w:sz="4" w:space="0" w:color="BFBFBF"/>
              <w:right w:val="single" w:sz="4" w:space="0" w:color="BFBFBF"/>
            </w:tcBorders>
            <w:shd w:val="clear" w:color="auto" w:fill="auto"/>
          </w:tcPr>
          <w:p w14:paraId="3000A8DC"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245AD711" w14:textId="77777777" w:rsidR="00BA674E" w:rsidRPr="00345182" w:rsidRDefault="00BA674E" w:rsidP="00F847BE">
            <w:pPr>
              <w:pStyle w:val="TextCuadro"/>
              <w:jc w:val="center"/>
              <w:rPr>
                <w:lang w:val="en-GB"/>
              </w:rPr>
            </w:pPr>
          </w:p>
        </w:tc>
      </w:tr>
      <w:tr w:rsidR="00BA674E" w:rsidRPr="00345182" w14:paraId="57A4EF57"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398499EB"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F118D1C" w14:textId="77777777" w:rsidR="00BA674E" w:rsidRPr="00345182" w:rsidRDefault="00454070" w:rsidP="00F847BE">
            <w:pPr>
              <w:pStyle w:val="TextCuadro"/>
              <w:jc w:val="center"/>
              <w:rPr>
                <w:lang w:val="en-GB"/>
              </w:rPr>
            </w:pPr>
            <w:r w:rsidRPr="00345182">
              <w:rPr>
                <w:lang w:val="en-GB"/>
              </w:rPr>
              <w:t>101</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F5F429D" w14:textId="77777777" w:rsidR="00BA674E" w:rsidRPr="00345182" w:rsidRDefault="00454070" w:rsidP="00F847BE">
            <w:pPr>
              <w:pStyle w:val="TextCuadro"/>
              <w:jc w:val="center"/>
              <w:rPr>
                <w:lang w:val="en-GB"/>
              </w:rPr>
            </w:pPr>
            <w:r w:rsidRPr="00345182">
              <w:rPr>
                <w:lang w:val="en-GB"/>
              </w:rPr>
              <w:t>101</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48B59E7" w14:textId="77777777" w:rsidR="00BA674E" w:rsidRPr="00345182" w:rsidRDefault="00454070" w:rsidP="00F847BE">
            <w:pPr>
              <w:pStyle w:val="TextCuadro"/>
              <w:jc w:val="center"/>
              <w:rPr>
                <w:lang w:val="en-GB"/>
              </w:rPr>
            </w:pPr>
            <w:r w:rsidRPr="00345182">
              <w:rPr>
                <w:lang w:val="en-GB"/>
              </w:rPr>
              <w:t>101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104B6BA"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CE2E62B" w14:textId="77777777" w:rsidR="00BA674E" w:rsidRPr="00345182" w:rsidRDefault="00BA674E" w:rsidP="00F847BE">
            <w:pPr>
              <w:pStyle w:val="TextCuadro"/>
              <w:jc w:val="center"/>
              <w:rPr>
                <w:lang w:val="en-GB"/>
              </w:rPr>
            </w:pPr>
          </w:p>
        </w:tc>
      </w:tr>
      <w:tr w:rsidR="00BA674E" w:rsidRPr="00345182" w14:paraId="30C91A87" w14:textId="77777777">
        <w:trPr>
          <w:trHeight w:val="254"/>
        </w:trPr>
        <w:tc>
          <w:tcPr>
            <w:tcW w:w="3138" w:type="dxa"/>
            <w:vMerge w:val="restart"/>
            <w:tcBorders>
              <w:left w:val="single" w:sz="4" w:space="0" w:color="BFBFBF"/>
              <w:right w:val="single" w:sz="4" w:space="0" w:color="BFBFBF"/>
            </w:tcBorders>
            <w:shd w:val="clear" w:color="auto" w:fill="auto"/>
          </w:tcPr>
          <w:p w14:paraId="6D7EAFD9" w14:textId="77777777" w:rsidR="00BA674E" w:rsidRPr="00345182" w:rsidRDefault="00454070" w:rsidP="00F847BE">
            <w:pPr>
              <w:pStyle w:val="TextCuadro"/>
              <w:rPr>
                <w:lang w:val="en-GB"/>
              </w:rPr>
            </w:pPr>
            <w:r w:rsidRPr="00345182">
              <w:rPr>
                <w:lang w:val="en-GB"/>
              </w:rPr>
              <w:t>Price for a kilo of cheese</w:t>
            </w:r>
          </w:p>
        </w:tc>
        <w:tc>
          <w:tcPr>
            <w:tcW w:w="1192" w:type="dxa"/>
            <w:tcBorders>
              <w:left w:val="single" w:sz="4" w:space="0" w:color="BFBFBF"/>
              <w:right w:val="single" w:sz="4" w:space="0" w:color="BFBFBF"/>
            </w:tcBorders>
            <w:shd w:val="clear" w:color="auto" w:fill="auto"/>
          </w:tcPr>
          <w:p w14:paraId="302D1078" w14:textId="77777777" w:rsidR="00BA674E" w:rsidRPr="00345182" w:rsidRDefault="00454070" w:rsidP="00F847BE">
            <w:pPr>
              <w:pStyle w:val="TextCuadro"/>
              <w:jc w:val="center"/>
              <w:rPr>
                <w:lang w:val="en-GB"/>
              </w:rPr>
            </w:pPr>
            <w:r w:rsidRPr="00345182">
              <w:rPr>
                <w:lang w:val="en-GB"/>
              </w:rPr>
              <w:t>-0.317</w:t>
            </w:r>
          </w:p>
        </w:tc>
        <w:tc>
          <w:tcPr>
            <w:tcW w:w="1208" w:type="dxa"/>
            <w:tcBorders>
              <w:left w:val="single" w:sz="4" w:space="0" w:color="BFBFBF"/>
              <w:right w:val="single" w:sz="4" w:space="0" w:color="BFBFBF"/>
            </w:tcBorders>
            <w:shd w:val="clear" w:color="auto" w:fill="auto"/>
          </w:tcPr>
          <w:p w14:paraId="4BDD9027" w14:textId="77777777" w:rsidR="00BA674E" w:rsidRPr="00345182" w:rsidRDefault="00454070" w:rsidP="00F847BE">
            <w:pPr>
              <w:pStyle w:val="TextCuadro"/>
              <w:jc w:val="center"/>
              <w:rPr>
                <w:lang w:val="en-GB"/>
              </w:rPr>
            </w:pPr>
            <w:r w:rsidRPr="00345182">
              <w:rPr>
                <w:lang w:val="en-GB"/>
              </w:rPr>
              <w:t>-0.716</w:t>
            </w:r>
          </w:p>
        </w:tc>
        <w:tc>
          <w:tcPr>
            <w:tcW w:w="1300" w:type="dxa"/>
            <w:tcBorders>
              <w:left w:val="single" w:sz="4" w:space="0" w:color="BFBFBF"/>
              <w:right w:val="single" w:sz="4" w:space="0" w:color="BFBFBF"/>
            </w:tcBorders>
            <w:shd w:val="clear" w:color="auto" w:fill="auto"/>
          </w:tcPr>
          <w:p w14:paraId="0DF009BA" w14:textId="77777777" w:rsidR="00BA674E" w:rsidRPr="00345182" w:rsidRDefault="00454070" w:rsidP="00F847BE">
            <w:pPr>
              <w:pStyle w:val="TextCuadro"/>
              <w:jc w:val="center"/>
              <w:rPr>
                <w:lang w:val="en-GB"/>
              </w:rPr>
            </w:pPr>
            <w:r w:rsidRPr="00345182">
              <w:rPr>
                <w:lang w:val="en-GB"/>
              </w:rPr>
              <w:t>0.690</w:t>
            </w:r>
          </w:p>
        </w:tc>
        <w:tc>
          <w:tcPr>
            <w:tcW w:w="1223" w:type="dxa"/>
            <w:tcBorders>
              <w:left w:val="single" w:sz="4" w:space="0" w:color="BFBFBF"/>
              <w:right w:val="single" w:sz="4" w:space="0" w:color="BFBFBF"/>
            </w:tcBorders>
            <w:shd w:val="clear" w:color="auto" w:fill="auto"/>
          </w:tcPr>
          <w:p w14:paraId="4CB1EB14" w14:textId="77777777" w:rsidR="00BA674E" w:rsidRPr="00345182" w:rsidRDefault="00454070" w:rsidP="00F847BE">
            <w:pPr>
              <w:pStyle w:val="TextCuadro"/>
              <w:jc w:val="center"/>
              <w:rPr>
                <w:lang w:val="en-GB"/>
              </w:rPr>
            </w:pPr>
            <w:r w:rsidRPr="00345182">
              <w:rPr>
                <w:lang w:val="en-GB"/>
              </w:rPr>
              <w:t>9.753</w:t>
            </w:r>
          </w:p>
        </w:tc>
        <w:tc>
          <w:tcPr>
            <w:tcW w:w="1143" w:type="dxa"/>
            <w:tcBorders>
              <w:left w:val="single" w:sz="4" w:space="0" w:color="BFBFBF"/>
              <w:right w:val="single" w:sz="4" w:space="0" w:color="BFBFBF"/>
            </w:tcBorders>
            <w:shd w:val="clear" w:color="auto" w:fill="auto"/>
          </w:tcPr>
          <w:p w14:paraId="6094352E" w14:textId="77777777" w:rsidR="00BA674E" w:rsidRPr="00345182" w:rsidRDefault="00454070" w:rsidP="00F847BE">
            <w:pPr>
              <w:pStyle w:val="TextCuadro"/>
              <w:jc w:val="center"/>
              <w:rPr>
                <w:lang w:val="en-GB"/>
              </w:rPr>
            </w:pPr>
            <w:r w:rsidRPr="00345182">
              <w:rPr>
                <w:lang w:val="en-GB"/>
              </w:rPr>
              <w:t>0.526</w:t>
            </w:r>
          </w:p>
        </w:tc>
      </w:tr>
      <w:tr w:rsidR="00BA674E" w:rsidRPr="00345182" w14:paraId="4AD4D35D" w14:textId="77777777">
        <w:trPr>
          <w:trHeight w:val="254"/>
        </w:trPr>
        <w:tc>
          <w:tcPr>
            <w:tcW w:w="3138" w:type="dxa"/>
            <w:vMerge/>
            <w:tcBorders>
              <w:left w:val="single" w:sz="4" w:space="0" w:color="BFBFBF"/>
              <w:right w:val="single" w:sz="4" w:space="0" w:color="BFBFBF"/>
            </w:tcBorders>
            <w:shd w:val="clear" w:color="auto" w:fill="auto"/>
          </w:tcPr>
          <w:p w14:paraId="2E0B6757"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6883439" w14:textId="77777777" w:rsidR="00BA674E" w:rsidRPr="00345182" w:rsidRDefault="00454070" w:rsidP="00F847BE">
            <w:pPr>
              <w:pStyle w:val="TextCuadro"/>
              <w:jc w:val="center"/>
              <w:rPr>
                <w:lang w:val="en-GB"/>
              </w:rPr>
            </w:pPr>
            <w:r w:rsidRPr="00345182">
              <w:rPr>
                <w:lang w:val="en-GB"/>
              </w:rPr>
              <w:t>(0.629)</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2482A5A" w14:textId="77777777" w:rsidR="00BA674E" w:rsidRPr="00345182" w:rsidRDefault="00454070" w:rsidP="00F847BE">
            <w:pPr>
              <w:pStyle w:val="TextCuadro"/>
              <w:jc w:val="center"/>
              <w:rPr>
                <w:lang w:val="en-GB"/>
              </w:rPr>
            </w:pPr>
            <w:r w:rsidRPr="00345182">
              <w:rPr>
                <w:lang w:val="en-GB"/>
              </w:rPr>
              <w:t>(0.437)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58D88A7" w14:textId="77777777" w:rsidR="00BA674E" w:rsidRPr="00345182" w:rsidRDefault="00454070" w:rsidP="00F847BE">
            <w:pPr>
              <w:pStyle w:val="TextCuadro"/>
              <w:jc w:val="center"/>
              <w:rPr>
                <w:lang w:val="en-GB"/>
              </w:rPr>
            </w:pPr>
            <w:r w:rsidRPr="00345182">
              <w:rPr>
                <w:lang w:val="en-GB"/>
              </w:rPr>
              <w:t>(0.778)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1C02CDB"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485C49E" w14:textId="77777777" w:rsidR="00BA674E" w:rsidRPr="00345182" w:rsidRDefault="00BA674E" w:rsidP="00F847BE">
            <w:pPr>
              <w:pStyle w:val="TextCuadro"/>
              <w:jc w:val="center"/>
              <w:rPr>
                <w:lang w:val="en-GB"/>
              </w:rPr>
            </w:pPr>
          </w:p>
        </w:tc>
      </w:tr>
      <w:tr w:rsidR="00BA674E" w:rsidRPr="00345182" w14:paraId="6B779DCD" w14:textId="77777777">
        <w:trPr>
          <w:trHeight w:val="254"/>
        </w:trPr>
        <w:tc>
          <w:tcPr>
            <w:tcW w:w="3138" w:type="dxa"/>
            <w:tcBorders>
              <w:left w:val="single" w:sz="4" w:space="0" w:color="BFBFBF"/>
              <w:right w:val="single" w:sz="4" w:space="0" w:color="BFBFBF"/>
            </w:tcBorders>
            <w:shd w:val="clear" w:color="auto" w:fill="auto"/>
          </w:tcPr>
          <w:p w14:paraId="61BD7B43"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3D2EA96F" w14:textId="77777777" w:rsidR="00BA674E" w:rsidRPr="00345182" w:rsidRDefault="00454070" w:rsidP="00F847BE">
            <w:pPr>
              <w:pStyle w:val="TextCuadro"/>
              <w:jc w:val="center"/>
              <w:rPr>
                <w:lang w:val="en-GB"/>
              </w:rPr>
            </w:pPr>
            <w:r w:rsidRPr="00345182">
              <w:rPr>
                <w:lang w:val="en-GB"/>
              </w:rPr>
              <w:t>314</w:t>
            </w:r>
          </w:p>
        </w:tc>
        <w:tc>
          <w:tcPr>
            <w:tcW w:w="1208" w:type="dxa"/>
            <w:tcBorders>
              <w:left w:val="single" w:sz="4" w:space="0" w:color="BFBFBF"/>
              <w:right w:val="single" w:sz="4" w:space="0" w:color="BFBFBF"/>
            </w:tcBorders>
            <w:shd w:val="clear" w:color="auto" w:fill="auto"/>
          </w:tcPr>
          <w:p w14:paraId="4226D6F9" w14:textId="77777777" w:rsidR="00BA674E" w:rsidRPr="00345182" w:rsidRDefault="00454070" w:rsidP="00F847BE">
            <w:pPr>
              <w:pStyle w:val="TextCuadro"/>
              <w:jc w:val="center"/>
              <w:rPr>
                <w:lang w:val="en-GB"/>
              </w:rPr>
            </w:pPr>
            <w:r w:rsidRPr="00345182">
              <w:rPr>
                <w:lang w:val="en-GB"/>
              </w:rPr>
              <w:t>314</w:t>
            </w:r>
          </w:p>
        </w:tc>
        <w:tc>
          <w:tcPr>
            <w:tcW w:w="1300" w:type="dxa"/>
            <w:tcBorders>
              <w:left w:val="single" w:sz="4" w:space="0" w:color="BFBFBF"/>
              <w:right w:val="single" w:sz="4" w:space="0" w:color="BFBFBF"/>
            </w:tcBorders>
            <w:shd w:val="clear" w:color="auto" w:fill="auto"/>
          </w:tcPr>
          <w:p w14:paraId="6711EB84" w14:textId="77777777" w:rsidR="00BA674E" w:rsidRPr="00345182" w:rsidRDefault="00454070" w:rsidP="00F847BE">
            <w:pPr>
              <w:pStyle w:val="TextCuadro"/>
              <w:jc w:val="center"/>
              <w:rPr>
                <w:lang w:val="en-GB"/>
              </w:rPr>
            </w:pPr>
            <w:r w:rsidRPr="00345182">
              <w:rPr>
                <w:lang w:val="en-GB"/>
              </w:rPr>
              <w:t>314</w:t>
            </w:r>
          </w:p>
        </w:tc>
        <w:tc>
          <w:tcPr>
            <w:tcW w:w="1223" w:type="dxa"/>
            <w:tcBorders>
              <w:left w:val="single" w:sz="4" w:space="0" w:color="BFBFBF"/>
              <w:right w:val="single" w:sz="4" w:space="0" w:color="BFBFBF"/>
            </w:tcBorders>
            <w:shd w:val="clear" w:color="auto" w:fill="auto"/>
          </w:tcPr>
          <w:p w14:paraId="358517B9"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4DEBD5D8" w14:textId="77777777" w:rsidR="00BA674E" w:rsidRPr="00345182" w:rsidRDefault="00BA674E" w:rsidP="00F847BE">
            <w:pPr>
              <w:pStyle w:val="TextCuadro"/>
              <w:jc w:val="center"/>
              <w:rPr>
                <w:lang w:val="en-GB"/>
              </w:rPr>
            </w:pPr>
          </w:p>
        </w:tc>
      </w:tr>
      <w:tr w:rsidR="00BA674E" w:rsidRPr="00345182" w14:paraId="0A082F2A"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6EDB59C" w14:textId="77777777" w:rsidR="00BA674E" w:rsidRPr="00345182" w:rsidRDefault="00454070" w:rsidP="00F847BE">
            <w:pPr>
              <w:pStyle w:val="TextCuadro"/>
              <w:rPr>
                <w:lang w:val="en-GB"/>
              </w:rPr>
            </w:pPr>
            <w:r w:rsidRPr="00345182">
              <w:rPr>
                <w:lang w:val="en-GB"/>
              </w:rPr>
              <w:t>Price for a kilo of sausage</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85D107E" w14:textId="77777777" w:rsidR="00BA674E" w:rsidRPr="00345182" w:rsidRDefault="00454070" w:rsidP="00F847BE">
            <w:pPr>
              <w:pStyle w:val="TextCuadro"/>
              <w:jc w:val="center"/>
              <w:rPr>
                <w:lang w:val="en-GB"/>
              </w:rPr>
            </w:pPr>
            <w:r w:rsidRPr="00345182">
              <w:rPr>
                <w:lang w:val="en-GB"/>
              </w:rPr>
              <w:t>-1.347+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54E7E0D" w14:textId="77777777" w:rsidR="00BA674E" w:rsidRPr="00345182" w:rsidRDefault="00454070" w:rsidP="00F847BE">
            <w:pPr>
              <w:pStyle w:val="TextCuadro"/>
              <w:jc w:val="center"/>
              <w:rPr>
                <w:lang w:val="en-GB"/>
              </w:rPr>
            </w:pPr>
            <w:r w:rsidRPr="00345182">
              <w:rPr>
                <w:lang w:val="en-GB"/>
              </w:rPr>
              <w:t>-0.204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F468F1E" w14:textId="77777777" w:rsidR="00BA674E" w:rsidRPr="00345182" w:rsidRDefault="00454070" w:rsidP="00F847BE">
            <w:pPr>
              <w:pStyle w:val="TextCuadro"/>
              <w:jc w:val="center"/>
              <w:rPr>
                <w:lang w:val="en-GB"/>
              </w:rPr>
            </w:pPr>
            <w:r w:rsidRPr="00345182">
              <w:rPr>
                <w:lang w:val="en-GB"/>
              </w:rPr>
              <w:t>0.675</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0ED35EE" w14:textId="77777777" w:rsidR="00BA674E" w:rsidRPr="00345182" w:rsidRDefault="00454070" w:rsidP="00F847BE">
            <w:pPr>
              <w:pStyle w:val="TextCuadro"/>
              <w:jc w:val="center"/>
              <w:rPr>
                <w:lang w:val="en-GB"/>
              </w:rPr>
            </w:pPr>
            <w:r w:rsidRPr="00345182">
              <w:rPr>
                <w:lang w:val="en-GB"/>
              </w:rPr>
              <w:t>8.823</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73AE8F7" w14:textId="77777777" w:rsidR="00BA674E" w:rsidRPr="00345182" w:rsidRDefault="00454070" w:rsidP="00F847BE">
            <w:pPr>
              <w:pStyle w:val="TextCuadro"/>
              <w:jc w:val="center"/>
              <w:rPr>
                <w:lang w:val="en-GB"/>
              </w:rPr>
            </w:pPr>
            <w:r w:rsidRPr="00345182">
              <w:rPr>
                <w:lang w:val="en-GB"/>
              </w:rPr>
              <w:t>2.265</w:t>
            </w:r>
          </w:p>
        </w:tc>
      </w:tr>
      <w:tr w:rsidR="00BA674E" w:rsidRPr="00345182" w14:paraId="69AA9DE8"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77061327"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3F19C883" w14:textId="77777777" w:rsidR="00BA674E" w:rsidRPr="00345182" w:rsidRDefault="00454070" w:rsidP="00F847BE">
            <w:pPr>
              <w:pStyle w:val="TextCuadro"/>
              <w:jc w:val="center"/>
              <w:rPr>
                <w:lang w:val="en-GB"/>
              </w:rPr>
            </w:pPr>
            <w:r w:rsidRPr="00345182">
              <w:rPr>
                <w:lang w:val="en-GB"/>
              </w:rPr>
              <w:t>(0.624)</w:t>
            </w:r>
          </w:p>
        </w:tc>
        <w:tc>
          <w:tcPr>
            <w:tcW w:w="1208" w:type="dxa"/>
            <w:tcBorders>
              <w:left w:val="single" w:sz="4" w:space="0" w:color="BFBFBF"/>
              <w:right w:val="single" w:sz="4" w:space="0" w:color="BFBFBF"/>
            </w:tcBorders>
            <w:shd w:val="clear" w:color="auto" w:fill="auto"/>
          </w:tcPr>
          <w:p w14:paraId="5B2E217B" w14:textId="77777777" w:rsidR="00BA674E" w:rsidRPr="00345182" w:rsidRDefault="00454070" w:rsidP="00F847BE">
            <w:pPr>
              <w:pStyle w:val="TextCuadro"/>
              <w:jc w:val="center"/>
              <w:rPr>
                <w:lang w:val="en-GB"/>
              </w:rPr>
            </w:pPr>
            <w:r w:rsidRPr="00345182">
              <w:rPr>
                <w:lang w:val="en-GB"/>
              </w:rPr>
              <w:t>(0.612)</w:t>
            </w:r>
          </w:p>
        </w:tc>
        <w:tc>
          <w:tcPr>
            <w:tcW w:w="1300" w:type="dxa"/>
            <w:tcBorders>
              <w:left w:val="single" w:sz="4" w:space="0" w:color="BFBFBF"/>
              <w:right w:val="single" w:sz="4" w:space="0" w:color="BFBFBF"/>
            </w:tcBorders>
            <w:shd w:val="clear" w:color="auto" w:fill="auto"/>
          </w:tcPr>
          <w:p w14:paraId="13C74800" w14:textId="77777777" w:rsidR="00BA674E" w:rsidRPr="00345182" w:rsidRDefault="00454070" w:rsidP="00F847BE">
            <w:pPr>
              <w:pStyle w:val="TextCuadro"/>
              <w:jc w:val="center"/>
              <w:rPr>
                <w:lang w:val="en-GB"/>
              </w:rPr>
            </w:pPr>
            <w:r w:rsidRPr="00345182">
              <w:rPr>
                <w:lang w:val="en-GB"/>
              </w:rPr>
              <w:t>(0.850)</w:t>
            </w:r>
          </w:p>
        </w:tc>
        <w:tc>
          <w:tcPr>
            <w:tcW w:w="1223" w:type="dxa"/>
            <w:tcBorders>
              <w:left w:val="single" w:sz="4" w:space="0" w:color="BFBFBF"/>
              <w:right w:val="single" w:sz="4" w:space="0" w:color="BFBFBF"/>
            </w:tcBorders>
            <w:shd w:val="clear" w:color="auto" w:fill="auto"/>
          </w:tcPr>
          <w:p w14:paraId="5F21D315"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2FABB77A" w14:textId="77777777" w:rsidR="00BA674E" w:rsidRPr="00345182" w:rsidRDefault="00BA674E" w:rsidP="00F847BE">
            <w:pPr>
              <w:pStyle w:val="TextCuadro"/>
              <w:jc w:val="center"/>
              <w:rPr>
                <w:lang w:val="en-GB"/>
              </w:rPr>
            </w:pPr>
          </w:p>
        </w:tc>
      </w:tr>
      <w:tr w:rsidR="00BA674E" w:rsidRPr="00345182" w14:paraId="3F8B7A00"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5178BE46"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02859F9" w14:textId="77777777" w:rsidR="00BA674E" w:rsidRPr="00345182" w:rsidRDefault="00454070" w:rsidP="00F847BE">
            <w:pPr>
              <w:pStyle w:val="TextCuadro"/>
              <w:jc w:val="center"/>
              <w:rPr>
                <w:lang w:val="en-GB"/>
              </w:rPr>
            </w:pPr>
            <w:r w:rsidRPr="00345182">
              <w:rPr>
                <w:lang w:val="en-GB"/>
              </w:rPr>
              <w:t>797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710776E" w14:textId="77777777" w:rsidR="00BA674E" w:rsidRPr="00345182" w:rsidRDefault="00454070" w:rsidP="00F847BE">
            <w:pPr>
              <w:pStyle w:val="TextCuadro"/>
              <w:jc w:val="center"/>
              <w:rPr>
                <w:lang w:val="en-GB"/>
              </w:rPr>
            </w:pPr>
            <w:r w:rsidRPr="00345182">
              <w:rPr>
                <w:lang w:val="en-GB"/>
              </w:rPr>
              <w:t>797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DC285DC" w14:textId="77777777" w:rsidR="00BA674E" w:rsidRPr="00345182" w:rsidRDefault="00454070" w:rsidP="00F847BE">
            <w:pPr>
              <w:pStyle w:val="TextCuadro"/>
              <w:jc w:val="center"/>
              <w:rPr>
                <w:lang w:val="en-GB"/>
              </w:rPr>
            </w:pPr>
            <w:r w:rsidRPr="00345182">
              <w:rPr>
                <w:lang w:val="en-GB"/>
              </w:rPr>
              <w:t>797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A962D08"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E4A32CB" w14:textId="77777777" w:rsidR="00BA674E" w:rsidRPr="00345182" w:rsidRDefault="00BA674E" w:rsidP="00F847BE">
            <w:pPr>
              <w:pStyle w:val="TextCuadro"/>
              <w:jc w:val="center"/>
              <w:rPr>
                <w:lang w:val="en-GB"/>
              </w:rPr>
            </w:pPr>
          </w:p>
        </w:tc>
      </w:tr>
      <w:tr w:rsidR="00BA674E" w:rsidRPr="00345182" w14:paraId="2A529A07" w14:textId="77777777">
        <w:trPr>
          <w:trHeight w:val="254"/>
        </w:trPr>
        <w:tc>
          <w:tcPr>
            <w:tcW w:w="3138" w:type="dxa"/>
            <w:vMerge w:val="restart"/>
            <w:tcBorders>
              <w:left w:val="single" w:sz="4" w:space="0" w:color="BFBFBF"/>
              <w:right w:val="single" w:sz="4" w:space="0" w:color="BFBFBF"/>
            </w:tcBorders>
            <w:shd w:val="clear" w:color="auto" w:fill="auto"/>
          </w:tcPr>
          <w:p w14:paraId="64D42D30" w14:textId="77777777" w:rsidR="00BA674E" w:rsidRPr="00345182" w:rsidRDefault="00454070" w:rsidP="00F847BE">
            <w:pPr>
              <w:pStyle w:val="TextCuadro"/>
              <w:rPr>
                <w:lang w:val="en-GB"/>
              </w:rPr>
            </w:pPr>
            <w:r w:rsidRPr="00345182">
              <w:rPr>
                <w:lang w:val="en-GB"/>
              </w:rPr>
              <w:t>Price for a kilo of chicken</w:t>
            </w:r>
          </w:p>
        </w:tc>
        <w:tc>
          <w:tcPr>
            <w:tcW w:w="1192" w:type="dxa"/>
            <w:tcBorders>
              <w:left w:val="single" w:sz="4" w:space="0" w:color="BFBFBF"/>
              <w:right w:val="single" w:sz="4" w:space="0" w:color="BFBFBF"/>
            </w:tcBorders>
            <w:shd w:val="clear" w:color="auto" w:fill="auto"/>
          </w:tcPr>
          <w:p w14:paraId="3AD66673" w14:textId="77777777" w:rsidR="00BA674E" w:rsidRPr="00345182" w:rsidRDefault="00454070" w:rsidP="00F847BE">
            <w:pPr>
              <w:pStyle w:val="TextCuadro"/>
              <w:jc w:val="center"/>
              <w:rPr>
                <w:lang w:val="en-GB"/>
              </w:rPr>
            </w:pPr>
            <w:r w:rsidRPr="00345182">
              <w:rPr>
                <w:lang w:val="en-GB"/>
              </w:rPr>
              <w:t>-0.043</w:t>
            </w:r>
          </w:p>
        </w:tc>
        <w:tc>
          <w:tcPr>
            <w:tcW w:w="1208" w:type="dxa"/>
            <w:tcBorders>
              <w:left w:val="single" w:sz="4" w:space="0" w:color="BFBFBF"/>
              <w:right w:val="single" w:sz="4" w:space="0" w:color="BFBFBF"/>
            </w:tcBorders>
            <w:shd w:val="clear" w:color="auto" w:fill="auto"/>
          </w:tcPr>
          <w:p w14:paraId="4E2525B7" w14:textId="77777777" w:rsidR="00BA674E" w:rsidRPr="00345182" w:rsidRDefault="00454070" w:rsidP="00F847BE">
            <w:pPr>
              <w:pStyle w:val="TextCuadro"/>
              <w:jc w:val="center"/>
              <w:rPr>
                <w:lang w:val="en-GB"/>
              </w:rPr>
            </w:pPr>
            <w:r w:rsidRPr="00345182">
              <w:rPr>
                <w:lang w:val="en-GB"/>
              </w:rPr>
              <w:t>-0.474</w:t>
            </w:r>
          </w:p>
        </w:tc>
        <w:tc>
          <w:tcPr>
            <w:tcW w:w="1300" w:type="dxa"/>
            <w:tcBorders>
              <w:left w:val="single" w:sz="4" w:space="0" w:color="BFBFBF"/>
              <w:right w:val="single" w:sz="4" w:space="0" w:color="BFBFBF"/>
            </w:tcBorders>
            <w:shd w:val="clear" w:color="auto" w:fill="auto"/>
          </w:tcPr>
          <w:p w14:paraId="0224B274" w14:textId="77777777" w:rsidR="00BA674E" w:rsidRPr="00345182" w:rsidRDefault="00454070" w:rsidP="00F847BE">
            <w:pPr>
              <w:pStyle w:val="TextCuadro"/>
              <w:jc w:val="center"/>
              <w:rPr>
                <w:lang w:val="en-GB"/>
              </w:rPr>
            </w:pPr>
            <w:r w:rsidRPr="00345182">
              <w:rPr>
                <w:lang w:val="en-GB"/>
              </w:rPr>
              <w:t>0.686</w:t>
            </w:r>
          </w:p>
        </w:tc>
        <w:tc>
          <w:tcPr>
            <w:tcW w:w="1223" w:type="dxa"/>
            <w:tcBorders>
              <w:left w:val="single" w:sz="4" w:space="0" w:color="BFBFBF"/>
              <w:right w:val="single" w:sz="4" w:space="0" w:color="BFBFBF"/>
            </w:tcBorders>
            <w:shd w:val="clear" w:color="auto" w:fill="auto"/>
          </w:tcPr>
          <w:p w14:paraId="54DEBEDE" w14:textId="77777777" w:rsidR="00BA674E" w:rsidRPr="00345182" w:rsidRDefault="00454070" w:rsidP="00F847BE">
            <w:pPr>
              <w:pStyle w:val="TextCuadro"/>
              <w:jc w:val="center"/>
              <w:rPr>
                <w:lang w:val="en-GB"/>
              </w:rPr>
            </w:pPr>
            <w:r w:rsidRPr="00345182">
              <w:rPr>
                <w:lang w:val="en-GB"/>
              </w:rPr>
              <w:t>6.873</w:t>
            </w:r>
          </w:p>
        </w:tc>
        <w:tc>
          <w:tcPr>
            <w:tcW w:w="1143" w:type="dxa"/>
            <w:tcBorders>
              <w:left w:val="single" w:sz="4" w:space="0" w:color="BFBFBF"/>
              <w:right w:val="single" w:sz="4" w:space="0" w:color="BFBFBF"/>
            </w:tcBorders>
            <w:shd w:val="clear" w:color="auto" w:fill="auto"/>
          </w:tcPr>
          <w:p w14:paraId="004D235F" w14:textId="77777777" w:rsidR="00BA674E" w:rsidRPr="00345182" w:rsidRDefault="00454070" w:rsidP="00F847BE">
            <w:pPr>
              <w:pStyle w:val="TextCuadro"/>
              <w:jc w:val="center"/>
              <w:rPr>
                <w:lang w:val="en-GB"/>
              </w:rPr>
            </w:pPr>
            <w:r w:rsidRPr="00345182">
              <w:rPr>
                <w:lang w:val="en-GB"/>
              </w:rPr>
              <w:t>0.136</w:t>
            </w:r>
          </w:p>
        </w:tc>
      </w:tr>
      <w:tr w:rsidR="00BA674E" w:rsidRPr="00345182" w14:paraId="6E4CBDCB" w14:textId="77777777">
        <w:trPr>
          <w:trHeight w:val="254"/>
        </w:trPr>
        <w:tc>
          <w:tcPr>
            <w:tcW w:w="3138" w:type="dxa"/>
            <w:vMerge/>
            <w:tcBorders>
              <w:left w:val="single" w:sz="4" w:space="0" w:color="BFBFBF"/>
              <w:right w:val="single" w:sz="4" w:space="0" w:color="BFBFBF"/>
            </w:tcBorders>
            <w:shd w:val="clear" w:color="auto" w:fill="auto"/>
          </w:tcPr>
          <w:p w14:paraId="3DEBBFF5"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182FF1D3" w14:textId="77777777" w:rsidR="00BA674E" w:rsidRPr="00345182" w:rsidRDefault="00454070" w:rsidP="00F847BE">
            <w:pPr>
              <w:pStyle w:val="TextCuadro"/>
              <w:jc w:val="center"/>
              <w:rPr>
                <w:lang w:val="en-GB"/>
              </w:rPr>
            </w:pPr>
            <w:r w:rsidRPr="00345182">
              <w:rPr>
                <w:lang w:val="en-GB"/>
              </w:rPr>
              <w:t>(0.498)</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25CDAA3" w14:textId="77777777" w:rsidR="00BA674E" w:rsidRPr="00345182" w:rsidRDefault="00454070" w:rsidP="00F847BE">
            <w:pPr>
              <w:pStyle w:val="TextCuadro"/>
              <w:jc w:val="center"/>
              <w:rPr>
                <w:lang w:val="en-GB"/>
              </w:rPr>
            </w:pPr>
            <w:r w:rsidRPr="00345182">
              <w:rPr>
                <w:lang w:val="en-GB"/>
              </w:rPr>
              <w:t>(0.586)</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3F3C4E6C" w14:textId="77777777" w:rsidR="00BA674E" w:rsidRPr="00345182" w:rsidRDefault="00454070" w:rsidP="00F847BE">
            <w:pPr>
              <w:pStyle w:val="TextCuadro"/>
              <w:jc w:val="center"/>
              <w:rPr>
                <w:lang w:val="en-GB"/>
              </w:rPr>
            </w:pPr>
            <w:r w:rsidRPr="00345182">
              <w:rPr>
                <w:lang w:val="en-GB"/>
              </w:rPr>
              <w:t>(0.731)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799495A"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E9FAA16" w14:textId="77777777" w:rsidR="00BA674E" w:rsidRPr="00345182" w:rsidRDefault="00BA674E" w:rsidP="00F847BE">
            <w:pPr>
              <w:pStyle w:val="TextCuadro"/>
              <w:jc w:val="center"/>
              <w:rPr>
                <w:lang w:val="en-GB"/>
              </w:rPr>
            </w:pPr>
          </w:p>
        </w:tc>
      </w:tr>
      <w:tr w:rsidR="00BA674E" w:rsidRPr="00345182" w14:paraId="74563DFF" w14:textId="77777777">
        <w:trPr>
          <w:trHeight w:val="254"/>
        </w:trPr>
        <w:tc>
          <w:tcPr>
            <w:tcW w:w="3138" w:type="dxa"/>
            <w:tcBorders>
              <w:left w:val="single" w:sz="4" w:space="0" w:color="BFBFBF"/>
              <w:right w:val="single" w:sz="4" w:space="0" w:color="BFBFBF"/>
            </w:tcBorders>
            <w:shd w:val="clear" w:color="auto" w:fill="auto"/>
          </w:tcPr>
          <w:p w14:paraId="111A109B"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2FFBC787" w14:textId="77777777" w:rsidR="00BA674E" w:rsidRPr="00345182" w:rsidRDefault="00454070" w:rsidP="00F847BE">
            <w:pPr>
              <w:pStyle w:val="TextCuadro"/>
              <w:jc w:val="center"/>
              <w:rPr>
                <w:lang w:val="en-GB"/>
              </w:rPr>
            </w:pPr>
            <w:r w:rsidRPr="00345182">
              <w:rPr>
                <w:lang w:val="en-GB"/>
              </w:rPr>
              <w:t>802</w:t>
            </w:r>
          </w:p>
        </w:tc>
        <w:tc>
          <w:tcPr>
            <w:tcW w:w="1208" w:type="dxa"/>
            <w:tcBorders>
              <w:left w:val="single" w:sz="4" w:space="0" w:color="BFBFBF"/>
              <w:right w:val="single" w:sz="4" w:space="0" w:color="BFBFBF"/>
            </w:tcBorders>
            <w:shd w:val="clear" w:color="auto" w:fill="auto"/>
          </w:tcPr>
          <w:p w14:paraId="692248E0" w14:textId="77777777" w:rsidR="00BA674E" w:rsidRPr="00345182" w:rsidRDefault="00454070" w:rsidP="00F847BE">
            <w:pPr>
              <w:pStyle w:val="TextCuadro"/>
              <w:jc w:val="center"/>
              <w:rPr>
                <w:lang w:val="en-GB"/>
              </w:rPr>
            </w:pPr>
            <w:r w:rsidRPr="00345182">
              <w:rPr>
                <w:lang w:val="en-GB"/>
              </w:rPr>
              <w:t>802</w:t>
            </w:r>
          </w:p>
        </w:tc>
        <w:tc>
          <w:tcPr>
            <w:tcW w:w="1300" w:type="dxa"/>
            <w:tcBorders>
              <w:left w:val="single" w:sz="4" w:space="0" w:color="BFBFBF"/>
              <w:right w:val="single" w:sz="4" w:space="0" w:color="BFBFBF"/>
            </w:tcBorders>
            <w:shd w:val="clear" w:color="auto" w:fill="auto"/>
          </w:tcPr>
          <w:p w14:paraId="6352BA7A" w14:textId="77777777" w:rsidR="00BA674E" w:rsidRPr="00345182" w:rsidRDefault="00454070" w:rsidP="00F847BE">
            <w:pPr>
              <w:pStyle w:val="TextCuadro"/>
              <w:jc w:val="center"/>
              <w:rPr>
                <w:lang w:val="en-GB"/>
              </w:rPr>
            </w:pPr>
            <w:r w:rsidRPr="00345182">
              <w:rPr>
                <w:lang w:val="en-GB"/>
              </w:rPr>
              <w:t>802</w:t>
            </w:r>
          </w:p>
        </w:tc>
        <w:tc>
          <w:tcPr>
            <w:tcW w:w="1223" w:type="dxa"/>
            <w:tcBorders>
              <w:left w:val="single" w:sz="4" w:space="0" w:color="BFBFBF"/>
              <w:right w:val="single" w:sz="4" w:space="0" w:color="BFBFBF"/>
            </w:tcBorders>
            <w:shd w:val="clear" w:color="auto" w:fill="auto"/>
          </w:tcPr>
          <w:p w14:paraId="77C8B2E2"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69837CC3" w14:textId="77777777" w:rsidR="00BA674E" w:rsidRPr="00345182" w:rsidRDefault="00BA674E" w:rsidP="00F847BE">
            <w:pPr>
              <w:pStyle w:val="TextCuadro"/>
              <w:jc w:val="center"/>
              <w:rPr>
                <w:lang w:val="en-GB"/>
              </w:rPr>
            </w:pPr>
          </w:p>
        </w:tc>
      </w:tr>
      <w:tr w:rsidR="00BA674E" w:rsidRPr="00345182" w14:paraId="3D10BD89"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B9554D3" w14:textId="77777777" w:rsidR="00BA674E" w:rsidRPr="00345182" w:rsidRDefault="00454070" w:rsidP="00F847BE">
            <w:pPr>
              <w:pStyle w:val="TextCuadro"/>
              <w:rPr>
                <w:lang w:val="en-GB"/>
              </w:rPr>
            </w:pPr>
            <w:r w:rsidRPr="00345182">
              <w:rPr>
                <w:lang w:val="en-GB"/>
              </w:rPr>
              <w:t>Price for a kilo of pork</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1AE3FFCA" w14:textId="77777777" w:rsidR="00BA674E" w:rsidRPr="00345182" w:rsidRDefault="00454070" w:rsidP="00F847BE">
            <w:pPr>
              <w:pStyle w:val="TextCuadro"/>
              <w:jc w:val="center"/>
              <w:rPr>
                <w:lang w:val="en-GB"/>
              </w:rPr>
            </w:pPr>
            <w:r w:rsidRPr="00345182">
              <w:rPr>
                <w:lang w:val="en-GB"/>
              </w:rPr>
              <w:t>-2.122*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7D8B9C1" w14:textId="77777777" w:rsidR="00BA674E" w:rsidRPr="00345182" w:rsidRDefault="00454070" w:rsidP="00F847BE">
            <w:pPr>
              <w:pStyle w:val="TextCuadro"/>
              <w:jc w:val="center"/>
              <w:rPr>
                <w:lang w:val="en-GB"/>
              </w:rPr>
            </w:pPr>
            <w:r w:rsidRPr="00345182">
              <w:rPr>
                <w:lang w:val="en-GB"/>
              </w:rPr>
              <w:t>-0.639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05B04FF" w14:textId="77777777" w:rsidR="00BA674E" w:rsidRPr="00345182" w:rsidRDefault="00454070" w:rsidP="00F847BE">
            <w:pPr>
              <w:pStyle w:val="TextCuadro"/>
              <w:jc w:val="center"/>
              <w:rPr>
                <w:lang w:val="en-GB"/>
              </w:rPr>
            </w:pPr>
            <w:r w:rsidRPr="00345182">
              <w:rPr>
                <w:lang w:val="en-GB"/>
              </w:rPr>
              <w:t>0.818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EDB62FC" w14:textId="77777777" w:rsidR="00BA674E" w:rsidRPr="00345182" w:rsidRDefault="00454070" w:rsidP="00F847BE">
            <w:pPr>
              <w:pStyle w:val="TextCuadro"/>
              <w:jc w:val="center"/>
              <w:rPr>
                <w:lang w:val="en-GB"/>
              </w:rPr>
            </w:pPr>
            <w:r w:rsidRPr="00345182">
              <w:rPr>
                <w:lang w:val="en-GB"/>
              </w:rPr>
              <w:t>12.768</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17127CE" w14:textId="77777777" w:rsidR="00BA674E" w:rsidRPr="00345182" w:rsidRDefault="00454070" w:rsidP="00F847BE">
            <w:pPr>
              <w:pStyle w:val="TextCuadro"/>
              <w:jc w:val="center"/>
              <w:rPr>
                <w:lang w:val="en-GB"/>
              </w:rPr>
            </w:pPr>
            <w:r w:rsidRPr="00345182">
              <w:rPr>
                <w:lang w:val="en-GB"/>
              </w:rPr>
              <w:t>2.895</w:t>
            </w:r>
          </w:p>
        </w:tc>
      </w:tr>
      <w:tr w:rsidR="00BA674E" w:rsidRPr="00345182" w14:paraId="3C773F85"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46441759"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3D407E5C" w14:textId="77777777" w:rsidR="00BA674E" w:rsidRPr="00345182" w:rsidRDefault="00454070" w:rsidP="00F847BE">
            <w:pPr>
              <w:pStyle w:val="TextCuadro"/>
              <w:jc w:val="center"/>
              <w:rPr>
                <w:lang w:val="en-GB"/>
              </w:rPr>
            </w:pPr>
            <w:r w:rsidRPr="00345182">
              <w:rPr>
                <w:lang w:val="en-GB"/>
              </w:rPr>
              <w:t>(0.689)</w:t>
            </w:r>
          </w:p>
        </w:tc>
        <w:tc>
          <w:tcPr>
            <w:tcW w:w="1208" w:type="dxa"/>
            <w:tcBorders>
              <w:left w:val="single" w:sz="4" w:space="0" w:color="BFBFBF"/>
              <w:right w:val="single" w:sz="4" w:space="0" w:color="BFBFBF"/>
            </w:tcBorders>
            <w:shd w:val="clear" w:color="auto" w:fill="auto"/>
          </w:tcPr>
          <w:p w14:paraId="6E3C5EC5" w14:textId="77777777" w:rsidR="00BA674E" w:rsidRPr="00345182" w:rsidRDefault="00454070" w:rsidP="00F847BE">
            <w:pPr>
              <w:pStyle w:val="TextCuadro"/>
              <w:jc w:val="center"/>
              <w:rPr>
                <w:lang w:val="en-GB"/>
              </w:rPr>
            </w:pPr>
            <w:r w:rsidRPr="00345182">
              <w:rPr>
                <w:lang w:val="en-GB"/>
              </w:rPr>
              <w:t>(1.602)</w:t>
            </w:r>
          </w:p>
        </w:tc>
        <w:tc>
          <w:tcPr>
            <w:tcW w:w="1300" w:type="dxa"/>
            <w:tcBorders>
              <w:left w:val="single" w:sz="4" w:space="0" w:color="BFBFBF"/>
              <w:right w:val="single" w:sz="4" w:space="0" w:color="BFBFBF"/>
            </w:tcBorders>
            <w:shd w:val="clear" w:color="auto" w:fill="auto"/>
          </w:tcPr>
          <w:p w14:paraId="1D0C931F" w14:textId="77777777" w:rsidR="00BA674E" w:rsidRPr="00345182" w:rsidRDefault="00454070" w:rsidP="00F847BE">
            <w:pPr>
              <w:pStyle w:val="TextCuadro"/>
              <w:jc w:val="center"/>
              <w:rPr>
                <w:lang w:val="en-GB"/>
              </w:rPr>
            </w:pPr>
            <w:r w:rsidRPr="00345182">
              <w:rPr>
                <w:lang w:val="en-GB"/>
              </w:rPr>
              <w:t>(2.064)</w:t>
            </w:r>
          </w:p>
        </w:tc>
        <w:tc>
          <w:tcPr>
            <w:tcW w:w="1223" w:type="dxa"/>
            <w:tcBorders>
              <w:left w:val="single" w:sz="4" w:space="0" w:color="BFBFBF"/>
              <w:right w:val="single" w:sz="4" w:space="0" w:color="BFBFBF"/>
            </w:tcBorders>
            <w:shd w:val="clear" w:color="auto" w:fill="auto"/>
          </w:tcPr>
          <w:p w14:paraId="0674C0F1"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481A8543" w14:textId="77777777" w:rsidR="00BA674E" w:rsidRPr="00345182" w:rsidRDefault="00BA674E" w:rsidP="00F847BE">
            <w:pPr>
              <w:pStyle w:val="TextCuadro"/>
              <w:jc w:val="center"/>
              <w:rPr>
                <w:lang w:val="en-GB"/>
              </w:rPr>
            </w:pPr>
          </w:p>
        </w:tc>
      </w:tr>
      <w:tr w:rsidR="00BA674E" w:rsidRPr="00345182" w14:paraId="0493F392"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45CCA589"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6F758E7" w14:textId="77777777" w:rsidR="00BA674E" w:rsidRPr="00345182" w:rsidRDefault="00454070" w:rsidP="00F847BE">
            <w:pPr>
              <w:pStyle w:val="TextCuadro"/>
              <w:jc w:val="center"/>
              <w:rPr>
                <w:lang w:val="en-GB"/>
              </w:rPr>
            </w:pPr>
            <w:r w:rsidRPr="00345182">
              <w:rPr>
                <w:lang w:val="en-GB"/>
              </w:rPr>
              <w:t>97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A1A717A" w14:textId="77777777" w:rsidR="00BA674E" w:rsidRPr="00345182" w:rsidRDefault="00454070" w:rsidP="00F847BE">
            <w:pPr>
              <w:pStyle w:val="TextCuadro"/>
              <w:jc w:val="center"/>
              <w:rPr>
                <w:lang w:val="en-GB"/>
              </w:rPr>
            </w:pPr>
            <w:r w:rsidRPr="00345182">
              <w:rPr>
                <w:lang w:val="en-GB"/>
              </w:rPr>
              <w:t>97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380542D" w14:textId="77777777" w:rsidR="00BA674E" w:rsidRPr="00345182" w:rsidRDefault="00454070" w:rsidP="00F847BE">
            <w:pPr>
              <w:pStyle w:val="TextCuadro"/>
              <w:jc w:val="center"/>
              <w:rPr>
                <w:lang w:val="en-GB"/>
              </w:rPr>
            </w:pPr>
            <w:r w:rsidRPr="00345182">
              <w:rPr>
                <w:lang w:val="en-GB"/>
              </w:rPr>
              <w:t>97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D2A09AE"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0C22F0E" w14:textId="77777777" w:rsidR="00BA674E" w:rsidRPr="00345182" w:rsidRDefault="00BA674E" w:rsidP="00F847BE">
            <w:pPr>
              <w:pStyle w:val="TextCuadro"/>
              <w:jc w:val="center"/>
              <w:rPr>
                <w:lang w:val="en-GB"/>
              </w:rPr>
            </w:pPr>
          </w:p>
        </w:tc>
      </w:tr>
      <w:tr w:rsidR="00BA674E" w:rsidRPr="00345182" w14:paraId="7D6B2E8E" w14:textId="77777777">
        <w:trPr>
          <w:trHeight w:val="254"/>
        </w:trPr>
        <w:tc>
          <w:tcPr>
            <w:tcW w:w="3138" w:type="dxa"/>
            <w:vMerge w:val="restart"/>
            <w:tcBorders>
              <w:left w:val="single" w:sz="4" w:space="0" w:color="BFBFBF"/>
              <w:right w:val="single" w:sz="4" w:space="0" w:color="BFBFBF"/>
            </w:tcBorders>
            <w:shd w:val="clear" w:color="auto" w:fill="auto"/>
          </w:tcPr>
          <w:p w14:paraId="3AF3E674" w14:textId="77777777" w:rsidR="00BA674E" w:rsidRPr="00345182" w:rsidRDefault="00454070" w:rsidP="00F847BE">
            <w:pPr>
              <w:pStyle w:val="TextCuadro"/>
              <w:rPr>
                <w:lang w:val="en-GB"/>
              </w:rPr>
            </w:pPr>
            <w:r w:rsidRPr="00345182">
              <w:rPr>
                <w:lang w:val="en-GB"/>
              </w:rPr>
              <w:t>Price for a kilo of beef</w:t>
            </w:r>
          </w:p>
        </w:tc>
        <w:tc>
          <w:tcPr>
            <w:tcW w:w="1192" w:type="dxa"/>
            <w:tcBorders>
              <w:left w:val="single" w:sz="4" w:space="0" w:color="BFBFBF"/>
              <w:right w:val="single" w:sz="4" w:space="0" w:color="BFBFBF"/>
            </w:tcBorders>
            <w:shd w:val="clear" w:color="auto" w:fill="auto"/>
          </w:tcPr>
          <w:p w14:paraId="39DCD5BE" w14:textId="77777777" w:rsidR="00BA674E" w:rsidRPr="00345182" w:rsidRDefault="00454070" w:rsidP="00F847BE">
            <w:pPr>
              <w:pStyle w:val="TextCuadro"/>
              <w:jc w:val="center"/>
              <w:rPr>
                <w:lang w:val="en-GB"/>
              </w:rPr>
            </w:pPr>
            <w:r w:rsidRPr="00345182">
              <w:rPr>
                <w:lang w:val="en-GB"/>
              </w:rPr>
              <w:t>0.783</w:t>
            </w:r>
          </w:p>
        </w:tc>
        <w:tc>
          <w:tcPr>
            <w:tcW w:w="1208" w:type="dxa"/>
            <w:tcBorders>
              <w:left w:val="single" w:sz="4" w:space="0" w:color="BFBFBF"/>
              <w:right w:val="single" w:sz="4" w:space="0" w:color="BFBFBF"/>
            </w:tcBorders>
            <w:shd w:val="clear" w:color="auto" w:fill="auto"/>
          </w:tcPr>
          <w:p w14:paraId="6800BF8D" w14:textId="77777777" w:rsidR="00BA674E" w:rsidRPr="00345182" w:rsidRDefault="00454070" w:rsidP="00F847BE">
            <w:pPr>
              <w:pStyle w:val="TextCuadro"/>
              <w:jc w:val="center"/>
              <w:rPr>
                <w:lang w:val="en-GB"/>
              </w:rPr>
            </w:pPr>
            <w:r w:rsidRPr="00345182">
              <w:rPr>
                <w:lang w:val="en-GB"/>
              </w:rPr>
              <w:t>1.262+</w:t>
            </w:r>
          </w:p>
        </w:tc>
        <w:tc>
          <w:tcPr>
            <w:tcW w:w="1300" w:type="dxa"/>
            <w:tcBorders>
              <w:left w:val="single" w:sz="4" w:space="0" w:color="BFBFBF"/>
              <w:right w:val="single" w:sz="4" w:space="0" w:color="BFBFBF"/>
            </w:tcBorders>
            <w:shd w:val="clear" w:color="auto" w:fill="auto"/>
          </w:tcPr>
          <w:p w14:paraId="7FC162C7" w14:textId="77777777" w:rsidR="00BA674E" w:rsidRPr="00345182" w:rsidRDefault="00454070" w:rsidP="00F847BE">
            <w:pPr>
              <w:pStyle w:val="TextCuadro"/>
              <w:jc w:val="center"/>
              <w:rPr>
                <w:lang w:val="en-GB"/>
              </w:rPr>
            </w:pPr>
            <w:r w:rsidRPr="00345182">
              <w:rPr>
                <w:lang w:val="en-GB"/>
              </w:rPr>
              <w:t>-1.163</w:t>
            </w:r>
          </w:p>
        </w:tc>
        <w:tc>
          <w:tcPr>
            <w:tcW w:w="1223" w:type="dxa"/>
            <w:tcBorders>
              <w:left w:val="single" w:sz="4" w:space="0" w:color="BFBFBF"/>
              <w:right w:val="single" w:sz="4" w:space="0" w:color="BFBFBF"/>
            </w:tcBorders>
            <w:shd w:val="clear" w:color="auto" w:fill="auto"/>
          </w:tcPr>
          <w:p w14:paraId="38F77556" w14:textId="77777777" w:rsidR="00BA674E" w:rsidRPr="00345182" w:rsidRDefault="00454070" w:rsidP="00F847BE">
            <w:pPr>
              <w:pStyle w:val="TextCuadro"/>
              <w:jc w:val="center"/>
              <w:rPr>
                <w:lang w:val="en-GB"/>
              </w:rPr>
            </w:pPr>
            <w:r w:rsidRPr="00345182">
              <w:rPr>
                <w:lang w:val="en-GB"/>
              </w:rPr>
              <w:t>14.678</w:t>
            </w:r>
          </w:p>
        </w:tc>
        <w:tc>
          <w:tcPr>
            <w:tcW w:w="1143" w:type="dxa"/>
            <w:tcBorders>
              <w:left w:val="single" w:sz="4" w:space="0" w:color="BFBFBF"/>
              <w:right w:val="single" w:sz="4" w:space="0" w:color="BFBFBF"/>
            </w:tcBorders>
            <w:shd w:val="clear" w:color="auto" w:fill="auto"/>
          </w:tcPr>
          <w:p w14:paraId="085D46A0" w14:textId="77777777" w:rsidR="00BA674E" w:rsidRPr="00345182" w:rsidRDefault="00454070" w:rsidP="00F847BE">
            <w:pPr>
              <w:pStyle w:val="TextCuadro"/>
              <w:jc w:val="center"/>
              <w:rPr>
                <w:lang w:val="en-GB"/>
              </w:rPr>
            </w:pPr>
            <w:r w:rsidRPr="00345182">
              <w:rPr>
                <w:lang w:val="en-GB"/>
              </w:rPr>
              <w:t>3.042</w:t>
            </w:r>
          </w:p>
        </w:tc>
      </w:tr>
      <w:tr w:rsidR="00BA674E" w:rsidRPr="00345182" w14:paraId="25BABFE6" w14:textId="77777777">
        <w:trPr>
          <w:trHeight w:val="254"/>
        </w:trPr>
        <w:tc>
          <w:tcPr>
            <w:tcW w:w="3138" w:type="dxa"/>
            <w:vMerge/>
            <w:tcBorders>
              <w:left w:val="single" w:sz="4" w:space="0" w:color="BFBFBF"/>
              <w:right w:val="single" w:sz="4" w:space="0" w:color="BFBFBF"/>
            </w:tcBorders>
            <w:shd w:val="clear" w:color="auto" w:fill="auto"/>
          </w:tcPr>
          <w:p w14:paraId="13E5F3E7"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7CA9133" w14:textId="77777777" w:rsidR="00BA674E" w:rsidRPr="00345182" w:rsidRDefault="00454070" w:rsidP="00F847BE">
            <w:pPr>
              <w:pStyle w:val="TextCuadro"/>
              <w:jc w:val="center"/>
              <w:rPr>
                <w:lang w:val="en-GB"/>
              </w:rPr>
            </w:pPr>
            <w:r w:rsidRPr="00345182">
              <w:rPr>
                <w:lang w:val="en-GB"/>
              </w:rPr>
              <w:t>(0.470)</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13138C8" w14:textId="77777777" w:rsidR="00BA674E" w:rsidRPr="00345182" w:rsidRDefault="00454070" w:rsidP="00F847BE">
            <w:pPr>
              <w:pStyle w:val="TextCuadro"/>
              <w:jc w:val="center"/>
              <w:rPr>
                <w:lang w:val="en-GB"/>
              </w:rPr>
            </w:pPr>
            <w:r w:rsidRPr="00345182">
              <w:rPr>
                <w:lang w:val="en-GB"/>
              </w:rPr>
              <w:t>(0.497)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85C0FD2" w14:textId="77777777" w:rsidR="00BA674E" w:rsidRPr="00345182" w:rsidRDefault="00454070" w:rsidP="00F847BE">
            <w:pPr>
              <w:pStyle w:val="TextCuadro"/>
              <w:jc w:val="center"/>
              <w:rPr>
                <w:lang w:val="en-GB"/>
              </w:rPr>
            </w:pPr>
            <w:r w:rsidRPr="00345182">
              <w:rPr>
                <w:lang w:val="en-GB"/>
              </w:rPr>
              <w:t>(0.701)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ED7C9DA"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7676C84" w14:textId="77777777" w:rsidR="00BA674E" w:rsidRPr="00345182" w:rsidRDefault="00BA674E" w:rsidP="00F847BE">
            <w:pPr>
              <w:pStyle w:val="TextCuadro"/>
              <w:jc w:val="center"/>
              <w:rPr>
                <w:lang w:val="en-GB"/>
              </w:rPr>
            </w:pPr>
          </w:p>
        </w:tc>
      </w:tr>
      <w:tr w:rsidR="00BA674E" w:rsidRPr="00345182" w14:paraId="0B13D005" w14:textId="77777777">
        <w:trPr>
          <w:trHeight w:val="254"/>
        </w:trPr>
        <w:tc>
          <w:tcPr>
            <w:tcW w:w="3138" w:type="dxa"/>
            <w:tcBorders>
              <w:left w:val="single" w:sz="4" w:space="0" w:color="BFBFBF"/>
              <w:right w:val="single" w:sz="4" w:space="0" w:color="BFBFBF"/>
            </w:tcBorders>
            <w:shd w:val="clear" w:color="auto" w:fill="auto"/>
          </w:tcPr>
          <w:p w14:paraId="08609A06"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7D0185E2" w14:textId="77777777" w:rsidR="00BA674E" w:rsidRPr="00345182" w:rsidRDefault="00454070" w:rsidP="00F847BE">
            <w:pPr>
              <w:pStyle w:val="TextCuadro"/>
              <w:jc w:val="center"/>
              <w:rPr>
                <w:lang w:val="en-GB"/>
              </w:rPr>
            </w:pPr>
            <w:r w:rsidRPr="00345182">
              <w:rPr>
                <w:lang w:val="en-GB"/>
              </w:rPr>
              <w:t>223</w:t>
            </w:r>
          </w:p>
        </w:tc>
        <w:tc>
          <w:tcPr>
            <w:tcW w:w="1208" w:type="dxa"/>
            <w:tcBorders>
              <w:left w:val="single" w:sz="4" w:space="0" w:color="BFBFBF"/>
              <w:right w:val="single" w:sz="4" w:space="0" w:color="BFBFBF"/>
            </w:tcBorders>
            <w:shd w:val="clear" w:color="auto" w:fill="auto"/>
          </w:tcPr>
          <w:p w14:paraId="3E7A27A9" w14:textId="77777777" w:rsidR="00BA674E" w:rsidRPr="00345182" w:rsidRDefault="00454070" w:rsidP="00F847BE">
            <w:pPr>
              <w:pStyle w:val="TextCuadro"/>
              <w:jc w:val="center"/>
              <w:rPr>
                <w:lang w:val="en-GB"/>
              </w:rPr>
            </w:pPr>
            <w:r w:rsidRPr="00345182">
              <w:rPr>
                <w:lang w:val="en-GB"/>
              </w:rPr>
              <w:t>223</w:t>
            </w:r>
          </w:p>
        </w:tc>
        <w:tc>
          <w:tcPr>
            <w:tcW w:w="1300" w:type="dxa"/>
            <w:tcBorders>
              <w:left w:val="single" w:sz="4" w:space="0" w:color="BFBFBF"/>
              <w:right w:val="single" w:sz="4" w:space="0" w:color="BFBFBF"/>
            </w:tcBorders>
            <w:shd w:val="clear" w:color="auto" w:fill="auto"/>
          </w:tcPr>
          <w:p w14:paraId="6F506245" w14:textId="77777777" w:rsidR="00BA674E" w:rsidRPr="00345182" w:rsidRDefault="00454070" w:rsidP="00F847BE">
            <w:pPr>
              <w:pStyle w:val="TextCuadro"/>
              <w:jc w:val="center"/>
              <w:rPr>
                <w:lang w:val="en-GB"/>
              </w:rPr>
            </w:pPr>
            <w:r w:rsidRPr="00345182">
              <w:rPr>
                <w:lang w:val="en-GB"/>
              </w:rPr>
              <w:t>223</w:t>
            </w:r>
          </w:p>
        </w:tc>
        <w:tc>
          <w:tcPr>
            <w:tcW w:w="1223" w:type="dxa"/>
            <w:tcBorders>
              <w:left w:val="single" w:sz="4" w:space="0" w:color="BFBFBF"/>
              <w:right w:val="single" w:sz="4" w:space="0" w:color="BFBFBF"/>
            </w:tcBorders>
            <w:shd w:val="clear" w:color="auto" w:fill="auto"/>
          </w:tcPr>
          <w:p w14:paraId="79D6F623"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46AD8D55" w14:textId="77777777" w:rsidR="00BA674E" w:rsidRPr="00345182" w:rsidRDefault="00BA674E" w:rsidP="00F847BE">
            <w:pPr>
              <w:pStyle w:val="TextCuadro"/>
              <w:jc w:val="center"/>
              <w:rPr>
                <w:lang w:val="en-GB"/>
              </w:rPr>
            </w:pPr>
          </w:p>
        </w:tc>
      </w:tr>
      <w:tr w:rsidR="00BA674E" w:rsidRPr="00345182" w14:paraId="5FE8B331"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2201700" w14:textId="77777777" w:rsidR="00BA674E" w:rsidRPr="00345182" w:rsidRDefault="00454070" w:rsidP="00F847BE">
            <w:pPr>
              <w:pStyle w:val="TextCuadro"/>
              <w:rPr>
                <w:lang w:val="en-GB"/>
              </w:rPr>
            </w:pPr>
            <w:r w:rsidRPr="00345182">
              <w:rPr>
                <w:lang w:val="en-GB"/>
              </w:rPr>
              <w:t>Price for a kilo of macaroni</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41F23E7" w14:textId="77777777" w:rsidR="00BA674E" w:rsidRPr="00345182" w:rsidRDefault="00454070" w:rsidP="00F847BE">
            <w:pPr>
              <w:pStyle w:val="TextCuadro"/>
              <w:jc w:val="center"/>
              <w:rPr>
                <w:lang w:val="en-GB"/>
              </w:rPr>
            </w:pPr>
            <w:r w:rsidRPr="00345182">
              <w:rPr>
                <w:lang w:val="en-GB"/>
              </w:rPr>
              <w:t>-0.032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9B14B01" w14:textId="77777777" w:rsidR="00BA674E" w:rsidRPr="00345182" w:rsidRDefault="00454070" w:rsidP="00F847BE">
            <w:pPr>
              <w:pStyle w:val="TextCuadro"/>
              <w:jc w:val="center"/>
              <w:rPr>
                <w:lang w:val="en-GB"/>
              </w:rPr>
            </w:pPr>
            <w:r w:rsidRPr="00345182">
              <w:rPr>
                <w:lang w:val="en-GB"/>
              </w:rPr>
              <w:t>0.099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1974964" w14:textId="77777777" w:rsidR="00BA674E" w:rsidRPr="00345182" w:rsidRDefault="00454070" w:rsidP="00F847BE">
            <w:pPr>
              <w:pStyle w:val="TextCuadro"/>
              <w:jc w:val="center"/>
              <w:rPr>
                <w:lang w:val="en-GB"/>
              </w:rPr>
            </w:pPr>
            <w:r w:rsidRPr="00345182">
              <w:rPr>
                <w:lang w:val="en-GB"/>
              </w:rPr>
              <w:t>0.014</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3E76DFA" w14:textId="77777777" w:rsidR="00BA674E" w:rsidRPr="00345182" w:rsidRDefault="00454070" w:rsidP="00F847BE">
            <w:pPr>
              <w:pStyle w:val="TextCuadro"/>
              <w:jc w:val="center"/>
              <w:rPr>
                <w:lang w:val="en-GB"/>
              </w:rPr>
            </w:pPr>
            <w:r w:rsidRPr="00345182">
              <w:rPr>
                <w:lang w:val="en-GB"/>
              </w:rPr>
              <w:t>1.85</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072D1D5" w14:textId="77777777" w:rsidR="00BA674E" w:rsidRPr="00345182" w:rsidRDefault="00454070" w:rsidP="00F847BE">
            <w:pPr>
              <w:pStyle w:val="TextCuadro"/>
              <w:jc w:val="center"/>
              <w:rPr>
                <w:lang w:val="en-GB"/>
              </w:rPr>
            </w:pPr>
            <w:r w:rsidRPr="00345182">
              <w:rPr>
                <w:lang w:val="en-GB"/>
              </w:rPr>
              <w:t>1.629</w:t>
            </w:r>
          </w:p>
        </w:tc>
      </w:tr>
      <w:tr w:rsidR="00BA674E" w:rsidRPr="00345182" w14:paraId="78138ABC"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7D2F3E55"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1877336D" w14:textId="77777777" w:rsidR="00BA674E" w:rsidRPr="00345182" w:rsidRDefault="00454070" w:rsidP="00F847BE">
            <w:pPr>
              <w:pStyle w:val="TextCuadro"/>
              <w:jc w:val="center"/>
              <w:rPr>
                <w:lang w:val="en-GB"/>
              </w:rPr>
            </w:pPr>
            <w:r w:rsidRPr="00345182">
              <w:rPr>
                <w:lang w:val="en-GB"/>
              </w:rPr>
              <w:t>(0.087)</w:t>
            </w:r>
          </w:p>
        </w:tc>
        <w:tc>
          <w:tcPr>
            <w:tcW w:w="1208" w:type="dxa"/>
            <w:tcBorders>
              <w:left w:val="single" w:sz="4" w:space="0" w:color="BFBFBF"/>
              <w:right w:val="single" w:sz="4" w:space="0" w:color="BFBFBF"/>
            </w:tcBorders>
            <w:shd w:val="clear" w:color="auto" w:fill="auto"/>
          </w:tcPr>
          <w:p w14:paraId="2FFC897B" w14:textId="77777777" w:rsidR="00BA674E" w:rsidRPr="00345182" w:rsidRDefault="00454070" w:rsidP="00F847BE">
            <w:pPr>
              <w:pStyle w:val="TextCuadro"/>
              <w:jc w:val="center"/>
              <w:rPr>
                <w:lang w:val="en-GB"/>
              </w:rPr>
            </w:pPr>
            <w:r w:rsidRPr="00345182">
              <w:rPr>
                <w:lang w:val="en-GB"/>
              </w:rPr>
              <w:t>(0.062)</w:t>
            </w:r>
          </w:p>
        </w:tc>
        <w:tc>
          <w:tcPr>
            <w:tcW w:w="1300" w:type="dxa"/>
            <w:tcBorders>
              <w:left w:val="single" w:sz="4" w:space="0" w:color="BFBFBF"/>
              <w:right w:val="single" w:sz="4" w:space="0" w:color="BFBFBF"/>
            </w:tcBorders>
            <w:shd w:val="clear" w:color="auto" w:fill="auto"/>
          </w:tcPr>
          <w:p w14:paraId="063305F5" w14:textId="77777777" w:rsidR="00BA674E" w:rsidRPr="00345182" w:rsidRDefault="00454070" w:rsidP="00F847BE">
            <w:pPr>
              <w:pStyle w:val="TextCuadro"/>
              <w:jc w:val="center"/>
              <w:rPr>
                <w:lang w:val="en-GB"/>
              </w:rPr>
            </w:pPr>
            <w:r w:rsidRPr="00345182">
              <w:rPr>
                <w:lang w:val="en-GB"/>
              </w:rPr>
              <w:t>(0.114)</w:t>
            </w:r>
          </w:p>
        </w:tc>
        <w:tc>
          <w:tcPr>
            <w:tcW w:w="1223" w:type="dxa"/>
            <w:tcBorders>
              <w:left w:val="single" w:sz="4" w:space="0" w:color="BFBFBF"/>
              <w:right w:val="single" w:sz="4" w:space="0" w:color="BFBFBF"/>
            </w:tcBorders>
            <w:shd w:val="clear" w:color="auto" w:fill="auto"/>
          </w:tcPr>
          <w:p w14:paraId="6E784C69"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18185221" w14:textId="77777777" w:rsidR="00BA674E" w:rsidRPr="00345182" w:rsidRDefault="00BA674E" w:rsidP="00F847BE">
            <w:pPr>
              <w:pStyle w:val="TextCuadro"/>
              <w:jc w:val="center"/>
              <w:rPr>
                <w:lang w:val="en-GB"/>
              </w:rPr>
            </w:pPr>
          </w:p>
        </w:tc>
      </w:tr>
      <w:tr w:rsidR="00BA674E" w:rsidRPr="00345182" w14:paraId="4A3DAD2D"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20BE4AD4"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3F497CA9" w14:textId="77777777" w:rsidR="00BA674E" w:rsidRPr="00345182" w:rsidRDefault="00454070" w:rsidP="00F847BE">
            <w:pPr>
              <w:pStyle w:val="TextCuadro"/>
              <w:jc w:val="center"/>
              <w:rPr>
                <w:lang w:val="en-GB"/>
              </w:rPr>
            </w:pPr>
            <w:r w:rsidRPr="00345182">
              <w:rPr>
                <w:lang w:val="en-GB"/>
              </w:rPr>
              <w:t>2188</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1402A7A" w14:textId="77777777" w:rsidR="00BA674E" w:rsidRPr="00345182" w:rsidRDefault="00454070" w:rsidP="00F847BE">
            <w:pPr>
              <w:pStyle w:val="TextCuadro"/>
              <w:jc w:val="center"/>
              <w:rPr>
                <w:lang w:val="en-GB"/>
              </w:rPr>
            </w:pPr>
            <w:r w:rsidRPr="00345182">
              <w:rPr>
                <w:lang w:val="en-GB"/>
              </w:rPr>
              <w:t>2188</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5AA3DF3" w14:textId="77777777" w:rsidR="00BA674E" w:rsidRPr="00345182" w:rsidRDefault="00454070" w:rsidP="00F847BE">
            <w:pPr>
              <w:pStyle w:val="TextCuadro"/>
              <w:jc w:val="center"/>
              <w:rPr>
                <w:lang w:val="en-GB"/>
              </w:rPr>
            </w:pPr>
            <w:r w:rsidRPr="00345182">
              <w:rPr>
                <w:lang w:val="en-GB"/>
              </w:rPr>
              <w:t>2188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F174C86"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BDF8D53" w14:textId="77777777" w:rsidR="00BA674E" w:rsidRPr="00345182" w:rsidRDefault="00BA674E" w:rsidP="00F847BE">
            <w:pPr>
              <w:pStyle w:val="TextCuadro"/>
              <w:jc w:val="center"/>
              <w:rPr>
                <w:lang w:val="en-GB"/>
              </w:rPr>
            </w:pPr>
          </w:p>
        </w:tc>
      </w:tr>
      <w:tr w:rsidR="00BA674E" w:rsidRPr="00345182" w14:paraId="230B1A43" w14:textId="77777777">
        <w:trPr>
          <w:trHeight w:val="254"/>
        </w:trPr>
        <w:tc>
          <w:tcPr>
            <w:tcW w:w="3138" w:type="dxa"/>
            <w:vMerge w:val="restart"/>
            <w:tcBorders>
              <w:left w:val="single" w:sz="4" w:space="0" w:color="BFBFBF"/>
              <w:right w:val="single" w:sz="4" w:space="0" w:color="BFBFBF"/>
            </w:tcBorders>
            <w:shd w:val="clear" w:color="auto" w:fill="auto"/>
          </w:tcPr>
          <w:p w14:paraId="3B297349" w14:textId="77777777" w:rsidR="00BA674E" w:rsidRPr="00345182" w:rsidRDefault="00454070" w:rsidP="00F847BE">
            <w:pPr>
              <w:pStyle w:val="TextCuadro"/>
              <w:rPr>
                <w:lang w:val="en-GB"/>
              </w:rPr>
            </w:pPr>
            <w:r w:rsidRPr="00345182">
              <w:rPr>
                <w:lang w:val="en-GB"/>
              </w:rPr>
              <w:t>Price for a kilo of flour</w:t>
            </w:r>
          </w:p>
        </w:tc>
        <w:tc>
          <w:tcPr>
            <w:tcW w:w="1192" w:type="dxa"/>
            <w:tcBorders>
              <w:left w:val="single" w:sz="4" w:space="0" w:color="BFBFBF"/>
              <w:right w:val="single" w:sz="4" w:space="0" w:color="BFBFBF"/>
            </w:tcBorders>
            <w:shd w:val="clear" w:color="auto" w:fill="auto"/>
          </w:tcPr>
          <w:p w14:paraId="40388C7D" w14:textId="77777777" w:rsidR="00BA674E" w:rsidRPr="00345182" w:rsidRDefault="00454070" w:rsidP="00F847BE">
            <w:pPr>
              <w:pStyle w:val="TextCuadro"/>
              <w:jc w:val="center"/>
              <w:rPr>
                <w:lang w:val="en-GB"/>
              </w:rPr>
            </w:pPr>
            <w:r w:rsidRPr="00345182">
              <w:rPr>
                <w:lang w:val="en-GB"/>
              </w:rPr>
              <w:t>0.042</w:t>
            </w:r>
          </w:p>
        </w:tc>
        <w:tc>
          <w:tcPr>
            <w:tcW w:w="1208" w:type="dxa"/>
            <w:tcBorders>
              <w:left w:val="single" w:sz="4" w:space="0" w:color="BFBFBF"/>
              <w:right w:val="single" w:sz="4" w:space="0" w:color="BFBFBF"/>
            </w:tcBorders>
            <w:shd w:val="clear" w:color="auto" w:fill="auto"/>
          </w:tcPr>
          <w:p w14:paraId="54727080" w14:textId="77777777" w:rsidR="00BA674E" w:rsidRPr="00345182" w:rsidRDefault="00454070" w:rsidP="00F847BE">
            <w:pPr>
              <w:pStyle w:val="TextCuadro"/>
              <w:jc w:val="center"/>
              <w:rPr>
                <w:lang w:val="en-GB"/>
              </w:rPr>
            </w:pPr>
            <w:r w:rsidRPr="00345182">
              <w:rPr>
                <w:lang w:val="en-GB"/>
              </w:rPr>
              <w:t>-0.012</w:t>
            </w:r>
          </w:p>
        </w:tc>
        <w:tc>
          <w:tcPr>
            <w:tcW w:w="1300" w:type="dxa"/>
            <w:tcBorders>
              <w:left w:val="single" w:sz="4" w:space="0" w:color="BFBFBF"/>
              <w:right w:val="single" w:sz="4" w:space="0" w:color="BFBFBF"/>
            </w:tcBorders>
            <w:shd w:val="clear" w:color="auto" w:fill="auto"/>
          </w:tcPr>
          <w:p w14:paraId="4552B737" w14:textId="77777777" w:rsidR="00BA674E" w:rsidRPr="00345182" w:rsidRDefault="00454070" w:rsidP="00F847BE">
            <w:pPr>
              <w:pStyle w:val="TextCuadro"/>
              <w:jc w:val="center"/>
              <w:rPr>
                <w:lang w:val="en-GB"/>
              </w:rPr>
            </w:pPr>
            <w:r w:rsidRPr="00345182">
              <w:rPr>
                <w:lang w:val="en-GB"/>
              </w:rPr>
              <w:t>0.019</w:t>
            </w:r>
          </w:p>
        </w:tc>
        <w:tc>
          <w:tcPr>
            <w:tcW w:w="1223" w:type="dxa"/>
            <w:tcBorders>
              <w:left w:val="single" w:sz="4" w:space="0" w:color="BFBFBF"/>
              <w:right w:val="single" w:sz="4" w:space="0" w:color="BFBFBF"/>
            </w:tcBorders>
            <w:shd w:val="clear" w:color="auto" w:fill="auto"/>
          </w:tcPr>
          <w:p w14:paraId="114B9538" w14:textId="77777777" w:rsidR="00BA674E" w:rsidRPr="00345182" w:rsidRDefault="00454070" w:rsidP="00F847BE">
            <w:pPr>
              <w:pStyle w:val="TextCuadro"/>
              <w:jc w:val="center"/>
              <w:rPr>
                <w:lang w:val="en-GB"/>
              </w:rPr>
            </w:pPr>
            <w:r w:rsidRPr="00345182">
              <w:rPr>
                <w:lang w:val="en-GB"/>
              </w:rPr>
              <w:t>1.147</w:t>
            </w:r>
          </w:p>
        </w:tc>
        <w:tc>
          <w:tcPr>
            <w:tcW w:w="1143" w:type="dxa"/>
            <w:tcBorders>
              <w:left w:val="single" w:sz="4" w:space="0" w:color="BFBFBF"/>
              <w:right w:val="single" w:sz="4" w:space="0" w:color="BFBFBF"/>
            </w:tcBorders>
            <w:shd w:val="clear" w:color="auto" w:fill="auto"/>
          </w:tcPr>
          <w:p w14:paraId="1BA84FD3" w14:textId="77777777" w:rsidR="00BA674E" w:rsidRPr="00345182" w:rsidRDefault="00454070" w:rsidP="00F847BE">
            <w:pPr>
              <w:pStyle w:val="TextCuadro"/>
              <w:jc w:val="center"/>
              <w:rPr>
                <w:lang w:val="en-GB"/>
              </w:rPr>
            </w:pPr>
            <w:r w:rsidRPr="00345182">
              <w:rPr>
                <w:lang w:val="en-GB"/>
              </w:rPr>
              <w:t>2.275</w:t>
            </w:r>
          </w:p>
        </w:tc>
      </w:tr>
      <w:tr w:rsidR="00BA674E" w:rsidRPr="00345182" w14:paraId="331E6C13" w14:textId="77777777">
        <w:trPr>
          <w:trHeight w:val="254"/>
        </w:trPr>
        <w:tc>
          <w:tcPr>
            <w:tcW w:w="3138" w:type="dxa"/>
            <w:vMerge/>
            <w:tcBorders>
              <w:left w:val="single" w:sz="4" w:space="0" w:color="BFBFBF"/>
              <w:right w:val="single" w:sz="4" w:space="0" w:color="BFBFBF"/>
            </w:tcBorders>
            <w:shd w:val="clear" w:color="auto" w:fill="auto"/>
          </w:tcPr>
          <w:p w14:paraId="7BFB3030"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E7495F3" w14:textId="77777777" w:rsidR="00BA674E" w:rsidRPr="00345182" w:rsidRDefault="00454070" w:rsidP="00F847BE">
            <w:pPr>
              <w:pStyle w:val="TextCuadro"/>
              <w:jc w:val="center"/>
              <w:rPr>
                <w:lang w:val="en-GB"/>
              </w:rPr>
            </w:pPr>
            <w:r w:rsidRPr="00345182">
              <w:rPr>
                <w:lang w:val="en-GB"/>
              </w:rPr>
              <w:t>(0.034)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9A97681" w14:textId="77777777" w:rsidR="00BA674E" w:rsidRPr="00345182" w:rsidRDefault="00454070" w:rsidP="00F847BE">
            <w:pPr>
              <w:pStyle w:val="TextCuadro"/>
              <w:jc w:val="center"/>
              <w:rPr>
                <w:lang w:val="en-GB"/>
              </w:rPr>
            </w:pPr>
            <w:r w:rsidRPr="00345182">
              <w:rPr>
                <w:lang w:val="en-GB"/>
              </w:rPr>
              <w:t>(0.024)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533E3A4" w14:textId="77777777" w:rsidR="00BA674E" w:rsidRPr="00345182" w:rsidRDefault="00454070" w:rsidP="00F847BE">
            <w:pPr>
              <w:pStyle w:val="TextCuadro"/>
              <w:jc w:val="center"/>
              <w:rPr>
                <w:lang w:val="en-GB"/>
              </w:rPr>
            </w:pPr>
            <w:r w:rsidRPr="00345182">
              <w:rPr>
                <w:lang w:val="en-GB"/>
              </w:rPr>
              <w:t>(0.041)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2B0EDEE"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8A4BE1F" w14:textId="77777777" w:rsidR="00BA674E" w:rsidRPr="00345182" w:rsidRDefault="00BA674E" w:rsidP="00F847BE">
            <w:pPr>
              <w:pStyle w:val="TextCuadro"/>
              <w:jc w:val="center"/>
              <w:rPr>
                <w:lang w:val="en-GB"/>
              </w:rPr>
            </w:pPr>
          </w:p>
        </w:tc>
      </w:tr>
      <w:tr w:rsidR="00BA674E" w:rsidRPr="00345182" w14:paraId="45A922A1" w14:textId="77777777">
        <w:trPr>
          <w:trHeight w:val="254"/>
        </w:trPr>
        <w:tc>
          <w:tcPr>
            <w:tcW w:w="3138" w:type="dxa"/>
            <w:tcBorders>
              <w:left w:val="single" w:sz="4" w:space="0" w:color="BFBFBF"/>
              <w:right w:val="single" w:sz="4" w:space="0" w:color="BFBFBF"/>
            </w:tcBorders>
            <w:shd w:val="clear" w:color="auto" w:fill="auto"/>
          </w:tcPr>
          <w:p w14:paraId="3124F350"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719718CE" w14:textId="77777777" w:rsidR="00BA674E" w:rsidRPr="00345182" w:rsidRDefault="00454070" w:rsidP="00F847BE">
            <w:pPr>
              <w:pStyle w:val="TextCuadro"/>
              <w:jc w:val="center"/>
              <w:rPr>
                <w:lang w:val="en-GB"/>
              </w:rPr>
            </w:pPr>
            <w:r w:rsidRPr="00345182">
              <w:rPr>
                <w:lang w:val="en-GB"/>
              </w:rPr>
              <w:t>1576</w:t>
            </w:r>
          </w:p>
        </w:tc>
        <w:tc>
          <w:tcPr>
            <w:tcW w:w="1208" w:type="dxa"/>
            <w:tcBorders>
              <w:left w:val="single" w:sz="4" w:space="0" w:color="BFBFBF"/>
              <w:right w:val="single" w:sz="4" w:space="0" w:color="BFBFBF"/>
            </w:tcBorders>
            <w:shd w:val="clear" w:color="auto" w:fill="auto"/>
          </w:tcPr>
          <w:p w14:paraId="4C9F8162" w14:textId="77777777" w:rsidR="00BA674E" w:rsidRPr="00345182" w:rsidRDefault="00454070" w:rsidP="00F847BE">
            <w:pPr>
              <w:pStyle w:val="TextCuadro"/>
              <w:jc w:val="center"/>
              <w:rPr>
                <w:lang w:val="en-GB"/>
              </w:rPr>
            </w:pPr>
            <w:r w:rsidRPr="00345182">
              <w:rPr>
                <w:lang w:val="en-GB"/>
              </w:rPr>
              <w:t>1576</w:t>
            </w:r>
          </w:p>
        </w:tc>
        <w:tc>
          <w:tcPr>
            <w:tcW w:w="1300" w:type="dxa"/>
            <w:tcBorders>
              <w:left w:val="single" w:sz="4" w:space="0" w:color="BFBFBF"/>
              <w:right w:val="single" w:sz="4" w:space="0" w:color="BFBFBF"/>
            </w:tcBorders>
            <w:shd w:val="clear" w:color="auto" w:fill="auto"/>
          </w:tcPr>
          <w:p w14:paraId="1E3371D5" w14:textId="77777777" w:rsidR="00BA674E" w:rsidRPr="00345182" w:rsidRDefault="00454070" w:rsidP="00F847BE">
            <w:pPr>
              <w:pStyle w:val="TextCuadro"/>
              <w:jc w:val="center"/>
              <w:rPr>
                <w:lang w:val="en-GB"/>
              </w:rPr>
            </w:pPr>
            <w:r w:rsidRPr="00345182">
              <w:rPr>
                <w:lang w:val="en-GB"/>
              </w:rPr>
              <w:t>1576</w:t>
            </w:r>
          </w:p>
        </w:tc>
        <w:tc>
          <w:tcPr>
            <w:tcW w:w="1223" w:type="dxa"/>
            <w:tcBorders>
              <w:left w:val="single" w:sz="4" w:space="0" w:color="BFBFBF"/>
              <w:right w:val="single" w:sz="4" w:space="0" w:color="BFBFBF"/>
            </w:tcBorders>
            <w:shd w:val="clear" w:color="auto" w:fill="auto"/>
          </w:tcPr>
          <w:p w14:paraId="36A2BB11"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1BEF47FB" w14:textId="77777777" w:rsidR="00BA674E" w:rsidRPr="00345182" w:rsidRDefault="00BA674E" w:rsidP="00F847BE">
            <w:pPr>
              <w:pStyle w:val="TextCuadro"/>
              <w:jc w:val="center"/>
              <w:rPr>
                <w:lang w:val="en-GB"/>
              </w:rPr>
            </w:pPr>
          </w:p>
        </w:tc>
      </w:tr>
      <w:tr w:rsidR="00BA674E" w:rsidRPr="00345182" w14:paraId="6A8A6B1E"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4A2480B" w14:textId="77777777" w:rsidR="00BA674E" w:rsidRPr="00345182" w:rsidRDefault="00454070" w:rsidP="00F847BE">
            <w:pPr>
              <w:pStyle w:val="TextCuadro"/>
              <w:rPr>
                <w:lang w:val="en-GB"/>
              </w:rPr>
            </w:pPr>
            <w:r w:rsidRPr="00345182">
              <w:rPr>
                <w:lang w:val="en-GB"/>
              </w:rPr>
              <w:t>Price for a kilo of bread</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0B28165" w14:textId="77777777" w:rsidR="00BA674E" w:rsidRPr="00345182" w:rsidRDefault="00454070" w:rsidP="00F847BE">
            <w:pPr>
              <w:pStyle w:val="TextCuadro"/>
              <w:jc w:val="center"/>
              <w:rPr>
                <w:lang w:val="en-GB"/>
              </w:rPr>
            </w:pPr>
            <w:r w:rsidRPr="00345182">
              <w:rPr>
                <w:lang w:val="en-GB"/>
              </w:rPr>
              <w:t>0.236</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B1AF0C2" w14:textId="77777777" w:rsidR="00BA674E" w:rsidRPr="00345182" w:rsidRDefault="00454070" w:rsidP="00F847BE">
            <w:pPr>
              <w:pStyle w:val="TextCuadro"/>
              <w:jc w:val="center"/>
              <w:rPr>
                <w:lang w:val="en-GB"/>
              </w:rPr>
            </w:pPr>
            <w:r w:rsidRPr="00345182">
              <w:rPr>
                <w:lang w:val="en-GB"/>
              </w:rPr>
              <w:t>0.075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3931FFD" w14:textId="77777777" w:rsidR="00BA674E" w:rsidRPr="00345182" w:rsidRDefault="00454070" w:rsidP="00F847BE">
            <w:pPr>
              <w:pStyle w:val="TextCuadro"/>
              <w:jc w:val="center"/>
              <w:rPr>
                <w:lang w:val="en-GB"/>
              </w:rPr>
            </w:pPr>
            <w:r w:rsidRPr="00345182">
              <w:rPr>
                <w:lang w:val="en-GB"/>
              </w:rPr>
              <w:t>-0.393</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E3EFAC4" w14:textId="77777777" w:rsidR="00BA674E" w:rsidRPr="00345182" w:rsidRDefault="00454070" w:rsidP="00F847BE">
            <w:pPr>
              <w:pStyle w:val="TextCuadro"/>
              <w:jc w:val="center"/>
              <w:rPr>
                <w:lang w:val="en-GB"/>
              </w:rPr>
            </w:pPr>
            <w:r w:rsidRPr="00345182">
              <w:rPr>
                <w:lang w:val="en-GB"/>
              </w:rPr>
              <w:t>1.51</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126DA1E" w14:textId="77777777" w:rsidR="00BA674E" w:rsidRPr="00345182" w:rsidRDefault="00454070" w:rsidP="00F847BE">
            <w:pPr>
              <w:pStyle w:val="TextCuadro"/>
              <w:jc w:val="center"/>
              <w:rPr>
                <w:lang w:val="en-GB"/>
              </w:rPr>
            </w:pPr>
            <w:r w:rsidRPr="00345182">
              <w:rPr>
                <w:lang w:val="en-GB"/>
              </w:rPr>
              <w:t>0.356</w:t>
            </w:r>
          </w:p>
        </w:tc>
      </w:tr>
      <w:tr w:rsidR="00BA674E" w:rsidRPr="00345182" w14:paraId="2E0D3E41"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5B3C3CE8"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30F97669" w14:textId="77777777" w:rsidR="00BA674E" w:rsidRPr="00345182" w:rsidRDefault="00454070" w:rsidP="00F847BE">
            <w:pPr>
              <w:pStyle w:val="TextCuadro"/>
              <w:jc w:val="center"/>
              <w:rPr>
                <w:lang w:val="en-GB"/>
              </w:rPr>
            </w:pPr>
            <w:r w:rsidRPr="00345182">
              <w:rPr>
                <w:lang w:val="en-GB"/>
              </w:rPr>
              <w:t>(0.151)</w:t>
            </w:r>
          </w:p>
        </w:tc>
        <w:tc>
          <w:tcPr>
            <w:tcW w:w="1208" w:type="dxa"/>
            <w:tcBorders>
              <w:left w:val="single" w:sz="4" w:space="0" w:color="BFBFBF"/>
              <w:right w:val="single" w:sz="4" w:space="0" w:color="BFBFBF"/>
            </w:tcBorders>
            <w:shd w:val="clear" w:color="auto" w:fill="auto"/>
          </w:tcPr>
          <w:p w14:paraId="6D4063B9" w14:textId="77777777" w:rsidR="00BA674E" w:rsidRPr="00345182" w:rsidRDefault="00454070" w:rsidP="00F847BE">
            <w:pPr>
              <w:pStyle w:val="TextCuadro"/>
              <w:jc w:val="center"/>
              <w:rPr>
                <w:lang w:val="en-GB"/>
              </w:rPr>
            </w:pPr>
            <w:r w:rsidRPr="00345182">
              <w:rPr>
                <w:lang w:val="en-GB"/>
              </w:rPr>
              <w:t>(0.170)</w:t>
            </w:r>
          </w:p>
        </w:tc>
        <w:tc>
          <w:tcPr>
            <w:tcW w:w="1300" w:type="dxa"/>
            <w:tcBorders>
              <w:left w:val="single" w:sz="4" w:space="0" w:color="BFBFBF"/>
              <w:right w:val="single" w:sz="4" w:space="0" w:color="BFBFBF"/>
            </w:tcBorders>
            <w:shd w:val="clear" w:color="auto" w:fill="auto"/>
          </w:tcPr>
          <w:p w14:paraId="5A3E9848" w14:textId="77777777" w:rsidR="00BA674E" w:rsidRPr="00345182" w:rsidRDefault="00454070" w:rsidP="00F847BE">
            <w:pPr>
              <w:pStyle w:val="TextCuadro"/>
              <w:jc w:val="center"/>
              <w:rPr>
                <w:lang w:val="en-GB"/>
              </w:rPr>
            </w:pPr>
            <w:r w:rsidRPr="00345182">
              <w:rPr>
                <w:lang w:val="en-GB"/>
              </w:rPr>
              <w:t>(0.204)</w:t>
            </w:r>
          </w:p>
        </w:tc>
        <w:tc>
          <w:tcPr>
            <w:tcW w:w="1223" w:type="dxa"/>
            <w:tcBorders>
              <w:left w:val="single" w:sz="4" w:space="0" w:color="BFBFBF"/>
              <w:right w:val="single" w:sz="4" w:space="0" w:color="BFBFBF"/>
            </w:tcBorders>
            <w:shd w:val="clear" w:color="auto" w:fill="auto"/>
          </w:tcPr>
          <w:p w14:paraId="2E64E789"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70134364" w14:textId="77777777" w:rsidR="00BA674E" w:rsidRPr="00345182" w:rsidRDefault="00BA674E" w:rsidP="00F847BE">
            <w:pPr>
              <w:pStyle w:val="TextCuadro"/>
              <w:jc w:val="center"/>
              <w:rPr>
                <w:lang w:val="en-GB"/>
              </w:rPr>
            </w:pPr>
          </w:p>
        </w:tc>
      </w:tr>
      <w:tr w:rsidR="00BA674E" w:rsidRPr="00345182" w14:paraId="02CC39C3"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4D19FEE2"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953F193" w14:textId="77777777" w:rsidR="00BA674E" w:rsidRPr="00345182" w:rsidRDefault="00454070" w:rsidP="00F847BE">
            <w:pPr>
              <w:pStyle w:val="TextCuadro"/>
              <w:jc w:val="center"/>
              <w:rPr>
                <w:lang w:val="en-GB"/>
              </w:rPr>
            </w:pPr>
            <w:r w:rsidRPr="00345182">
              <w:rPr>
                <w:lang w:val="en-GB"/>
              </w:rPr>
              <w:t>1689</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4678D90" w14:textId="77777777" w:rsidR="00BA674E" w:rsidRPr="00345182" w:rsidRDefault="00454070" w:rsidP="00F847BE">
            <w:pPr>
              <w:pStyle w:val="TextCuadro"/>
              <w:jc w:val="center"/>
              <w:rPr>
                <w:lang w:val="en-GB"/>
              </w:rPr>
            </w:pPr>
            <w:r w:rsidRPr="00345182">
              <w:rPr>
                <w:lang w:val="en-GB"/>
              </w:rPr>
              <w:t>1689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33AE9C37" w14:textId="77777777" w:rsidR="00BA674E" w:rsidRPr="00345182" w:rsidRDefault="00454070" w:rsidP="00F847BE">
            <w:pPr>
              <w:pStyle w:val="TextCuadro"/>
              <w:jc w:val="center"/>
              <w:rPr>
                <w:lang w:val="en-GB"/>
              </w:rPr>
            </w:pPr>
            <w:r w:rsidRPr="00345182">
              <w:rPr>
                <w:lang w:val="en-GB"/>
              </w:rPr>
              <w:t>1689</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CABA7B9"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04E3175" w14:textId="77777777" w:rsidR="00BA674E" w:rsidRPr="00345182" w:rsidRDefault="00BA674E" w:rsidP="00F847BE">
            <w:pPr>
              <w:pStyle w:val="TextCuadro"/>
              <w:jc w:val="center"/>
              <w:rPr>
                <w:lang w:val="en-GB"/>
              </w:rPr>
            </w:pPr>
          </w:p>
        </w:tc>
      </w:tr>
    </w:tbl>
    <w:p w14:paraId="3202EF84" w14:textId="77777777" w:rsidR="00BA674E" w:rsidRPr="00345182" w:rsidRDefault="00454070">
      <w:pPr>
        <w:pStyle w:val="Normal1"/>
        <w:spacing w:after="160" w:line="259" w:lineRule="auto"/>
        <w:jc w:val="left"/>
      </w:pPr>
      <w:r w:rsidRPr="00345182">
        <w:br w:type="page"/>
      </w:r>
    </w:p>
    <w:p w14:paraId="554CF6B2" w14:textId="77777777" w:rsidR="00F847BE" w:rsidRPr="00345182" w:rsidRDefault="00F847BE" w:rsidP="00F847BE">
      <w:pPr>
        <w:rPr>
          <w:lang w:val="en-GB"/>
        </w:rPr>
      </w:pPr>
    </w:p>
    <w:p w14:paraId="35AB5F5D" w14:textId="77777777" w:rsidR="00BA674E" w:rsidRPr="00345182" w:rsidRDefault="00BA674E" w:rsidP="00F847BE">
      <w:pPr>
        <w:rPr>
          <w:lang w:val="en-GB"/>
        </w:rPr>
      </w:pPr>
    </w:p>
    <w:p w14:paraId="0A764669" w14:textId="77777777" w:rsidR="00BA674E" w:rsidRPr="00345182" w:rsidRDefault="00BA674E" w:rsidP="00F847BE">
      <w:pPr>
        <w:rPr>
          <w:lang w:val="en-GB"/>
        </w:rPr>
      </w:pPr>
    </w:p>
    <w:p w14:paraId="7677D287" w14:textId="77777777" w:rsidR="00BA674E" w:rsidRPr="00345182" w:rsidRDefault="00BA674E" w:rsidP="00F847BE">
      <w:pPr>
        <w:rPr>
          <w:lang w:val="en-GB"/>
        </w:rPr>
      </w:pPr>
    </w:p>
    <w:p w14:paraId="6DD48192" w14:textId="77777777" w:rsidR="00BA674E" w:rsidRPr="00345182" w:rsidRDefault="00BA674E" w:rsidP="00F847BE">
      <w:pPr>
        <w:rPr>
          <w:lang w:val="en-GB"/>
        </w:rPr>
      </w:pPr>
    </w:p>
    <w:p w14:paraId="0C7BBA0D" w14:textId="77777777" w:rsidR="00BA674E" w:rsidRPr="00345182" w:rsidRDefault="00BA674E" w:rsidP="00F847BE">
      <w:pPr>
        <w:rPr>
          <w:lang w:val="en-GB"/>
        </w:rPr>
      </w:pPr>
    </w:p>
    <w:p w14:paraId="019D2984" w14:textId="77777777" w:rsidR="00BA674E" w:rsidRPr="00345182" w:rsidRDefault="00BA674E" w:rsidP="00F847BE">
      <w:pPr>
        <w:rPr>
          <w:lang w:val="en-GB"/>
        </w:rPr>
      </w:pPr>
    </w:p>
    <w:p w14:paraId="054E678D" w14:textId="77777777" w:rsidR="00BA674E" w:rsidRPr="00345182" w:rsidRDefault="00BA674E" w:rsidP="00F847BE">
      <w:pPr>
        <w:rPr>
          <w:lang w:val="en-GB"/>
        </w:rPr>
      </w:pPr>
    </w:p>
    <w:p w14:paraId="034BDF69" w14:textId="77777777" w:rsidR="00F847BE" w:rsidRPr="00345182" w:rsidRDefault="00F847BE" w:rsidP="00F847BE">
      <w:pPr>
        <w:rPr>
          <w:lang w:val="en-GB"/>
        </w:rPr>
      </w:pPr>
    </w:p>
    <w:p w14:paraId="2BE74159" w14:textId="77777777" w:rsidR="00BA674E" w:rsidRPr="00345182" w:rsidRDefault="00BA674E" w:rsidP="00F847BE">
      <w:pPr>
        <w:rPr>
          <w:lang w:val="en-GB"/>
        </w:rPr>
      </w:pPr>
    </w:p>
    <w:p w14:paraId="61C2D059" w14:textId="77777777" w:rsidR="00BA674E" w:rsidRPr="00345182" w:rsidRDefault="00BA674E" w:rsidP="00F847BE">
      <w:pPr>
        <w:rPr>
          <w:lang w:val="en-GB"/>
        </w:rPr>
      </w:pPr>
    </w:p>
    <w:p w14:paraId="09BFDF28" w14:textId="77777777" w:rsidR="00BA674E" w:rsidRPr="00345182" w:rsidRDefault="00454070" w:rsidP="009A58F9">
      <w:pPr>
        <w:pStyle w:val="Titulocaptulo-Econometra"/>
        <w:rPr>
          <w:rFonts w:eastAsia="Century Gothic"/>
          <w:lang w:val="en-GB"/>
        </w:rPr>
      </w:pPr>
      <w:bookmarkStart w:id="352" w:name="3fg1ce0" w:colFirst="0" w:colLast="0"/>
      <w:bookmarkStart w:id="353" w:name="_vgdtq7" w:colFirst="0" w:colLast="0"/>
      <w:bookmarkStart w:id="354" w:name="_Toc58492446"/>
      <w:bookmarkEnd w:id="352"/>
      <w:bookmarkEnd w:id="353"/>
      <w:r w:rsidRPr="00345182">
        <w:rPr>
          <w:rFonts w:eastAsia="Century Gothic"/>
          <w:lang w:val="en-GB"/>
        </w:rPr>
        <w:t>Appendix 4. support for the RDD analysis</w:t>
      </w:r>
      <w:bookmarkEnd w:id="354"/>
      <w:r w:rsidRPr="00345182">
        <w:rPr>
          <w:rFonts w:eastAsia="Century Gothic"/>
          <w:lang w:val="en-GB"/>
        </w:rPr>
        <w:t xml:space="preserve"> </w:t>
      </w:r>
    </w:p>
    <w:p w14:paraId="20E0C438" w14:textId="77777777" w:rsidR="00BA674E" w:rsidRPr="00345182" w:rsidRDefault="00454070">
      <w:pPr>
        <w:pStyle w:val="Normal1"/>
      </w:pPr>
      <w:r w:rsidRPr="00345182">
        <w:br w:type="page"/>
      </w:r>
    </w:p>
    <w:p w14:paraId="69D46525" w14:textId="77777777" w:rsidR="00BA674E" w:rsidRPr="00345182" w:rsidRDefault="00454070" w:rsidP="00122B93">
      <w:pPr>
        <w:pStyle w:val="Normal1"/>
        <w:numPr>
          <w:ilvl w:val="0"/>
          <w:numId w:val="24"/>
        </w:numPr>
        <w:pBdr>
          <w:top w:val="nil"/>
          <w:left w:val="nil"/>
          <w:bottom w:val="nil"/>
          <w:right w:val="nil"/>
          <w:between w:val="nil"/>
        </w:pBdr>
        <w:ind w:left="0" w:firstLine="0"/>
        <w:rPr>
          <w:rFonts w:ascii="Century Gothic" w:eastAsia="Century Gothic" w:hAnsi="Century Gothic" w:cs="Century Gothic"/>
          <w:smallCaps/>
          <w:color w:val="C00000"/>
          <w:sz w:val="32"/>
          <w:szCs w:val="32"/>
        </w:rPr>
      </w:pPr>
      <w:bookmarkStart w:id="355" w:name="1ulbmlt" w:colFirst="0" w:colLast="0"/>
      <w:bookmarkEnd w:id="355"/>
      <w:r w:rsidRPr="00345182">
        <w:rPr>
          <w:rFonts w:ascii="Century Gothic" w:eastAsia="Century Gothic" w:hAnsi="Century Gothic" w:cs="Century Gothic"/>
          <w:smallCaps/>
          <w:color w:val="C00000"/>
          <w:sz w:val="32"/>
          <w:szCs w:val="32"/>
        </w:rPr>
        <w:lastRenderedPageBreak/>
        <w:t>Test assumptions.</w:t>
      </w:r>
    </w:p>
    <w:p w14:paraId="14391D40" w14:textId="35F2FD19" w:rsidR="00BA674E" w:rsidRPr="00345182" w:rsidRDefault="00454070" w:rsidP="00F847BE">
      <w:pPr>
        <w:rPr>
          <w:lang w:val="en-GB"/>
        </w:rPr>
      </w:pPr>
      <w:r w:rsidRPr="00345182">
        <w:rPr>
          <w:lang w:val="en-GB"/>
        </w:rPr>
        <w:t>As we previously explained, the idea behind RDD is that being just above or just below a given cut-off</w:t>
      </w:r>
      <w:r w:rsidR="009A4C96" w:rsidRPr="00345182">
        <w:rPr>
          <w:lang w:val="en-GB"/>
        </w:rPr>
        <w:t xml:space="preserve"> </w:t>
      </w:r>
      <w:r w:rsidRPr="00345182">
        <w:rPr>
          <w:lang w:val="en-GB"/>
        </w:rPr>
        <w:t xml:space="preserve">is close to be random, therefore potential outcomes are continuous around the cut-off. As always, we do not observe potential outcomes, only the realized outcomes, however, we can test two features that are necessary for the potential outcomes to be continuous. First, individuals should not be able to alter their score. Second, all other observable and unobservable factors, different to the treatment, should be continuous around the cut-off. </w:t>
      </w:r>
    </w:p>
    <w:p w14:paraId="6E23EDCC" w14:textId="77777777" w:rsidR="00BA674E" w:rsidRPr="00345182" w:rsidRDefault="00454070" w:rsidP="00F847BE">
      <w:pPr>
        <w:rPr>
          <w:lang w:val="en-GB"/>
        </w:rPr>
      </w:pPr>
      <w:r w:rsidRPr="00345182">
        <w:rPr>
          <w:lang w:val="en-GB"/>
        </w:rPr>
        <w:t>Given the importance of the child benefit, we first test if the probability of having children is continuous around the cut-offs. Figure A4.1 shows that the probability of having children is not continuous at 100K. The proportion of households with children jumps up just after the cut-off, from 27.5% to 32%. This increase is contra intuitive because after 100K households lose the child benefit. Given the importance of the child benefit and the discontinuity in the proportion of households with children at 100K, hence after, we divide all the analysis for households with and without children.</w:t>
      </w:r>
    </w:p>
    <w:p w14:paraId="7366AB3C" w14:textId="77777777" w:rsidR="00BA674E" w:rsidRPr="00345182" w:rsidRDefault="00454070" w:rsidP="00FF13CF">
      <w:pPr>
        <w:pStyle w:val="T-Figura"/>
        <w:rPr>
          <w:rFonts w:eastAsia="Century Gothic"/>
          <w:lang w:val="en-GB"/>
        </w:rPr>
      </w:pPr>
      <w:r w:rsidRPr="00345182">
        <w:rPr>
          <w:rFonts w:eastAsia="Century Gothic"/>
          <w:lang w:val="en-GB"/>
        </w:rPr>
        <w:t>Figure A4.1. Probability of having a child by first interview’s PMT score.</w:t>
      </w:r>
    </w:p>
    <w:p w14:paraId="44C40E03" w14:textId="77777777" w:rsidR="00BA674E" w:rsidRPr="00345182" w:rsidRDefault="00454070">
      <w:pPr>
        <w:pStyle w:val="Normal1"/>
        <w:jc w:val="center"/>
      </w:pPr>
      <w:r w:rsidRPr="0028441D">
        <w:rPr>
          <w:noProof/>
          <w:lang w:eastAsia="en-GB"/>
        </w:rPr>
        <w:drawing>
          <wp:inline distT="152400" distB="76200" distL="0" distR="0" wp14:anchorId="1F5C9AB5" wp14:editId="15229294">
            <wp:extent cx="3764280" cy="2362200"/>
            <wp:effectExtent l="0" t="0" r="7620" b="0"/>
            <wp:docPr id="6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9"/>
                    <a:srcRect/>
                    <a:stretch>
                      <a:fillRect/>
                    </a:stretch>
                  </pic:blipFill>
                  <pic:spPr>
                    <a:xfrm>
                      <a:off x="0" y="0"/>
                      <a:ext cx="3764280" cy="2362200"/>
                    </a:xfrm>
                    <a:prstGeom prst="rect">
                      <a:avLst/>
                    </a:prstGeom>
                    <a:ln/>
                  </pic:spPr>
                </pic:pic>
              </a:graphicData>
            </a:graphic>
          </wp:inline>
        </w:drawing>
      </w:r>
    </w:p>
    <w:p w14:paraId="305A749D" w14:textId="77777777" w:rsidR="00BA674E" w:rsidRPr="00345182" w:rsidRDefault="00454070">
      <w:pPr>
        <w:pStyle w:val="Normal1"/>
        <w:spacing w:before="180"/>
        <w:ind w:left="1134"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Source: PMT data from Georgian Social Services Agency.</w:t>
      </w:r>
    </w:p>
    <w:p w14:paraId="26518DF0" w14:textId="45E47987" w:rsidR="00BA674E" w:rsidRPr="00345182" w:rsidRDefault="00454070" w:rsidP="00F847BE">
      <w:pPr>
        <w:rPr>
          <w:lang w:val="en-GB"/>
        </w:rPr>
      </w:pPr>
      <w:r w:rsidRPr="00345182">
        <w:rPr>
          <w:lang w:val="en-GB"/>
        </w:rPr>
        <w:t>We first test the assumption that households cannot manipulate the PMT score. If this condition holds, the distribution of the PMT would be continuous around the cut-offs. Figure A4.2 shows the PMT distribution for the first and last interview each household had.</w:t>
      </w:r>
      <w:r w:rsidR="009A4C96" w:rsidRPr="00345182">
        <w:rPr>
          <w:lang w:val="en-GB"/>
        </w:rPr>
        <w:t xml:space="preserve"> </w:t>
      </w:r>
    </w:p>
    <w:p w14:paraId="21BF0A1B" w14:textId="77777777" w:rsidR="00BA674E" w:rsidRPr="00345182" w:rsidRDefault="00BA674E">
      <w:pPr>
        <w:pStyle w:val="Normal1"/>
      </w:pPr>
    </w:p>
    <w:p w14:paraId="38F36016" w14:textId="77777777" w:rsidR="00BA674E" w:rsidRPr="00345182" w:rsidRDefault="00BA674E">
      <w:pPr>
        <w:pStyle w:val="Normal1"/>
      </w:pPr>
    </w:p>
    <w:p w14:paraId="6BBA0142" w14:textId="77777777" w:rsidR="00BA674E" w:rsidRPr="00345182" w:rsidRDefault="00454070" w:rsidP="00FF13CF">
      <w:pPr>
        <w:pStyle w:val="T-Figura"/>
        <w:rPr>
          <w:rFonts w:eastAsia="Century Gothic"/>
          <w:lang w:val="en-GB"/>
        </w:rPr>
      </w:pPr>
      <w:r w:rsidRPr="00345182">
        <w:rPr>
          <w:rFonts w:eastAsia="Century Gothic"/>
          <w:lang w:val="en-GB"/>
        </w:rPr>
        <w:lastRenderedPageBreak/>
        <w:t>Figure A4.2. PMT score distribution for the first and last interview of each household.</w:t>
      </w:r>
    </w:p>
    <w:tbl>
      <w:tblPr>
        <w:tblStyle w:val="afffff7"/>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37"/>
        <w:gridCol w:w="4808"/>
      </w:tblGrid>
      <w:tr w:rsidR="00BA674E" w:rsidRPr="00345182" w14:paraId="46C08443" w14:textId="77777777" w:rsidTr="009A4297">
        <w:tc>
          <w:tcPr>
            <w:tcW w:w="2466" w:type="pct"/>
            <w:shd w:val="clear" w:color="auto" w:fill="auto"/>
          </w:tcPr>
          <w:p w14:paraId="59CF35F0" w14:textId="77777777" w:rsidR="00BA674E" w:rsidRPr="00345182" w:rsidRDefault="00454070" w:rsidP="009A4297">
            <w:pPr>
              <w:pStyle w:val="Normal1"/>
              <w:spacing w:after="0" w:line="240" w:lineRule="auto"/>
              <w:jc w:val="center"/>
            </w:pPr>
            <w:r w:rsidRPr="0028441D">
              <w:rPr>
                <w:noProof/>
                <w:lang w:eastAsia="en-GB"/>
              </w:rPr>
              <w:drawing>
                <wp:inline distT="152400" distB="76200" distL="0" distR="0" wp14:anchorId="4745E316" wp14:editId="5865286E">
                  <wp:extent cx="2781300" cy="2162175"/>
                  <wp:effectExtent l="0" t="0" r="0" b="9525"/>
                  <wp:docPr id="7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00"/>
                          <a:srcRect/>
                          <a:stretch>
                            <a:fillRect/>
                          </a:stretch>
                        </pic:blipFill>
                        <pic:spPr>
                          <a:xfrm>
                            <a:off x="0" y="0"/>
                            <a:ext cx="2781300" cy="2162175"/>
                          </a:xfrm>
                          <a:prstGeom prst="rect">
                            <a:avLst/>
                          </a:prstGeom>
                          <a:ln/>
                        </pic:spPr>
                      </pic:pic>
                    </a:graphicData>
                  </a:graphic>
                </wp:inline>
              </w:drawing>
            </w:r>
          </w:p>
        </w:tc>
        <w:tc>
          <w:tcPr>
            <w:tcW w:w="2534" w:type="pct"/>
            <w:shd w:val="clear" w:color="auto" w:fill="auto"/>
          </w:tcPr>
          <w:p w14:paraId="7D5526DA" w14:textId="77777777" w:rsidR="00BA674E" w:rsidRPr="00345182" w:rsidRDefault="00454070" w:rsidP="009A4297">
            <w:pPr>
              <w:pStyle w:val="Normal1"/>
              <w:spacing w:after="0" w:line="240" w:lineRule="auto"/>
              <w:jc w:val="center"/>
            </w:pPr>
            <w:r w:rsidRPr="0028441D">
              <w:rPr>
                <w:noProof/>
                <w:lang w:eastAsia="en-GB"/>
              </w:rPr>
              <w:drawing>
                <wp:inline distT="152400" distB="76200" distL="0" distR="0" wp14:anchorId="403AF1D8" wp14:editId="305CD08C">
                  <wp:extent cx="2955290" cy="2149475"/>
                  <wp:effectExtent l="0" t="0" r="0" b="0"/>
                  <wp:docPr id="7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1"/>
                          <a:srcRect/>
                          <a:stretch>
                            <a:fillRect/>
                          </a:stretch>
                        </pic:blipFill>
                        <pic:spPr>
                          <a:xfrm>
                            <a:off x="0" y="0"/>
                            <a:ext cx="2955290" cy="2149475"/>
                          </a:xfrm>
                          <a:prstGeom prst="rect">
                            <a:avLst/>
                          </a:prstGeom>
                          <a:ln/>
                        </pic:spPr>
                      </pic:pic>
                    </a:graphicData>
                  </a:graphic>
                </wp:inline>
              </w:drawing>
            </w:r>
          </w:p>
        </w:tc>
      </w:tr>
      <w:tr w:rsidR="00BA674E" w:rsidRPr="00345182" w14:paraId="4C12B7FE" w14:textId="77777777" w:rsidTr="009A4297">
        <w:tc>
          <w:tcPr>
            <w:tcW w:w="2466" w:type="pct"/>
            <w:shd w:val="clear" w:color="auto" w:fill="auto"/>
          </w:tcPr>
          <w:p w14:paraId="629EDCF9" w14:textId="77777777" w:rsidR="00BA674E" w:rsidRPr="00345182" w:rsidRDefault="00454070" w:rsidP="00122B93">
            <w:pPr>
              <w:pStyle w:val="Normal1"/>
              <w:numPr>
                <w:ilvl w:val="0"/>
                <w:numId w:val="96"/>
              </w:numPr>
              <w:spacing w:after="0" w:line="240" w:lineRule="auto"/>
              <w:ind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With children</w:t>
            </w:r>
          </w:p>
        </w:tc>
        <w:tc>
          <w:tcPr>
            <w:tcW w:w="2534" w:type="pct"/>
            <w:shd w:val="clear" w:color="auto" w:fill="auto"/>
          </w:tcPr>
          <w:p w14:paraId="0390261C" w14:textId="77777777" w:rsidR="00BA674E" w:rsidRPr="00345182" w:rsidRDefault="00454070" w:rsidP="00122B93">
            <w:pPr>
              <w:pStyle w:val="Normal1"/>
              <w:numPr>
                <w:ilvl w:val="0"/>
                <w:numId w:val="96"/>
              </w:numPr>
              <w:spacing w:after="0" w:line="240" w:lineRule="auto"/>
              <w:ind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Without children</w:t>
            </w:r>
          </w:p>
        </w:tc>
      </w:tr>
    </w:tbl>
    <w:p w14:paraId="0529717B" w14:textId="77777777" w:rsidR="00BA674E" w:rsidRPr="00345182" w:rsidRDefault="00454070">
      <w:pPr>
        <w:pStyle w:val="Normal1"/>
        <w:spacing w:before="180"/>
        <w:ind w:left="1134"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Source: PMT data from Georgian Social Services Agency.</w:t>
      </w:r>
    </w:p>
    <w:p w14:paraId="0800999B" w14:textId="77777777" w:rsidR="00BA674E" w:rsidRPr="00345182" w:rsidRDefault="00454070" w:rsidP="00F847BE">
      <w:pPr>
        <w:rPr>
          <w:lang w:val="en-GB"/>
        </w:rPr>
      </w:pPr>
      <w:r w:rsidRPr="00345182">
        <w:rPr>
          <w:lang w:val="en-GB"/>
        </w:rPr>
        <w:t xml:space="preserve">We can observe that in both cases, for households with and without children, there is obvious score manipulation at the 65K cut-off. The last interview’s distribution drops sharply just after 65K. Also, for households with children the PMT score does not look continuous around the 100K cut-off. For all previous cut-offs (30K, 57K and 60K) the score does look continuous. </w:t>
      </w:r>
    </w:p>
    <w:p w14:paraId="1A118EA0" w14:textId="77777777" w:rsidR="00BA674E" w:rsidRPr="00345182" w:rsidRDefault="00454070" w:rsidP="00F847BE">
      <w:pPr>
        <w:rPr>
          <w:lang w:val="en-GB"/>
        </w:rPr>
      </w:pPr>
      <w:r w:rsidRPr="00345182">
        <w:rPr>
          <w:lang w:val="en-GB"/>
        </w:rPr>
        <w:t xml:space="preserve">Around 65K the score for the first interview is indeed continuous around 65K, showing that when the interview comes for the first time (and households cannot “prepare” for it) households cannot manipulate the score. However, the distribution for the last interview, which decides the benefits a household could receive, sharply falls after 65K showing that households somehow find the way to reduce their score in order to get the TSA benefit. </w:t>
      </w:r>
    </w:p>
    <w:p w14:paraId="2E995642" w14:textId="77777777" w:rsidR="00BA674E" w:rsidRPr="00345182" w:rsidRDefault="00454070" w:rsidP="00F847BE">
      <w:pPr>
        <w:rPr>
          <w:lang w:val="en-GB"/>
        </w:rPr>
      </w:pPr>
      <w:r w:rsidRPr="00345182">
        <w:rPr>
          <w:lang w:val="en-GB"/>
        </w:rPr>
        <w:t xml:space="preserve">In addition, figure A4.2 shows that the reason of the discontinuity may come from households asking for a second interview when they are not happy with the initial results (being above 65K and losing the benefits per household member). First, before 65K and after 100K, more than 70% of the households have only one interview. But, just after 65K that proportion drops to 55% and slowly increases to below 70% just before 100K. Additional interviews come from different sources. First, when the household composition and/or wealth changes the SA visits again to reassess the household in order to give a new PMT score which may end up in a different benefit. Second, after 2 years, households could ask for the second interview if they do not agree with the initial assessment. </w:t>
      </w:r>
    </w:p>
    <w:p w14:paraId="4B8EFC6A" w14:textId="77777777" w:rsidR="00BA674E" w:rsidRPr="00345182" w:rsidRDefault="00454070" w:rsidP="00F847BE">
      <w:pPr>
        <w:rPr>
          <w:lang w:val="en-GB"/>
        </w:rPr>
      </w:pPr>
      <w:r w:rsidRPr="00345182">
        <w:rPr>
          <w:lang w:val="en-GB"/>
        </w:rPr>
        <w:t xml:space="preserve">Figure A4.2 right hand panel shows how for small scores (around 30K), 70% of the additional interviews are requested by the SA. After 65K this proportion drops from around 60% to 40% just below 100K. This behaviour supports the idea that after 65K households have incentives to change their score in order to gain benefits. </w:t>
      </w:r>
    </w:p>
    <w:p w14:paraId="47765190" w14:textId="77777777" w:rsidR="00BA674E" w:rsidRPr="00345182" w:rsidRDefault="00454070" w:rsidP="00FF13CF">
      <w:pPr>
        <w:pStyle w:val="T-Figura"/>
        <w:rPr>
          <w:rFonts w:eastAsia="Century Gothic"/>
          <w:lang w:val="en-GB"/>
        </w:rPr>
      </w:pPr>
      <w:r w:rsidRPr="00345182">
        <w:rPr>
          <w:rFonts w:eastAsia="Century Gothic"/>
          <w:lang w:val="en-GB"/>
        </w:rPr>
        <w:lastRenderedPageBreak/>
        <w:t>Figure A4.2. Probability of having only one interview and probability of having a second interview requested by the SA with respect to the PMT score at the first interview.</w:t>
      </w:r>
    </w:p>
    <w:tbl>
      <w:tblPr>
        <w:tblStyle w:val="afffff8"/>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672"/>
        <w:gridCol w:w="4673"/>
      </w:tblGrid>
      <w:tr w:rsidR="00BA674E" w:rsidRPr="00345182" w14:paraId="0707B648" w14:textId="77777777" w:rsidTr="009A4297">
        <w:tc>
          <w:tcPr>
            <w:tcW w:w="2542" w:type="pct"/>
            <w:shd w:val="clear" w:color="auto" w:fill="auto"/>
          </w:tcPr>
          <w:p w14:paraId="2123E019" w14:textId="77777777" w:rsidR="00BA674E" w:rsidRPr="00345182" w:rsidRDefault="00454070" w:rsidP="009A4297">
            <w:pPr>
              <w:pStyle w:val="TextCuadro"/>
              <w:jc w:val="center"/>
              <w:rPr>
                <w:lang w:val="en-GB"/>
              </w:rPr>
            </w:pPr>
            <w:r w:rsidRPr="0028441D">
              <w:rPr>
                <w:noProof/>
                <w:lang w:val="en-GB" w:eastAsia="en-GB"/>
              </w:rPr>
              <w:drawing>
                <wp:inline distT="152400" distB="76200" distL="0" distR="0" wp14:anchorId="73B965F8" wp14:editId="2A89D681">
                  <wp:extent cx="2955290" cy="2149475"/>
                  <wp:effectExtent l="0" t="0" r="0" b="0"/>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2"/>
                          <a:srcRect/>
                          <a:stretch>
                            <a:fillRect/>
                          </a:stretch>
                        </pic:blipFill>
                        <pic:spPr>
                          <a:xfrm>
                            <a:off x="0" y="0"/>
                            <a:ext cx="2955290" cy="2149475"/>
                          </a:xfrm>
                          <a:prstGeom prst="rect">
                            <a:avLst/>
                          </a:prstGeom>
                          <a:ln/>
                        </pic:spPr>
                      </pic:pic>
                    </a:graphicData>
                  </a:graphic>
                </wp:inline>
              </w:drawing>
            </w:r>
          </w:p>
        </w:tc>
        <w:tc>
          <w:tcPr>
            <w:tcW w:w="2458" w:type="pct"/>
            <w:shd w:val="clear" w:color="auto" w:fill="auto"/>
          </w:tcPr>
          <w:p w14:paraId="7858F04D" w14:textId="77777777" w:rsidR="00BA674E" w:rsidRPr="00345182" w:rsidRDefault="00454070" w:rsidP="009A4297">
            <w:pPr>
              <w:pStyle w:val="TextCuadro"/>
              <w:jc w:val="center"/>
              <w:rPr>
                <w:lang w:val="en-GB"/>
              </w:rPr>
            </w:pPr>
            <w:r w:rsidRPr="0028441D">
              <w:rPr>
                <w:noProof/>
                <w:lang w:val="en-GB" w:eastAsia="en-GB"/>
              </w:rPr>
              <w:drawing>
                <wp:inline distT="152400" distB="76200" distL="0" distR="0" wp14:anchorId="04F6CCA3" wp14:editId="0B153E6B">
                  <wp:extent cx="2955290" cy="2149475"/>
                  <wp:effectExtent l="0" t="0" r="0" b="0"/>
                  <wp:docPr id="7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03"/>
                          <a:srcRect/>
                          <a:stretch>
                            <a:fillRect/>
                          </a:stretch>
                        </pic:blipFill>
                        <pic:spPr>
                          <a:xfrm>
                            <a:off x="0" y="0"/>
                            <a:ext cx="2955290" cy="2149475"/>
                          </a:xfrm>
                          <a:prstGeom prst="rect">
                            <a:avLst/>
                          </a:prstGeom>
                          <a:ln/>
                        </pic:spPr>
                      </pic:pic>
                    </a:graphicData>
                  </a:graphic>
                </wp:inline>
              </w:drawing>
            </w:r>
          </w:p>
        </w:tc>
      </w:tr>
      <w:tr w:rsidR="00BA674E" w:rsidRPr="00345182" w14:paraId="54A425D3" w14:textId="77777777" w:rsidTr="009A4297">
        <w:tc>
          <w:tcPr>
            <w:tcW w:w="2542" w:type="pct"/>
            <w:shd w:val="clear" w:color="auto" w:fill="auto"/>
          </w:tcPr>
          <w:p w14:paraId="4DE8A8D2" w14:textId="77777777" w:rsidR="00BA674E" w:rsidRPr="00345182" w:rsidRDefault="00454070" w:rsidP="00122B93">
            <w:pPr>
              <w:pStyle w:val="Normal1"/>
              <w:numPr>
                <w:ilvl w:val="0"/>
                <w:numId w:val="97"/>
              </w:numPr>
              <w:tabs>
                <w:tab w:val="left" w:pos="3694"/>
              </w:tabs>
              <w:spacing w:after="0" w:line="240" w:lineRule="auto"/>
              <w:ind w:left="717" w:right="63"/>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Proportion of households with one interview only</w:t>
            </w:r>
          </w:p>
        </w:tc>
        <w:tc>
          <w:tcPr>
            <w:tcW w:w="2458" w:type="pct"/>
            <w:shd w:val="clear" w:color="auto" w:fill="auto"/>
          </w:tcPr>
          <w:p w14:paraId="71A150C2" w14:textId="2AC00B97" w:rsidR="00BA674E" w:rsidRPr="00345182" w:rsidRDefault="00454070" w:rsidP="00122B93">
            <w:pPr>
              <w:pStyle w:val="Normal1"/>
              <w:numPr>
                <w:ilvl w:val="0"/>
                <w:numId w:val="97"/>
              </w:numPr>
              <w:spacing w:after="0" w:line="240" w:lineRule="auto"/>
              <w:ind w:left="435" w:right="6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 xml:space="preserve">Proportion of households who got a second interview by request of the SA (only for households with more </w:t>
            </w:r>
            <w:r w:rsidR="00944A81" w:rsidRPr="00345182">
              <w:rPr>
                <w:rFonts w:ascii="Century Gothic" w:eastAsia="Century Gothic" w:hAnsi="Century Gothic" w:cs="Century Gothic"/>
                <w:color w:val="262626"/>
                <w:sz w:val="18"/>
                <w:szCs w:val="18"/>
              </w:rPr>
              <w:t>than</w:t>
            </w:r>
            <w:r w:rsidRPr="00345182">
              <w:rPr>
                <w:rFonts w:ascii="Century Gothic" w:eastAsia="Century Gothic" w:hAnsi="Century Gothic" w:cs="Century Gothic"/>
                <w:color w:val="262626"/>
                <w:sz w:val="18"/>
                <w:szCs w:val="18"/>
              </w:rPr>
              <w:t xml:space="preserve"> one interview)</w:t>
            </w:r>
          </w:p>
        </w:tc>
      </w:tr>
    </w:tbl>
    <w:p w14:paraId="384BF987" w14:textId="77777777" w:rsidR="00BA674E" w:rsidRPr="00345182" w:rsidRDefault="00454070" w:rsidP="009A4297">
      <w:pPr>
        <w:pStyle w:val="PiedeCuadro"/>
        <w:rPr>
          <w:rFonts w:eastAsia="Century Gothic"/>
          <w:lang w:val="en-GB"/>
        </w:rPr>
      </w:pPr>
      <w:r w:rsidRPr="00345182">
        <w:rPr>
          <w:rFonts w:eastAsia="Century Gothic"/>
          <w:lang w:val="en-GB"/>
        </w:rPr>
        <w:t>Source: PMT data from Georgian Social Services Agency. The data about whether the SA requested or not a second interview has around 18% missing values. The distribution of missing values is shown in figure A1.1 in appendix 1.</w:t>
      </w:r>
    </w:p>
    <w:p w14:paraId="6EAF6B67" w14:textId="77777777" w:rsidR="00BA674E" w:rsidRPr="00345182" w:rsidRDefault="00454070" w:rsidP="00F847BE">
      <w:pPr>
        <w:rPr>
          <w:lang w:val="en-GB"/>
        </w:rPr>
      </w:pPr>
      <w:r w:rsidRPr="00345182">
        <w:rPr>
          <w:lang w:val="en-GB"/>
        </w:rPr>
        <w:t xml:space="preserve">Using information about the PMT components we try to understand. What changes between the first and the last interview? </w:t>
      </w:r>
    </w:p>
    <w:p w14:paraId="5AB84674" w14:textId="77777777" w:rsidR="00BA674E" w:rsidRPr="00345182" w:rsidRDefault="00454070" w:rsidP="00F847BE">
      <w:pPr>
        <w:rPr>
          <w:lang w:val="en-GB"/>
        </w:rPr>
      </w:pPr>
      <w:r w:rsidRPr="00345182">
        <w:rPr>
          <w:lang w:val="en-GB"/>
        </w:rPr>
        <w:t>Table A4.1, shows the estimated difference between the last and first interview for a set of covariates, including the components of the PMT. We separate the analysis by who asked for the second interview (household (HH) or SA).</w:t>
      </w:r>
    </w:p>
    <w:p w14:paraId="7241545F" w14:textId="77777777" w:rsidR="00BA674E" w:rsidRPr="00345182" w:rsidRDefault="00454070" w:rsidP="00FF13CF">
      <w:pPr>
        <w:pStyle w:val="T-Figura"/>
        <w:rPr>
          <w:rFonts w:eastAsia="Century Gothic"/>
          <w:lang w:val="en-GB"/>
        </w:rPr>
      </w:pPr>
      <w:r w:rsidRPr="00345182">
        <w:rPr>
          <w:rFonts w:eastAsia="Century Gothic"/>
          <w:lang w:val="en-GB"/>
        </w:rPr>
        <w:t xml:space="preserve">Table A4.1. Estimate change between interviews for a set of covariates for households with children and without children. </w:t>
      </w:r>
    </w:p>
    <w:tbl>
      <w:tblPr>
        <w:tblStyle w:val="afffff9"/>
        <w:tblW w:w="9052"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618"/>
        <w:gridCol w:w="1486"/>
        <w:gridCol w:w="1487"/>
        <w:gridCol w:w="1488"/>
        <w:gridCol w:w="1484"/>
        <w:gridCol w:w="1489"/>
      </w:tblGrid>
      <w:tr w:rsidR="00BA674E" w:rsidRPr="00345182" w14:paraId="6B8C04A3" w14:textId="77777777" w:rsidTr="00F847BE">
        <w:trPr>
          <w:tblHeader/>
        </w:trPr>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4EAA63" w14:textId="77777777" w:rsidR="00BA674E" w:rsidRPr="00345182" w:rsidRDefault="00BA674E">
            <w:pPr>
              <w:pStyle w:val="Normal1"/>
              <w:spacing w:after="0"/>
              <w:rPr>
                <w:rFonts w:ascii="Arial Narrow" w:eastAsia="Arial Narrow" w:hAnsi="Arial Narrow" w:cs="Arial Narrow"/>
              </w:rPr>
            </w:pPr>
          </w:p>
        </w:tc>
        <w:tc>
          <w:tcPr>
            <w:tcW w:w="4461" w:type="dxa"/>
            <w:gridSpan w:val="3"/>
            <w:tcBorders>
              <w:top w:val="single" w:sz="4" w:space="0" w:color="BFBFBF"/>
              <w:left w:val="single" w:sz="8" w:space="0" w:color="BFBFBF"/>
              <w:bottom w:val="single" w:sz="8" w:space="0" w:color="BFBFBF"/>
              <w:right w:val="single" w:sz="8" w:space="0" w:color="BFBFBF"/>
            </w:tcBorders>
            <w:shd w:val="clear" w:color="auto" w:fill="D9D9D9"/>
            <w:vAlign w:val="center"/>
          </w:tcPr>
          <w:p w14:paraId="17EB64C5" w14:textId="77777777" w:rsidR="00BA674E" w:rsidRPr="00345182" w:rsidRDefault="00454070">
            <w:pPr>
              <w:pStyle w:val="Normal1"/>
              <w:spacing w:after="0"/>
              <w:jc w:val="center"/>
              <w:rPr>
                <w:rFonts w:ascii="Arial Narrow" w:eastAsia="Arial Narrow" w:hAnsi="Arial Narrow" w:cs="Arial Narrow"/>
                <w:b/>
              </w:rPr>
            </w:pPr>
            <w:r w:rsidRPr="00345182">
              <w:rPr>
                <w:rFonts w:ascii="Arial Narrow" w:eastAsia="Arial Narrow" w:hAnsi="Arial Narrow" w:cs="Arial Narrow"/>
                <w:b/>
              </w:rPr>
              <w:t>Hh with children</w:t>
            </w:r>
          </w:p>
        </w:tc>
        <w:tc>
          <w:tcPr>
            <w:tcW w:w="2973" w:type="dxa"/>
            <w:gridSpan w:val="2"/>
            <w:tcBorders>
              <w:top w:val="single" w:sz="4" w:space="0" w:color="BFBFBF"/>
              <w:left w:val="single" w:sz="8" w:space="0" w:color="BFBFBF"/>
              <w:bottom w:val="single" w:sz="8" w:space="0" w:color="BFBFBF"/>
              <w:right w:val="single" w:sz="8" w:space="0" w:color="BFBFBF"/>
            </w:tcBorders>
            <w:shd w:val="clear" w:color="auto" w:fill="D9D9D9"/>
            <w:vAlign w:val="center"/>
          </w:tcPr>
          <w:p w14:paraId="3C859403" w14:textId="77777777" w:rsidR="00BA674E" w:rsidRPr="00345182" w:rsidRDefault="00454070">
            <w:pPr>
              <w:pStyle w:val="Normal1"/>
              <w:spacing w:after="0"/>
              <w:jc w:val="center"/>
              <w:rPr>
                <w:rFonts w:ascii="Arial Narrow" w:eastAsia="Arial Narrow" w:hAnsi="Arial Narrow" w:cs="Arial Narrow"/>
                <w:b/>
              </w:rPr>
            </w:pPr>
            <w:r w:rsidRPr="00345182">
              <w:rPr>
                <w:rFonts w:ascii="Arial Narrow" w:eastAsia="Arial Narrow" w:hAnsi="Arial Narrow" w:cs="Arial Narrow"/>
                <w:b/>
              </w:rPr>
              <w:t>Hh without children</w:t>
            </w:r>
          </w:p>
        </w:tc>
      </w:tr>
      <w:tr w:rsidR="00BA674E" w:rsidRPr="00345182" w14:paraId="7C0998B8" w14:textId="77777777" w:rsidTr="00F847BE">
        <w:trPr>
          <w:tblHeader/>
        </w:trPr>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9AE157" w14:textId="77777777" w:rsidR="00BA674E" w:rsidRPr="00345182" w:rsidRDefault="00BA674E">
            <w:pPr>
              <w:pStyle w:val="Normal1"/>
              <w:spacing w:after="0"/>
              <w:rPr>
                <w:rFonts w:ascii="Arial Narrow" w:eastAsia="Arial Narrow" w:hAnsi="Arial Narrow" w:cs="Arial Narrow"/>
              </w:rPr>
            </w:pPr>
          </w:p>
        </w:tc>
        <w:tc>
          <w:tcPr>
            <w:tcW w:w="1486" w:type="dxa"/>
            <w:tcBorders>
              <w:top w:val="single" w:sz="8" w:space="0" w:color="BFBFBF"/>
              <w:left w:val="single" w:sz="8" w:space="0" w:color="BFBFBF"/>
              <w:bottom w:val="single" w:sz="8" w:space="0" w:color="BFBFBF"/>
              <w:right w:val="single" w:sz="8" w:space="0" w:color="BFBFBF"/>
            </w:tcBorders>
            <w:shd w:val="clear" w:color="auto" w:fill="D9D9D9"/>
            <w:vAlign w:val="center"/>
          </w:tcPr>
          <w:p w14:paraId="51C3B7D2" w14:textId="77777777" w:rsidR="00BA674E" w:rsidRPr="00345182" w:rsidRDefault="00454070">
            <w:pPr>
              <w:pStyle w:val="Normal1"/>
              <w:spacing w:after="0"/>
              <w:jc w:val="center"/>
              <w:rPr>
                <w:rFonts w:ascii="Arial Narrow" w:eastAsia="Arial Narrow" w:hAnsi="Arial Narrow" w:cs="Arial Narrow"/>
                <w:b/>
              </w:rPr>
            </w:pPr>
            <w:r w:rsidRPr="00345182">
              <w:rPr>
                <w:rFonts w:ascii="Arial Narrow" w:eastAsia="Arial Narrow" w:hAnsi="Arial Narrow" w:cs="Arial Narrow"/>
                <w:b/>
              </w:rPr>
              <w:t>All</w:t>
            </w:r>
          </w:p>
        </w:tc>
        <w:tc>
          <w:tcPr>
            <w:tcW w:w="1487" w:type="dxa"/>
            <w:tcBorders>
              <w:top w:val="single" w:sz="8" w:space="0" w:color="BFBFBF"/>
              <w:left w:val="single" w:sz="8" w:space="0" w:color="BFBFBF"/>
              <w:bottom w:val="single" w:sz="8" w:space="0" w:color="BFBFBF"/>
              <w:right w:val="single" w:sz="8" w:space="0" w:color="BFBFBF"/>
            </w:tcBorders>
            <w:shd w:val="clear" w:color="auto" w:fill="D9D9D9"/>
            <w:vAlign w:val="center"/>
          </w:tcPr>
          <w:p w14:paraId="5C6FDECF" w14:textId="77777777" w:rsidR="00BA674E" w:rsidRPr="00345182" w:rsidRDefault="00454070">
            <w:pPr>
              <w:pStyle w:val="Normal1"/>
              <w:spacing w:after="0"/>
              <w:jc w:val="center"/>
              <w:rPr>
                <w:rFonts w:ascii="Arial Narrow" w:eastAsia="Arial Narrow" w:hAnsi="Arial Narrow" w:cs="Arial Narrow"/>
                <w:b/>
              </w:rPr>
            </w:pPr>
            <w:r w:rsidRPr="00345182">
              <w:rPr>
                <w:rFonts w:ascii="Arial Narrow" w:eastAsia="Arial Narrow" w:hAnsi="Arial Narrow" w:cs="Arial Narrow"/>
                <w:b/>
              </w:rPr>
              <w:t>HH</w:t>
            </w:r>
          </w:p>
        </w:tc>
        <w:tc>
          <w:tcPr>
            <w:tcW w:w="1488" w:type="dxa"/>
            <w:tcBorders>
              <w:top w:val="single" w:sz="8" w:space="0" w:color="BFBFBF"/>
              <w:left w:val="single" w:sz="8" w:space="0" w:color="BFBFBF"/>
              <w:bottom w:val="single" w:sz="8" w:space="0" w:color="BFBFBF"/>
              <w:right w:val="single" w:sz="8" w:space="0" w:color="BFBFBF"/>
            </w:tcBorders>
            <w:shd w:val="clear" w:color="auto" w:fill="D9D9D9"/>
            <w:vAlign w:val="center"/>
          </w:tcPr>
          <w:p w14:paraId="4AC39E24" w14:textId="77777777" w:rsidR="00BA674E" w:rsidRPr="00345182" w:rsidRDefault="00454070">
            <w:pPr>
              <w:pStyle w:val="Normal1"/>
              <w:spacing w:after="0"/>
              <w:jc w:val="center"/>
              <w:rPr>
                <w:rFonts w:ascii="Arial Narrow" w:eastAsia="Arial Narrow" w:hAnsi="Arial Narrow" w:cs="Arial Narrow"/>
                <w:b/>
              </w:rPr>
            </w:pPr>
            <w:r w:rsidRPr="00345182">
              <w:rPr>
                <w:rFonts w:ascii="Arial Narrow" w:eastAsia="Arial Narrow" w:hAnsi="Arial Narrow" w:cs="Arial Narrow"/>
                <w:b/>
              </w:rPr>
              <w:t>SA</w:t>
            </w:r>
          </w:p>
        </w:tc>
        <w:tc>
          <w:tcPr>
            <w:tcW w:w="1484" w:type="dxa"/>
            <w:tcBorders>
              <w:top w:val="single" w:sz="8" w:space="0" w:color="BFBFBF"/>
              <w:left w:val="single" w:sz="8" w:space="0" w:color="BFBFBF"/>
              <w:bottom w:val="single" w:sz="8" w:space="0" w:color="BFBFBF"/>
              <w:right w:val="single" w:sz="8" w:space="0" w:color="BFBFBF"/>
            </w:tcBorders>
            <w:shd w:val="clear" w:color="auto" w:fill="D9D9D9"/>
            <w:vAlign w:val="center"/>
          </w:tcPr>
          <w:p w14:paraId="4D9696FB" w14:textId="77777777" w:rsidR="00BA674E" w:rsidRPr="00345182" w:rsidRDefault="00454070">
            <w:pPr>
              <w:pStyle w:val="Normal1"/>
              <w:spacing w:after="0"/>
              <w:jc w:val="center"/>
              <w:rPr>
                <w:rFonts w:ascii="Arial Narrow" w:eastAsia="Arial Narrow" w:hAnsi="Arial Narrow" w:cs="Arial Narrow"/>
                <w:b/>
              </w:rPr>
            </w:pPr>
            <w:r w:rsidRPr="00345182">
              <w:rPr>
                <w:rFonts w:ascii="Arial Narrow" w:eastAsia="Arial Narrow" w:hAnsi="Arial Narrow" w:cs="Arial Narrow"/>
                <w:b/>
              </w:rPr>
              <w:t>All</w:t>
            </w:r>
          </w:p>
        </w:tc>
        <w:tc>
          <w:tcPr>
            <w:tcW w:w="1489" w:type="dxa"/>
            <w:tcBorders>
              <w:top w:val="single" w:sz="8" w:space="0" w:color="BFBFBF"/>
              <w:left w:val="single" w:sz="8" w:space="0" w:color="BFBFBF"/>
              <w:bottom w:val="single" w:sz="8" w:space="0" w:color="BFBFBF"/>
              <w:right w:val="single" w:sz="8" w:space="0" w:color="BFBFBF"/>
            </w:tcBorders>
            <w:shd w:val="clear" w:color="auto" w:fill="D9D9D9"/>
            <w:vAlign w:val="center"/>
          </w:tcPr>
          <w:p w14:paraId="252AF519" w14:textId="77777777" w:rsidR="00BA674E" w:rsidRPr="00345182" w:rsidRDefault="00454070">
            <w:pPr>
              <w:pStyle w:val="Normal1"/>
              <w:spacing w:after="0"/>
              <w:jc w:val="center"/>
              <w:rPr>
                <w:rFonts w:ascii="Arial Narrow" w:eastAsia="Arial Narrow" w:hAnsi="Arial Narrow" w:cs="Arial Narrow"/>
                <w:b/>
              </w:rPr>
            </w:pPr>
            <w:r w:rsidRPr="00345182">
              <w:rPr>
                <w:rFonts w:ascii="Arial Narrow" w:eastAsia="Arial Narrow" w:hAnsi="Arial Narrow" w:cs="Arial Narrow"/>
                <w:b/>
              </w:rPr>
              <w:t>HH</w:t>
            </w:r>
          </w:p>
        </w:tc>
      </w:tr>
      <w:tr w:rsidR="00BA674E" w:rsidRPr="00345182" w14:paraId="0D51C2B4"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734C67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 xml:space="preserve">Family size </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AF051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6259B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0.193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184A4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-0.212</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E5367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-0.172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675C6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-0.116</w:t>
            </w:r>
          </w:p>
        </w:tc>
      </w:tr>
      <w:tr w:rsidR="00BA674E" w:rsidRPr="00345182" w14:paraId="6B1081BB"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14A725A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5CE66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(0.175)</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FF58E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(0.221)</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036AC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(0.298)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23C5E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6C33E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(0.226)</w:t>
            </w:r>
          </w:p>
        </w:tc>
      </w:tr>
      <w:tr w:rsidR="00BA674E" w:rsidRPr="00345182" w14:paraId="328F5D44"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4DC82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04B60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-0.460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C7B1A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-0.582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F7840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-0.467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91B0A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33C16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0.012</w:t>
            </w:r>
          </w:p>
        </w:tc>
      </w:tr>
      <w:tr w:rsidR="00BA674E" w:rsidRPr="00345182" w14:paraId="43E8E00C"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0F9D32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26EDD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2393.57</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7E328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2555.31</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766644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2955.84</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E22BB5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2206.66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579922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2018.95</w:t>
            </w:r>
          </w:p>
        </w:tc>
      </w:tr>
      <w:tr w:rsidR="00BA674E" w:rsidRPr="00345182" w14:paraId="1CCC6FDD"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E80C3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2899D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2173</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A329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1065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6F42E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854</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6610B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3842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9C78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1042</w:t>
            </w:r>
          </w:p>
        </w:tc>
      </w:tr>
      <w:tr w:rsidR="00BA674E" w:rsidRPr="00345182" w14:paraId="15B561BF"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69EC2DAD"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Adults in HH</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A12F2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-0.206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9999F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0.044</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B4938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-0.393</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8CE3C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0C4B6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-0.120</w:t>
            </w:r>
          </w:p>
        </w:tc>
      </w:tr>
      <w:tr w:rsidR="00BA674E" w:rsidRPr="00345182" w14:paraId="22CE5672"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6A73A03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D586C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9FD68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(0.167)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F6FF3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(0.212)</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A8F36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8FD43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(0.173)</w:t>
            </w:r>
          </w:p>
        </w:tc>
      </w:tr>
      <w:tr w:rsidR="00BA674E" w:rsidRPr="00345182" w14:paraId="39769BBE"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D719E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0A49A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-0.427</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B85A1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-0.520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66118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-0.355</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BC5A8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EB285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-0.079</w:t>
            </w:r>
          </w:p>
        </w:tc>
      </w:tr>
      <w:tr w:rsidR="00BA674E" w:rsidRPr="00345182" w14:paraId="0E6E26CF"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41AC94"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0867A7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2586.38</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14F2C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2726.87</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B1D9E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2802.12</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A01ACF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2362.27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555A1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1905.24</w:t>
            </w:r>
          </w:p>
        </w:tc>
      </w:tr>
      <w:tr w:rsidR="00BA674E" w:rsidRPr="00345182" w14:paraId="0730323D"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D38FB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3E3CD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2337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B2107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1133</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2EEDA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808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60685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4110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8F22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989</w:t>
            </w:r>
          </w:p>
        </w:tc>
      </w:tr>
      <w:tr w:rsidR="00BA674E" w:rsidRPr="00345182" w14:paraId="1010AC70"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5F04070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lastRenderedPageBreak/>
              <w:t>Children in HH</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8E929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0.105</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99F4F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0.133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582A6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0.195</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5ECC5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1D1FE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0.038</w:t>
            </w:r>
          </w:p>
        </w:tc>
      </w:tr>
      <w:tr w:rsidR="00BA674E" w:rsidRPr="00345182" w14:paraId="773AB266"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6AB3FEFB"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49C92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(0.081)</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B70BE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5066E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(0.153)</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875D9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1D545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(0.065)</w:t>
            </w:r>
          </w:p>
        </w:tc>
      </w:tr>
      <w:tr w:rsidR="00BA674E" w:rsidRPr="00345182" w14:paraId="356EB403"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1DAF6D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3CF68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-0.027</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CA005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7AFF8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-0.114</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A927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0.110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5D03F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0.075</w:t>
            </w:r>
          </w:p>
        </w:tc>
      </w:tr>
      <w:tr w:rsidR="00BA674E" w:rsidRPr="00345182" w14:paraId="7AE125E8"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FCAC48"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6A342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2270.86</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5F888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2397.91</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0533A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2675.66</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9C5A1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1948.47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3A552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2715.34</w:t>
            </w:r>
          </w:p>
        </w:tc>
      </w:tr>
      <w:tr w:rsidR="00BA674E" w:rsidRPr="00345182" w14:paraId="73BD2A2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7841B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7D32C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2068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12432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1009</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A70BD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773</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7E9E8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3422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95B13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1436</w:t>
            </w:r>
          </w:p>
        </w:tc>
      </w:tr>
      <w:tr w:rsidR="00BA674E" w:rsidRPr="00345182" w14:paraId="19457B26"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3B080964"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Hh's head age</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5D23B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-2.513</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2FC38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-5.403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6DC8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-4.260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A5128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-0.569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C5B1D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-2.128</w:t>
            </w:r>
          </w:p>
        </w:tc>
      </w:tr>
      <w:tr w:rsidR="00BA674E" w:rsidRPr="00345182" w14:paraId="641C9E75"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1992310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70AE2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(2.368)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D6776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(3.855)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B02ED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(3.039)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02E32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(0.969)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D1F7C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(2.121)</w:t>
            </w:r>
          </w:p>
        </w:tc>
      </w:tr>
      <w:tr w:rsidR="00BA674E" w:rsidRPr="00345182" w14:paraId="45984100"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F7DBD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B9080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-1.981</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755D8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-2.777</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1925A0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0.615</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95027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0.801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8D022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0.148</w:t>
            </w:r>
          </w:p>
        </w:tc>
      </w:tr>
      <w:tr w:rsidR="00BA674E" w:rsidRPr="00345182" w14:paraId="01CD98DD"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D0264A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DB673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1658.09</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F13135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1459.98</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9D9446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2693.48</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21D09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1934.72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F4C6BB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2062.01</w:t>
            </w:r>
          </w:p>
        </w:tc>
      </w:tr>
      <w:tr w:rsidR="00BA674E" w:rsidRPr="00345182" w14:paraId="2C9668D7"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6E050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C437A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1488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9835D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617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577FE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778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D3B81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3402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49E9A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1064</w:t>
            </w:r>
          </w:p>
        </w:tc>
      </w:tr>
      <w:tr w:rsidR="00BA674E" w:rsidRPr="00345182" w14:paraId="512EA7C4"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2140D58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Hh's average age</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4C523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-1.671</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FAEE5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-1.564</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96115D" w14:textId="77777777" w:rsidR="00BA674E" w:rsidRPr="00345182" w:rsidRDefault="00454070">
            <w:pPr>
              <w:pStyle w:val="Normal1"/>
              <w:spacing w:after="0"/>
              <w:jc w:val="center"/>
            </w:pPr>
            <w:r w:rsidRPr="00345182">
              <w:rPr>
                <w:rFonts w:ascii="Arial Narrow" w:eastAsia="Arial Narrow" w:hAnsi="Arial Narrow" w:cs="Arial Narrow"/>
              </w:rPr>
              <w:t>-4.636</w:t>
            </w:r>
            <w:r w:rsidRPr="00345182">
              <w:rPr>
                <w:rFonts w:ascii="Arial Narrow" w:eastAsia="Arial Narrow" w:hAnsi="Arial Narrow" w:cs="Arial Narrow"/>
                <w:vertAlign w:val="superscript"/>
              </w:rPr>
              <w:t>+</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24F87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-0.454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5E0691" w14:textId="77777777" w:rsidR="00BA674E" w:rsidRPr="00345182" w:rsidRDefault="00454070">
            <w:pPr>
              <w:pStyle w:val="Normal1"/>
              <w:spacing w:after="0"/>
              <w:jc w:val="center"/>
            </w:pPr>
            <w:r w:rsidRPr="00345182">
              <w:rPr>
                <w:rFonts w:ascii="Arial Narrow" w:eastAsia="Arial Narrow" w:hAnsi="Arial Narrow" w:cs="Arial Narrow"/>
              </w:rPr>
              <w:t>-3.741</w:t>
            </w:r>
            <w:r w:rsidRPr="00345182">
              <w:rPr>
                <w:rFonts w:ascii="Arial Narrow" w:eastAsia="Arial Narrow" w:hAnsi="Arial Narrow" w:cs="Arial Narrow"/>
                <w:vertAlign w:val="superscript"/>
              </w:rPr>
              <w:t>+</w:t>
            </w:r>
          </w:p>
        </w:tc>
      </w:tr>
      <w:tr w:rsidR="00BA674E" w:rsidRPr="00345182" w14:paraId="29F3988F"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05E6E1CC" w14:textId="77777777" w:rsidR="00BA674E" w:rsidRPr="00345182" w:rsidRDefault="00BA674E">
            <w:pPr>
              <w:pStyle w:val="Normal1"/>
              <w:widowControl w:val="0"/>
              <w:pBdr>
                <w:top w:val="nil"/>
                <w:left w:val="nil"/>
                <w:bottom w:val="nil"/>
                <w:right w:val="nil"/>
                <w:between w:val="nil"/>
              </w:pBdr>
              <w:spacing w:after="0"/>
              <w:jc w:val="left"/>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710F8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(1.220)</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6E4FC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(1.696)</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F7E1B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(2.271)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9BAB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(0.837)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13501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(1.901)</w:t>
            </w:r>
          </w:p>
        </w:tc>
      </w:tr>
      <w:tr w:rsidR="00BA674E" w:rsidRPr="00345182" w14:paraId="362A6C4F"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306D8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E5D9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1.207</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DA172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1.077</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B7248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2.337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016EC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0.228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1041F1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0.776</w:t>
            </w:r>
          </w:p>
        </w:tc>
      </w:tr>
      <w:tr w:rsidR="00BA674E" w:rsidRPr="00345182" w14:paraId="7B3BB295"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489E53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92A887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2066.07</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C29DF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2545.71</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31F66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2418.94</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C77F3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2421.01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67ABE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1681.77</w:t>
            </w:r>
          </w:p>
        </w:tc>
      </w:tr>
      <w:tr w:rsidR="00BA674E" w:rsidRPr="00345182" w14:paraId="3A03A7DA"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3EF84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C6FF2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1882</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383D3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1059</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910E9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694</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EAA09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4215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2059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863</w:t>
            </w:r>
          </w:p>
        </w:tc>
      </w:tr>
      <w:tr w:rsidR="00BA674E" w:rsidRPr="00345182" w14:paraId="0F05544D"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394B25FF"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Less than 2 y.o.</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FD6C4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2F7B9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-0.137</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A5389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79699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D503F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-0.014</w:t>
            </w:r>
          </w:p>
        </w:tc>
      </w:tr>
      <w:tr w:rsidR="00BA674E" w:rsidRPr="00345182" w14:paraId="6E38C111"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5A7FCB5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A8996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(0.064)</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10F0B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(0.098)</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F035A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486F2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DD6A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(0.041)</w:t>
            </w:r>
          </w:p>
        </w:tc>
      </w:tr>
      <w:tr w:rsidR="00BA674E" w:rsidRPr="00345182" w14:paraId="0B86E511"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538A10"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E4360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-0.021</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FA20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C1C7A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0.004</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1445D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C8984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0.046</w:t>
            </w:r>
          </w:p>
        </w:tc>
      </w:tr>
      <w:tr w:rsidR="00BA674E" w:rsidRPr="00345182" w14:paraId="3ACCA605"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0E67A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AB97D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2299.91</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EDA81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2108.86</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5574E8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2813.19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6C83C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1933.89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0786D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2067.50</w:t>
            </w:r>
          </w:p>
        </w:tc>
      </w:tr>
      <w:tr w:rsidR="00BA674E" w:rsidRPr="00345182" w14:paraId="23C7E2D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09E55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AFCDB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2085</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73A5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896</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944B9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811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24F26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3402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74B16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1064</w:t>
            </w:r>
          </w:p>
        </w:tc>
      </w:tr>
      <w:tr w:rsidR="00BA674E" w:rsidRPr="00345182" w14:paraId="4791D4C9"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465715B8"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2 to 5 y.o.</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E9211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A742C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-0.015</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AB89FF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0.172</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DD5C8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33C82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5DEDEC72"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409CF66A"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A620B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(0.081)</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41EF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(0.126)</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7B1A7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B2E89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9122B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(0.022)</w:t>
            </w:r>
          </w:p>
        </w:tc>
      </w:tr>
      <w:tr w:rsidR="00BA674E" w:rsidRPr="00345182" w14:paraId="141DEC15"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94B812"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66382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-0.112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85BB3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-0.129</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6BEE8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AB21D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3EED3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682E73E7"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F6AA7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F6399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1989.10</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0D70E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2236.24</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B186E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2490.14</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91AAE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2801.87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564F5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2888.52</w:t>
            </w:r>
          </w:p>
        </w:tc>
      </w:tr>
      <w:tr w:rsidR="00BA674E" w:rsidRPr="00345182" w14:paraId="0F6B1DB9"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2140D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C1E68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1800</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8B5A22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953</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19CB2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720</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93074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4907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8B41E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1560</w:t>
            </w:r>
          </w:p>
        </w:tc>
      </w:tr>
      <w:tr w:rsidR="00BA674E" w:rsidRPr="00345182" w14:paraId="36568FCB"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B5FF28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6 to 17 y.o.</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AE851A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0.089</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9246D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0.119</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B5978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0.008</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81F61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C9F20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0.053</w:t>
            </w:r>
          </w:p>
        </w:tc>
      </w:tr>
      <w:tr w:rsidR="00BA674E" w:rsidRPr="00345182" w14:paraId="2BDBA99F"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31D740C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DBF61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(0.060)</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7BCEB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(0.094)</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B6ACA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(0.062)</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098E7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AADC8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(0.051)</w:t>
            </w:r>
          </w:p>
        </w:tc>
      </w:tr>
      <w:tr w:rsidR="00BA674E" w:rsidRPr="00345182" w14:paraId="7426ECED"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070C9C"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7B79F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0.018</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02C28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EDD86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9326E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485D0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r>
      <w:tr w:rsidR="00BA674E" w:rsidRPr="00345182" w14:paraId="4622819E"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45C304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B4776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1470.45</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553D9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1736.92</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29039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2861.99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E7C0FC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1900.56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876F1A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2226.84</w:t>
            </w:r>
          </w:p>
        </w:tc>
      </w:tr>
      <w:tr w:rsidR="00BA674E" w:rsidRPr="00345182" w14:paraId="771D6CDA"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D3695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7CC10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1330</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066A5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736</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2A269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828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16E49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3341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4C531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1153</w:t>
            </w:r>
          </w:p>
        </w:tc>
      </w:tr>
      <w:tr w:rsidR="00BA674E" w:rsidRPr="00345182" w14:paraId="0AA5481B"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3EE5E7EC"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18 to 64 y.o.</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FF24F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-0.005</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3A2EF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0.017</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2775C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0.032</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DEC6F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83998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0.026</w:t>
            </w:r>
          </w:p>
        </w:tc>
      </w:tr>
      <w:tr w:rsidR="00BA674E" w:rsidRPr="00345182" w14:paraId="53CB96CF"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01CBDD8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FEFE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(0.020)</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63446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4424A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(0.032)</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3F3E9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51D0F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(0.058)</w:t>
            </w:r>
          </w:p>
        </w:tc>
      </w:tr>
      <w:tr w:rsidR="00BA674E" w:rsidRPr="00345182" w14:paraId="38DE5714"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656AD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C0028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-0.011</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2D17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-0.019</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EF821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-0.011</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5F2CC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44FE5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-0.033</w:t>
            </w:r>
          </w:p>
        </w:tc>
      </w:tr>
      <w:tr w:rsidR="00BA674E" w:rsidRPr="00345182" w14:paraId="218A7022"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BF5D54"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C6C28C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2571.71</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65E64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2297.56</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415A9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2278.05</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3C157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1745.07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0F3C5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1951.80</w:t>
            </w:r>
          </w:p>
        </w:tc>
      </w:tr>
      <w:tr w:rsidR="00BA674E" w:rsidRPr="00345182" w14:paraId="3899673B"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FC9E5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546A1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2328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75F9E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968</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01B43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646</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6B87E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3065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48C42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1016</w:t>
            </w:r>
          </w:p>
        </w:tc>
      </w:tr>
      <w:tr w:rsidR="00BA674E" w:rsidRPr="00345182" w14:paraId="3A90970C"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701A073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65 y.o. or older</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93BF7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-0.045</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2432A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-0.006</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B74FD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-0.129</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7F910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EC694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-0.042</w:t>
            </w:r>
          </w:p>
        </w:tc>
      </w:tr>
      <w:tr w:rsidR="00BA674E" w:rsidRPr="00345182" w14:paraId="6E16EA4A"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57FF8CA9"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C41F6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F5EE3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BF88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(0.097)</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E91CC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027A3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(0.063)</w:t>
            </w:r>
          </w:p>
        </w:tc>
      </w:tr>
      <w:tr w:rsidR="00BA674E" w:rsidRPr="00345182" w14:paraId="15882572"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270B14"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lastRenderedPageBreak/>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E0AAD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07239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-0.112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ED618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C238D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0AE1E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0.028</w:t>
            </w:r>
          </w:p>
        </w:tc>
      </w:tr>
      <w:tr w:rsidR="00BA674E" w:rsidRPr="00345182" w14:paraId="33C074C4"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113C7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7486D1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2375.50</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08E65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2217.02</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CC23F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2451.69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8BE86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1547.77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55EDFE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2191.41</w:t>
            </w:r>
          </w:p>
        </w:tc>
      </w:tr>
      <w:tr w:rsidR="00BA674E" w:rsidRPr="00345182" w14:paraId="74E9A4E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4C407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5311F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2152</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E4213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942</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DC278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710</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E473E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2707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4032C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1132</w:t>
            </w:r>
          </w:p>
        </w:tc>
      </w:tr>
      <w:tr w:rsidR="00BA674E" w:rsidRPr="00345182" w14:paraId="52999305"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4269432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Agricultural land area</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4249B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-0.007</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13F3A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0.643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777AF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-0.016</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B5A7D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-1.158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F4562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0.065</w:t>
            </w:r>
          </w:p>
        </w:tc>
      </w:tr>
      <w:tr w:rsidR="00BA674E" w:rsidRPr="00345182" w14:paraId="15A43600"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68AA0EE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0A262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(0.056)</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65B0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(0.652)</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1E056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DC247F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(1.078)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4F98C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(0.053)</w:t>
            </w:r>
          </w:p>
        </w:tc>
      </w:tr>
      <w:tr w:rsidR="00BA674E" w:rsidRPr="00345182" w14:paraId="16A45136"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B86AA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E05B8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2492E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-0.668</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25671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-0.093</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F1954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F8CB8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-0.013</w:t>
            </w:r>
          </w:p>
        </w:tc>
      </w:tr>
      <w:tr w:rsidR="00BA674E" w:rsidRPr="00345182" w14:paraId="5B0E430D"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8CC3852"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9962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1925.82</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0518D6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5983.89</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AA04A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2448.63</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C82486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1507.86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D204BF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1679.47</w:t>
            </w:r>
          </w:p>
        </w:tc>
      </w:tr>
      <w:tr w:rsidR="00BA674E" w:rsidRPr="00345182" w14:paraId="783F877B"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2F362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3CFCE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1747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BF5DD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2348</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7F1FB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705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EFEAC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2627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0E723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858</w:t>
            </w:r>
          </w:p>
        </w:tc>
      </w:tr>
      <w:tr w:rsidR="00BA674E" w:rsidRPr="00345182" w14:paraId="571D27EA"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383D770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Cows and buffaloes</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0C902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0.108</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01FF2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0.089</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A5773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0.364</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DB7E3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85691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0.029</w:t>
            </w:r>
          </w:p>
        </w:tc>
      </w:tr>
      <w:tr w:rsidR="00BA674E" w:rsidRPr="00345182" w14:paraId="6E6645B6"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14911B5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D1CE1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(0.096)</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DB1B4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B20FA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(0.255)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0EDDC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5F9F1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(0.061)</w:t>
            </w:r>
          </w:p>
        </w:tc>
      </w:tr>
      <w:tr w:rsidR="00BA674E" w:rsidRPr="00345182" w14:paraId="29D3BF31"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48D3E9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A7213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B2063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-0.071</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A5072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-0.145</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11471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E09C2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-0.058</w:t>
            </w:r>
          </w:p>
        </w:tc>
      </w:tr>
      <w:tr w:rsidR="00BA674E" w:rsidRPr="00345182" w14:paraId="1FB49AD6"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B5A7CA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96D52A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2523.65</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207F8A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2258.51</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DA01E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2518.33</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4886E8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2559.71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045EC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1792.97</w:t>
            </w:r>
          </w:p>
        </w:tc>
      </w:tr>
      <w:tr w:rsidR="00BA674E" w:rsidRPr="00345182" w14:paraId="5722406F"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A4D37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516BC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1726</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9FECE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736</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4F7A2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543</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0E4B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3432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72EE0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735</w:t>
            </w:r>
          </w:p>
        </w:tc>
      </w:tr>
      <w:tr w:rsidR="00BA674E" w:rsidRPr="00345182" w14:paraId="1F6D0B21"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580EBD8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Bee hives</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889269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9ABDE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735C1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9FF7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EBB43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r>
      <w:tr w:rsidR="00BA674E" w:rsidRPr="00345182" w14:paraId="497E8F87"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3550BB7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34B33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CB85B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(0.003)</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D698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(0.002)</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98BB2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4FEE8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2D3F9B12"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5509C2"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64178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E7EE9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B8C81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E0B48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79A1C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r>
      <w:tr w:rsidR="00BA674E" w:rsidRPr="00345182" w14:paraId="7A6D2C5B"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C2CC43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70B1D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1866.87</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6498E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5380.17</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4A5DB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2385.88</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F9E4C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3017.13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C9D7E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2344.12</w:t>
            </w:r>
          </w:p>
        </w:tc>
      </w:tr>
      <w:tr w:rsidR="00BA674E" w:rsidRPr="00345182" w14:paraId="73417216"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4BA508"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06F50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900</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F3E91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1194</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40CFA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312</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6BD08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3489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2C8D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831</w:t>
            </w:r>
          </w:p>
        </w:tc>
      </w:tr>
      <w:tr w:rsidR="00BA674E" w:rsidRPr="00345182" w14:paraId="73B08184"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30C29CB8"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Poultry</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0319E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0.283</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04C12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-1.191</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73BF8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1.950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87724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37547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-0.413</w:t>
            </w:r>
          </w:p>
        </w:tc>
      </w:tr>
      <w:tr w:rsidR="00BA674E" w:rsidRPr="00345182" w14:paraId="67A96947"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5565A3C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4A039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(0.622)</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792F1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(0.629)</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117B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(1.310)</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C067E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(0.259)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5F5E1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(0.449)</w:t>
            </w:r>
          </w:p>
        </w:tc>
      </w:tr>
      <w:tr w:rsidR="00BA674E" w:rsidRPr="00345182" w14:paraId="5BCA97CE"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38A939" w14:textId="77777777" w:rsidR="00BA674E" w:rsidRPr="00345182" w:rsidRDefault="00454070">
            <w:pPr>
              <w:pStyle w:val="Normal1"/>
              <w:spacing w:after="0"/>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C0E72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-0.482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703E7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0.501</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188A9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-1.275</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8A4B6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-0.701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7C7CB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-0.265</w:t>
            </w:r>
          </w:p>
        </w:tc>
      </w:tr>
      <w:tr w:rsidR="00BA674E" w:rsidRPr="00345182" w14:paraId="7C162D6B"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62EB3C0"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8B26E2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2096.46</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03941E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2087.51</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A25CC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2735.39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CD8BD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2263.18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7BA28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1681.87</w:t>
            </w:r>
          </w:p>
        </w:tc>
      </w:tr>
      <w:tr w:rsidR="00BA674E" w:rsidRPr="00345182" w14:paraId="1758F631"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D94AB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136D0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1667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4966D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769</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FB887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659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AF442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3662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D7515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805</w:t>
            </w:r>
          </w:p>
        </w:tc>
      </w:tr>
      <w:tr w:rsidR="00BA674E" w:rsidRPr="00345182" w14:paraId="30A2DE5C"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4AE9700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Travel vehicles or trucks</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7B4ED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-0.095</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8BDAC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54F44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-0.044</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2D69B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83E7F3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0.075</w:t>
            </w:r>
          </w:p>
        </w:tc>
      </w:tr>
      <w:tr w:rsidR="00BA674E" w:rsidRPr="00345182" w14:paraId="79D88217"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73393B8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AE58A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(0.049)</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8CD79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(0.080)</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368CC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C268A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34E24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(0.039)</w:t>
            </w:r>
          </w:p>
        </w:tc>
      </w:tr>
      <w:tr w:rsidR="00BA674E" w:rsidRPr="00345182" w14:paraId="0C97D228"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03A490"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CCE17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F31C3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8EC72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0.043</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7B9E4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872F11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49A9F933"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65F0F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DB1D6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1832.19</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D04168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2280.85</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0E0A9D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2229.09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E02F1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1909.18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7B4F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2233.06</w:t>
            </w:r>
          </w:p>
        </w:tc>
      </w:tr>
      <w:tr w:rsidR="00BA674E" w:rsidRPr="00345182" w14:paraId="3D7FE00C"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C9F81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3F46A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1657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8716C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961</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82293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631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73D0C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3335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1CA20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1155</w:t>
            </w:r>
          </w:p>
        </w:tc>
      </w:tr>
      <w:tr w:rsidR="00BA674E" w:rsidRPr="00345182" w14:paraId="3076F73F"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6DC3047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Tractors</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8F87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-0.007</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418E8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04DDE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C0D3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82DD7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3EE0026F"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5EF7FDA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CA103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DCB1B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(0.004)</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9AD26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86D59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BC0A3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43E3DC6A"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CA2B8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F48D4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DD596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-0.004</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BA9DA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3DF69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29D52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644C75C3"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78BA9C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FCCD8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2665.73</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4664BA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1796.39</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372013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2596.07</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7A48A7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1609.13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E60027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2183.50</w:t>
            </w:r>
          </w:p>
        </w:tc>
      </w:tr>
      <w:tr w:rsidR="00BA674E" w:rsidRPr="00345182" w14:paraId="3620A022"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4E9972"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661A1E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2071</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8DD01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657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D742D9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635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06A92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2719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9494E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1081</w:t>
            </w:r>
          </w:p>
        </w:tc>
      </w:tr>
      <w:tr w:rsidR="00BA674E" w:rsidRPr="00345182" w14:paraId="5D7CACAF"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CABFFC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Monetary income + state pension + social package</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7F934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-39.252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42413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-103.808</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CDCCA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-50.277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31EB1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7.348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143D3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43.015</w:t>
            </w:r>
          </w:p>
        </w:tc>
      </w:tr>
      <w:tr w:rsidR="00BA674E" w:rsidRPr="00345182" w14:paraId="5DCB1BEF"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12F9A9A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EDD0E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(67.089)</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74A72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(128.013)</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3C7C1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(80.848)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70ABA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(23.913)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7551A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(47.659)</w:t>
            </w:r>
          </w:p>
        </w:tc>
      </w:tr>
      <w:tr w:rsidR="00BA674E" w:rsidRPr="00345182" w14:paraId="5971EA6C"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FB819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A7F2B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65.282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176DC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167.025</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DAA1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-54.036</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72157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7.236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AE8D5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3.941</w:t>
            </w:r>
          </w:p>
        </w:tc>
      </w:tr>
      <w:tr w:rsidR="00BA674E" w:rsidRPr="00345182" w14:paraId="0ED6C4B2"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3B0F9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lastRenderedPageBreak/>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D121D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3031.39</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0B173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3176.38</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872E2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3066.41</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901F0A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2274.54</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79D46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1693.46</w:t>
            </w:r>
          </w:p>
        </w:tc>
      </w:tr>
      <w:tr w:rsidR="00BA674E" w:rsidRPr="00345182" w14:paraId="45F6993F"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44A080"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CE456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2754</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49B11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1327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1BF1C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878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168BF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3949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04A9E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867</w:t>
            </w:r>
          </w:p>
        </w:tc>
      </w:tr>
      <w:tr w:rsidR="00BA674E" w:rsidRPr="00345182" w14:paraId="0BDC57E5"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2061E4AC"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Monetary income (salary and others)</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8E6BB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-23.296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C6D4B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-92.890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DA979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-8.854</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F751E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17.405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0DF7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56.156</w:t>
            </w:r>
          </w:p>
        </w:tc>
      </w:tr>
      <w:tr w:rsidR="00BA674E" w:rsidRPr="00345182" w14:paraId="180568D1"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1F24ABB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DCFFF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(66.105)</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54C18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(125.070)</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91629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(75.031)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7FE8B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(17.861)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0F6E4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(33.127)</w:t>
            </w:r>
          </w:p>
        </w:tc>
      </w:tr>
      <w:tr w:rsidR="00BA674E" w:rsidRPr="00345182" w14:paraId="796694CC"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92CC0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AAFC6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70.236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A26BB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172.627</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80B130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-51.337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E62C0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-7.941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83376E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-11.249</w:t>
            </w:r>
          </w:p>
        </w:tc>
      </w:tr>
      <w:tr w:rsidR="00BA674E" w:rsidRPr="00345182" w14:paraId="0FD08AC1"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F675E7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BA05EA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3048.87</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5B77D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3179.05</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11713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3074.12</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30F2F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2494.43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E6EAF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1559.12</w:t>
            </w:r>
          </w:p>
        </w:tc>
      </w:tr>
      <w:tr w:rsidR="00BA674E" w:rsidRPr="00345182" w14:paraId="5CBFED6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67C81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74A44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2762</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CF03E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1327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D63D3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879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F64D1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4329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F7CEA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796</w:t>
            </w:r>
          </w:p>
        </w:tc>
      </w:tr>
      <w:tr w:rsidR="00BA674E" w:rsidRPr="00345182" w14:paraId="1DDE64B5"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4A046C1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State pension (standardized)</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B404C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-9.055</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2900C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0.740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0F464E" w14:textId="77777777" w:rsidR="00BA674E" w:rsidRPr="00345182" w:rsidRDefault="00454070">
            <w:pPr>
              <w:pStyle w:val="Normal1"/>
              <w:spacing w:after="0"/>
              <w:jc w:val="center"/>
            </w:pPr>
            <w:r w:rsidRPr="00345182">
              <w:rPr>
                <w:rFonts w:ascii="Arial Narrow" w:eastAsia="Arial Narrow" w:hAnsi="Arial Narrow" w:cs="Arial Narrow"/>
              </w:rPr>
              <w:t>-42.077</w:t>
            </w:r>
            <w:r w:rsidRPr="00345182">
              <w:rPr>
                <w:rFonts w:ascii="Arial Narrow" w:eastAsia="Arial Narrow" w:hAnsi="Arial Narrow" w:cs="Arial Narrow"/>
                <w:vertAlign w:val="superscript"/>
              </w:rPr>
              <w:t>+</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08F5C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-7.570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C9AC2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-2.082</w:t>
            </w:r>
          </w:p>
        </w:tc>
      </w:tr>
      <w:tr w:rsidR="00BA674E" w:rsidRPr="00345182" w14:paraId="41B082CE"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77CA35F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861AA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(11.634)</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B865B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(18.529)</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23AF9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(17.932)</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13387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(8.989)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69676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(17.209)</w:t>
            </w:r>
          </w:p>
        </w:tc>
      </w:tr>
      <w:tr w:rsidR="00BA674E" w:rsidRPr="00345182" w14:paraId="73A58392"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96EF0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5BCED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-7.666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1B8B1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-6.620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B2C70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-5.934</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8ACFD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15.461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54DCC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5.185</w:t>
            </w:r>
          </w:p>
        </w:tc>
      </w:tr>
      <w:tr w:rsidR="00BA674E" w:rsidRPr="00345182" w14:paraId="4FF13600"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B55F5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185F3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2442.92</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0947B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2482.23</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116B6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2655.97</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8516D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2150.96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6CFE0D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1807.24</w:t>
            </w:r>
          </w:p>
        </w:tc>
      </w:tr>
      <w:tr w:rsidR="00BA674E" w:rsidRPr="00345182" w14:paraId="0D1F633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B18A0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09C55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2219</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E4E32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1042</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EC8C0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768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C45EB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3766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72E74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937</w:t>
            </w:r>
          </w:p>
        </w:tc>
      </w:tr>
      <w:tr w:rsidR="00BA674E" w:rsidRPr="00345182" w14:paraId="6EFAEE20"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082EE9D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Social package (standardized)</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CD9CF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-2.699</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0A647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-7.743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BD859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-1.836</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BA9DF2" w14:textId="77777777" w:rsidR="00BA674E" w:rsidRPr="00345182" w:rsidRDefault="00454070">
            <w:pPr>
              <w:pStyle w:val="Normal1"/>
              <w:spacing w:after="0"/>
              <w:jc w:val="center"/>
            </w:pPr>
            <w:r w:rsidRPr="00345182">
              <w:rPr>
                <w:rFonts w:ascii="Arial Narrow" w:eastAsia="Arial Narrow" w:hAnsi="Arial Narrow" w:cs="Arial Narrow"/>
              </w:rPr>
              <w:t>-8.812</w:t>
            </w:r>
            <w:r w:rsidRPr="00345182">
              <w:rPr>
                <w:rFonts w:ascii="Arial Narrow" w:eastAsia="Arial Narrow" w:hAnsi="Arial Narrow" w:cs="Arial Narrow"/>
                <w:vertAlign w:val="superscript"/>
              </w:rPr>
              <w:t>+</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4A005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-6.430</w:t>
            </w:r>
          </w:p>
        </w:tc>
      </w:tr>
      <w:tr w:rsidR="00BA674E" w:rsidRPr="00345182" w14:paraId="2296E769"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2B8E458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0D0D5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(5.187)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C604F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(5.372)</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B97EA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(10.597)</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3D91E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(4.367)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14448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(5.727)</w:t>
            </w:r>
          </w:p>
        </w:tc>
      </w:tr>
      <w:tr w:rsidR="00BA674E" w:rsidRPr="00345182" w14:paraId="34A4D9C9"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38693C"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29DE3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1.140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3EBF6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-1.044</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41503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4.585</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B0508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3.241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0E74D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7.101</w:t>
            </w:r>
          </w:p>
        </w:tc>
      </w:tr>
      <w:tr w:rsidR="00BA674E" w:rsidRPr="00345182" w14:paraId="3CD270D7"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43B5A8"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79CCC5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2510.85</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558FFE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2394.53</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5EEF6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3066.78</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13271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1967.59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CD0AEE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1938.67</w:t>
            </w:r>
          </w:p>
        </w:tc>
      </w:tr>
      <w:tr w:rsidR="00BA674E" w:rsidRPr="00345182" w14:paraId="499BF59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3FC64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A6EB1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2275</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957B8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1009</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B1411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878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31ACED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3452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7D225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1008</w:t>
            </w:r>
          </w:p>
        </w:tc>
      </w:tr>
      <w:tr w:rsidR="00BA674E" w:rsidRPr="00345182" w14:paraId="01C5921E"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7F2A923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Public services expenditure</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37ACA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-21.723</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E6914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-78.536</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6117A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42.919</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D4617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13.183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ABF43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26.842</w:t>
            </w:r>
          </w:p>
        </w:tc>
      </w:tr>
      <w:tr w:rsidR="00BA674E" w:rsidRPr="00345182" w14:paraId="460B89FD"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1383471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4B0E0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(33.007)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67119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(50.471)</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1BAEC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(45.365)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0C834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(15.721)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14E7C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(24.040)</w:t>
            </w:r>
          </w:p>
        </w:tc>
      </w:tr>
      <w:tr w:rsidR="00BA674E" w:rsidRPr="00345182" w14:paraId="38F02773"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B99590"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AB894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37.364</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BF66E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67.416</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DC7A0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-13.223</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420F9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28.803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5E1F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21.930</w:t>
            </w:r>
          </w:p>
        </w:tc>
      </w:tr>
      <w:tr w:rsidR="00BA674E" w:rsidRPr="00345182" w14:paraId="2F51BB1F"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02636F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516EFC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1766.63</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BF8931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2093.50</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30646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2346.69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D8884F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1989.60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62688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1708.94</w:t>
            </w:r>
          </w:p>
        </w:tc>
      </w:tr>
      <w:tr w:rsidR="00BA674E" w:rsidRPr="00345182" w14:paraId="00FA5B3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845C3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D1AC0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1588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C155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890</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F9B18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665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1C00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3489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50D4A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872</w:t>
            </w:r>
          </w:p>
        </w:tc>
      </w:tr>
      <w:tr w:rsidR="00BA674E" w:rsidRPr="00345182" w14:paraId="3F4E2205"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F8B0DD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Households members (Ln)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9E294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-0.014</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A15A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0.065</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0D2AF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-0.052</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36AAF9" w14:textId="77777777" w:rsidR="00BA674E" w:rsidRPr="00345182" w:rsidRDefault="00454070">
            <w:pPr>
              <w:pStyle w:val="Normal1"/>
              <w:spacing w:after="0"/>
              <w:jc w:val="center"/>
            </w:pPr>
            <w:r w:rsidRPr="00345182">
              <w:rPr>
                <w:rFonts w:ascii="Arial Narrow" w:eastAsia="Arial Narrow" w:hAnsi="Arial Narrow" w:cs="Arial Narrow"/>
              </w:rPr>
              <w:t>-0.099</w:t>
            </w:r>
            <w:r w:rsidRPr="00345182">
              <w:rPr>
                <w:rFonts w:ascii="Arial Narrow" w:eastAsia="Arial Narrow" w:hAnsi="Arial Narrow" w:cs="Arial Narrow"/>
                <w:vertAlign w:val="superscript"/>
              </w:rPr>
              <w:t>+</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49F52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-0.094</w:t>
            </w:r>
          </w:p>
        </w:tc>
      </w:tr>
      <w:tr w:rsidR="00BA674E" w:rsidRPr="00345182" w14:paraId="4C294C3C"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337BFFA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0B310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(0.046)</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64124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1E5E5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(0.073)</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156DE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25B8A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(0.092)</w:t>
            </w:r>
          </w:p>
        </w:tc>
      </w:tr>
      <w:tr w:rsidR="00BA674E" w:rsidRPr="00345182" w14:paraId="395E2FF8"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5E7FC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58B0F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88B12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-0.143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0096A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-0.137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9F95B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3ECD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-0.025</w:t>
            </w:r>
          </w:p>
        </w:tc>
      </w:tr>
      <w:tr w:rsidR="00BA674E" w:rsidRPr="00345182" w14:paraId="49C8BB34"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D6304B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B91FE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2128.07</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0A7E2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2469.98</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9724D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2938.11</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6E2C3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2100.25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A241F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2052.16</w:t>
            </w:r>
          </w:p>
        </w:tc>
      </w:tr>
      <w:tr w:rsidR="00BA674E" w:rsidRPr="00345182" w14:paraId="5FFBDBE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C28F1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F806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1944</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22F47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1030</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09C9A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850</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8AFE7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3687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51D8E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1057</w:t>
            </w:r>
          </w:p>
        </w:tc>
      </w:tr>
      <w:tr w:rsidR="00BA674E" w:rsidRPr="00345182" w14:paraId="4AC07B44"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5C311F9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Able to work among adults (%)</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95AD6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-0.039</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2B636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0.071</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91255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-0.350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53041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D04A5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-0.054</w:t>
            </w:r>
          </w:p>
        </w:tc>
      </w:tr>
      <w:tr w:rsidR="00BA674E" w:rsidRPr="00345182" w14:paraId="33A8744B"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5545B81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B53D9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(0.158)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09FE1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(0.160)</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657F9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(0.194)</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DD79E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9AAB3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(0.217)</w:t>
            </w:r>
          </w:p>
        </w:tc>
      </w:tr>
      <w:tr w:rsidR="00BA674E" w:rsidRPr="00345182" w14:paraId="114FCE07"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82240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AC34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-0.274</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866C8D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-0.303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3314A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-0.105</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AC27E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82BB1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0.019</w:t>
            </w:r>
          </w:p>
        </w:tc>
      </w:tr>
      <w:tr w:rsidR="00BA674E" w:rsidRPr="00345182" w14:paraId="64BBC9DA"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9F9B6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1A062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2006.24</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46BCFE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2709.55</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714A04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2815.65</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565E5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2164.42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6E54E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1384.30</w:t>
            </w:r>
          </w:p>
        </w:tc>
      </w:tr>
      <w:tr w:rsidR="00BA674E" w:rsidRPr="00345182" w14:paraId="52DD73F0"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3BA948"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D9F7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1826</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E60F5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1125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E79A7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811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1E2FA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3786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172B1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703</w:t>
            </w:r>
          </w:p>
        </w:tc>
      </w:tr>
      <w:tr w:rsidR="00BA674E" w:rsidRPr="00345182" w14:paraId="0863A753"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4B5A2D2"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Male household's head</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34039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-0.024</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7AA5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0.011</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30C8F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-0.019</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99628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667A0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0.096</w:t>
            </w:r>
          </w:p>
        </w:tc>
      </w:tr>
      <w:tr w:rsidR="00BA674E" w:rsidRPr="00345182" w14:paraId="2C36E1C8"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7216D3A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C25F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(0.059)</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D65D0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(0.093)</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BBEA4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(0.123)</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176EB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FE98C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(0.093)</w:t>
            </w:r>
          </w:p>
        </w:tc>
      </w:tr>
      <w:tr w:rsidR="00BA674E" w:rsidRPr="00345182" w14:paraId="2E72CD95"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807C0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226E6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0.025</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F36F0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F6CC7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0DB26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8167A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-0.050</w:t>
            </w:r>
          </w:p>
        </w:tc>
      </w:tr>
      <w:tr w:rsidR="00BA674E" w:rsidRPr="00345182" w14:paraId="7EFEDFBA"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545AB78"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CFC20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2067.86</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528F0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1872.54</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460A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2085.56</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D11E14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1681.88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FD56F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1924.72</w:t>
            </w:r>
          </w:p>
        </w:tc>
      </w:tr>
      <w:tr w:rsidR="00BA674E" w:rsidRPr="00345182" w14:paraId="7898E710"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D9EF24"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B7E24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1882</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70084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788</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FB0AE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591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DEEC3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2966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196DD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999</w:t>
            </w:r>
          </w:p>
        </w:tc>
      </w:tr>
      <w:tr w:rsidR="00BA674E" w:rsidRPr="00345182" w14:paraId="1ADEFEBD"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CE555F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At least one child (0 to 15)</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1F8FA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D749A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3207F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-0.021</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67E58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ADCFCE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0.070</w:t>
            </w:r>
          </w:p>
        </w:tc>
      </w:tr>
      <w:tr w:rsidR="00BA674E" w:rsidRPr="00345182" w14:paraId="18189AFE"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77DF63CF"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05038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64E0F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(0.044)</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16D01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3A38C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A21BF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(0.062)</w:t>
            </w:r>
          </w:p>
        </w:tc>
      </w:tr>
      <w:tr w:rsidR="00BA674E" w:rsidRPr="00345182" w14:paraId="44BA0136"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FED33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F9059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-0.085</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588FA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8BFF0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C3ACB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C7093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0.018</w:t>
            </w:r>
          </w:p>
        </w:tc>
      </w:tr>
      <w:tr w:rsidR="00BA674E" w:rsidRPr="00345182" w14:paraId="082199ED"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CD5A3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70AFBE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2026.67</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B6D789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2184.14</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B75BB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2760.03</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46842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2447.67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6488BA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2233.86</w:t>
            </w:r>
          </w:p>
        </w:tc>
      </w:tr>
      <w:tr w:rsidR="00BA674E" w:rsidRPr="00345182" w14:paraId="11845C90"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1ADBF0"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743A8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1848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F77EE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931</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CB4C3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795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36AE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4249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C4949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1156</w:t>
            </w:r>
          </w:p>
        </w:tc>
      </w:tr>
      <w:tr w:rsidR="00BA674E" w:rsidRPr="00345182" w14:paraId="577F663C"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DDFCAB8"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Children over 18 living outside</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70B67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0.051</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156B0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-0.019</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8B76C9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CDCB8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05B86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-0.123</w:t>
            </w:r>
          </w:p>
        </w:tc>
      </w:tr>
      <w:tr w:rsidR="00BA674E" w:rsidRPr="00345182" w14:paraId="5A298F97"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4D81F57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DB1F49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(0.053)</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0177C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(0.078)</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5D2A9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36E0B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57461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(0.072)</w:t>
            </w:r>
          </w:p>
        </w:tc>
      </w:tr>
      <w:tr w:rsidR="00BA674E" w:rsidRPr="00345182" w14:paraId="7A266652"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76718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EDB0B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A2300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1A6A6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7162D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E98F2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0.055</w:t>
            </w:r>
          </w:p>
        </w:tc>
      </w:tr>
      <w:tr w:rsidR="00BA674E" w:rsidRPr="00345182" w14:paraId="0D681551"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3041D0"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C59A34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2110.29</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5DA998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2038.60</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E41117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2650.89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146A20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2101.26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C36E3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2111.84</w:t>
            </w:r>
          </w:p>
        </w:tc>
      </w:tr>
      <w:tr w:rsidR="00BA674E" w:rsidRPr="00345182" w14:paraId="737D814F"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06760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EACDD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1933</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E6E50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867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EE15E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768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CB84F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3685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B8616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1088</w:t>
            </w:r>
          </w:p>
        </w:tc>
      </w:tr>
      <w:tr w:rsidR="00BA674E" w:rsidRPr="00345182" w14:paraId="689FF9E5"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30D6AC2F" w14:textId="77777777" w:rsidR="00BA674E" w:rsidRPr="00345182" w:rsidRDefault="00454070">
            <w:pPr>
              <w:pStyle w:val="Normal1"/>
              <w:spacing w:after="0"/>
            </w:pPr>
            <w:r w:rsidRPr="00345182">
              <w:rPr>
                <w:rFonts w:ascii="Arial Narrow" w:eastAsia="Arial Narrow" w:hAnsi="Arial Narrow" w:cs="Arial Narrow"/>
              </w:rPr>
              <w:t>Adults with higher education (%)</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9863E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-0.007</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3DBD8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0.008</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9BF23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A8784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1B3A80" w14:textId="77777777" w:rsidR="00BA674E" w:rsidRPr="00345182" w:rsidRDefault="00454070">
            <w:pPr>
              <w:pStyle w:val="Normal1"/>
              <w:spacing w:after="0"/>
              <w:jc w:val="center"/>
            </w:pPr>
            <w:r w:rsidRPr="00345182">
              <w:rPr>
                <w:rFonts w:ascii="Arial Narrow" w:eastAsia="Arial Narrow" w:hAnsi="Arial Narrow" w:cs="Arial Narrow"/>
              </w:rPr>
              <w:t>-0.160</w:t>
            </w:r>
            <w:r w:rsidRPr="00345182">
              <w:rPr>
                <w:rFonts w:ascii="Arial Narrow" w:eastAsia="Arial Narrow" w:hAnsi="Arial Narrow" w:cs="Arial Narrow"/>
                <w:vertAlign w:val="superscript"/>
              </w:rPr>
              <w:t>+</w:t>
            </w:r>
          </w:p>
        </w:tc>
      </w:tr>
      <w:tr w:rsidR="00BA674E" w:rsidRPr="00345182" w14:paraId="7C2FB3D6"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5C42A546" w14:textId="77777777" w:rsidR="00BA674E" w:rsidRPr="00345182" w:rsidRDefault="00BA674E">
            <w:pPr>
              <w:pStyle w:val="Normal1"/>
              <w:widowControl w:val="0"/>
              <w:pBdr>
                <w:top w:val="nil"/>
                <w:left w:val="nil"/>
                <w:bottom w:val="nil"/>
                <w:right w:val="nil"/>
                <w:between w:val="nil"/>
              </w:pBdr>
              <w:spacing w:after="0"/>
              <w:jc w:val="left"/>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CB5B8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(0.041)</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830F8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(0.052)</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F689F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17110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F647D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(0.080)</w:t>
            </w:r>
          </w:p>
        </w:tc>
      </w:tr>
      <w:tr w:rsidR="00BA674E" w:rsidRPr="00345182" w14:paraId="3DF96903"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130EA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26FF7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-0.061</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22E19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-0.049</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35B07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-0.053</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C028D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EC796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-0.006</w:t>
            </w:r>
          </w:p>
        </w:tc>
      </w:tr>
      <w:tr w:rsidR="00BA674E" w:rsidRPr="00345182" w14:paraId="63693BAA"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43E6BB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9B6F3D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1899.08</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AB661D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2372.39</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D3646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1819.46</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C0406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2345.25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72851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2021.42</w:t>
            </w:r>
          </w:p>
        </w:tc>
      </w:tr>
      <w:tr w:rsidR="00BA674E" w:rsidRPr="00345182" w14:paraId="0AD57514"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22E750"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10B9E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1716</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B7FA6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999</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0F140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515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7FD74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4073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72F2B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1047</w:t>
            </w:r>
          </w:p>
        </w:tc>
      </w:tr>
      <w:tr w:rsidR="00BA674E" w:rsidRPr="00345182" w14:paraId="67666B4C"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39F92EA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Residential area (Ln)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7F5A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0.014</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BF527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CC608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9FC9B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0A9E4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0.023</w:t>
            </w:r>
          </w:p>
        </w:tc>
      </w:tr>
      <w:tr w:rsidR="00BA674E" w:rsidRPr="00345182" w14:paraId="74490530"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5F2F1F3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CD94A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CD181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23395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(0.117)</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5BEE3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CF6B0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(0.106)</w:t>
            </w:r>
          </w:p>
        </w:tc>
      </w:tr>
      <w:tr w:rsidR="00BA674E" w:rsidRPr="00345182" w14:paraId="2D83AD7C"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58FDFF"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14E75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-0.007</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FBEE4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0.045</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F1661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-0.041</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E799F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0B59D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0.042</w:t>
            </w:r>
          </w:p>
        </w:tc>
      </w:tr>
      <w:tr w:rsidR="00BA674E" w:rsidRPr="00345182" w14:paraId="5655CC4C"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A3300F"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778A4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2757.17</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000BD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1986.12</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D45A8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2966.83</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A2CCA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2613.09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09319E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2647.73</w:t>
            </w:r>
          </w:p>
        </w:tc>
      </w:tr>
      <w:tr w:rsidR="00BA674E" w:rsidRPr="00345182" w14:paraId="67662644"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8B528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EAEE5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2490</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C6A13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835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24003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855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2834A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4551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782D1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1392</w:t>
            </w:r>
          </w:p>
        </w:tc>
      </w:tr>
      <w:tr w:rsidR="00BA674E" w:rsidRPr="00345182" w14:paraId="6B9BE4C5"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54D6DBE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Rooms (Ln)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BF785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78CE1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87277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-0.114</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00E0C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BC447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0.012</w:t>
            </w:r>
          </w:p>
        </w:tc>
      </w:tr>
      <w:tr w:rsidR="00BA674E" w:rsidRPr="00345182" w14:paraId="5FA660AE"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56A43B59"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85A0D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(0.049)</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7769D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(0.074)</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231C0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(0.082)</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F69BE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C877B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(0.097)</w:t>
            </w:r>
          </w:p>
        </w:tc>
      </w:tr>
      <w:tr w:rsidR="00BA674E" w:rsidRPr="00345182" w14:paraId="7096EF2E"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D7D6F2"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5DC35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-0.017</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1B36F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17BC0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0.034</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962C4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2D1BF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0.039</w:t>
            </w:r>
          </w:p>
        </w:tc>
      </w:tr>
      <w:tr w:rsidR="00BA674E" w:rsidRPr="00345182" w14:paraId="326326EE"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629BBD"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6FD8E6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2082.76</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84C0E9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2324.12</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D840D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2135.07</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3B983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1795.41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4AA33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2168.98</w:t>
            </w:r>
          </w:p>
        </w:tc>
      </w:tr>
      <w:tr w:rsidR="00BA674E" w:rsidRPr="00345182" w14:paraId="1AAEF94D"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D93EAC"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46078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1905</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9BA4F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975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14E9F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604</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610FE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3157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AB38C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1117</w:t>
            </w:r>
          </w:p>
        </w:tc>
      </w:tr>
      <w:tr w:rsidR="00BA674E" w:rsidRPr="00345182" w14:paraId="0F1D987C"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9EB6DF"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Floor material is parquet</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DA4FD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34F7B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0.035</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100BC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-0.051</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A1E66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11E8D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-0.004</w:t>
            </w:r>
          </w:p>
        </w:tc>
      </w:tr>
      <w:tr w:rsidR="00BA674E" w:rsidRPr="00345182" w14:paraId="26B5FC2D"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6F7880" w14:textId="77777777" w:rsidR="00BA674E" w:rsidRPr="00345182" w:rsidRDefault="00BA674E">
            <w:pPr>
              <w:pStyle w:val="Normal1"/>
              <w:spacing w:after="0"/>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6ED43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(0.039)</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CF21D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(0.059)</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52C86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(0.060)</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DE8B8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9AB24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(0.020)</w:t>
            </w:r>
          </w:p>
        </w:tc>
      </w:tr>
      <w:tr w:rsidR="00BA674E" w:rsidRPr="00345182" w14:paraId="59E9C278"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980E8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7267F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0C184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0D642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C81F5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68509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r>
      <w:tr w:rsidR="00BA674E" w:rsidRPr="00345182" w14:paraId="7228280E"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D6663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1BFFA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2599.92</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2C9CF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1869.11</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28D7E3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2022.11</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930452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1987.92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D9809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2405.47</w:t>
            </w:r>
          </w:p>
        </w:tc>
      </w:tr>
      <w:tr w:rsidR="00BA674E" w:rsidRPr="00345182" w14:paraId="61C68BBB"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95883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9670E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2345</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75409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785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3C3E1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579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27ED8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3489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CF10D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1249</w:t>
            </w:r>
          </w:p>
        </w:tc>
      </w:tr>
      <w:tr w:rsidR="00BA674E" w:rsidRPr="00345182" w14:paraId="13A60803"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8EB6D8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Household with another housing premises</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D5EA2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-0.029</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83A0C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-0.099</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BC7D6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0.073</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24140B" w14:textId="77777777" w:rsidR="00BA674E" w:rsidRPr="00345182" w:rsidRDefault="00454070">
            <w:pPr>
              <w:pStyle w:val="Normal1"/>
              <w:spacing w:after="0"/>
              <w:jc w:val="center"/>
            </w:pPr>
            <w:r w:rsidRPr="00345182">
              <w:rPr>
                <w:rFonts w:ascii="Arial Narrow" w:eastAsia="Arial Narrow" w:hAnsi="Arial Narrow" w:cs="Arial Narrow"/>
              </w:rPr>
              <w:t>-0.039</w:t>
            </w:r>
            <w:r w:rsidRPr="00345182">
              <w:rPr>
                <w:rFonts w:ascii="Arial Narrow" w:eastAsia="Arial Narrow" w:hAnsi="Arial Narrow" w:cs="Arial Narrow"/>
                <w:vertAlign w:val="superscript"/>
              </w:rPr>
              <w:t>+</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2196E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0.005</w:t>
            </w:r>
          </w:p>
        </w:tc>
      </w:tr>
      <w:tr w:rsidR="00BA674E" w:rsidRPr="00345182" w14:paraId="72BE9AF6"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638E1F7F"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5B451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(0.044)</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7785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369A4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C8AB9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6CBDE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(0.026)</w:t>
            </w:r>
          </w:p>
        </w:tc>
      </w:tr>
      <w:tr w:rsidR="00BA674E" w:rsidRPr="00345182" w14:paraId="5A13341E"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4BD15F"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8ABE2A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0.035</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241DC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96483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5D03F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6D744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0.006</w:t>
            </w:r>
          </w:p>
        </w:tc>
      </w:tr>
      <w:tr w:rsidR="00BA674E" w:rsidRPr="00345182" w14:paraId="7910DE3B"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C338B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62B75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1810.99</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71F702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2051.70</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C1F285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2639.39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25B821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2576.85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B99DF1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1888.40</w:t>
            </w:r>
          </w:p>
        </w:tc>
      </w:tr>
      <w:tr w:rsidR="00BA674E" w:rsidRPr="00345182" w14:paraId="7001DB9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2A6BF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7C467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1647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A8CA8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871</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6E81D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763</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773AE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4478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1B225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972</w:t>
            </w:r>
          </w:p>
        </w:tc>
      </w:tr>
      <w:tr w:rsidR="00BA674E" w:rsidRPr="00345182" w14:paraId="25A99956"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2531F1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Household without special areas</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DC24A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76BAB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0.041</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E6B4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-0.038</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AB973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D605C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-0.016</w:t>
            </w:r>
          </w:p>
        </w:tc>
      </w:tr>
      <w:tr w:rsidR="00BA674E" w:rsidRPr="00345182" w14:paraId="22E2B744"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766C487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25D1D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(0.016)</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F08E8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(0.028)</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97E3C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(0.030)</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0AE96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A88AD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(0.029)</w:t>
            </w:r>
          </w:p>
        </w:tc>
      </w:tr>
      <w:tr w:rsidR="00BA674E" w:rsidRPr="00345182" w14:paraId="310D8D1B"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9D73D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7295B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E567F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-0.036</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D23F3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0.033</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CF8AE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0F9D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-0.003</w:t>
            </w:r>
          </w:p>
        </w:tc>
      </w:tr>
      <w:tr w:rsidR="00BA674E" w:rsidRPr="00345182" w14:paraId="4F06E631"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FEB22C4"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AA1B0D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2383.32</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80AEB4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1825.80</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F09FD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2201.50</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31CD6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2125.84</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A1ECD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1912.66</w:t>
            </w:r>
          </w:p>
        </w:tc>
      </w:tr>
      <w:tr w:rsidR="00BA674E" w:rsidRPr="00345182" w14:paraId="14BD7D1A"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B9BE9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D18A1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2165</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AA4E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774</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85B6F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626</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C8F86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3719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EF272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994</w:t>
            </w:r>
          </w:p>
        </w:tc>
      </w:tr>
      <w:tr w:rsidR="00BA674E" w:rsidRPr="00345182" w14:paraId="246B0F27"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750D0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 xml:space="preserve">Other residence --flat/house area (sqm) </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80F94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-4.799</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E782F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-9.049</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99033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0.193</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1D56F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-1.714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9EBAA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0.066</w:t>
            </w:r>
          </w:p>
        </w:tc>
      </w:tr>
      <w:tr w:rsidR="00BA674E" w:rsidRPr="00345182" w14:paraId="46E5170A"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312263" w14:textId="77777777" w:rsidR="00BA674E" w:rsidRPr="00345182" w:rsidRDefault="00BA674E">
            <w:pPr>
              <w:pStyle w:val="Normal1"/>
              <w:spacing w:after="0"/>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00F3E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(2.901)</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9A9B4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(4.816)</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438D8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(1.814)</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99E16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(1.636)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698A2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(1.390)</w:t>
            </w:r>
          </w:p>
        </w:tc>
      </w:tr>
      <w:tr w:rsidR="00BA674E" w:rsidRPr="00345182" w14:paraId="71C99F80"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B1A88F"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9C4C3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3.678</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23D04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5.555</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F979B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-0.170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BF90D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2356E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-0.426</w:t>
            </w:r>
          </w:p>
        </w:tc>
      </w:tr>
      <w:tr w:rsidR="00BA674E" w:rsidRPr="00345182" w14:paraId="14C99911"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EF8EB8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E71A2B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1744.48</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87D2C0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1732.44</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0F4D6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2212.04</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718629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2110.60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D8B51A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2078.04</w:t>
            </w:r>
          </w:p>
        </w:tc>
      </w:tr>
      <w:tr w:rsidR="00BA674E" w:rsidRPr="00345182" w14:paraId="633DA7CD"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501E9A2"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6CB82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1569</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6E0A06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736</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7593A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629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3ADAB5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3706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93A56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1071</w:t>
            </w:r>
          </w:p>
        </w:tc>
      </w:tr>
      <w:tr w:rsidR="00BA674E" w:rsidRPr="00345182" w14:paraId="480E80CD"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4F5B4A9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Other residence --summer house area (sqm)</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48C0D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1.506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1AF75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0.918</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8F623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3.890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B7351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1.115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7B8E4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-0.166</w:t>
            </w:r>
          </w:p>
        </w:tc>
      </w:tr>
      <w:tr w:rsidR="00BA674E" w:rsidRPr="00345182" w14:paraId="1F9FA366"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6F70231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FF3BC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(1.114)</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A4A55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(0.680)</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68045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(3.131)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7AB87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(0.970)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02D48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(0.415)</w:t>
            </w:r>
          </w:p>
        </w:tc>
      </w:tr>
      <w:tr w:rsidR="00BA674E" w:rsidRPr="00345182" w14:paraId="37D18EAD"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A4C32A2"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3F3BA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-0.851</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DF73F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-0.357</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70BAD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-2.178</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BC004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0.207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64670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0.352</w:t>
            </w:r>
          </w:p>
        </w:tc>
      </w:tr>
      <w:tr w:rsidR="00BA674E" w:rsidRPr="00345182" w14:paraId="47F07AEA"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D5B447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15F276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2576.95</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A76A87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2364.76</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529396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2395.79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8C781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1988.58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E7E95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1892.86</w:t>
            </w:r>
          </w:p>
        </w:tc>
      </w:tr>
      <w:tr w:rsidR="00BA674E" w:rsidRPr="00345182" w14:paraId="7F7B1F28"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A82C9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1C35E9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2328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0FC60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993</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2DD7B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684</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B925A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3489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E73F7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982</w:t>
            </w:r>
          </w:p>
        </w:tc>
      </w:tr>
    </w:tbl>
    <w:p w14:paraId="31673AB1" w14:textId="77777777" w:rsidR="00BA674E" w:rsidRPr="00345182" w:rsidRDefault="00454070">
      <w:pPr>
        <w:pStyle w:val="Normal1"/>
        <w:spacing w:before="180"/>
        <w:ind w:left="1134"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Standard errors clustered at municipality level in parentheses + p &lt; 0.05, * p &lt; 0.01, ** p &lt; 0.001</w:t>
      </w:r>
    </w:p>
    <w:p w14:paraId="60436733" w14:textId="69171AE3" w:rsidR="00BA674E" w:rsidRPr="00345182" w:rsidRDefault="00454070" w:rsidP="00F847BE">
      <w:pPr>
        <w:rPr>
          <w:lang w:val="en-GB"/>
        </w:rPr>
      </w:pPr>
      <w:r w:rsidRPr="00345182">
        <w:rPr>
          <w:lang w:val="en-GB"/>
        </w:rPr>
        <w:t xml:space="preserve">We do not find changes in households assets, but we find changes in the household composition. The following figure summarize the possible strategy. Panel </w:t>
      </w:r>
      <w:r w:rsidR="00944A81" w:rsidRPr="00345182">
        <w:rPr>
          <w:lang w:val="en-GB"/>
        </w:rPr>
        <w:t>A</w:t>
      </w:r>
      <w:r w:rsidRPr="00345182">
        <w:rPr>
          <w:lang w:val="en-GB"/>
        </w:rPr>
        <w:t xml:space="preserve"> shows than in average household size reduces between interviews, possible due to death of an old member or some members moving out to create a new household. However, after 65K, the average household size change is smaller. When we check if the household size changes due to changes in the number of children or adults, panels b and c show that the changes in children are random and continuous around all cut-offs, while the change in the number of adults is</w:t>
      </w:r>
      <w:r w:rsidR="009A4C96" w:rsidRPr="00345182">
        <w:rPr>
          <w:lang w:val="en-GB"/>
        </w:rPr>
        <w:t xml:space="preserve"> </w:t>
      </w:r>
      <w:r w:rsidRPr="00345182">
        <w:rPr>
          <w:lang w:val="en-GB"/>
        </w:rPr>
        <w:t xml:space="preserve">not continuous around 65K. </w:t>
      </w:r>
    </w:p>
    <w:p w14:paraId="14DAF3A2" w14:textId="77777777" w:rsidR="00BA674E" w:rsidRPr="00345182" w:rsidRDefault="00454070" w:rsidP="00FF13CF">
      <w:pPr>
        <w:pStyle w:val="T-Figura"/>
        <w:rPr>
          <w:rFonts w:eastAsia="Century Gothic"/>
          <w:lang w:val="en-GB"/>
        </w:rPr>
      </w:pPr>
      <w:r w:rsidRPr="00345182">
        <w:rPr>
          <w:rFonts w:eastAsia="Century Gothic"/>
          <w:lang w:val="en-GB"/>
        </w:rPr>
        <w:lastRenderedPageBreak/>
        <w:t>Figure A4.3 – Changes in selected covariates between first and last interview.</w:t>
      </w:r>
    </w:p>
    <w:tbl>
      <w:tblPr>
        <w:tblStyle w:val="afffffa"/>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672"/>
        <w:gridCol w:w="4673"/>
      </w:tblGrid>
      <w:tr w:rsidR="00BA674E" w:rsidRPr="00345182" w14:paraId="49162637" w14:textId="77777777" w:rsidTr="009A4297">
        <w:trPr>
          <w:trHeight w:val="227"/>
          <w:tblHeader/>
        </w:trPr>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2EC15B1B" w14:textId="678B46B9" w:rsidR="00BA674E" w:rsidRPr="00345182" w:rsidRDefault="00454070" w:rsidP="00122B93">
            <w:pPr>
              <w:pStyle w:val="TextCuadro"/>
              <w:numPr>
                <w:ilvl w:val="0"/>
                <w:numId w:val="98"/>
              </w:numPr>
              <w:tabs>
                <w:tab w:val="left" w:pos="1530"/>
              </w:tabs>
              <w:jc w:val="center"/>
              <w:rPr>
                <w:rFonts w:ascii="Century Gothic" w:hAnsi="Century Gothic"/>
                <w:lang w:val="en-GB"/>
              </w:rPr>
            </w:pPr>
            <w:r w:rsidRPr="00345182">
              <w:rPr>
                <w:rFonts w:ascii="Century Gothic" w:hAnsi="Century Gothic"/>
                <w:lang w:val="en-GB"/>
              </w:rPr>
              <w:t>Household size</w:t>
            </w:r>
          </w:p>
        </w:tc>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4AD0D8B3" w14:textId="77777777" w:rsidR="00BA674E" w:rsidRPr="00345182" w:rsidRDefault="00454070" w:rsidP="00122B93">
            <w:pPr>
              <w:pStyle w:val="TextCuadro"/>
              <w:numPr>
                <w:ilvl w:val="0"/>
                <w:numId w:val="98"/>
              </w:numPr>
              <w:jc w:val="center"/>
              <w:rPr>
                <w:rFonts w:ascii="Century Gothic" w:hAnsi="Century Gothic"/>
                <w:lang w:val="en-GB"/>
              </w:rPr>
            </w:pPr>
            <w:r w:rsidRPr="00345182">
              <w:rPr>
                <w:rFonts w:ascii="Century Gothic" w:hAnsi="Century Gothic"/>
                <w:lang w:val="en-GB"/>
              </w:rPr>
              <w:t>Adults in the household</w:t>
            </w:r>
          </w:p>
        </w:tc>
      </w:tr>
      <w:tr w:rsidR="00BA674E" w:rsidRPr="00345182" w14:paraId="16C107AA" w14:textId="77777777" w:rsidTr="00F847BE">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71C4E7FD" w14:textId="77777777" w:rsidR="00BA674E" w:rsidRPr="00345182" w:rsidRDefault="00454070" w:rsidP="00F847BE">
            <w:pPr>
              <w:pStyle w:val="TextCuadro"/>
              <w:rPr>
                <w:rFonts w:ascii="Century Gothic" w:hAnsi="Century Gothic"/>
                <w:lang w:val="en-GB"/>
              </w:rPr>
            </w:pPr>
            <w:r w:rsidRPr="0028441D">
              <w:rPr>
                <w:rFonts w:ascii="Century Gothic" w:hAnsi="Century Gothic"/>
                <w:noProof/>
                <w:lang w:val="en-GB" w:eastAsia="en-GB"/>
              </w:rPr>
              <w:drawing>
                <wp:inline distT="152400" distB="76200" distL="0" distR="0" wp14:anchorId="490840FF" wp14:editId="3B30E001">
                  <wp:extent cx="2628900" cy="1990725"/>
                  <wp:effectExtent l="0" t="0" r="0" b="9525"/>
                  <wp:docPr id="7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04"/>
                          <a:srcRect/>
                          <a:stretch>
                            <a:fillRect/>
                          </a:stretch>
                        </pic:blipFill>
                        <pic:spPr>
                          <a:xfrm>
                            <a:off x="0" y="0"/>
                            <a:ext cx="2628900" cy="1990725"/>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2A04D736" w14:textId="77777777" w:rsidR="00BA674E" w:rsidRPr="00345182" w:rsidRDefault="00454070" w:rsidP="00F847BE">
            <w:pPr>
              <w:pStyle w:val="TextCuadro"/>
              <w:rPr>
                <w:rFonts w:ascii="Century Gothic" w:hAnsi="Century Gothic"/>
                <w:lang w:val="en-GB"/>
              </w:rPr>
            </w:pPr>
            <w:r w:rsidRPr="0028441D">
              <w:rPr>
                <w:rFonts w:ascii="Century Gothic" w:hAnsi="Century Gothic"/>
                <w:noProof/>
                <w:lang w:val="en-GB" w:eastAsia="en-GB"/>
              </w:rPr>
              <w:drawing>
                <wp:inline distT="152400" distB="76200" distL="0" distR="0" wp14:anchorId="42BFE7B9" wp14:editId="2F444A20">
                  <wp:extent cx="2667000" cy="2009775"/>
                  <wp:effectExtent l="0" t="0" r="0" b="9525"/>
                  <wp:docPr id="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5"/>
                          <a:srcRect/>
                          <a:stretch>
                            <a:fillRect/>
                          </a:stretch>
                        </pic:blipFill>
                        <pic:spPr>
                          <a:xfrm>
                            <a:off x="0" y="0"/>
                            <a:ext cx="2667000" cy="2009775"/>
                          </a:xfrm>
                          <a:prstGeom prst="rect">
                            <a:avLst/>
                          </a:prstGeom>
                          <a:ln/>
                        </pic:spPr>
                      </pic:pic>
                    </a:graphicData>
                  </a:graphic>
                </wp:inline>
              </w:drawing>
            </w:r>
          </w:p>
        </w:tc>
      </w:tr>
      <w:tr w:rsidR="00BA674E" w:rsidRPr="00345182" w14:paraId="0708D4E9" w14:textId="77777777" w:rsidTr="00F847BE">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064FBE75" w14:textId="4E7487D1" w:rsidR="00BA674E" w:rsidRPr="00345182" w:rsidRDefault="00454070" w:rsidP="00122B93">
            <w:pPr>
              <w:pStyle w:val="TextCuadro"/>
              <w:numPr>
                <w:ilvl w:val="0"/>
                <w:numId w:val="98"/>
              </w:numPr>
              <w:tabs>
                <w:tab w:val="left" w:pos="1530"/>
              </w:tabs>
              <w:jc w:val="center"/>
              <w:rPr>
                <w:rFonts w:ascii="Century Gothic" w:hAnsi="Century Gothic"/>
                <w:lang w:val="en-GB"/>
              </w:rPr>
            </w:pPr>
            <w:r w:rsidRPr="00345182">
              <w:rPr>
                <w:rFonts w:ascii="Century Gothic" w:hAnsi="Century Gothic"/>
                <w:lang w:val="en-GB"/>
              </w:rPr>
              <w:t>Children in the household</w:t>
            </w:r>
          </w:p>
        </w:tc>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3C4A3CBC" w14:textId="77777777" w:rsidR="00BA674E" w:rsidRPr="00345182" w:rsidRDefault="00454070" w:rsidP="00122B93">
            <w:pPr>
              <w:pStyle w:val="TextCuadro"/>
              <w:numPr>
                <w:ilvl w:val="0"/>
                <w:numId w:val="98"/>
              </w:numPr>
              <w:tabs>
                <w:tab w:val="left" w:pos="1530"/>
              </w:tabs>
              <w:jc w:val="center"/>
              <w:rPr>
                <w:rFonts w:ascii="Century Gothic" w:hAnsi="Century Gothic"/>
                <w:lang w:val="en-GB"/>
              </w:rPr>
            </w:pPr>
            <w:r w:rsidRPr="00345182">
              <w:rPr>
                <w:rFonts w:ascii="Century Gothic" w:hAnsi="Century Gothic"/>
                <w:lang w:val="en-GB"/>
              </w:rPr>
              <w:t>Proportion of 18 to 64</w:t>
            </w:r>
          </w:p>
        </w:tc>
      </w:tr>
      <w:tr w:rsidR="00BA674E" w:rsidRPr="00345182" w14:paraId="2E6545F0" w14:textId="77777777" w:rsidTr="00F847BE">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78DCB599" w14:textId="77777777" w:rsidR="00BA674E" w:rsidRPr="00345182" w:rsidRDefault="00454070" w:rsidP="009A4297">
            <w:pPr>
              <w:pStyle w:val="TextCuadro"/>
              <w:jc w:val="center"/>
              <w:rPr>
                <w:lang w:val="en-GB"/>
              </w:rPr>
            </w:pPr>
            <w:r w:rsidRPr="0028441D">
              <w:rPr>
                <w:noProof/>
                <w:lang w:val="en-GB" w:eastAsia="en-GB"/>
              </w:rPr>
              <w:drawing>
                <wp:inline distT="152400" distB="76200" distL="0" distR="0" wp14:anchorId="6B1523B7" wp14:editId="25080916">
                  <wp:extent cx="2948940" cy="2145030"/>
                  <wp:effectExtent l="0" t="0" r="0" b="0"/>
                  <wp:docPr id="7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06"/>
                          <a:srcRect/>
                          <a:stretch>
                            <a:fillRect/>
                          </a:stretch>
                        </pic:blipFill>
                        <pic:spPr>
                          <a:xfrm>
                            <a:off x="0" y="0"/>
                            <a:ext cx="2948940" cy="2145030"/>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462FAF4F" w14:textId="77777777" w:rsidR="00BA674E" w:rsidRPr="00345182" w:rsidRDefault="00454070" w:rsidP="009A4297">
            <w:pPr>
              <w:pStyle w:val="TextCuadro"/>
              <w:jc w:val="center"/>
              <w:rPr>
                <w:lang w:val="en-GB"/>
              </w:rPr>
            </w:pPr>
            <w:r w:rsidRPr="0028441D">
              <w:rPr>
                <w:noProof/>
                <w:lang w:val="en-GB" w:eastAsia="en-GB"/>
              </w:rPr>
              <w:drawing>
                <wp:inline distT="152400" distB="76200" distL="0" distR="0" wp14:anchorId="40515028" wp14:editId="3A8054F6">
                  <wp:extent cx="2667000" cy="1885950"/>
                  <wp:effectExtent l="0" t="0" r="0" b="0"/>
                  <wp:docPr id="7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7"/>
                          <a:srcRect/>
                          <a:stretch>
                            <a:fillRect/>
                          </a:stretch>
                        </pic:blipFill>
                        <pic:spPr>
                          <a:xfrm>
                            <a:off x="0" y="0"/>
                            <a:ext cx="2667000" cy="1885950"/>
                          </a:xfrm>
                          <a:prstGeom prst="rect">
                            <a:avLst/>
                          </a:prstGeom>
                          <a:ln/>
                        </pic:spPr>
                      </pic:pic>
                    </a:graphicData>
                  </a:graphic>
                </wp:inline>
              </w:drawing>
            </w:r>
          </w:p>
        </w:tc>
      </w:tr>
      <w:tr w:rsidR="00BA674E" w:rsidRPr="00345182" w14:paraId="673363DB" w14:textId="77777777" w:rsidTr="00F847BE">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7E38D2AA" w14:textId="618921DF" w:rsidR="00BA674E" w:rsidRPr="00345182" w:rsidRDefault="00454070" w:rsidP="00122B93">
            <w:pPr>
              <w:pStyle w:val="TextCuadro"/>
              <w:numPr>
                <w:ilvl w:val="0"/>
                <w:numId w:val="98"/>
              </w:numPr>
              <w:tabs>
                <w:tab w:val="left" w:pos="1530"/>
              </w:tabs>
              <w:jc w:val="center"/>
              <w:rPr>
                <w:rFonts w:ascii="Century Gothic" w:hAnsi="Century Gothic"/>
                <w:lang w:val="en-GB"/>
              </w:rPr>
            </w:pPr>
            <w:r w:rsidRPr="00345182">
              <w:rPr>
                <w:rFonts w:ascii="Century Gothic" w:hAnsi="Century Gothic"/>
                <w:lang w:val="en-GB"/>
              </w:rPr>
              <w:t>Proportion of 65 years or more</w:t>
            </w:r>
          </w:p>
        </w:tc>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64F6B2BA" w14:textId="64E55ED9" w:rsidR="00BA674E" w:rsidRPr="00345182" w:rsidRDefault="00454070" w:rsidP="00122B93">
            <w:pPr>
              <w:pStyle w:val="TextCuadro"/>
              <w:numPr>
                <w:ilvl w:val="0"/>
                <w:numId w:val="98"/>
              </w:numPr>
              <w:tabs>
                <w:tab w:val="left" w:pos="1530"/>
              </w:tabs>
              <w:jc w:val="center"/>
              <w:rPr>
                <w:rFonts w:ascii="Century Gothic" w:hAnsi="Century Gothic"/>
                <w:lang w:val="en-GB"/>
              </w:rPr>
            </w:pPr>
            <w:r w:rsidRPr="00345182">
              <w:rPr>
                <w:rFonts w:ascii="Century Gothic" w:hAnsi="Century Gothic"/>
                <w:lang w:val="en-GB"/>
              </w:rPr>
              <w:t>State pension</w:t>
            </w:r>
          </w:p>
        </w:tc>
      </w:tr>
      <w:tr w:rsidR="00BA674E" w:rsidRPr="00345182" w14:paraId="6F2D15DD" w14:textId="77777777" w:rsidTr="00F847BE">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398AC40B" w14:textId="77777777" w:rsidR="00BA674E" w:rsidRPr="00345182" w:rsidRDefault="00454070" w:rsidP="00F847BE">
            <w:pPr>
              <w:pStyle w:val="TextCuadro"/>
              <w:rPr>
                <w:rFonts w:ascii="Century Gothic" w:hAnsi="Century Gothic"/>
                <w:lang w:val="en-GB"/>
              </w:rPr>
            </w:pPr>
            <w:r w:rsidRPr="0028441D">
              <w:rPr>
                <w:rFonts w:ascii="Century Gothic" w:hAnsi="Century Gothic"/>
                <w:noProof/>
                <w:lang w:val="en-GB" w:eastAsia="en-GB"/>
              </w:rPr>
              <w:drawing>
                <wp:inline distT="152400" distB="76200" distL="0" distR="0" wp14:anchorId="75A06E08" wp14:editId="26AA3194">
                  <wp:extent cx="2948940" cy="2145030"/>
                  <wp:effectExtent l="0" t="0" r="0" b="0"/>
                  <wp:docPr id="6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08"/>
                          <a:srcRect/>
                          <a:stretch>
                            <a:fillRect/>
                          </a:stretch>
                        </pic:blipFill>
                        <pic:spPr>
                          <a:xfrm>
                            <a:off x="0" y="0"/>
                            <a:ext cx="2948940" cy="2145030"/>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1B8F9AA9" w14:textId="77777777" w:rsidR="00BA674E" w:rsidRPr="00345182" w:rsidRDefault="00454070" w:rsidP="00F847BE">
            <w:pPr>
              <w:pStyle w:val="TextCuadro"/>
              <w:rPr>
                <w:rFonts w:ascii="Century Gothic" w:hAnsi="Century Gothic"/>
                <w:lang w:val="en-GB"/>
              </w:rPr>
            </w:pPr>
            <w:r w:rsidRPr="0028441D">
              <w:rPr>
                <w:rFonts w:ascii="Century Gothic" w:hAnsi="Century Gothic"/>
                <w:noProof/>
                <w:lang w:val="en-GB" w:eastAsia="en-GB"/>
              </w:rPr>
              <w:drawing>
                <wp:inline distT="152400" distB="76200" distL="0" distR="0" wp14:anchorId="6A3CBA3A" wp14:editId="36C13D81">
                  <wp:extent cx="2948940" cy="2145030"/>
                  <wp:effectExtent l="0" t="0" r="0" b="0"/>
                  <wp:docPr id="6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9"/>
                          <a:srcRect/>
                          <a:stretch>
                            <a:fillRect/>
                          </a:stretch>
                        </pic:blipFill>
                        <pic:spPr>
                          <a:xfrm>
                            <a:off x="0" y="0"/>
                            <a:ext cx="2948940" cy="2145030"/>
                          </a:xfrm>
                          <a:prstGeom prst="rect">
                            <a:avLst/>
                          </a:prstGeom>
                          <a:ln/>
                        </pic:spPr>
                      </pic:pic>
                    </a:graphicData>
                  </a:graphic>
                </wp:inline>
              </w:drawing>
            </w:r>
          </w:p>
        </w:tc>
      </w:tr>
    </w:tbl>
    <w:p w14:paraId="2FACC2A3" w14:textId="77777777" w:rsidR="00BA674E" w:rsidRPr="00345182" w:rsidRDefault="00454070" w:rsidP="00F847BE">
      <w:pPr>
        <w:pStyle w:val="PiedePagina"/>
        <w:rPr>
          <w:lang w:val="en-GB"/>
        </w:rPr>
      </w:pPr>
      <w:r w:rsidRPr="00345182">
        <w:rPr>
          <w:lang w:val="en-GB"/>
        </w:rPr>
        <w:t>Notes: Changes between interviews only for households with more than one interview. Bin size 1000.</w:t>
      </w:r>
    </w:p>
    <w:p w14:paraId="11B3AABA" w14:textId="65251354" w:rsidR="00BA674E" w:rsidRPr="00345182" w:rsidRDefault="00454070" w:rsidP="00F847BE">
      <w:pPr>
        <w:pStyle w:val="PiedeCuadro"/>
        <w:rPr>
          <w:rFonts w:eastAsia="Century Gothic"/>
          <w:lang w:val="en-GB"/>
        </w:rPr>
      </w:pPr>
      <w:r w:rsidRPr="00345182">
        <w:rPr>
          <w:rFonts w:eastAsia="Century Gothic"/>
          <w:lang w:val="en-GB"/>
        </w:rPr>
        <w:t>Source: Econometria</w:t>
      </w:r>
      <w:r w:rsidR="009A4297" w:rsidRPr="00345182">
        <w:rPr>
          <w:rFonts w:eastAsia="Century Gothic"/>
          <w:lang w:val="en-GB"/>
        </w:rPr>
        <w:t xml:space="preserve"> </w:t>
      </w:r>
      <w:r w:rsidRPr="00345182">
        <w:rPr>
          <w:rFonts w:eastAsia="Century Gothic"/>
          <w:lang w:val="en-GB"/>
        </w:rPr>
        <w:t>Consultores. 2020</w:t>
      </w:r>
    </w:p>
    <w:p w14:paraId="34A96E4C" w14:textId="4C0A53BE" w:rsidR="00BA674E" w:rsidRPr="00345182" w:rsidRDefault="00454070" w:rsidP="00F847BE">
      <w:pPr>
        <w:rPr>
          <w:lang w:val="en-GB"/>
        </w:rPr>
      </w:pPr>
      <w:r w:rsidRPr="00345182">
        <w:rPr>
          <w:lang w:val="en-GB"/>
        </w:rPr>
        <w:t xml:space="preserve"> </w:t>
      </w:r>
      <w:r w:rsidR="00944A81" w:rsidRPr="00345182">
        <w:rPr>
          <w:lang w:val="en-GB"/>
        </w:rPr>
        <w:t>Thereafter</w:t>
      </w:r>
      <w:r w:rsidRPr="00345182">
        <w:rPr>
          <w:lang w:val="en-GB"/>
        </w:rPr>
        <w:t xml:space="preserve">, we divide adults from working adults (18 to 64) to adults after 65, we find that the discontinuity comes from the number of older adults. We find also a change in the income </w:t>
      </w:r>
      <w:r w:rsidRPr="00345182">
        <w:rPr>
          <w:lang w:val="en-GB"/>
        </w:rPr>
        <w:lastRenderedPageBreak/>
        <w:t xml:space="preserve">coming from pensions, which is also not continuous around 65K. For the latest we infer that households may try to include old relatives to the household in order to reduce their score. </w:t>
      </w:r>
    </w:p>
    <w:p w14:paraId="62F93372" w14:textId="366F776B" w:rsidR="00BA674E" w:rsidRPr="00345182" w:rsidRDefault="00454070" w:rsidP="00F847BE">
      <w:pPr>
        <w:rPr>
          <w:lang w:val="en-GB"/>
        </w:rPr>
      </w:pPr>
      <w:r w:rsidRPr="00345182">
        <w:rPr>
          <w:lang w:val="en-GB"/>
        </w:rPr>
        <w:t>Second, in order to identify the impact of the TSA benefit, all other observable (and unobservable) confounding factors should be continuous around the cut-offs.</w:t>
      </w:r>
      <w:r w:rsidR="009A4C96" w:rsidRPr="00345182">
        <w:rPr>
          <w:lang w:val="en-GB"/>
        </w:rPr>
        <w:t xml:space="preserve"> </w:t>
      </w:r>
      <w:r w:rsidRPr="00345182">
        <w:rPr>
          <w:lang w:val="en-GB"/>
        </w:rPr>
        <w:t xml:space="preserve">Conditional on having or not children in the first interview, we test for continuity of other observable variables, including those who enter into the PMT equation. Tables A4.2 and A4.3 show the estimated change of a set of variables by cut-off for households with and without children respectively. Even though there are some indicators were the difference around some cut-offs are statistically significant, we do not find any systematic changes that could rise doubts about the continuity assumption. </w:t>
      </w:r>
    </w:p>
    <w:p w14:paraId="2846D92B" w14:textId="77777777" w:rsidR="00BA674E" w:rsidRPr="00345182" w:rsidRDefault="00454070" w:rsidP="00FF13CF">
      <w:pPr>
        <w:pStyle w:val="T-Figura"/>
        <w:rPr>
          <w:rFonts w:eastAsia="Century Gothic"/>
          <w:lang w:val="en-GB"/>
        </w:rPr>
      </w:pPr>
      <w:r w:rsidRPr="00345182">
        <w:rPr>
          <w:rFonts w:eastAsia="Century Gothic"/>
          <w:lang w:val="en-GB"/>
        </w:rPr>
        <w:t>Table A4.2. Continuity test around each cut-off for households with children.</w:t>
      </w:r>
    </w:p>
    <w:tbl>
      <w:tblPr>
        <w:tblStyle w:val="afffffb"/>
        <w:tblW w:w="9052"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602"/>
        <w:gridCol w:w="1489"/>
        <w:gridCol w:w="1489"/>
        <w:gridCol w:w="1489"/>
        <w:gridCol w:w="1489"/>
        <w:gridCol w:w="1494"/>
      </w:tblGrid>
      <w:tr w:rsidR="00BA674E" w:rsidRPr="00345182" w14:paraId="5F89BBD4" w14:textId="77777777" w:rsidTr="00F847BE">
        <w:trPr>
          <w:tblHeader/>
        </w:trPr>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0614D9"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4" w:space="0" w:color="BFBFBF"/>
              <w:left w:val="single" w:sz="8" w:space="0" w:color="BFBFBF"/>
              <w:bottom w:val="single" w:sz="8" w:space="0" w:color="BFBFBF"/>
              <w:right w:val="single" w:sz="8" w:space="0" w:color="BFBFBF"/>
            </w:tcBorders>
            <w:shd w:val="clear" w:color="auto" w:fill="D9D9D9"/>
            <w:vAlign w:val="center"/>
          </w:tcPr>
          <w:p w14:paraId="215A9496"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30K</w:t>
            </w:r>
          </w:p>
        </w:tc>
        <w:tc>
          <w:tcPr>
            <w:tcW w:w="1489" w:type="dxa"/>
            <w:tcBorders>
              <w:top w:val="single" w:sz="4" w:space="0" w:color="BFBFBF"/>
              <w:left w:val="single" w:sz="8" w:space="0" w:color="BFBFBF"/>
              <w:bottom w:val="single" w:sz="8" w:space="0" w:color="BFBFBF"/>
              <w:right w:val="single" w:sz="8" w:space="0" w:color="BFBFBF"/>
            </w:tcBorders>
            <w:shd w:val="clear" w:color="auto" w:fill="D9D9D9"/>
            <w:vAlign w:val="center"/>
          </w:tcPr>
          <w:p w14:paraId="2B030A79"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57K</w:t>
            </w:r>
          </w:p>
        </w:tc>
        <w:tc>
          <w:tcPr>
            <w:tcW w:w="1489" w:type="dxa"/>
            <w:tcBorders>
              <w:top w:val="single" w:sz="4" w:space="0" w:color="BFBFBF"/>
              <w:left w:val="single" w:sz="8" w:space="0" w:color="BFBFBF"/>
              <w:bottom w:val="single" w:sz="8" w:space="0" w:color="BFBFBF"/>
              <w:right w:val="single" w:sz="8" w:space="0" w:color="BFBFBF"/>
            </w:tcBorders>
            <w:shd w:val="clear" w:color="auto" w:fill="D9D9D9"/>
            <w:vAlign w:val="center"/>
          </w:tcPr>
          <w:p w14:paraId="2EB57E7A"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60K</w:t>
            </w:r>
          </w:p>
        </w:tc>
        <w:tc>
          <w:tcPr>
            <w:tcW w:w="1489" w:type="dxa"/>
            <w:tcBorders>
              <w:top w:val="single" w:sz="4" w:space="0" w:color="BFBFBF"/>
              <w:left w:val="single" w:sz="8" w:space="0" w:color="BFBFBF"/>
              <w:bottom w:val="single" w:sz="8" w:space="0" w:color="BFBFBF"/>
              <w:right w:val="single" w:sz="8" w:space="0" w:color="BFBFBF"/>
            </w:tcBorders>
            <w:shd w:val="clear" w:color="auto" w:fill="D9D9D9"/>
            <w:vAlign w:val="center"/>
          </w:tcPr>
          <w:p w14:paraId="03C1E2D8"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65K</w:t>
            </w:r>
          </w:p>
        </w:tc>
        <w:tc>
          <w:tcPr>
            <w:tcW w:w="1494" w:type="dxa"/>
            <w:tcBorders>
              <w:top w:val="single" w:sz="4" w:space="0" w:color="BFBFBF"/>
              <w:left w:val="single" w:sz="8" w:space="0" w:color="BFBFBF"/>
              <w:bottom w:val="single" w:sz="8" w:space="0" w:color="BFBFBF"/>
              <w:right w:val="single" w:sz="8" w:space="0" w:color="BFBFBF"/>
            </w:tcBorders>
            <w:shd w:val="clear" w:color="auto" w:fill="D9D9D9"/>
            <w:vAlign w:val="center"/>
          </w:tcPr>
          <w:p w14:paraId="402827C0"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6D3252F0"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F78E0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Family size</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0F9BF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DF709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EFB94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0.301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A3EA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5DA29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6F71EC58"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A4BF38"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488EE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9EF94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CEE07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85A80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(0.157)</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8C890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(0.120)</w:t>
            </w:r>
          </w:p>
        </w:tc>
      </w:tr>
      <w:tr w:rsidR="00BA674E" w:rsidRPr="00345182" w14:paraId="2697B152"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84D02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3216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4.950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86A4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4.930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55820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4.671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69A40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4.805</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C577F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4.942</w:t>
            </w:r>
          </w:p>
        </w:tc>
      </w:tr>
      <w:tr w:rsidR="00BA674E" w:rsidRPr="00345182" w14:paraId="149E6F59"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47A5CE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54BA42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8838.92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E60F0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2463.01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1DBD16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1493.69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FDC7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2412.36</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ACBB9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13166.61</w:t>
            </w:r>
          </w:p>
        </w:tc>
      </w:tr>
      <w:tr w:rsidR="00BA674E" w:rsidRPr="00345182" w14:paraId="78686E2A"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2272D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9C5CD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17512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A2DA4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6197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9BDF4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3756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D0B32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6038</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76D22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25289</w:t>
            </w:r>
          </w:p>
        </w:tc>
      </w:tr>
      <w:tr w:rsidR="00BA674E" w:rsidRPr="00345182" w14:paraId="6F3F0779"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573F3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Adults in HH</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20E17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7787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9CB6B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1A642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0.140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81AFB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r>
      <w:tr w:rsidR="00BA674E" w:rsidRPr="00345182" w14:paraId="5C1F65DF"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0EA0CB"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3B85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6C46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E6C7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88FCB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(0.147)</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53062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(0.097)</w:t>
            </w:r>
          </w:p>
        </w:tc>
      </w:tr>
      <w:tr w:rsidR="00BA674E" w:rsidRPr="00345182" w14:paraId="23DF22EA"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94113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64AE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3.029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8D812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3.120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9FB2D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2.898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9DCD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2.860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DC0C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3.220</w:t>
            </w:r>
          </w:p>
        </w:tc>
      </w:tr>
      <w:tr w:rsidR="00BA674E" w:rsidRPr="00345182" w14:paraId="10243C7D"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4B2B39"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C5F6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9902.67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9759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2345.97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56F67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1456.55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3B1A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2239.87</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7AABF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14086.37</w:t>
            </w:r>
          </w:p>
        </w:tc>
      </w:tr>
      <w:tr w:rsidR="00BA674E" w:rsidRPr="00345182" w14:paraId="0E1022CB"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31306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1A7A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19566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D0776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5871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81DD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3667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620EF5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5604</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8B964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27091</w:t>
            </w:r>
          </w:p>
        </w:tc>
      </w:tr>
      <w:tr w:rsidR="00BA674E" w:rsidRPr="00345182" w14:paraId="76C6F83B"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137DC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Hh's head age</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CDA9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-0.887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EC0AF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-0.852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6D3E1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-2.068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F386B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0.671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84FC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-0.493</w:t>
            </w:r>
          </w:p>
        </w:tc>
      </w:tr>
      <w:tr w:rsidR="00BA674E" w:rsidRPr="00345182" w14:paraId="416C9755"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2DEA64"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85DB0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(0.990)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2FF66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(1.463)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0BBD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(2.050)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70F42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(1.380)</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530ED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(1.173)</w:t>
            </w:r>
          </w:p>
        </w:tc>
      </w:tr>
      <w:tr w:rsidR="00BA674E" w:rsidRPr="00345182" w14:paraId="47F79C3D"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F67A2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BA42E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47.390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A56C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50.061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2F7B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50.888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90886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48.437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CC9E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54.576</w:t>
            </w:r>
          </w:p>
        </w:tc>
      </w:tr>
      <w:tr w:rsidR="00BA674E" w:rsidRPr="00345182" w14:paraId="583E4EB6"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31B81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B6FFB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10067.89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0ACA5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2136.79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007F5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1305.15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21CE0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3173.05</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E996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16360.41</w:t>
            </w:r>
          </w:p>
        </w:tc>
      </w:tr>
      <w:tr w:rsidR="00BA674E" w:rsidRPr="00345182" w14:paraId="5870B85B"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5E832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D9F2E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19870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48D7F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5360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9315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3249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9C3F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7945</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43145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31428</w:t>
            </w:r>
          </w:p>
        </w:tc>
      </w:tr>
      <w:tr w:rsidR="00BA674E" w:rsidRPr="00345182" w14:paraId="3DD0B932"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75D580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Hh's average age</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0787C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-0.463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F162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-0.528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6ABC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-0.490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D27DF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1.274</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437700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-0.438</w:t>
            </w:r>
          </w:p>
        </w:tc>
      </w:tr>
      <w:tr w:rsidR="00BA674E" w:rsidRPr="00345182" w14:paraId="6FC7BC71"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5D7D0C"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92EC9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(0.473)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8AE4F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(0.751)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7E096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(1.055)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3CA1E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(0.732)</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1C8FD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(0.439)</w:t>
            </w:r>
          </w:p>
        </w:tc>
      </w:tr>
      <w:tr w:rsidR="00BA674E" w:rsidRPr="00345182" w14:paraId="726C30BB"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952CD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E7173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24.368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7184C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26.278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FF6ED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26.008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4B9F3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25.025</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27156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29.306</w:t>
            </w:r>
          </w:p>
        </w:tc>
      </w:tr>
      <w:tr w:rsidR="00BA674E" w:rsidRPr="00345182" w14:paraId="0FA034EC"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B9677D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810B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12376.63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FA5689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1958.80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A9EA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1227.58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C9ED0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2798.97</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A798D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17977.36</w:t>
            </w:r>
          </w:p>
        </w:tc>
      </w:tr>
      <w:tr w:rsidR="00BA674E" w:rsidRPr="00345182" w14:paraId="04D93B1D"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1B050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9C6F0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24346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5B39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4917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AE507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3046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50BCA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7041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61C54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34517</w:t>
            </w:r>
          </w:p>
        </w:tc>
      </w:tr>
      <w:tr w:rsidR="00BA674E" w:rsidRPr="00345182" w14:paraId="137B7CC7"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BD7B9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Year first interview</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3BF2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DBA85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D67C4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6AAC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59220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r>
      <w:tr w:rsidR="00BA674E" w:rsidRPr="00345182" w14:paraId="32452378"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6E990A"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F1D7B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EC90F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81601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512E5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(0.115)</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6AEE4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(0.051)</w:t>
            </w:r>
          </w:p>
        </w:tc>
      </w:tr>
      <w:tr w:rsidR="00BA674E" w:rsidRPr="00345182" w14:paraId="79913867"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16E817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6AA2E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2016.092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F75EF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2016.409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03F42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2016.441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BACA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2016.417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F5538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2016.424</w:t>
            </w:r>
          </w:p>
        </w:tc>
      </w:tr>
      <w:tr w:rsidR="00BA674E" w:rsidRPr="00345182" w14:paraId="7DC3E724"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32DBEA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F7000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8752.43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AC8E8B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2345.88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8942B4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1709.11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74C9C6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2293.74</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11A01C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15517.63</w:t>
            </w:r>
          </w:p>
        </w:tc>
      </w:tr>
      <w:tr w:rsidR="00BA674E" w:rsidRPr="00345182" w14:paraId="5ADC8B25"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874FD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0E6C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17360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6C21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5871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5E95A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4263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A115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5730</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C44D7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29821</w:t>
            </w:r>
          </w:p>
        </w:tc>
      </w:tr>
      <w:tr w:rsidR="00BA674E" w:rsidRPr="00345182" w14:paraId="2344C891"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D2FE2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First interview in 2019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6C233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8FA5A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D406F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1BE3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FE566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r>
      <w:tr w:rsidR="00BA674E" w:rsidRPr="00345182" w14:paraId="2F8B8A86"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CF29C9"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82C5F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1F11B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C6377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4B803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82949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r>
      <w:tr w:rsidR="00BA674E" w:rsidRPr="00345182" w14:paraId="4DACD630"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4E017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9AC9F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43924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4F7D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8C351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DE63F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0.105</w:t>
            </w:r>
          </w:p>
        </w:tc>
      </w:tr>
      <w:tr w:rsidR="00BA674E" w:rsidRPr="00345182" w14:paraId="01B7EBF8"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AA1CDC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C5FF2B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10874.62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EED2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2088.70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032DE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1615.51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0480B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2420.08</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CB7E4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15672.36</w:t>
            </w:r>
          </w:p>
        </w:tc>
      </w:tr>
      <w:tr w:rsidR="00BA674E" w:rsidRPr="00345182" w14:paraId="3119F4F3"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E446D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7E4CF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21458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5CA78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5239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9382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4039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02DCB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6076</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D94A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30137</w:t>
            </w:r>
          </w:p>
        </w:tc>
      </w:tr>
      <w:tr w:rsidR="00BA674E" w:rsidRPr="00345182" w14:paraId="034AC495"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D6E0F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Voucher</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8284D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2FA6D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1F70E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3BF52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380C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0.026</w:t>
            </w:r>
          </w:p>
        </w:tc>
      </w:tr>
      <w:tr w:rsidR="00BA674E" w:rsidRPr="00345182" w14:paraId="04C834B6"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642E0A"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4732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65015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F2413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BD0BE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7DD7A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(0.089)</w:t>
            </w:r>
          </w:p>
        </w:tc>
      </w:tr>
      <w:tr w:rsidR="00BA674E" w:rsidRPr="00345182" w14:paraId="54D36FA4"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9ADF5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75FEE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0.201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C144B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75843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5EB94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0.198</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F6BD9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0.206</w:t>
            </w:r>
          </w:p>
        </w:tc>
      </w:tr>
      <w:tr w:rsidR="00BA674E" w:rsidRPr="00345182" w14:paraId="0D36DACB"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E6ECC1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99065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15117.97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9626D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2753.10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35C755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1236.46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0DB09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3417.22</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13D71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27560.72</w:t>
            </w:r>
          </w:p>
        </w:tc>
      </w:tr>
      <w:tr w:rsidR="00BA674E" w:rsidRPr="00345182" w14:paraId="63D8853E"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745B3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DB182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29573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3B6B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6930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8804A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3070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28716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8518</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92A5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52115</w:t>
            </w:r>
          </w:p>
        </w:tc>
      </w:tr>
      <w:tr w:rsidR="00BA674E" w:rsidRPr="00345182" w14:paraId="2FF08FAA"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7C951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Voucher + SMS</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6F2BC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EE53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0BB43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0C67B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F3758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r>
      <w:tr w:rsidR="00BA674E" w:rsidRPr="00345182" w14:paraId="53D82654"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C43B82"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52BC06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80B8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26C69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9CFDF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(0.070)</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C8FE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(0.082)</w:t>
            </w:r>
          </w:p>
        </w:tc>
      </w:tr>
      <w:tr w:rsidR="00BA674E" w:rsidRPr="00345182" w14:paraId="09415F04"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43365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8868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0.187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206F0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5005D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FC8F4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0.165</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10600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0.213</w:t>
            </w:r>
          </w:p>
        </w:tc>
      </w:tr>
      <w:tr w:rsidR="00BA674E" w:rsidRPr="00345182" w14:paraId="4033A5CF"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E6C7D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F8D3D1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15587.87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86DD88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3191.55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19655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1540.80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E51F62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3892.36</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5D02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17367.00</w:t>
            </w:r>
          </w:p>
        </w:tc>
      </w:tr>
      <w:tr w:rsidR="00BA674E" w:rsidRPr="00345182" w14:paraId="1C172348"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6CBA3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3166F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30513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46E88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7807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53F0C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3876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495C7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9685</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6DD87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33324</w:t>
            </w:r>
          </w:p>
        </w:tc>
      </w:tr>
      <w:tr w:rsidR="00BA674E" w:rsidRPr="00345182" w14:paraId="58EB9B0C"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B13BE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Cash</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53CFF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5E99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32366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5F0F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-0.035</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EC00E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r>
      <w:tr w:rsidR="00BA674E" w:rsidRPr="00345182" w14:paraId="5C0D051A"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A8023C"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6AA0B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A3B1E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EC60E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4D648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16E2F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(0.084)</w:t>
            </w:r>
          </w:p>
        </w:tc>
      </w:tr>
      <w:tr w:rsidR="00BA674E" w:rsidRPr="00345182" w14:paraId="17AC1E1E"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89904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71123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0.242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D3BB5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C6D4C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DD4D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0.249</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E2C4F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0.207</w:t>
            </w:r>
          </w:p>
        </w:tc>
      </w:tr>
      <w:tr w:rsidR="00BA674E" w:rsidRPr="00345182" w14:paraId="16EE58F1"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0C104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6D97A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14009.89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03DE4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3048.25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62DF9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1827.27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927F9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3933.74</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D90CBF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24326.88</w:t>
            </w:r>
          </w:p>
        </w:tc>
      </w:tr>
      <w:tr w:rsidR="00BA674E" w:rsidRPr="00345182" w14:paraId="59AF3C10"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D6D99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6626A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27467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E4F8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7637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512DD8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4580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CA2AF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9793</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DEF6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46315</w:t>
            </w:r>
          </w:p>
        </w:tc>
      </w:tr>
      <w:tr w:rsidR="00BA674E" w:rsidRPr="00345182" w14:paraId="185A7D3B"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A01BF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Cash + SMS</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5E7B2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A72A2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093A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05697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AC5C3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r>
      <w:tr w:rsidR="00BA674E" w:rsidRPr="00345182" w14:paraId="05A75A67"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82EC57"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3B1B06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C84CD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3962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8B36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(0.086)</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BC7A2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(0.084)</w:t>
            </w:r>
          </w:p>
        </w:tc>
      </w:tr>
      <w:tr w:rsidR="00BA674E" w:rsidRPr="00345182" w14:paraId="38B8FAB6"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43DD4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8D186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ED196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F5712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0.319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03612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0.189</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B2E99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0.214</w:t>
            </w:r>
          </w:p>
        </w:tc>
      </w:tr>
      <w:tr w:rsidR="00BA674E" w:rsidRPr="00345182" w14:paraId="39CE233D"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76E75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94E80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12982.45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96AAC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2940.85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121E0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1228.76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B1F45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3891.74</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4F6C41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20832.75</w:t>
            </w:r>
          </w:p>
        </w:tc>
      </w:tr>
      <w:tr w:rsidR="00BA674E" w:rsidRPr="00345182" w14:paraId="1DADB856"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2AB68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A810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25490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7DEFA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7441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6108A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3046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95E7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9685</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CEC02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39961</w:t>
            </w:r>
          </w:p>
        </w:tc>
      </w:tr>
      <w:tr w:rsidR="00BA674E" w:rsidRPr="00345182" w14:paraId="5FB24E1E"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8588D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Tbilisi</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E08D6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9CAF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F97BF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1556B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ABCBB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r>
      <w:tr w:rsidR="00BA674E" w:rsidRPr="00345182" w14:paraId="5BDF6E16"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6BC8A9"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FDED9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90667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B6B3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11F78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(0.126)</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525D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(0.113)</w:t>
            </w:r>
          </w:p>
        </w:tc>
      </w:tr>
      <w:tr w:rsidR="00BA674E" w:rsidRPr="00345182" w14:paraId="2CA407CB"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8F389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7B5A6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0.205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477E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BE7CA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BFDF4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E5F9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0.162</w:t>
            </w:r>
          </w:p>
        </w:tc>
      </w:tr>
      <w:tr w:rsidR="00BA674E" w:rsidRPr="00345182" w14:paraId="49EC2801"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CBC19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CEF60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14125.53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8C156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3113.91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20D5F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1533.14</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BDB15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4019.24</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49F29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23086.77</w:t>
            </w:r>
          </w:p>
        </w:tc>
      </w:tr>
      <w:tr w:rsidR="00BA674E" w:rsidRPr="00345182" w14:paraId="38CE3A5F"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C77B1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C9FB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27666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B67ED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7711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2CB12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3848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94339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9977</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8B80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44117</w:t>
            </w:r>
          </w:p>
        </w:tc>
      </w:tr>
      <w:tr w:rsidR="00BA674E" w:rsidRPr="00345182" w14:paraId="33DC26D6"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A20FF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Monetary subsistence allowance</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4CA06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2.781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B23F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0.925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2A837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-0.638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020B4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7.980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7677B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-2.617</w:t>
            </w:r>
          </w:p>
        </w:tc>
      </w:tr>
      <w:tr w:rsidR="00BA674E" w:rsidRPr="00345182" w14:paraId="55201A23"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CABAC8"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6C58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(15.226)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94E21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(13.634)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B346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(15.977)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AE3A4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(10.406)</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FD5E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(1.739)</w:t>
            </w:r>
          </w:p>
        </w:tc>
      </w:tr>
      <w:tr w:rsidR="00BA674E" w:rsidRPr="00345182" w14:paraId="48FE908C"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979A4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06E0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164.414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D0096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64.628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05AAF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51.613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7C3A1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37.843</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CE64D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7.079</w:t>
            </w:r>
          </w:p>
        </w:tc>
      </w:tr>
      <w:tr w:rsidR="00BA674E" w:rsidRPr="00345182" w14:paraId="423BDD26"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8FC36E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D3394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8994.97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84907D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2459.11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4BEEC5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1265.15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7EB89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3010.46</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77BC4D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11811.20</w:t>
            </w:r>
          </w:p>
        </w:tc>
      </w:tr>
      <w:tr w:rsidR="00BA674E" w:rsidRPr="00345182" w14:paraId="6E3A20F8"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D9FE19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9ED93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17809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00E28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6169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FE7DE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3146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30D7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C114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22735</w:t>
            </w:r>
          </w:p>
        </w:tc>
      </w:tr>
      <w:tr w:rsidR="00BA674E" w:rsidRPr="00345182" w14:paraId="69E32550"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0FB5D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Agricultural land area</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BFDA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37522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56DB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2FFF6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-0.126</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6662A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-0.485</w:t>
            </w:r>
          </w:p>
        </w:tc>
      </w:tr>
      <w:tr w:rsidR="00BA674E" w:rsidRPr="00345182" w14:paraId="08AAC1EC"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1B68F2"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95E18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FAF60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BD448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FAF50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(0.090)</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966B9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(0.587)</w:t>
            </w:r>
          </w:p>
        </w:tc>
      </w:tr>
      <w:tr w:rsidR="00BA674E" w:rsidRPr="00345182" w14:paraId="5A106ABF"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DE3F7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34C18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8F1D6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0.269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B0615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0.259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9421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0.381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D6EB6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0.972</w:t>
            </w:r>
          </w:p>
        </w:tc>
      </w:tr>
      <w:tr w:rsidR="00BA674E" w:rsidRPr="00345182" w14:paraId="4F89A09F"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DC11A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F9E9B0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4335.88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2AEF19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2978.77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777D6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1487.09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12DE2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6415.10</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E1D3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18545.89</w:t>
            </w:r>
          </w:p>
        </w:tc>
      </w:tr>
      <w:tr w:rsidR="00BA674E" w:rsidRPr="00345182" w14:paraId="3830D9C5"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E3DDB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BD79D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8514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F7139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7515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B6E7A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3738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E12E0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14138</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AEDB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35597</w:t>
            </w:r>
          </w:p>
        </w:tc>
      </w:tr>
      <w:tr w:rsidR="00BA674E" w:rsidRPr="00345182" w14:paraId="2F9DB3FF"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1F3B0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Animal assets</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2740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D1E0E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-0.418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AE137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2DF8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-0.163</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92D9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-0.270</w:t>
            </w:r>
          </w:p>
        </w:tc>
      </w:tr>
      <w:tr w:rsidR="00BA674E" w:rsidRPr="00345182" w14:paraId="54A91399"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0F032B"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F9780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(0.289)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7EF54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(0.498)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951A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(0.575)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1A521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(0.473)</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CD28F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(0.589)</w:t>
            </w:r>
          </w:p>
        </w:tc>
      </w:tr>
      <w:tr w:rsidR="00BA674E" w:rsidRPr="00345182" w14:paraId="7ED16DDF"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61B13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D7921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1.376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0D89B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2.395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687B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46B36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5DBA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3.348</w:t>
            </w:r>
          </w:p>
        </w:tc>
      </w:tr>
      <w:tr w:rsidR="00BA674E" w:rsidRPr="00345182" w14:paraId="4DD80276"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71115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B28D2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13523.27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3DE99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2573.83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DB9EFF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1323.67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36BA9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2853.35</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A0AB4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17495.51</w:t>
            </w:r>
          </w:p>
        </w:tc>
      </w:tr>
      <w:tr w:rsidR="00BA674E" w:rsidRPr="00345182" w14:paraId="7251585A"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E3404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257FA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26525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9F8C7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6478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DCF7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3298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0F68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7203</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188FC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33595</w:t>
            </w:r>
          </w:p>
        </w:tc>
      </w:tr>
      <w:tr w:rsidR="00BA674E" w:rsidRPr="00345182" w14:paraId="7ED308EA"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B76D5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Vehicles</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EA1A7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051C3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1963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06F0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495F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r>
      <w:tr w:rsidR="00BA674E" w:rsidRPr="00345182" w14:paraId="08C659AD"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0A055A"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7C096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81F8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247FE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4CC3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02355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r>
      <w:tr w:rsidR="00BA674E" w:rsidRPr="00345182" w14:paraId="5CCF28AD"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6B058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BF26E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43CA6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B98A1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F3941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85C4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r>
      <w:tr w:rsidR="00BA674E" w:rsidRPr="00345182" w14:paraId="1DDDE173"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258631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DD64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62C75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1806.40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857C3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FA30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2500.27</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2D24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13173.10</w:t>
            </w:r>
          </w:p>
        </w:tc>
      </w:tr>
      <w:tr w:rsidR="00BA674E" w:rsidRPr="00345182" w14:paraId="7C466BFB"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1EACE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DCEA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49473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0E81E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4349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9B32B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9466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F4A91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5870</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07835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20284</w:t>
            </w:r>
          </w:p>
        </w:tc>
      </w:tr>
      <w:tr w:rsidR="00BA674E" w:rsidRPr="00345182" w14:paraId="78164B80"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A9720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Monetary income + state pension + social package</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89058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-12.470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A718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25.993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662F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7.118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36E7C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-25.793</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6796F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29.624</w:t>
            </w:r>
          </w:p>
        </w:tc>
      </w:tr>
      <w:tr w:rsidR="00BA674E" w:rsidRPr="00345182" w14:paraId="2E0C5FCC"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5B774C"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FC539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(19.084)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1F65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(39.189)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75841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(40.067)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5A09E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(34.279)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3AB3B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(30.974)</w:t>
            </w:r>
          </w:p>
        </w:tc>
      </w:tr>
      <w:tr w:rsidR="00BA674E" w:rsidRPr="00345182" w14:paraId="09DD4D0E"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C3EE8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A172B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265.377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ABB155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248.070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2DDD2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194.692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891BD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251.240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FF0E8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367.462</w:t>
            </w:r>
          </w:p>
        </w:tc>
      </w:tr>
      <w:tr w:rsidR="00BA674E" w:rsidRPr="00345182" w14:paraId="4042349F"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9E1B6C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2EB07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12593.33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1347E7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2515.79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E4DF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1191.08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85DCD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2698.42</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1A41EE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13351.47</w:t>
            </w:r>
          </w:p>
        </w:tc>
      </w:tr>
      <w:tr w:rsidR="00BA674E" w:rsidRPr="00345182" w14:paraId="0ADC65D9"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E9944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EB0DF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24818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8374D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6324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26AAE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2984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776CB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6773</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9241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25657</w:t>
            </w:r>
          </w:p>
        </w:tc>
      </w:tr>
      <w:tr w:rsidR="00BA674E" w:rsidRPr="00345182" w14:paraId="5A4DDBAE"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3BF64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Monetary income (salary and others)</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6396F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-14.157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A49DF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30.538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4DB53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11.534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2E1C0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-33.330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F62DF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33.408</w:t>
            </w:r>
          </w:p>
        </w:tc>
      </w:tr>
      <w:tr w:rsidR="00BA674E" w:rsidRPr="00345182" w14:paraId="66EB59A8"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F18D95"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8D1722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(15.658)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1456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(33.256)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471F4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(32.350)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88AC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(31.087)</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54812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(32.332)</w:t>
            </w:r>
          </w:p>
        </w:tc>
      </w:tr>
      <w:tr w:rsidR="00BA674E" w:rsidRPr="00345182" w14:paraId="126C6CB1"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DB6D7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03CD4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353.078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E7865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319.879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19BE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270.793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AD265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333.047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A581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411.918</w:t>
            </w:r>
          </w:p>
        </w:tc>
      </w:tr>
      <w:tr w:rsidR="00BA674E" w:rsidRPr="00345182" w14:paraId="346B1D49"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492878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46666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12322.86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76FF9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2405.55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B840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1125.60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090E99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2510.05</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5F13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13685.87</w:t>
            </w:r>
          </w:p>
        </w:tc>
      </w:tr>
      <w:tr w:rsidR="00BA674E" w:rsidRPr="00345182" w14:paraId="238072B8"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4F568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B67C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24246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D94B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6035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32E4E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2788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84B64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6295</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52AB3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26288</w:t>
            </w:r>
          </w:p>
        </w:tc>
      </w:tr>
      <w:tr w:rsidR="00BA674E" w:rsidRPr="00345182" w14:paraId="3A724E70"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BDC6B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State pension (standardized)</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7D84C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-3.061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5C34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-1.801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5969D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-2.909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3DCAF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3.216</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A08DF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-2.328</w:t>
            </w:r>
          </w:p>
        </w:tc>
      </w:tr>
      <w:tr w:rsidR="00BA674E" w:rsidRPr="00345182" w14:paraId="2BCADFC6"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37EA24"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1E3D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(4.199)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2BEED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(9.045)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77674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(11.459)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C2FF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(7.163)</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BFFFF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(5.509)</w:t>
            </w:r>
          </w:p>
        </w:tc>
      </w:tr>
      <w:tr w:rsidR="00BA674E" w:rsidRPr="00345182" w14:paraId="2FE73267"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F7883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32A02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-114.007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367B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-102.171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259E0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-100.952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2C56F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-106.574</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106B0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-71.802</w:t>
            </w:r>
          </w:p>
        </w:tc>
      </w:tr>
      <w:tr w:rsidR="00BA674E" w:rsidRPr="00345182" w14:paraId="7FDF6F8F"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385761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10B7B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12336.24</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657D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2145.23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E8DF3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1379.57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6C6ED9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2898.62</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960F8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20678.90</w:t>
            </w:r>
          </w:p>
        </w:tc>
      </w:tr>
      <w:tr w:rsidR="00BA674E" w:rsidRPr="00345182" w14:paraId="50412CFE"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C7AAE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F40D6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24268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B2E5B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5385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2340E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3439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7E745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7309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4279A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39660</w:t>
            </w:r>
          </w:p>
        </w:tc>
      </w:tr>
      <w:tr w:rsidR="00BA674E" w:rsidRPr="00345182" w14:paraId="3CDF5A2C"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67F0C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Social package (standardized)</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8BE5D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4.672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FD5F1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-4.288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36DEF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0.676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1459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2.637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B312A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-1.223</w:t>
            </w:r>
          </w:p>
        </w:tc>
      </w:tr>
      <w:tr w:rsidR="00BA674E" w:rsidRPr="00345182" w14:paraId="71C8C6D5"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932B17"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E8FAC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(3.149)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E993F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(5.452)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DD2A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(7.374)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B00DC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(5.546)</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0C6D4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(2.971)</w:t>
            </w:r>
          </w:p>
        </w:tc>
      </w:tr>
      <w:tr w:rsidR="00BA674E" w:rsidRPr="00345182" w14:paraId="049AE680"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80C04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5C669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26.186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D874B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32.784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0168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24.254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20D9D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24.922</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5150F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26.100</w:t>
            </w:r>
          </w:p>
        </w:tc>
      </w:tr>
      <w:tr w:rsidR="00BA674E" w:rsidRPr="00345182" w14:paraId="17273E85"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8971C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DEAF6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10608.73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FB13D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2226.91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4345B9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1281.32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AABD2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2403.26</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C280A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12402.02</w:t>
            </w:r>
          </w:p>
        </w:tc>
      </w:tr>
      <w:tr w:rsidR="00BA674E" w:rsidRPr="00345182" w14:paraId="2B24FB33"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96376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D74D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20935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6C5B3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5584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84C4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3199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7C752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6009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A83C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23859</w:t>
            </w:r>
          </w:p>
        </w:tc>
      </w:tr>
      <w:tr w:rsidR="00BA674E" w:rsidRPr="00345182" w14:paraId="687CF0D5"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C5961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Public services expenditure</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1AC90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6.988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9F6DA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30.335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3F9F8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-11.538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D7C67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-25.385</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E6E8C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6.662</w:t>
            </w:r>
          </w:p>
        </w:tc>
      </w:tr>
      <w:tr w:rsidR="00BA674E" w:rsidRPr="00345182" w14:paraId="17D4F9A8"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3013B7"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71226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(19.951)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40C75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(30.104)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2C483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(36.696)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DB70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(27.661)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7B78C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(37.395)</w:t>
            </w:r>
          </w:p>
        </w:tc>
      </w:tr>
      <w:tr w:rsidR="00BA674E" w:rsidRPr="00345182" w14:paraId="2E97D4A2"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7A5E9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8AFE4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166.023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48B6B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231.115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965F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272.253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E1377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290.787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1A360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378.828</w:t>
            </w:r>
          </w:p>
        </w:tc>
      </w:tr>
      <w:tr w:rsidR="00BA674E" w:rsidRPr="00345182" w14:paraId="57CCB816"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C50AC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F3AD8B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8353.01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98EAA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2884.97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86FD4E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1219.81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547648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2081.85</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EE87B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22891.98</w:t>
            </w:r>
          </w:p>
        </w:tc>
      </w:tr>
      <w:tr w:rsidR="00BA674E" w:rsidRPr="00345182" w14:paraId="0A73C0EB"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BF178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F699B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16549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72FA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7274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050E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3026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02CC3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5235</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61E3F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43729</w:t>
            </w:r>
          </w:p>
        </w:tc>
      </w:tr>
      <w:tr w:rsidR="00BA674E" w:rsidRPr="00345182" w14:paraId="7209EA30"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BCBBB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Households members (Ln)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79DB6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E2F7A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4397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1662E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4DC49D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6757E4C1"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6A23E9"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F047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F32F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71089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62E4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E5721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(0.026)</w:t>
            </w:r>
          </w:p>
        </w:tc>
      </w:tr>
      <w:tr w:rsidR="00BA674E" w:rsidRPr="00345182" w14:paraId="259CF09E"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EFA3B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67A68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1.536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6B57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1.533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FE97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1.490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0F88D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1.513</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02A5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1.545</w:t>
            </w:r>
          </w:p>
        </w:tc>
      </w:tr>
      <w:tr w:rsidR="00BA674E" w:rsidRPr="00345182" w14:paraId="0A435BD7"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0C7B6A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B671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8487.08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3B25A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2493.39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A1FF62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1413.44</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33B78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2302.21</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154D4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12796.33</w:t>
            </w:r>
          </w:p>
        </w:tc>
      </w:tr>
      <w:tr w:rsidR="00BA674E" w:rsidRPr="00345182" w14:paraId="634F3277"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270AE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DA9B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16834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90790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6267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7FD4B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3556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103B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5762</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D2568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24597</w:t>
            </w:r>
          </w:p>
        </w:tc>
      </w:tr>
      <w:tr w:rsidR="00BA674E" w:rsidRPr="00345182" w14:paraId="434C11BA"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4FF7D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Able to work among adults (%)</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E4C40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42472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B02C2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0.189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9AF2F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66DD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745D0AC2"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50D613"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31780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D5CE2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5277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BD43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C5265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(0.066)</w:t>
            </w:r>
          </w:p>
        </w:tc>
      </w:tr>
      <w:tr w:rsidR="00BA674E" w:rsidRPr="00345182" w14:paraId="7B5D05CC"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7299E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8817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2.177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EEF44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2.318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1DAE6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2.067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B81C8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2.127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2A431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2.387</w:t>
            </w:r>
          </w:p>
        </w:tc>
      </w:tr>
      <w:tr w:rsidR="00BA674E" w:rsidRPr="00345182" w14:paraId="058DDD05"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AB45CA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452F16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8834.12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D03862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2268.07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B3E9DE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1660.96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3C53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2239.36</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161F20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12484.59</w:t>
            </w:r>
          </w:p>
        </w:tc>
      </w:tr>
      <w:tr w:rsidR="00BA674E" w:rsidRPr="00345182" w14:paraId="6D194CF2"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64B55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8D06F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17512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504AE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5685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575E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4159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C5F79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5604</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B90C4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24018</w:t>
            </w:r>
          </w:p>
        </w:tc>
      </w:tr>
      <w:tr w:rsidR="00BA674E" w:rsidRPr="00345182" w14:paraId="4966B0A0"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A9C67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Male household's head</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309CE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FF13C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A6309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A35B16" w14:textId="77777777" w:rsidR="00BA674E" w:rsidRPr="00345182" w:rsidRDefault="00454070" w:rsidP="00F847BE">
            <w:pPr>
              <w:pStyle w:val="Normal1"/>
              <w:spacing w:after="0" w:line="240" w:lineRule="auto"/>
              <w:jc w:val="center"/>
            </w:pPr>
            <w:r w:rsidRPr="00345182">
              <w:rPr>
                <w:rFonts w:ascii="Arial Narrow" w:eastAsia="Arial Narrow" w:hAnsi="Arial Narrow" w:cs="Arial Narrow"/>
              </w:rPr>
              <w:t>0.111</w:t>
            </w:r>
            <w:r w:rsidRPr="00345182">
              <w:rPr>
                <w:rFonts w:ascii="Arial Narrow" w:eastAsia="Arial Narrow" w:hAnsi="Arial Narrow" w:cs="Arial Narrow"/>
                <w:vertAlign w:val="superscript"/>
              </w:rPr>
              <w:t>*</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EA3E5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010CB6B6"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92D13B"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7175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B5FB7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7C7B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9394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BB071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r>
      <w:tr w:rsidR="00BA674E" w:rsidRPr="00345182" w14:paraId="42436FE4"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CA093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4D00CB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0.587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84EB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0.574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5216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0.589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437C3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0.551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012DB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0.651</w:t>
            </w:r>
          </w:p>
        </w:tc>
      </w:tr>
      <w:tr w:rsidR="00BA674E" w:rsidRPr="00345182" w14:paraId="3570CCBD"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28505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59E597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10331.15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DB17D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2105.50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E2ED6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1262.66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D73C4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2110.36</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D30D53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16008.44</w:t>
            </w:r>
          </w:p>
        </w:tc>
      </w:tr>
      <w:tr w:rsidR="00BA674E" w:rsidRPr="00345182" w14:paraId="61076E82"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6B511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13B94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20409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B88AC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5278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B1AD6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3146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56BEA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5299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DC21B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30761</w:t>
            </w:r>
          </w:p>
        </w:tc>
      </w:tr>
      <w:tr w:rsidR="00BA674E" w:rsidRPr="00345182" w14:paraId="61483DA3"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274E0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Children over 18 living outside</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EA97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C995FF" w14:textId="77777777" w:rsidR="00BA674E" w:rsidRPr="00345182" w:rsidRDefault="00454070" w:rsidP="00F847BE">
            <w:pPr>
              <w:pStyle w:val="Normal1"/>
              <w:spacing w:after="0" w:line="240" w:lineRule="auto"/>
              <w:jc w:val="center"/>
            </w:pPr>
            <w:r w:rsidRPr="00345182">
              <w:rPr>
                <w:rFonts w:ascii="Arial Narrow" w:eastAsia="Arial Narrow" w:hAnsi="Arial Narrow" w:cs="Arial Narrow"/>
              </w:rPr>
              <w:t>-0.106</w:t>
            </w:r>
            <w:r w:rsidRPr="00345182">
              <w:rPr>
                <w:rFonts w:ascii="Arial Narrow" w:eastAsia="Arial Narrow" w:hAnsi="Arial Narrow" w:cs="Arial Narrow"/>
                <w:vertAlign w:val="superscript"/>
              </w:rPr>
              <w:t>+</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8C42D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EDC8F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446E4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r>
      <w:tr w:rsidR="00BA674E" w:rsidRPr="00345182" w14:paraId="2190C062"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7182DD"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B61A4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1BB06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4BFEC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7995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72937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(0.043)</w:t>
            </w:r>
          </w:p>
        </w:tc>
      </w:tr>
      <w:tr w:rsidR="00BA674E" w:rsidRPr="00345182" w14:paraId="5AD5325E"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313C4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E15C7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0.360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A5D6D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0.503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2FCF1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0.466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29B5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0.410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23BB4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0.575</w:t>
            </w:r>
          </w:p>
        </w:tc>
      </w:tr>
      <w:tr w:rsidR="00BA674E" w:rsidRPr="00345182" w14:paraId="67C6FCF7"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FA1F3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98D07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9428.66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266B1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2081.71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C253D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1355.45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1614F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2095.11</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42E85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18690.53</w:t>
            </w:r>
          </w:p>
        </w:tc>
      </w:tr>
      <w:tr w:rsidR="00BA674E" w:rsidRPr="00345182" w14:paraId="6A3F2A2A"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E3822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04AD4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18627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78E6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5239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351DF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3386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CB2DE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5251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ADA2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35882</w:t>
            </w:r>
          </w:p>
        </w:tc>
      </w:tr>
      <w:tr w:rsidR="00BA674E" w:rsidRPr="00345182" w14:paraId="2E0442A2"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41732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Adults with higher education (%)</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EBC6E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3B8CE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9937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FBFB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-0.026</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ECD71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r>
      <w:tr w:rsidR="00BA674E" w:rsidRPr="00345182" w14:paraId="0B3097AF"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7CF9F2"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8DA27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9F6CB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1A006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8DF5B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(0.052)</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182A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(0.052)</w:t>
            </w:r>
          </w:p>
        </w:tc>
      </w:tr>
      <w:tr w:rsidR="00BA674E" w:rsidRPr="00345182" w14:paraId="676FCAA2"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37C7A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F40D0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0.185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A526A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C7BAD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0.205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57A78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0.239</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C3466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0.341</w:t>
            </w:r>
          </w:p>
        </w:tc>
      </w:tr>
      <w:tr w:rsidR="00BA674E" w:rsidRPr="00345182" w14:paraId="64F60910"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6BD890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03FE6F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10887.51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E8CFF8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2844.92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34B27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1384.33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AAE7A4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2902.22</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296F9B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14860.71</w:t>
            </w:r>
          </w:p>
        </w:tc>
      </w:tr>
      <w:tr w:rsidR="00BA674E" w:rsidRPr="00345182" w14:paraId="0652C0F2"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C69E2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AD205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21470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BFA1D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7171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AFCFC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3465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C3D57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7330</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E243E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28612</w:t>
            </w:r>
          </w:p>
        </w:tc>
      </w:tr>
      <w:tr w:rsidR="00BA674E" w:rsidRPr="00345182" w14:paraId="571E9939"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C0ABD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Residential area (Ln)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8D9CE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C9AB3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BAB15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31B4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E6ECF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-0.043</w:t>
            </w:r>
          </w:p>
        </w:tc>
      </w:tr>
      <w:tr w:rsidR="00BA674E" w:rsidRPr="00345182" w14:paraId="39AE9203"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E90E73"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DC3D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2E3F4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3EE3E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BA15F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(0.113)</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E8B6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(0.105)</w:t>
            </w:r>
          </w:p>
        </w:tc>
      </w:tr>
      <w:tr w:rsidR="00BA674E" w:rsidRPr="00345182" w14:paraId="39E2CE0D"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244F6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0847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4.083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9B26D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2D49B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4.231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71C75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4.256</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7F981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4.568</w:t>
            </w:r>
          </w:p>
        </w:tc>
      </w:tr>
      <w:tr w:rsidR="00BA674E" w:rsidRPr="00345182" w14:paraId="55EBF684"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D07A97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FCB41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9937.31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958DE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2433.53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A70BB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1228.88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C55C3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2991.02</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B6F3FB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20470.55</w:t>
            </w:r>
          </w:p>
        </w:tc>
      </w:tr>
      <w:tr w:rsidR="00BA674E" w:rsidRPr="00345182" w14:paraId="468BE545"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5D182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7416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19618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8BB0B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6124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07A4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3046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3D3B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7542</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1AC88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39265</w:t>
            </w:r>
          </w:p>
        </w:tc>
      </w:tr>
      <w:tr w:rsidR="00BA674E" w:rsidRPr="00345182" w14:paraId="428DED6E"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E7647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Rooms (Ln)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058E8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3AC4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8A0C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FF0F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03457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-0.022</w:t>
            </w:r>
          </w:p>
        </w:tc>
      </w:tr>
      <w:tr w:rsidR="00BA674E" w:rsidRPr="00345182" w14:paraId="720845AD"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DA7C10"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D6494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C51B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BC01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92275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FD57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(0.061)</w:t>
            </w:r>
          </w:p>
        </w:tc>
      </w:tr>
      <w:tr w:rsidR="00BA674E" w:rsidRPr="00345182" w14:paraId="60911DBA"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65F67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ADB7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0.919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6996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1.084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CD892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1.018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8139A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1.053</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18FC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1.298</w:t>
            </w:r>
          </w:p>
        </w:tc>
      </w:tr>
      <w:tr w:rsidR="00BA674E" w:rsidRPr="00345182" w14:paraId="7FFB6D85"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A2E4E8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D8832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10766.56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1438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2467.30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BCC507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1632.14</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8390F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2568.15</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008E3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22667.38</w:t>
            </w:r>
          </w:p>
        </w:tc>
      </w:tr>
      <w:tr w:rsidR="00BA674E" w:rsidRPr="00345182" w14:paraId="051DCA58"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A5748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758BD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21245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833EC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6197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0C398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4098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08A73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6431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03F6B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43279</w:t>
            </w:r>
          </w:p>
        </w:tc>
      </w:tr>
      <w:tr w:rsidR="00BA674E" w:rsidRPr="00345182" w14:paraId="0D943AB3"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E8340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Floor material is parquet</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2216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B646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C4F7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62BC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0.049</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EC917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r>
      <w:tr w:rsidR="00BA674E" w:rsidRPr="00345182" w14:paraId="1B1F93DC"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9CA3AC"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63FAB4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9A28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1EAC5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C610F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86D1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(0.052)</w:t>
            </w:r>
          </w:p>
        </w:tc>
      </w:tr>
      <w:tr w:rsidR="00BA674E" w:rsidRPr="00345182" w14:paraId="141E3975"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78248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1E456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5A668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1B18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8DF54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0.099</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0724D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0.126</w:t>
            </w:r>
          </w:p>
        </w:tc>
      </w:tr>
      <w:tr w:rsidR="00BA674E" w:rsidRPr="00345182" w14:paraId="5A30B682"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68F0B0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8A7F1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9384.76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DF602E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2114.93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1DA0F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1680.72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580CD0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2958.23</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4654D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16259.90</w:t>
            </w:r>
          </w:p>
        </w:tc>
      </w:tr>
      <w:tr w:rsidR="00BA674E" w:rsidRPr="00345182" w14:paraId="6FAEDF90"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D6783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3CF7BE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18550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D1FC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5298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D760E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4216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AE230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7448</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83004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31232</w:t>
            </w:r>
          </w:p>
        </w:tc>
      </w:tr>
      <w:tr w:rsidR="00BA674E" w:rsidRPr="00345182" w14:paraId="207956D7"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C3787F" w14:textId="77777777" w:rsidR="00BA674E" w:rsidRPr="00345182" w:rsidRDefault="00454070" w:rsidP="00F847BE">
            <w:pPr>
              <w:pStyle w:val="Normal1"/>
              <w:spacing w:after="0" w:line="240" w:lineRule="auto"/>
            </w:pPr>
            <w:r w:rsidRPr="00345182">
              <w:rPr>
                <w:rFonts w:ascii="Arial Narrow" w:eastAsia="Arial Narrow" w:hAnsi="Arial Narrow" w:cs="Arial Narrow"/>
              </w:rPr>
              <w:t>Household with another housing premises</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F26A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E298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07071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A922E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ACCE7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62BDB41B"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054501"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351B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6B97D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AD1DB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5A1D8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2C477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6CBE69CD"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B36BE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3EDBE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85F63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44888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35B0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D15BE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0.070</w:t>
            </w:r>
          </w:p>
        </w:tc>
      </w:tr>
      <w:tr w:rsidR="00BA674E" w:rsidRPr="00345182" w14:paraId="09C481AB"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EDDDF9"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69871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11461.12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6FDA2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2333.64</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1062A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1137.18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7A6919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2503.17</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2D1D2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15562.96</w:t>
            </w:r>
          </w:p>
        </w:tc>
      </w:tr>
      <w:tr w:rsidR="00BA674E" w:rsidRPr="00345182" w14:paraId="06FC9D0F"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AF337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556A5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22566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DD61D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5850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8FF9E4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2818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6882A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6278</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683D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29912</w:t>
            </w:r>
          </w:p>
        </w:tc>
      </w:tr>
      <w:tr w:rsidR="00BA674E" w:rsidRPr="00345182" w14:paraId="5AA9FD7D"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220C09"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Household without special areas</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3488F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7741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16AAD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A4369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CF4C2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0862EBA3"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6E8598"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07E24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7F766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EE66B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E7931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0373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66099777"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F67B3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E102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32AA6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C035F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E32AE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F2E36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0.085</w:t>
            </w:r>
          </w:p>
        </w:tc>
      </w:tr>
      <w:tr w:rsidR="00BA674E" w:rsidRPr="00345182" w14:paraId="579BBC68"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90495E9"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F7D1C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8949.37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3799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2224.60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117DF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1075.23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31B31B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2016.79</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4E4AE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12320.91</w:t>
            </w:r>
          </w:p>
        </w:tc>
      </w:tr>
      <w:tr w:rsidR="00BA674E" w:rsidRPr="00345182" w14:paraId="7AF785D3"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97C8D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FF7D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17722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850C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5584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3C41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2669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A585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5069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FD6AD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23719</w:t>
            </w:r>
          </w:p>
        </w:tc>
      </w:tr>
      <w:tr w:rsidR="00BA674E" w:rsidRPr="00345182" w14:paraId="25A42561"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D5EEC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Other residence --flat/house area (sqm) </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37381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70A43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0.960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5909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DEC6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1.291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7305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-0.211</w:t>
            </w:r>
          </w:p>
        </w:tc>
      </w:tr>
      <w:tr w:rsidR="00BA674E" w:rsidRPr="00345182" w14:paraId="41B6C9AF"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3ABA9B"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1580E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(0.775)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FF31C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(0.868)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247B0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9175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(1.210)</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581F5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(0.860)</w:t>
            </w:r>
          </w:p>
        </w:tc>
      </w:tr>
      <w:tr w:rsidR="00BA674E" w:rsidRPr="00345182" w14:paraId="400543F5"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64153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8DD1B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1.981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B430C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0.889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C10CF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2.714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1AB65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1.148</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D32A2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4.500</w:t>
            </w:r>
          </w:p>
        </w:tc>
      </w:tr>
      <w:tr w:rsidR="00BA674E" w:rsidRPr="00345182" w14:paraId="025EF31A"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50CD869"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8D701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9581.80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B57A4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2232.85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43425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1164.08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B541F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2728.56</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3AF89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18584.77</w:t>
            </w:r>
          </w:p>
        </w:tc>
      </w:tr>
      <w:tr w:rsidR="00BA674E" w:rsidRPr="00345182" w14:paraId="4F81A415"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A0DBC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1D198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18963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68F03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5612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D338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2908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25C9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6861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B060E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35663</w:t>
            </w:r>
          </w:p>
        </w:tc>
      </w:tr>
      <w:tr w:rsidR="00BA674E" w:rsidRPr="00345182" w14:paraId="08C2E024"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808C4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Other residence --summer house area (sqm)</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9240A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C8389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-0.614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2FC97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2.008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5138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-0.633</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E7841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0.349</w:t>
            </w:r>
          </w:p>
        </w:tc>
      </w:tr>
      <w:tr w:rsidR="00BA674E" w:rsidRPr="00345182" w14:paraId="392AF31F"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1D75B5"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39762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(0.428)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77528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(0.455)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A59EA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(1.365)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C4F2F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(0.389)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AAD14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(0.563)</w:t>
            </w:r>
          </w:p>
        </w:tc>
      </w:tr>
      <w:tr w:rsidR="00BA674E" w:rsidRPr="00345182" w14:paraId="0C09D68D"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BDC8C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CD207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0.551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632D5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0.557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CFB1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D8A91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0.602</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DB459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0.593</w:t>
            </w:r>
          </w:p>
        </w:tc>
      </w:tr>
      <w:tr w:rsidR="00BA674E" w:rsidRPr="00345182" w14:paraId="0E005F31"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0789C2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E0ADE6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11534.92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0300A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1499.08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3C6A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1425.27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D4185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2754.28</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3B626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17449.46</w:t>
            </w:r>
          </w:p>
        </w:tc>
      </w:tr>
      <w:tr w:rsidR="00BA674E" w:rsidRPr="00345182" w14:paraId="0364DF80"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508F6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9A29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22698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37E1F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3736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E52E0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3581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23A6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6930</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ABBC5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33498</w:t>
            </w:r>
          </w:p>
        </w:tc>
      </w:tr>
    </w:tbl>
    <w:p w14:paraId="4FDEE413" w14:textId="77777777" w:rsidR="00BA674E" w:rsidRPr="00345182" w:rsidRDefault="00454070">
      <w:pPr>
        <w:pStyle w:val="Normal1"/>
        <w:spacing w:before="180"/>
        <w:ind w:left="1134"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Standard errors clustered at municipality level in parentheses + p &lt; 0.05, * p &lt; 0.01, ** p &lt; 0.001</w:t>
      </w:r>
    </w:p>
    <w:p w14:paraId="34E09E0C" w14:textId="1DC418BB" w:rsidR="00BA674E" w:rsidRPr="00345182" w:rsidRDefault="00454070" w:rsidP="00FF13CF">
      <w:pPr>
        <w:pStyle w:val="T-Figura"/>
        <w:rPr>
          <w:rFonts w:eastAsia="Century Gothic"/>
          <w:lang w:val="en-GB"/>
        </w:rPr>
      </w:pPr>
      <w:r w:rsidRPr="00345182">
        <w:rPr>
          <w:rFonts w:eastAsia="Century Gothic"/>
          <w:lang w:val="en-GB"/>
        </w:rPr>
        <w:t xml:space="preserve">Table A4.2. Continuity test around each cut-off for households </w:t>
      </w:r>
      <w:r w:rsidR="00944A81" w:rsidRPr="00345182">
        <w:rPr>
          <w:rFonts w:eastAsia="Century Gothic"/>
          <w:lang w:val="en-GB"/>
        </w:rPr>
        <w:t>without</w:t>
      </w:r>
      <w:r w:rsidRPr="00345182">
        <w:rPr>
          <w:rFonts w:eastAsia="Century Gothic"/>
          <w:lang w:val="en-GB"/>
        </w:rPr>
        <w:t xml:space="preserve"> children.</w:t>
      </w:r>
    </w:p>
    <w:tbl>
      <w:tblPr>
        <w:tblStyle w:val="afffffc"/>
        <w:tblW w:w="906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578"/>
        <w:gridCol w:w="1438"/>
        <w:gridCol w:w="1438"/>
        <w:gridCol w:w="1293"/>
        <w:gridCol w:w="1584"/>
        <w:gridCol w:w="1730"/>
      </w:tblGrid>
      <w:tr w:rsidR="00BA674E" w:rsidRPr="00345182" w14:paraId="76FAF013" w14:textId="77777777" w:rsidTr="00F847BE">
        <w:trPr>
          <w:tblHeade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1BF07A"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52E5420D"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30K</w:t>
            </w:r>
          </w:p>
        </w:tc>
        <w:tc>
          <w:tcPr>
            <w:tcW w:w="1438"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4023BC5F"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57K</w:t>
            </w:r>
          </w:p>
        </w:tc>
        <w:tc>
          <w:tcPr>
            <w:tcW w:w="1293"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35FE6593"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60K</w:t>
            </w:r>
          </w:p>
        </w:tc>
        <w:tc>
          <w:tcPr>
            <w:tcW w:w="1584"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7B8B82CE"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65K</w:t>
            </w:r>
          </w:p>
        </w:tc>
        <w:tc>
          <w:tcPr>
            <w:tcW w:w="1730"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322600D6"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5B3188D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D8FD0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Family size</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70577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D7C96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56E44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7FC8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44D1C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-0.027</w:t>
            </w:r>
          </w:p>
        </w:tc>
      </w:tr>
      <w:tr w:rsidR="00BA674E" w:rsidRPr="00345182" w14:paraId="5010183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5B0150"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4E1AC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6701E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C146D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C8C3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F4CA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(0.056)</w:t>
            </w:r>
          </w:p>
        </w:tc>
      </w:tr>
      <w:tr w:rsidR="00BA674E" w:rsidRPr="00345182" w14:paraId="5C9FA2CD"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7D561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5B6F1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2.400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C29A6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2.028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AB41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2.237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F1609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2.022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13BF5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2.179</w:t>
            </w:r>
          </w:p>
        </w:tc>
      </w:tr>
      <w:tr w:rsidR="00BA674E" w:rsidRPr="00345182" w14:paraId="0CB8BA39"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356F8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04A52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9567.21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4171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2439.81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9B31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1257.46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D082C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2690.34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35883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19009.07</w:t>
            </w:r>
          </w:p>
        </w:tc>
      </w:tr>
      <w:tr w:rsidR="00BA674E" w:rsidRPr="00345182" w14:paraId="5D5DC8F9"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CCCE5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138FF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21348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875D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10799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E1B2F7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5665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F825D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12844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D0ABD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83987</w:t>
            </w:r>
          </w:p>
        </w:tc>
      </w:tr>
      <w:tr w:rsidR="00BA674E" w:rsidRPr="00345182" w14:paraId="782F1AF8"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F3DF2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Adults in HH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C5E90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89EBE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2B59B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1D19F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7B09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-0.027</w:t>
            </w:r>
          </w:p>
        </w:tc>
      </w:tr>
      <w:tr w:rsidR="00BA674E" w:rsidRPr="00345182" w14:paraId="1890CF45"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2A963A"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D20BE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1F9F2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291C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3AB8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B4AE5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(0.056)</w:t>
            </w:r>
          </w:p>
        </w:tc>
      </w:tr>
      <w:tr w:rsidR="00BA674E" w:rsidRPr="00345182" w14:paraId="735FF64A"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6C3C3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4E118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2.400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020BF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2.028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9263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2.237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06610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2.022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C58A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2.179</w:t>
            </w:r>
          </w:p>
        </w:tc>
      </w:tr>
      <w:tr w:rsidR="00BA674E" w:rsidRPr="00345182" w14:paraId="0911FD2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787D4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69F09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9567.21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3ECF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2439.81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A0DB2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1257.46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03815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2690.34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85C63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19009.07</w:t>
            </w:r>
          </w:p>
        </w:tc>
      </w:tr>
      <w:tr w:rsidR="00BA674E" w:rsidRPr="00345182" w14:paraId="301C1AA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28A9F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0D2D7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21348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95112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10799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C0F65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5665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B73F4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12844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0327D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83987</w:t>
            </w:r>
          </w:p>
        </w:tc>
      </w:tr>
      <w:tr w:rsidR="00BA674E" w:rsidRPr="00345182" w14:paraId="7776F4E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365CD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Hh's head age</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939EF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0.564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45FF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-0.878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661F4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-0.845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CA65E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-0.427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B3EC2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-0.064</w:t>
            </w:r>
          </w:p>
        </w:tc>
      </w:tr>
      <w:tr w:rsidR="00BA674E" w:rsidRPr="00345182" w14:paraId="00CE2D8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9EE564"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D2F74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(0.930)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6569B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(0.991)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953BD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(1.368)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248C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(0.897)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2FFB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(0.486)</w:t>
            </w:r>
          </w:p>
        </w:tc>
      </w:tr>
      <w:tr w:rsidR="00BA674E" w:rsidRPr="00345182" w14:paraId="26BFAC8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B5DAE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9BAC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61.692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398F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66.378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4BED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67.207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D879F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66.704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CB3BB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65.894</w:t>
            </w:r>
          </w:p>
        </w:tc>
      </w:tr>
      <w:tr w:rsidR="00BA674E" w:rsidRPr="00345182" w14:paraId="778DA45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49D1D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03098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10198.67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9263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2024.66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F1BAF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1217.22</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9E3E4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2251.09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C79AE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21477.57</w:t>
            </w:r>
          </w:p>
        </w:tc>
      </w:tr>
      <w:tr w:rsidR="00BA674E" w:rsidRPr="00345182" w14:paraId="42E7B74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E5BDE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B3E25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22790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0035F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8990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2354D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5468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79BB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10730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0AD05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94302</w:t>
            </w:r>
          </w:p>
        </w:tc>
      </w:tr>
      <w:tr w:rsidR="00BA674E" w:rsidRPr="00345182" w14:paraId="1C43735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6E190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Hh's average age</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C3B2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A1145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-0.429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95C9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0.279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6AF3B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15A4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0.425</w:t>
            </w:r>
          </w:p>
        </w:tc>
      </w:tr>
      <w:tr w:rsidR="00BA674E" w:rsidRPr="00345182" w14:paraId="66A214EA"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ADC586"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7F80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(1.098)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71414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(1.315)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E33DE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(1.724)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C9B3D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04DD1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(0.739)</w:t>
            </w:r>
          </w:p>
        </w:tc>
      </w:tr>
      <w:tr w:rsidR="00BA674E" w:rsidRPr="00345182" w14:paraId="1A20236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094E3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0B765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52.567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C6DA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60.123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B9D2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59.643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D3C65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60.191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E6D81F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58.364</w:t>
            </w:r>
          </w:p>
        </w:tc>
      </w:tr>
      <w:tr w:rsidR="00BA674E" w:rsidRPr="00345182" w14:paraId="2A13D90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FAAFC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3680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9684.21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EE3C1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2198.91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85533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1155.78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D5682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2791.83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0962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17810.98</w:t>
            </w:r>
          </w:p>
        </w:tc>
      </w:tr>
      <w:tr w:rsidR="00BA674E" w:rsidRPr="00345182" w14:paraId="6FFEA370"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78F0C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B9CDF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21622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1F8E7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9736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A9504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5185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7AC1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13347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6A1D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78943</w:t>
            </w:r>
          </w:p>
        </w:tc>
      </w:tr>
      <w:tr w:rsidR="00BA674E" w:rsidRPr="00345182" w14:paraId="7DDBAF4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D1019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Year first interview</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37BC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4E0E1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8063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7BAD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BAD07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r>
      <w:tr w:rsidR="00BA674E" w:rsidRPr="00345182" w14:paraId="108A968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E03F62"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EC97E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8C31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5EE70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D2C17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544FE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r>
      <w:tr w:rsidR="00BA674E" w:rsidRPr="00345182" w14:paraId="6BE5F519"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BCAC4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2907D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2015.873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1E8ED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2016.090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5B59F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2016.054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978D4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2015.945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14E0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2016.031</w:t>
            </w:r>
          </w:p>
        </w:tc>
      </w:tr>
      <w:tr w:rsidR="00BA674E" w:rsidRPr="00345182" w14:paraId="488613F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F8AE0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3821D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12759.37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765DD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1942.18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F9DD5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1211.50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AC1D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2636.89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EEF6F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17001.80</w:t>
            </w:r>
          </w:p>
        </w:tc>
      </w:tr>
      <w:tr w:rsidR="00BA674E" w:rsidRPr="00345182" w14:paraId="4ABE628D"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B8AC4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B6909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28967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D6A8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8666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1BA0D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5468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F5D44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12531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DDC43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75469</w:t>
            </w:r>
          </w:p>
        </w:tc>
      </w:tr>
      <w:tr w:rsidR="00BA674E" w:rsidRPr="00345182" w14:paraId="1AEC679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D7A7D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First interview in 2019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4FD80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1F38F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DA47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019A73" w14:textId="77777777" w:rsidR="00BA674E" w:rsidRPr="00345182" w:rsidRDefault="00454070" w:rsidP="00F847BE">
            <w:pPr>
              <w:pStyle w:val="Normal1"/>
              <w:spacing w:after="0" w:line="240" w:lineRule="auto"/>
              <w:jc w:val="center"/>
            </w:pPr>
            <w:r w:rsidRPr="00345182">
              <w:rPr>
                <w:rFonts w:ascii="Arial Narrow" w:eastAsia="Arial Narrow" w:hAnsi="Arial Narrow" w:cs="Arial Narrow"/>
              </w:rPr>
              <w:t>0.022</w:t>
            </w:r>
            <w:r w:rsidRPr="00345182">
              <w:rPr>
                <w:rFonts w:ascii="Arial Narrow" w:eastAsia="Arial Narrow" w:hAnsi="Arial Narrow" w:cs="Arial Narrow"/>
                <w:vertAlign w:val="superscript"/>
              </w:rPr>
              <w:t>+</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8F2E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44FC59E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A4FF35C"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37FDE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13FC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BF31B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E2A5E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043F4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r>
      <w:tr w:rsidR="00BA674E" w:rsidRPr="00345182" w14:paraId="3239B78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11442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70CBE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4B7C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F4A9B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20DD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DD6A0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0.035</w:t>
            </w:r>
          </w:p>
        </w:tc>
      </w:tr>
      <w:tr w:rsidR="00BA674E" w:rsidRPr="00345182" w14:paraId="3BDBD02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41C0C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8D883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10100.94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B015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1975.33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3C6A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1352.38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C738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1886.84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BF603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17406.42</w:t>
            </w:r>
          </w:p>
        </w:tc>
      </w:tr>
      <w:tr w:rsidR="00BA674E" w:rsidRPr="00345182" w14:paraId="5E2A4C80"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ACCAF9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79551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22592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C29C1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8783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EAE9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6122</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0A21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9034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ACD9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77213</w:t>
            </w:r>
          </w:p>
        </w:tc>
      </w:tr>
      <w:tr w:rsidR="00BA674E" w:rsidRPr="00345182" w14:paraId="4A23F4E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C5BBB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Voucher</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BF46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10DE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24289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34F5D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C8885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r>
      <w:tr w:rsidR="00BA674E" w:rsidRPr="00345182" w14:paraId="4E17A4CD"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784FED"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9F233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16F94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66F6A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1098C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C170F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(0.077)</w:t>
            </w:r>
          </w:p>
        </w:tc>
      </w:tr>
      <w:tr w:rsidR="00BA674E" w:rsidRPr="00345182" w14:paraId="3DAE73B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1A1A9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7C30E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6D2AE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135B4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A15C3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5C08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0.201</w:t>
            </w:r>
          </w:p>
        </w:tc>
      </w:tr>
      <w:tr w:rsidR="00BA674E" w:rsidRPr="00345182" w14:paraId="551C940E"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99A01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9ED10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17728.63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C577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3182.25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8CC6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2256.87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AA94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4041.66</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15745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25846.48</w:t>
            </w:r>
          </w:p>
        </w:tc>
      </w:tr>
      <w:tr w:rsidR="00BA674E" w:rsidRPr="00345182" w14:paraId="2367039A"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68B93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978FC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40909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72F8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13617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B6AC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10286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05211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19312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D340B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111929</w:t>
            </w:r>
          </w:p>
        </w:tc>
      </w:tr>
      <w:tr w:rsidR="00BA674E" w:rsidRPr="00345182" w14:paraId="6E2DE78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01F13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Voucher + SMS</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9026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1FBE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D196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8B827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19C88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r>
      <w:tr w:rsidR="00BA674E" w:rsidRPr="00345182" w14:paraId="7EC26C2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194BF6"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8415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406AB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49976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4371B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6D4A2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(0.070)</w:t>
            </w:r>
          </w:p>
        </w:tc>
      </w:tr>
      <w:tr w:rsidR="00BA674E" w:rsidRPr="00345182" w14:paraId="32CC1A4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BBA73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0A2EC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EB0C3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4935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A2090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0.181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41790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0.184</w:t>
            </w:r>
          </w:p>
        </w:tc>
      </w:tr>
      <w:tr w:rsidR="00BA674E" w:rsidRPr="00345182" w14:paraId="09F203D0"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197D8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F2369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11970.46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24B9F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3268.87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FFD9E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1160.32</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5664B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3609.85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6230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19219.71</w:t>
            </w:r>
          </w:p>
        </w:tc>
      </w:tr>
      <w:tr w:rsidR="00BA674E" w:rsidRPr="00345182" w14:paraId="5B1B530E"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89076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EE914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27042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49135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13795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7888D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5231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26607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17176</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4FB68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84858</w:t>
            </w:r>
          </w:p>
        </w:tc>
      </w:tr>
      <w:tr w:rsidR="00BA674E" w:rsidRPr="00345182" w14:paraId="3949FE3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4E286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Cash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7031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33B5D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D45C5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E8326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E272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r>
      <w:tr w:rsidR="00BA674E" w:rsidRPr="00345182" w14:paraId="4A75ABA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A9CF27"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7D09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D6B0F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4E9EA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28969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256A8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(0.086)</w:t>
            </w:r>
          </w:p>
        </w:tc>
      </w:tr>
      <w:tr w:rsidR="00BA674E" w:rsidRPr="00345182" w14:paraId="1D8ACFA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47900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6DD6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0.251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C80B0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0.256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5C204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0.253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4F0CB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0.252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A6FED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0.246</w:t>
            </w:r>
          </w:p>
        </w:tc>
      </w:tr>
      <w:tr w:rsidR="00BA674E" w:rsidRPr="00345182" w14:paraId="36620DD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4CFBD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165DCC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12183.16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D322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3177.63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E4ECC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1469.46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5D850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3683.24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C4865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26639.63</w:t>
            </w:r>
          </w:p>
        </w:tc>
      </w:tr>
      <w:tr w:rsidR="00BA674E" w:rsidRPr="00345182" w14:paraId="5819F100"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BAF72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A9916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27554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3AFEC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13595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4C9ED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6649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7563D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17549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83D89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115087</w:t>
            </w:r>
          </w:p>
        </w:tc>
      </w:tr>
      <w:tr w:rsidR="00BA674E" w:rsidRPr="00345182" w14:paraId="51A0C09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3F716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Cash + SMS</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AEE658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BA595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02425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B7AE0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9BA1F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r>
      <w:tr w:rsidR="00BA674E" w:rsidRPr="00345182" w14:paraId="7ABD04B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094E7A"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146E3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D43FC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9F26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98F16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731A1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(0.080)</w:t>
            </w:r>
          </w:p>
        </w:tc>
      </w:tr>
      <w:tr w:rsidR="00BA674E" w:rsidRPr="00345182" w14:paraId="646882F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6A3C2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92075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2FB14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0.231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AFC3A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0.243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F1008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0.234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AE43B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0.225</w:t>
            </w:r>
          </w:p>
        </w:tc>
      </w:tr>
      <w:tr w:rsidR="00BA674E" w:rsidRPr="00345182" w14:paraId="763CDA6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7451F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7A02B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17959.25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C816D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3273.25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209AC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2156.17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DDD2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3948.25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EEDA6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21017.39</w:t>
            </w:r>
          </w:p>
        </w:tc>
      </w:tr>
      <w:tr w:rsidR="00BA674E" w:rsidRPr="00345182" w14:paraId="039208F9"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92DA5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CDFA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41479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10706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13824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B5AA6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9829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55678E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18808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69D15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92421</w:t>
            </w:r>
          </w:p>
        </w:tc>
      </w:tr>
      <w:tr w:rsidR="00BA674E" w:rsidRPr="00345182" w14:paraId="26C9AC9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6EFBD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Tbilisi</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BF66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BBEF5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D9FA4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627B8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2919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r>
      <w:tr w:rsidR="00BA674E" w:rsidRPr="00345182" w14:paraId="270240D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EF6BBC"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04D25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05C1D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EA79D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524A4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F7B5B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(0.090)</w:t>
            </w:r>
          </w:p>
        </w:tc>
      </w:tr>
      <w:tr w:rsidR="00BA674E" w:rsidRPr="00345182" w14:paraId="123DBBD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7E1D0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2D1DE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E087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AAB62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0.145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1BA0C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0.136</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F306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0.144</w:t>
            </w:r>
          </w:p>
        </w:tc>
      </w:tr>
      <w:tr w:rsidR="00BA674E" w:rsidRPr="00345182" w14:paraId="416925C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5BB09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93A0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16711.76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F768A1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3713.15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9C76F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1549.49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8C96B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3828.69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7E615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27189.10</w:t>
            </w:r>
          </w:p>
        </w:tc>
      </w:tr>
      <w:tr w:rsidR="00BA674E" w:rsidRPr="00345182" w14:paraId="74EBFA4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DA9DE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E88E9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38539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B42C3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14733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1164F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7040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5B44E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18220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6F1E5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117296</w:t>
            </w:r>
          </w:p>
        </w:tc>
      </w:tr>
      <w:tr w:rsidR="00BA674E" w:rsidRPr="00345182" w14:paraId="6C2AD16E"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EE17C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Monetary subsistence allowance</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12923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-2.724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813EC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1.957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51FB2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-9.246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1C32F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6.980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DB67D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-0.591</w:t>
            </w:r>
          </w:p>
        </w:tc>
      </w:tr>
      <w:tr w:rsidR="00BA674E" w:rsidRPr="00345182" w14:paraId="014D314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B1699D"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2D81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(5.599)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C37C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(5.499)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7B64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(8.107)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CC6C6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(4.818)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56791B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(1.446)</w:t>
            </w:r>
          </w:p>
        </w:tc>
      </w:tr>
      <w:tr w:rsidR="00BA674E" w:rsidRPr="00345182" w14:paraId="1D9EED5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67716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76D17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98.201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4DAA8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64.520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9441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69.105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9096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44.569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EB3D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11.474</w:t>
            </w:r>
          </w:p>
        </w:tc>
      </w:tr>
      <w:tr w:rsidR="00BA674E" w:rsidRPr="00345182" w14:paraId="0F47749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03C51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AC32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10572.12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203F4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2323.84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2793D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1131.13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5FF9F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2593.33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058EE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12383.24</w:t>
            </w:r>
          </w:p>
        </w:tc>
      </w:tr>
      <w:tr w:rsidR="00BA674E" w:rsidRPr="00345182" w14:paraId="78F53D4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51257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181BA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23667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EAB1F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10297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B901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5104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88F4D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12343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25C4A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55280</w:t>
            </w:r>
          </w:p>
        </w:tc>
      </w:tr>
      <w:tr w:rsidR="00BA674E" w:rsidRPr="00345182" w14:paraId="25922FE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3E045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Agricultural land area</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38AB1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092B9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DAE2B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38D88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D6AC0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r>
      <w:tr w:rsidR="00BA674E" w:rsidRPr="00345182" w14:paraId="5A20D74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43B283"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243B6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06F8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8158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21B22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BC9EB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(0.054)</w:t>
            </w:r>
          </w:p>
        </w:tc>
      </w:tr>
      <w:tr w:rsidR="00BA674E" w:rsidRPr="00345182" w14:paraId="5A178A0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F0672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B16C1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8CF8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0.200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2F35A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2A8DC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8DEF0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0.331</w:t>
            </w:r>
          </w:p>
        </w:tc>
      </w:tr>
      <w:tr w:rsidR="00BA674E" w:rsidRPr="00345182" w14:paraId="2464B90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17080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9B09E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15893.76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D86A5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1483.95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75648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1105.27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9D5FD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2061.52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7361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9915.77</w:t>
            </w:r>
          </w:p>
        </w:tc>
      </w:tr>
      <w:tr w:rsidR="00BA674E" w:rsidRPr="00345182" w14:paraId="12227D7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1BBAD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DB3D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36533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C29E2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6593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3A03F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4963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B858E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9872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386FB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44558</w:t>
            </w:r>
          </w:p>
        </w:tc>
      </w:tr>
      <w:tr w:rsidR="00BA674E" w:rsidRPr="00345182" w14:paraId="3C4FC7BD"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33609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Animal assets</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0C98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53BEC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CA836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-0.241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1EE4B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3967C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r>
      <w:tr w:rsidR="00BA674E" w:rsidRPr="00345182" w14:paraId="4EE3ACF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AE7433"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ACC0D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6FAD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53C82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(0.342)</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3359F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(0.281)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0F16A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(0.354)</w:t>
            </w:r>
          </w:p>
        </w:tc>
      </w:tr>
      <w:tr w:rsidR="00BA674E" w:rsidRPr="00345182" w14:paraId="52ABEFB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6EC24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206CD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0.799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FB894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0.970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CD82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1.494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C039EE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1.444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F36D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2.530</w:t>
            </w:r>
          </w:p>
        </w:tc>
      </w:tr>
      <w:tr w:rsidR="00BA674E" w:rsidRPr="00345182" w14:paraId="0B40886D"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18A88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05595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12219.26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406D5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2293.45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AE7DB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1474.45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18AAC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2445.54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5D102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21696.74</w:t>
            </w:r>
          </w:p>
        </w:tc>
      </w:tr>
      <w:tr w:rsidR="00BA674E" w:rsidRPr="00345182" w14:paraId="23776EB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BE672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8948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27628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B4C2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10162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8BEE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6703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3E378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11628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E417F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95279</w:t>
            </w:r>
          </w:p>
        </w:tc>
      </w:tr>
      <w:tr w:rsidR="00BA674E" w:rsidRPr="00345182" w14:paraId="204C208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DF271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Vehicles</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EC6C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FA64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E2CFD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4B763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030E6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36E5CEF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8944E5"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24DB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FA6E2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6179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87DC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25742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0B13DACD"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41A88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EC2CB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7C869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43BF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1BFB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91FFE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1BFFCF8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BDAAB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49EEF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27490.00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6149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26990.00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3D6BE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4990.00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60EBA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10925.75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3E7AF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18349.41</w:t>
            </w:r>
          </w:p>
        </w:tc>
      </w:tr>
      <w:tr w:rsidR="00BA674E" w:rsidRPr="00345182" w14:paraId="52C3BEE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C8AB9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6B488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62621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CAFF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52320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B4AC0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18224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3900A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38464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DA0A2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77393</w:t>
            </w:r>
          </w:p>
        </w:tc>
      </w:tr>
      <w:tr w:rsidR="00BA674E" w:rsidRPr="00345182" w14:paraId="111D7AA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7F63C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Monetary income + state pension + social package</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22DA0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-10.771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12FC2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23.230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5F8A0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-45.564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3F1B0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4.397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FD29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-13.718</w:t>
            </w:r>
          </w:p>
        </w:tc>
      </w:tr>
      <w:tr w:rsidR="00BA674E" w:rsidRPr="00345182" w14:paraId="6C6F2BD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F7D7E0"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2179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(14.935)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3E13A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(20.866)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8437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(25.656)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5790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(16.827)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43FDE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(9.282)</w:t>
            </w:r>
          </w:p>
        </w:tc>
      </w:tr>
      <w:tr w:rsidR="00BA674E" w:rsidRPr="00345182" w14:paraId="2621E76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FF1395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3254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274.524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CFDB5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265.722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1E06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306.406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EB2B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254.064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F445A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249.774</w:t>
            </w:r>
          </w:p>
        </w:tc>
      </w:tr>
      <w:tr w:rsidR="00BA674E" w:rsidRPr="00345182" w14:paraId="0DC2E01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B7F17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B6B31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11621.47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01BCB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2339.16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B0C0B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1070.25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DF2F3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3056.53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2209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15941.08</w:t>
            </w:r>
          </w:p>
        </w:tc>
      </w:tr>
      <w:tr w:rsidR="00BA674E" w:rsidRPr="00345182" w14:paraId="0979AABA"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1AAE9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A7A19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26189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EF823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10342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642A3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4807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B458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14580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B2E14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70811</w:t>
            </w:r>
          </w:p>
        </w:tc>
      </w:tr>
      <w:tr w:rsidR="00BA674E" w:rsidRPr="00345182" w14:paraId="5EDAE98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97690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Monetary income (salary and others)</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A5FC8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1.357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CD4A0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19.610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0EEAF9" w14:textId="77777777" w:rsidR="00BA674E" w:rsidRPr="00345182" w:rsidRDefault="00454070" w:rsidP="00F847BE">
            <w:pPr>
              <w:pStyle w:val="Normal1"/>
              <w:spacing w:after="0" w:line="240" w:lineRule="auto"/>
              <w:jc w:val="center"/>
            </w:pPr>
            <w:r w:rsidRPr="00345182">
              <w:rPr>
                <w:rFonts w:ascii="Arial Narrow" w:eastAsia="Arial Narrow" w:hAnsi="Arial Narrow" w:cs="Arial Narrow"/>
              </w:rPr>
              <w:t>-40.481</w:t>
            </w:r>
            <w:r w:rsidRPr="00345182">
              <w:rPr>
                <w:rFonts w:ascii="Arial Narrow" w:eastAsia="Arial Narrow" w:hAnsi="Arial Narrow" w:cs="Arial Narrow"/>
                <w:vertAlign w:val="superscript"/>
              </w:rPr>
              <w:t>+</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5931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4.024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BD290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-9.135</w:t>
            </w:r>
          </w:p>
        </w:tc>
      </w:tr>
      <w:tr w:rsidR="00BA674E" w:rsidRPr="00345182" w14:paraId="24C5D49E"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3E8611"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CA9E45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(10.127)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AA816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(15.511)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3225B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(16.705)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DD3E7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(12.038)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B207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(9.071)</w:t>
            </w:r>
          </w:p>
        </w:tc>
      </w:tr>
      <w:tr w:rsidR="00BA674E" w:rsidRPr="00345182" w14:paraId="7CA47D2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7A892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EBF8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288.249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A753D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262.727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47D63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291.823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F0D80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249.526</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9CC0F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253.308</w:t>
            </w:r>
          </w:p>
        </w:tc>
      </w:tr>
      <w:tr w:rsidR="00BA674E" w:rsidRPr="00345182" w14:paraId="3B805C3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6239C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50586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7447.92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5BFC4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2313.49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E8E9C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988.03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5C8E6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3006.14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CF872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14269.96</w:t>
            </w:r>
          </w:p>
        </w:tc>
      </w:tr>
      <w:tr w:rsidR="00BA674E" w:rsidRPr="00345182" w14:paraId="1D28D98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5F476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43BF5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16332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0F726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10255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A4831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4396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456F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14334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DF0E0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63577</w:t>
            </w:r>
          </w:p>
        </w:tc>
      </w:tr>
      <w:tr w:rsidR="00BA674E" w:rsidRPr="00345182" w14:paraId="74725760"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2D5A5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State pension (standardized)</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EECC9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2A82D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E918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-3.913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5E473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-7.501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DEB2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-2.911</w:t>
            </w:r>
          </w:p>
        </w:tc>
      </w:tr>
      <w:tr w:rsidR="00BA674E" w:rsidRPr="00345182" w14:paraId="728B9EE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8EE247"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8BA6E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(7.587)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8F592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(8.196)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5B96C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(9.979)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B3AB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(7.742)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B8E73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(3.753)</w:t>
            </w:r>
          </w:p>
        </w:tc>
      </w:tr>
      <w:tr w:rsidR="00BA674E" w:rsidRPr="00345182" w14:paraId="3FC957B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5B969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AC68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-51.769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21D00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-20.195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35C9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-11.911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80E9A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-15.143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8F98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-21.120</w:t>
            </w:r>
          </w:p>
        </w:tc>
      </w:tr>
      <w:tr w:rsidR="00BA674E" w:rsidRPr="00345182" w14:paraId="5A142FC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378A6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C6949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10410.27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3E93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2329.04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ACCBD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1684.48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1508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2546.57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F585A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14899.18</w:t>
            </w:r>
          </w:p>
        </w:tc>
      </w:tr>
      <w:tr w:rsidR="00BA674E" w:rsidRPr="00345182" w14:paraId="3850B398"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78D6C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D47E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23297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F509A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10297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7F027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7700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8F34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12103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D26A9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66277</w:t>
            </w:r>
          </w:p>
        </w:tc>
      </w:tr>
      <w:tr w:rsidR="00BA674E" w:rsidRPr="00345182" w14:paraId="3AF2AF4E"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06AEA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Social package (standardized)</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670DB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-3.229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86FA0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5.884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32CD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-3.935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0B946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5.891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498EA8" w14:textId="77777777" w:rsidR="00BA674E" w:rsidRPr="00345182" w:rsidRDefault="00454070" w:rsidP="00F847BE">
            <w:pPr>
              <w:pStyle w:val="Normal1"/>
              <w:spacing w:after="0" w:line="240" w:lineRule="auto"/>
              <w:jc w:val="center"/>
            </w:pPr>
            <w:r w:rsidRPr="00345182">
              <w:rPr>
                <w:rFonts w:ascii="Arial Narrow" w:eastAsia="Arial Narrow" w:hAnsi="Arial Narrow" w:cs="Arial Narrow"/>
              </w:rPr>
              <w:t>-3.161</w:t>
            </w:r>
            <w:r w:rsidRPr="00345182">
              <w:rPr>
                <w:rFonts w:ascii="Arial Narrow" w:eastAsia="Arial Narrow" w:hAnsi="Arial Narrow" w:cs="Arial Narrow"/>
                <w:vertAlign w:val="superscript"/>
              </w:rPr>
              <w:t>+</w:t>
            </w:r>
          </w:p>
        </w:tc>
      </w:tr>
      <w:tr w:rsidR="00BA674E" w:rsidRPr="00345182" w14:paraId="441671A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3C08DF"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2D1C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(3.059)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9A95D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(4.027)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730E8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(4.674)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C013E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(3.641)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C80FE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(1.447)</w:t>
            </w:r>
          </w:p>
        </w:tc>
      </w:tr>
      <w:tr w:rsidR="00BA674E" w:rsidRPr="00345182" w14:paraId="224FC51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13B72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65A9E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38.577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3319B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22.506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6E80C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26.915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4F69C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20.469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9A9B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19.573</w:t>
            </w:r>
          </w:p>
        </w:tc>
      </w:tr>
      <w:tr w:rsidR="00BA674E" w:rsidRPr="00345182" w14:paraId="5925308D"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48BB4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45E35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9015.63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2FF7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2063.34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3969E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1245.33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A01F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2423.42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D6090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14493.62</w:t>
            </w:r>
          </w:p>
        </w:tc>
      </w:tr>
      <w:tr w:rsidR="00BA674E" w:rsidRPr="00345182" w14:paraId="3523842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C4775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23814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20009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23428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9165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BB4B2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5620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3F979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11531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A6AC0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64548</w:t>
            </w:r>
          </w:p>
        </w:tc>
      </w:tr>
      <w:tr w:rsidR="00BA674E" w:rsidRPr="00345182" w14:paraId="49588F85"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90C72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Public services expenditure</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35AD0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3B379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4.376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D14E9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15.629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C1BFF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9.110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ED516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-5.532</w:t>
            </w:r>
          </w:p>
        </w:tc>
      </w:tr>
      <w:tr w:rsidR="00BA674E" w:rsidRPr="00345182" w14:paraId="5E1995C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86B682"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14873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(5.996)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94620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(14.353)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82B6E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(11.421)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AEE95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(12.432)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3ACE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(20.497)</w:t>
            </w:r>
          </w:p>
        </w:tc>
      </w:tr>
      <w:tr w:rsidR="00BA674E" w:rsidRPr="00345182" w14:paraId="66FEC2A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93D5D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7ED40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79.419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98B1E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126.795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ED24C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125.292</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CA90C4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135.636</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4826A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218.192</w:t>
            </w:r>
          </w:p>
        </w:tc>
      </w:tr>
      <w:tr w:rsidR="00BA674E" w:rsidRPr="00345182" w14:paraId="30479C08"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7D9A0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8A6B2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11688.21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3CF5D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2328.63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5AFB73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1795.87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153DF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3256.88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F6AC9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26693.46</w:t>
            </w:r>
          </w:p>
        </w:tc>
      </w:tr>
      <w:tr w:rsidR="00BA674E" w:rsidRPr="00345182" w14:paraId="17E1030E"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39B8D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7428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26317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5307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10297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5C5F8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8168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C9D30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15460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B084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115309</w:t>
            </w:r>
          </w:p>
        </w:tc>
      </w:tr>
      <w:tr w:rsidR="00BA674E" w:rsidRPr="00345182" w14:paraId="4D5EE120"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3EF300" w14:textId="77777777" w:rsidR="00BA674E" w:rsidRPr="00345182" w:rsidRDefault="00454070" w:rsidP="00F847BE">
            <w:pPr>
              <w:pStyle w:val="Normal1"/>
              <w:spacing w:after="0" w:line="240" w:lineRule="auto"/>
            </w:pPr>
            <w:r w:rsidRPr="00345182">
              <w:rPr>
                <w:rFonts w:ascii="Arial Narrow" w:eastAsia="Arial Narrow" w:hAnsi="Arial Narrow" w:cs="Arial Narrow"/>
              </w:rPr>
              <w:t>Households members (Ln)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FD025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4FBE6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48B72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A8554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DC380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r>
      <w:tr w:rsidR="00BA674E" w:rsidRPr="00345182" w14:paraId="72311850"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EF6E61"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6A4C5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FF7BE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41F02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A7569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B1EF2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r>
      <w:tr w:rsidR="00BA674E" w:rsidRPr="00345182" w14:paraId="7CF153C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7EB12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5EAA7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0.705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BF534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0.555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EAAA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0.663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AC21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0.548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9428E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0.625</w:t>
            </w:r>
          </w:p>
        </w:tc>
      </w:tr>
      <w:tr w:rsidR="00BA674E" w:rsidRPr="00345182" w14:paraId="19960EB5"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288FF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274B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9358.65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7CA8E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2348.07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68D42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1070.63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9EB5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2966.10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A6D7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18279.15</w:t>
            </w:r>
          </w:p>
        </w:tc>
      </w:tr>
      <w:tr w:rsidR="00BA674E" w:rsidRPr="00345182" w14:paraId="30CE545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BEF39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92FC4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20853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E4501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10387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E21D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4807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9B8D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14141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9B45B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80920</w:t>
            </w:r>
          </w:p>
        </w:tc>
      </w:tr>
      <w:tr w:rsidR="00BA674E" w:rsidRPr="00345182" w14:paraId="1EFD779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85BBA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Able to work among adults (%)</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7C1AA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16782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0CCFC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-0.144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8AF98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94794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3EC8DED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E139FC"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7A74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E1B63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18792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EDB6B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86B4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(0.053)</w:t>
            </w:r>
          </w:p>
        </w:tc>
      </w:tr>
      <w:tr w:rsidR="00BA674E" w:rsidRPr="00345182" w14:paraId="6561DD7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1A77C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7145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1.437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848BF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1.035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FAEA6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1.171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FF957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1.040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14B49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1.250</w:t>
            </w:r>
          </w:p>
        </w:tc>
      </w:tr>
      <w:tr w:rsidR="00BA674E" w:rsidRPr="00345182" w14:paraId="5B22717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796CB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4C0CC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9970.63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92408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1874.22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C22A8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1415.51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E71CD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2610.17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4A58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16755.87</w:t>
            </w:r>
          </w:p>
        </w:tc>
      </w:tr>
      <w:tr w:rsidR="00BA674E" w:rsidRPr="00345182" w14:paraId="1AC73110"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6735B9"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84D8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22299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62DB0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8343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7A3C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6420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6BAA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12432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83AE6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74413</w:t>
            </w:r>
          </w:p>
        </w:tc>
      </w:tr>
      <w:tr w:rsidR="00BA674E" w:rsidRPr="00345182" w14:paraId="48CBE658"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B205C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Male household's head</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93C03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42B90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C2203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5A6E1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3E443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r>
      <w:tr w:rsidR="00BA674E" w:rsidRPr="00345182" w14:paraId="0D3AD26A"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509B2E"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5E0C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012E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6103C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DA634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2046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(0.022)</w:t>
            </w:r>
          </w:p>
        </w:tc>
      </w:tr>
      <w:tr w:rsidR="00BA674E" w:rsidRPr="00345182" w14:paraId="7E11B085"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A6E7E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1C4A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0.459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634E2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0.483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B9B10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0.519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C8BC8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0.453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F62C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0.492</w:t>
            </w:r>
          </w:p>
        </w:tc>
      </w:tr>
      <w:tr w:rsidR="00BA674E" w:rsidRPr="00345182" w14:paraId="4BA9A87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ADE75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9196C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10939.35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53234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1935.26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7CDE0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1121.12</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5E120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2397.53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E650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18416.48</w:t>
            </w:r>
          </w:p>
        </w:tc>
      </w:tr>
      <w:tr w:rsidR="00BA674E" w:rsidRPr="00345182" w14:paraId="4F55691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AFCE4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88F10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24519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9369B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8615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4B78F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5055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6C22E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11391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84A2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81492</w:t>
            </w:r>
          </w:p>
        </w:tc>
      </w:tr>
      <w:tr w:rsidR="00BA674E" w:rsidRPr="00345182" w14:paraId="3AA26C9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AE07C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At least one child (0 to 15)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6E18E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BDBF5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63392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93D2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F3CA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072B887E"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2C9BF3"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676A8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6DBDA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1204B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4ABD4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4C823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4F4AAD4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1FF27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A564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0F13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7A10A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DDAAD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EEC6B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0.066</w:t>
            </w:r>
          </w:p>
        </w:tc>
      </w:tr>
      <w:tr w:rsidR="00BA674E" w:rsidRPr="00345182" w14:paraId="4FA0D76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E56EB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D5C6C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10674.75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37F8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2146.60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46B9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1504.27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36D9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2385.89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4E8D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16753.66</w:t>
            </w:r>
          </w:p>
        </w:tc>
      </w:tr>
      <w:tr w:rsidR="00BA674E" w:rsidRPr="00345182" w14:paraId="3CC705C9"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73EC9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4878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23890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376B4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9508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1C6D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6855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912E5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11353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ACBC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74413</w:t>
            </w:r>
          </w:p>
        </w:tc>
      </w:tr>
      <w:tr w:rsidR="00BA674E" w:rsidRPr="00345182" w14:paraId="167EEBE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35C0B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Children over 18 living outside</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2F1E5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ACFFF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E3D42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4EFC4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31831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r>
      <w:tr w:rsidR="00BA674E" w:rsidRPr="00345182" w14:paraId="7A4765C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2C37D6"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66D4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F113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767F5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FF537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30F5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(0.027)</w:t>
            </w:r>
          </w:p>
        </w:tc>
      </w:tr>
      <w:tr w:rsidR="00BA674E" w:rsidRPr="00345182" w14:paraId="39B555A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1940B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D38A4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0.459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6BFC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0.611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AC315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0.657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0C011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0.661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92E05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0.755</w:t>
            </w:r>
          </w:p>
        </w:tc>
      </w:tr>
      <w:tr w:rsidR="00BA674E" w:rsidRPr="00345182" w14:paraId="4080081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A3BEA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D62ED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9406.12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CEBE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2544.57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5FAB6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1283.11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409FC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2141.78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3FA3E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14278.93</w:t>
            </w:r>
          </w:p>
        </w:tc>
      </w:tr>
      <w:tr w:rsidR="00BA674E" w:rsidRPr="00345182" w14:paraId="7F5A4D79"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C27FF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B50AD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20968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6EA71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11258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0CD8E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5807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EABF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10266</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1B1717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63615</w:t>
            </w:r>
          </w:p>
        </w:tc>
      </w:tr>
      <w:tr w:rsidR="00BA674E" w:rsidRPr="00345182" w14:paraId="01D6AC3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5B0F19"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Adults with higher education (%)</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5EFA8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BE4C6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862E8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B4282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75D0C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r>
      <w:tr w:rsidR="00BA674E" w:rsidRPr="00345182" w14:paraId="0FAEB11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98CE76"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35459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BC39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0070E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F885B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2EACF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r>
      <w:tr w:rsidR="00BA674E" w:rsidRPr="00345182" w14:paraId="10A2B86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CC70B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0DAA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59622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181C1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FA334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8D6D3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0.136</w:t>
            </w:r>
          </w:p>
        </w:tc>
      </w:tr>
      <w:tr w:rsidR="00BA674E" w:rsidRPr="00345182" w14:paraId="49F5247D"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8A46A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C638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9672.21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672F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2550.84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974BE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1323.74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487C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3304.30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DFACC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22600.53</w:t>
            </w:r>
          </w:p>
        </w:tc>
      </w:tr>
      <w:tr w:rsidR="00BA674E" w:rsidRPr="00345182" w14:paraId="4C94FB35"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85BE7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E8495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21601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51BF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11297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20333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5999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5A516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15691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FF09BC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98909</w:t>
            </w:r>
          </w:p>
        </w:tc>
      </w:tr>
      <w:tr w:rsidR="00BA674E" w:rsidRPr="00345182" w14:paraId="6D04425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75F8E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Residential area (Ln)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DA3E7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9B03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E0DAE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3A8E4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70589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r>
      <w:tr w:rsidR="00BA674E" w:rsidRPr="00345182" w14:paraId="79B088D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7121F9"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3133B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9A8AD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CC2D6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F661B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5109EF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(0.085)</w:t>
            </w:r>
          </w:p>
        </w:tc>
      </w:tr>
      <w:tr w:rsidR="00BA674E" w:rsidRPr="00345182" w14:paraId="35F8ECF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7E385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42FBF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3.809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C87D8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4.050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84A5B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4.156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D753F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4.118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BD4B2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4.445</w:t>
            </w:r>
          </w:p>
        </w:tc>
      </w:tr>
      <w:tr w:rsidR="00BA674E" w:rsidRPr="00345182" w14:paraId="05B3809E"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A7726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DBEB5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11313.87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E095B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2376.33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DB716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1826.82</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19A6EF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2339.47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A088F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24629.73</w:t>
            </w:r>
          </w:p>
        </w:tc>
      </w:tr>
      <w:tr w:rsidR="00BA674E" w:rsidRPr="00345182" w14:paraId="5B62F78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59DDC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9EE85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25420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44873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10521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04C7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8301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6C87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11114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94ED5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107086</w:t>
            </w:r>
          </w:p>
        </w:tc>
      </w:tr>
      <w:tr w:rsidR="00BA674E" w:rsidRPr="00345182" w14:paraId="34659948"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BEED2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Rooms (Ln)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9DD0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495A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273A3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F22F3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0B4BB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r>
      <w:tr w:rsidR="00BA674E" w:rsidRPr="00345182" w14:paraId="58D836E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B63028"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622F9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C7C0F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4398A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442A5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19261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(0.052)</w:t>
            </w:r>
          </w:p>
        </w:tc>
      </w:tr>
      <w:tr w:rsidR="00BA674E" w:rsidRPr="00345182" w14:paraId="5A6CE4F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BFD66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90D8A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0.674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D4512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0.892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3A919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0.939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EF7B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0.908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67E94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1.169</w:t>
            </w:r>
          </w:p>
        </w:tc>
      </w:tr>
      <w:tr w:rsidR="00BA674E" w:rsidRPr="00345182" w14:paraId="662F16F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98BCF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95EC0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13837.36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8DA1E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2417.96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88624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1501.05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2EE4F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2722.91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134AF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25230.31</w:t>
            </w:r>
          </w:p>
        </w:tc>
      </w:tr>
      <w:tr w:rsidR="00BA674E" w:rsidRPr="00345182" w14:paraId="6B331D79"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9178B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D012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31630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6321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10717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CFE8EA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6855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B37B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12994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9C81F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109593</w:t>
            </w:r>
          </w:p>
        </w:tc>
      </w:tr>
      <w:tr w:rsidR="00BA674E" w:rsidRPr="00345182" w14:paraId="114CB1B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FE9A0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Floor material is parquet</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66D35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C63BD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F2B0B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73831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785B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r>
      <w:tr w:rsidR="00BA674E" w:rsidRPr="00345182" w14:paraId="3EB489C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49AFB0"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E5CB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B7226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B064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00BF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ACA51E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r>
      <w:tr w:rsidR="00BA674E" w:rsidRPr="00345182" w14:paraId="4B1D86D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17153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961BC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B5571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DC1D5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5DC38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24069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0.118</w:t>
            </w:r>
          </w:p>
        </w:tc>
      </w:tr>
      <w:tr w:rsidR="00BA674E" w:rsidRPr="00345182" w14:paraId="7DC0A0C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CA40C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24740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8513.92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84FB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2430.94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AE633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1405.48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21B8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2685.87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9FDBD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26326.09</w:t>
            </w:r>
          </w:p>
        </w:tc>
      </w:tr>
      <w:tr w:rsidR="00BA674E" w:rsidRPr="00345182" w14:paraId="7488DA1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E44FC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ED45CC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18832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F82AF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10799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94219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6363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D86C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12795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B8E72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113894</w:t>
            </w:r>
          </w:p>
        </w:tc>
      </w:tr>
      <w:tr w:rsidR="00BA674E" w:rsidRPr="00345182" w14:paraId="20A8948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22DE2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Household with another housing premises</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B12A2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AAE58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34FB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A1874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CFEC4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370F551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5690A6"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F83B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0D6A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ABE0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DDE5A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BF5AE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7875E5D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3F3E6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49A50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4BB19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E8B75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CF258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DF957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0.045</w:t>
            </w:r>
          </w:p>
        </w:tc>
      </w:tr>
      <w:tr w:rsidR="00BA674E" w:rsidRPr="00345182" w14:paraId="1D07A06A"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008E9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6A934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11236.42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A066D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2089.45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95A5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1593.51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012B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2323.23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F43E5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14749.30</w:t>
            </w:r>
          </w:p>
        </w:tc>
      </w:tr>
      <w:tr w:rsidR="00BA674E" w:rsidRPr="00345182" w14:paraId="411B9F39"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A1C71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5EB8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25230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E1CAC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9254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2E17C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7265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5221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11070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CB522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65642</w:t>
            </w:r>
          </w:p>
        </w:tc>
      </w:tr>
      <w:tr w:rsidR="00BA674E" w:rsidRPr="00345182" w14:paraId="3C83DB5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B82D9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Household without special areas</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BACD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5976F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34C1C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FA10F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696CE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26D1DB9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81A6DE"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EB507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7AB9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2950E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11D64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56679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r>
      <w:tr w:rsidR="00BA674E" w:rsidRPr="00345182" w14:paraId="2500A0CA"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E2C6F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F7BC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0D6B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DFDC4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11ED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C1D4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0.062</w:t>
            </w:r>
          </w:p>
        </w:tc>
      </w:tr>
      <w:tr w:rsidR="00BA674E" w:rsidRPr="00345182" w14:paraId="7A509AA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252AC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E682A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11871.17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30597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2032.60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E578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1096.47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472F7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2364.99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F5FF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14157.35</w:t>
            </w:r>
          </w:p>
        </w:tc>
      </w:tr>
      <w:tr w:rsidR="00BA674E" w:rsidRPr="00345182" w14:paraId="10BEE7A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498C1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8F908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26798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A8DD9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9038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49DEF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4907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FBA64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11248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262DF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63126</w:t>
            </w:r>
          </w:p>
        </w:tc>
      </w:tr>
      <w:tr w:rsidR="00BA674E" w:rsidRPr="00345182" w14:paraId="7112DEA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C8BF1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Other residence --flat/house area (sqm) </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589B2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-0.269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44AB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778ED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-0.670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AF461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-0.237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20A97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r>
      <w:tr w:rsidR="00BA674E" w:rsidRPr="00345182" w14:paraId="0C9D3E2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F56A83"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0411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(0.566)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20940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(0.736)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DC78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(1.339)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137EF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(0.695)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FB3E9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(0.424)</w:t>
            </w:r>
          </w:p>
        </w:tc>
      </w:tr>
      <w:tr w:rsidR="00BA674E" w:rsidRPr="00345182" w14:paraId="1F43CEB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65944B" w14:textId="77777777" w:rsidR="00BA674E" w:rsidRPr="00345182" w:rsidRDefault="00454070" w:rsidP="00F847BE">
            <w:pPr>
              <w:pStyle w:val="Normal1"/>
              <w:spacing w:after="0" w:line="240" w:lineRule="auto"/>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F6B0F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F0355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1.629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3B58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2.890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C2A1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1.820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AA38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2.504</w:t>
            </w:r>
          </w:p>
        </w:tc>
      </w:tr>
      <w:tr w:rsidR="00BA674E" w:rsidRPr="00345182" w14:paraId="40813B7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5D4A6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FAF1D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9658.14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1C519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2218.15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7401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1519.01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5923B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2556.43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BC15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13874.62</w:t>
            </w:r>
          </w:p>
        </w:tc>
      </w:tr>
      <w:tr w:rsidR="00BA674E" w:rsidRPr="00345182" w14:paraId="55A1930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D31BA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D96E5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21555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6B368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9838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16DB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6901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EE2D9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12142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57A6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61861</w:t>
            </w:r>
          </w:p>
        </w:tc>
      </w:tr>
      <w:tr w:rsidR="00BA674E" w:rsidRPr="00345182" w14:paraId="27C45B08"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93956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Other residence --summer house area (sqm)</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D804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218E2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0.249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56E63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-0.310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CB0F2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-0.324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11C52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-0.555</w:t>
            </w:r>
          </w:p>
        </w:tc>
      </w:tr>
      <w:tr w:rsidR="00BA674E" w:rsidRPr="00345182" w14:paraId="0A3900A5"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E505CB"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1C05F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1D26E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6932E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(0.313)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D34F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(0.276)</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9E55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(0.561)</w:t>
            </w:r>
          </w:p>
        </w:tc>
      </w:tr>
      <w:tr w:rsidR="00BA674E" w:rsidRPr="00345182" w14:paraId="63E9C2E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DA7A9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9E5C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5A41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951A6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0.375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21C10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0.284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F5D49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0.718</w:t>
            </w:r>
          </w:p>
        </w:tc>
      </w:tr>
      <w:tr w:rsidR="00BA674E" w:rsidRPr="00345182" w14:paraId="46E93008"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E60EA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CCD92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8909.65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B2DD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1716.87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EBED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1193.53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0ECC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1927.25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CE14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19401.18</w:t>
            </w:r>
          </w:p>
        </w:tc>
      </w:tr>
      <w:tr w:rsidR="00BA674E" w:rsidRPr="00345182" w14:paraId="7684352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AE48C0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DCE2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19759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F0E3A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7640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5B8C7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5375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2772B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9231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67A72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85660</w:t>
            </w:r>
          </w:p>
        </w:tc>
      </w:tr>
    </w:tbl>
    <w:p w14:paraId="48F7AC46" w14:textId="77777777" w:rsidR="00BA674E" w:rsidRPr="00345182" w:rsidRDefault="00454070">
      <w:pPr>
        <w:pStyle w:val="Normal1"/>
        <w:ind w:left="1134" w:right="1134"/>
        <w:jc w:val="center"/>
        <w:rPr>
          <w:rFonts w:ascii="Arial Narrow" w:eastAsia="Arial Narrow" w:hAnsi="Arial Narrow" w:cs="Arial Narrow"/>
          <w:color w:val="262626"/>
        </w:rPr>
      </w:pPr>
      <w:r w:rsidRPr="00345182">
        <w:rPr>
          <w:rFonts w:ascii="Arial Narrow" w:eastAsia="Arial Narrow" w:hAnsi="Arial Narrow" w:cs="Arial Narrow"/>
          <w:color w:val="262626"/>
        </w:rPr>
        <w:t>Standard errors clustered at municipality level in parentheses + p &lt; 0.05, * p &lt; 0.01, ** p &lt; 0.001</w:t>
      </w:r>
    </w:p>
    <w:p w14:paraId="6098DF8E" w14:textId="77777777" w:rsidR="00BA674E" w:rsidRPr="00345182" w:rsidRDefault="00454070" w:rsidP="00F847BE">
      <w:pPr>
        <w:rPr>
          <w:lang w:val="en-GB"/>
        </w:rPr>
      </w:pPr>
      <w:r w:rsidRPr="00345182">
        <w:rPr>
          <w:lang w:val="en-GB"/>
        </w:rPr>
        <w:t>Based on this evidence we set the following constraints to the analysis:</w:t>
      </w:r>
    </w:p>
    <w:p w14:paraId="63C53A87" w14:textId="45BF9456" w:rsidR="00BA674E" w:rsidRPr="00345182" w:rsidRDefault="00454070" w:rsidP="00122B93">
      <w:pPr>
        <w:pStyle w:val="Prrafodelista"/>
        <w:numPr>
          <w:ilvl w:val="0"/>
          <w:numId w:val="88"/>
        </w:numPr>
        <w:rPr>
          <w:color w:val="000000"/>
          <w:lang w:val="en-GB"/>
        </w:rPr>
      </w:pPr>
      <w:r w:rsidRPr="00345182">
        <w:rPr>
          <w:color w:val="000000"/>
          <w:lang w:val="en-GB"/>
        </w:rPr>
        <w:t xml:space="preserve">Use a </w:t>
      </w:r>
      <w:r w:rsidR="00F3018C" w:rsidRPr="00345182">
        <w:rPr>
          <w:color w:val="000000"/>
          <w:lang w:val="en-GB"/>
        </w:rPr>
        <w:t>FRD</w:t>
      </w:r>
      <w:r w:rsidRPr="00345182">
        <w:rPr>
          <w:color w:val="000000"/>
          <w:lang w:val="en-GB"/>
        </w:rPr>
        <w:t xml:space="preserve"> using the households’ first score for the analysis. </w:t>
      </w:r>
    </w:p>
    <w:p w14:paraId="2063351F" w14:textId="77777777" w:rsidR="00BA674E" w:rsidRPr="00345182" w:rsidRDefault="00454070" w:rsidP="00122B93">
      <w:pPr>
        <w:pStyle w:val="Prrafodelista"/>
        <w:numPr>
          <w:ilvl w:val="0"/>
          <w:numId w:val="88"/>
        </w:numPr>
        <w:rPr>
          <w:color w:val="000000"/>
          <w:lang w:val="en-GB"/>
        </w:rPr>
      </w:pPr>
      <w:r w:rsidRPr="00345182">
        <w:rPr>
          <w:color w:val="000000"/>
          <w:lang w:val="en-GB"/>
        </w:rPr>
        <w:t>Unfortunately, the conditions for impact evaluation using RDD at 100K do not hold, so we exclude this cut-off for the evaluation.</w:t>
      </w:r>
    </w:p>
    <w:p w14:paraId="18F9A534" w14:textId="77777777" w:rsidR="00BA674E" w:rsidRPr="00345182" w:rsidRDefault="00454070" w:rsidP="00F847BE">
      <w:pPr>
        <w:rPr>
          <w:lang w:val="en-GB"/>
        </w:rPr>
      </w:pPr>
      <w:r w:rsidRPr="00345182">
        <w:rPr>
          <w:lang w:val="en-GB"/>
        </w:rPr>
        <w:br w:type="page"/>
      </w:r>
    </w:p>
    <w:p w14:paraId="3F99546B" w14:textId="77777777" w:rsidR="00F847BE" w:rsidRPr="00345182" w:rsidRDefault="00F847BE" w:rsidP="00F847BE">
      <w:pPr>
        <w:rPr>
          <w:lang w:val="en-GB"/>
        </w:rPr>
      </w:pPr>
    </w:p>
    <w:p w14:paraId="784855A0" w14:textId="77777777" w:rsidR="00F847BE" w:rsidRPr="00345182" w:rsidRDefault="00F847BE" w:rsidP="00F847BE">
      <w:pPr>
        <w:rPr>
          <w:lang w:val="en-GB"/>
        </w:rPr>
      </w:pPr>
    </w:p>
    <w:p w14:paraId="0A09C347" w14:textId="77777777" w:rsidR="00F847BE" w:rsidRPr="00345182" w:rsidRDefault="00F847BE" w:rsidP="00F847BE">
      <w:pPr>
        <w:rPr>
          <w:lang w:val="en-GB"/>
        </w:rPr>
      </w:pPr>
    </w:p>
    <w:p w14:paraId="339540DA" w14:textId="77777777" w:rsidR="00F847BE" w:rsidRPr="00345182" w:rsidRDefault="00F847BE" w:rsidP="00F847BE">
      <w:pPr>
        <w:rPr>
          <w:lang w:val="en-GB"/>
        </w:rPr>
      </w:pPr>
    </w:p>
    <w:p w14:paraId="7FE5BEA9" w14:textId="77777777" w:rsidR="00F847BE" w:rsidRPr="00345182" w:rsidRDefault="00F847BE" w:rsidP="00F847BE">
      <w:pPr>
        <w:rPr>
          <w:lang w:val="en-GB"/>
        </w:rPr>
      </w:pPr>
    </w:p>
    <w:p w14:paraId="2BD066F0" w14:textId="77777777" w:rsidR="00F847BE" w:rsidRPr="00345182" w:rsidRDefault="00F847BE" w:rsidP="00F847BE">
      <w:pPr>
        <w:rPr>
          <w:lang w:val="en-GB"/>
        </w:rPr>
      </w:pPr>
    </w:p>
    <w:p w14:paraId="7509BD4E" w14:textId="77777777" w:rsidR="00F847BE" w:rsidRPr="00345182" w:rsidRDefault="00F847BE" w:rsidP="00F847BE">
      <w:pPr>
        <w:rPr>
          <w:lang w:val="en-GB"/>
        </w:rPr>
      </w:pPr>
    </w:p>
    <w:p w14:paraId="11B05B6A" w14:textId="77777777" w:rsidR="00F847BE" w:rsidRPr="00345182" w:rsidRDefault="00F847BE" w:rsidP="00F847BE">
      <w:pPr>
        <w:rPr>
          <w:lang w:val="en-GB"/>
        </w:rPr>
      </w:pPr>
    </w:p>
    <w:p w14:paraId="35AFB193" w14:textId="77777777" w:rsidR="00F847BE" w:rsidRPr="00345182" w:rsidRDefault="00F847BE" w:rsidP="00F847BE">
      <w:pPr>
        <w:rPr>
          <w:lang w:val="en-GB"/>
        </w:rPr>
      </w:pPr>
    </w:p>
    <w:p w14:paraId="303C137E" w14:textId="77777777" w:rsidR="00F847BE" w:rsidRPr="00345182" w:rsidRDefault="00F847BE" w:rsidP="00F847BE">
      <w:pPr>
        <w:rPr>
          <w:lang w:val="en-GB"/>
        </w:rPr>
      </w:pPr>
    </w:p>
    <w:p w14:paraId="0BC4A05E" w14:textId="77777777" w:rsidR="00F847BE" w:rsidRPr="00345182" w:rsidRDefault="00F847BE" w:rsidP="00F847BE">
      <w:pPr>
        <w:rPr>
          <w:lang w:val="en-GB"/>
        </w:rPr>
      </w:pPr>
    </w:p>
    <w:p w14:paraId="1148F697" w14:textId="77777777" w:rsidR="00F847BE" w:rsidRPr="00345182" w:rsidRDefault="00F847BE" w:rsidP="00F847BE">
      <w:pPr>
        <w:rPr>
          <w:lang w:val="en-GB"/>
        </w:rPr>
      </w:pPr>
    </w:p>
    <w:p w14:paraId="3C43858C" w14:textId="77777777" w:rsidR="00BA674E" w:rsidRPr="00345182" w:rsidRDefault="00454070" w:rsidP="00F847BE">
      <w:pPr>
        <w:pStyle w:val="Titulocaptulo-Econometra"/>
        <w:rPr>
          <w:rFonts w:eastAsia="Century Gothic"/>
          <w:lang w:val="en-GB"/>
        </w:rPr>
      </w:pPr>
      <w:bookmarkStart w:id="356" w:name="4ekz59m" w:colFirst="0" w:colLast="0"/>
      <w:bookmarkStart w:id="357" w:name="_Toc58492447"/>
      <w:bookmarkEnd w:id="356"/>
      <w:r w:rsidRPr="00345182">
        <w:rPr>
          <w:rFonts w:eastAsia="Century Gothic"/>
          <w:lang w:val="en-GB"/>
        </w:rPr>
        <w:t>Appendix 5. Terms of reference</w:t>
      </w:r>
      <w:bookmarkEnd w:id="357"/>
      <w:r w:rsidRPr="00345182">
        <w:rPr>
          <w:rFonts w:eastAsia="Century Gothic"/>
          <w:lang w:val="en-GB"/>
        </w:rPr>
        <w:t xml:space="preserve"> </w:t>
      </w:r>
    </w:p>
    <w:p w14:paraId="6E9B933A" w14:textId="06D8960D" w:rsidR="00F847BE" w:rsidRPr="00345182" w:rsidRDefault="00F847BE" w:rsidP="00F847BE">
      <w:pPr>
        <w:rPr>
          <w:lang w:val="en-GB"/>
        </w:rPr>
      </w:pPr>
      <w:r w:rsidRPr="00345182">
        <w:rPr>
          <w:lang w:val="en-GB"/>
        </w:rPr>
        <w:br w:type="page"/>
      </w:r>
    </w:p>
    <w:p w14:paraId="0567148B" w14:textId="77777777" w:rsidR="00BA674E" w:rsidRPr="00345182" w:rsidRDefault="00454070">
      <w:pPr>
        <w:pStyle w:val="Normal1"/>
        <w:spacing w:after="0"/>
        <w:jc w:val="center"/>
        <w:rPr>
          <w:b/>
          <w:sz w:val="24"/>
          <w:szCs w:val="24"/>
        </w:rPr>
      </w:pPr>
      <w:r w:rsidRPr="00345182">
        <w:rPr>
          <w:b/>
          <w:sz w:val="24"/>
          <w:szCs w:val="24"/>
        </w:rPr>
        <w:lastRenderedPageBreak/>
        <w:t>Terms of Reference (ToR) for</w:t>
      </w:r>
    </w:p>
    <w:p w14:paraId="5E8BD350" w14:textId="77777777" w:rsidR="00BA674E" w:rsidRPr="00345182" w:rsidRDefault="00454070">
      <w:pPr>
        <w:pStyle w:val="Normal1"/>
        <w:spacing w:after="0"/>
        <w:jc w:val="center"/>
        <w:rPr>
          <w:b/>
          <w:sz w:val="24"/>
          <w:szCs w:val="24"/>
        </w:rPr>
      </w:pPr>
      <w:r w:rsidRPr="00345182">
        <w:rPr>
          <w:b/>
          <w:sz w:val="24"/>
          <w:szCs w:val="24"/>
        </w:rPr>
        <w:t>Impact Evaluation of Targeted Social Assistance (TSA) in Georgia</w:t>
      </w:r>
    </w:p>
    <w:p w14:paraId="35369475" w14:textId="77777777" w:rsidR="00BA674E" w:rsidRPr="00345182" w:rsidRDefault="00BA674E">
      <w:pPr>
        <w:pStyle w:val="Normal1"/>
        <w:spacing w:after="0"/>
        <w:jc w:val="center"/>
        <w:rPr>
          <w:b/>
          <w:sz w:val="24"/>
          <w:szCs w:val="24"/>
        </w:rPr>
      </w:pPr>
    </w:p>
    <w:p w14:paraId="09EA11AB" w14:textId="77777777" w:rsidR="00BA674E" w:rsidRPr="00345182" w:rsidRDefault="00454070" w:rsidP="00122B93">
      <w:pPr>
        <w:pStyle w:val="Normal1"/>
        <w:numPr>
          <w:ilvl w:val="0"/>
          <w:numId w:val="20"/>
        </w:numPr>
        <w:tabs>
          <w:tab w:val="left" w:pos="270"/>
        </w:tabs>
        <w:spacing w:after="0" w:line="260" w:lineRule="auto"/>
        <w:ind w:left="0" w:firstLine="0"/>
        <w:jc w:val="left"/>
        <w:rPr>
          <w:sz w:val="24"/>
          <w:szCs w:val="24"/>
        </w:rPr>
      </w:pPr>
      <w:r w:rsidRPr="00345182">
        <w:rPr>
          <w:b/>
          <w:sz w:val="24"/>
          <w:szCs w:val="24"/>
        </w:rPr>
        <w:t xml:space="preserve">BACKGROUND AND CONTEXT </w:t>
      </w:r>
    </w:p>
    <w:p w14:paraId="73B47355" w14:textId="77777777" w:rsidR="00BA674E" w:rsidRPr="00345182" w:rsidRDefault="00454070">
      <w:pPr>
        <w:pStyle w:val="Normal1"/>
        <w:spacing w:after="0"/>
      </w:pPr>
      <w:r w:rsidRPr="00345182">
        <w:rPr>
          <w:sz w:val="24"/>
          <w:szCs w:val="24"/>
        </w:rPr>
        <w:t>In 2006 the Law of Georgia on Social Assistance was adopted, giving birth to Targeted Social Assistance (TSA) – a cash transfer program for the most socially vulnerable living below the subsistence minimum.</w:t>
      </w:r>
      <w:r w:rsidRPr="00345182">
        <w:rPr>
          <w:vertAlign w:val="superscript"/>
        </w:rPr>
        <w:footnoteReference w:id="22"/>
      </w:r>
      <w:r w:rsidRPr="00345182">
        <w:rPr>
          <w:sz w:val="24"/>
          <w:szCs w:val="24"/>
        </w:rPr>
        <w:t xml:space="preserve"> After its introduction, the TSA became the main instrument of the Government of Georgia (GoG) to support poor households.</w:t>
      </w:r>
      <w:r w:rsidRPr="00345182">
        <w:rPr>
          <w:vertAlign w:val="superscript"/>
        </w:rPr>
        <w:footnoteReference w:id="23"/>
      </w:r>
    </w:p>
    <w:p w14:paraId="6CB97624" w14:textId="77777777" w:rsidR="00BA674E" w:rsidRPr="00345182" w:rsidRDefault="00BA674E">
      <w:pPr>
        <w:pStyle w:val="Normal1"/>
        <w:spacing w:after="0"/>
        <w:rPr>
          <w:sz w:val="24"/>
          <w:szCs w:val="24"/>
        </w:rPr>
      </w:pPr>
    </w:p>
    <w:p w14:paraId="21F6436F" w14:textId="68847109" w:rsidR="00BA674E" w:rsidRPr="00345182" w:rsidRDefault="00454070">
      <w:pPr>
        <w:pStyle w:val="Normal1"/>
        <w:spacing w:after="0"/>
      </w:pPr>
      <w:r w:rsidRPr="00345182">
        <w:rPr>
          <w:sz w:val="24"/>
          <w:szCs w:val="24"/>
        </w:rPr>
        <w:t xml:space="preserve">The TSA is administered by the Social Service Agency of Georgia (SSA) with oversight and guidance from the Ministry of </w:t>
      </w:r>
      <w:r w:rsidR="00126E7D">
        <w:rPr>
          <w:sz w:val="24"/>
          <w:szCs w:val="24"/>
        </w:rPr>
        <w:t>Labour</w:t>
      </w:r>
      <w:r w:rsidRPr="00345182">
        <w:rPr>
          <w:sz w:val="24"/>
          <w:szCs w:val="24"/>
        </w:rPr>
        <w:t>, Health and Social Affairs (MoLHSA). To target poor households, due to informal economy, the TSA program uses a Proxy Means Test (PMT) instead of sole reliance on the data related to income from formal sources.</w:t>
      </w:r>
      <w:r w:rsidRPr="00345182">
        <w:rPr>
          <w:vertAlign w:val="superscript"/>
        </w:rPr>
        <w:footnoteReference w:id="24"/>
      </w:r>
      <w:r w:rsidRPr="00345182">
        <w:rPr>
          <w:sz w:val="24"/>
          <w:szCs w:val="24"/>
        </w:rPr>
        <w:t xml:space="preserve"> Households willing to receive social assistance apply to SSA and get registered in the United Database for Socially Unprotected Families (UDSUF). After applications are processed, social agents assess economic situation of each household in UDSUF and assign PMT scores in accordance with the Methodology of Socio-Economic Appraisal of Vulnerable Families (GoG Decree #758). </w:t>
      </w:r>
    </w:p>
    <w:p w14:paraId="7F85B2A4" w14:textId="77777777" w:rsidR="00BA674E" w:rsidRPr="00345182" w:rsidRDefault="00BA674E">
      <w:pPr>
        <w:pStyle w:val="Normal1"/>
        <w:spacing w:after="0"/>
        <w:rPr>
          <w:sz w:val="24"/>
          <w:szCs w:val="24"/>
        </w:rPr>
      </w:pPr>
    </w:p>
    <w:p w14:paraId="47233C0F" w14:textId="77777777" w:rsidR="00BA674E" w:rsidRPr="00345182" w:rsidRDefault="00454070">
      <w:pPr>
        <w:pStyle w:val="Normal1"/>
        <w:spacing w:after="0"/>
        <w:rPr>
          <w:sz w:val="24"/>
          <w:szCs w:val="24"/>
        </w:rPr>
      </w:pPr>
      <w:r w:rsidRPr="00345182">
        <w:rPr>
          <w:sz w:val="24"/>
          <w:szCs w:val="24"/>
        </w:rPr>
        <w:t xml:space="preserve">Household assigned scores determine if and how much social assistance a household is entitled to receive. The scores reflect poverty status of a household, lower scores indicate more poverty. Score 100 000 indicates the subsistence minimum. </w:t>
      </w:r>
    </w:p>
    <w:p w14:paraId="2DC3D64E" w14:textId="77777777" w:rsidR="00BA674E" w:rsidRPr="00345182" w:rsidRDefault="00BA674E">
      <w:pPr>
        <w:pStyle w:val="Normal1"/>
        <w:spacing w:after="0"/>
        <w:rPr>
          <w:sz w:val="24"/>
          <w:szCs w:val="24"/>
        </w:rPr>
      </w:pPr>
    </w:p>
    <w:p w14:paraId="4D01336B" w14:textId="77777777" w:rsidR="00BA674E" w:rsidRPr="00345182" w:rsidRDefault="00454070">
      <w:pPr>
        <w:pStyle w:val="Normal1"/>
        <w:spacing w:after="0"/>
      </w:pPr>
      <w:r w:rsidRPr="00345182">
        <w:rPr>
          <w:sz w:val="24"/>
          <w:szCs w:val="24"/>
        </w:rPr>
        <w:t>Due to more than the 5</w:t>
      </w:r>
      <w:r w:rsidRPr="00345182">
        <w:rPr>
          <w:sz w:val="24"/>
          <w:szCs w:val="24"/>
          <w:vertAlign w:val="superscript"/>
        </w:rPr>
        <w:t>th</w:t>
      </w:r>
      <w:r w:rsidRPr="00345182">
        <w:rPr>
          <w:sz w:val="24"/>
          <w:szCs w:val="24"/>
        </w:rPr>
        <w:t xml:space="preserve"> of 3.7 million people – country’s total population living below the absolute poverty line (majority of them stay chronically poor),</w:t>
      </w:r>
      <w:r w:rsidRPr="00345182">
        <w:rPr>
          <w:vertAlign w:val="superscript"/>
        </w:rPr>
        <w:footnoteReference w:id="25"/>
      </w:r>
      <w:r w:rsidRPr="00345182">
        <w:rPr>
          <w:sz w:val="24"/>
          <w:szCs w:val="24"/>
        </w:rPr>
        <w:t xml:space="preserve"> about 25% (326,101 households containing 972,623 individuals) of the total population applied and got registered in the UDSUF database. However, only around 12% population have the PMT scores that qualify for and are granted the TSA cash benefits.</w:t>
      </w:r>
      <w:r w:rsidRPr="00345182">
        <w:rPr>
          <w:vertAlign w:val="superscript"/>
        </w:rPr>
        <w:footnoteReference w:id="26"/>
      </w:r>
    </w:p>
    <w:p w14:paraId="421E7BD8" w14:textId="77777777" w:rsidR="00BA674E" w:rsidRPr="00345182" w:rsidRDefault="00BA674E">
      <w:pPr>
        <w:pStyle w:val="Normal1"/>
        <w:spacing w:after="0"/>
        <w:jc w:val="left"/>
        <w:rPr>
          <w:sz w:val="24"/>
          <w:szCs w:val="24"/>
        </w:rPr>
      </w:pPr>
    </w:p>
    <w:p w14:paraId="2681DD7E" w14:textId="6D450E7F" w:rsidR="00BA674E" w:rsidRPr="00345182" w:rsidRDefault="00454070">
      <w:pPr>
        <w:pStyle w:val="Normal1"/>
        <w:spacing w:after="0"/>
      </w:pPr>
      <w:r w:rsidRPr="00345182">
        <w:rPr>
          <w:sz w:val="24"/>
          <w:szCs w:val="24"/>
        </w:rPr>
        <w:t>Through its biannual panel data research – Welfare Monitoring Survey (WMS)</w:t>
      </w:r>
      <w:r w:rsidRPr="00345182">
        <w:rPr>
          <w:vertAlign w:val="superscript"/>
        </w:rPr>
        <w:footnoteReference w:id="27"/>
      </w:r>
      <w:r w:rsidRPr="00345182">
        <w:rPr>
          <w:sz w:val="24"/>
          <w:szCs w:val="24"/>
        </w:rPr>
        <w:t xml:space="preserve"> conducted from 2009, UNICEF identified that although households with children were more likely to be in poverty, they were not adequately covered by the TSA.</w:t>
      </w:r>
      <w:r w:rsidRPr="00345182">
        <w:rPr>
          <w:vertAlign w:val="superscript"/>
        </w:rPr>
        <w:footnoteReference w:id="28"/>
      </w:r>
      <w:r w:rsidRPr="00345182">
        <w:rPr>
          <w:sz w:val="24"/>
          <w:szCs w:val="24"/>
        </w:rPr>
        <w:t xml:space="preserve"> Using WMS data on child poverty as well as on inclusion/exclusion errors of existing TSA targeting mechanism, the UNICEF </w:t>
      </w:r>
      <w:r w:rsidRPr="00345182">
        <w:rPr>
          <w:sz w:val="24"/>
          <w:szCs w:val="24"/>
        </w:rPr>
        <w:lastRenderedPageBreak/>
        <w:t>Social Policy Section advocated with the GoG for reforming the TSA. This translated into a formal agreement between UNICEF, SSA, the Ministry of Labour, Health and Social Affairs of Georgia (MoLHSA) and a reform of TSA was undertaken between 2013-2015.</w:t>
      </w:r>
      <w:r w:rsidR="009A4C96" w:rsidRPr="00345182">
        <w:rPr>
          <w:sz w:val="24"/>
          <w:szCs w:val="24"/>
        </w:rPr>
        <w:t xml:space="preserve"> </w:t>
      </w:r>
    </w:p>
    <w:p w14:paraId="5F1B0450" w14:textId="77777777" w:rsidR="00BA674E" w:rsidRPr="00345182" w:rsidRDefault="00BA674E">
      <w:pPr>
        <w:pStyle w:val="Normal1"/>
        <w:spacing w:after="0"/>
        <w:jc w:val="left"/>
        <w:rPr>
          <w:sz w:val="24"/>
          <w:szCs w:val="24"/>
        </w:rPr>
      </w:pPr>
    </w:p>
    <w:p w14:paraId="2A814D3A" w14:textId="77777777" w:rsidR="00BA674E" w:rsidRPr="00345182" w:rsidRDefault="00454070">
      <w:pPr>
        <w:pStyle w:val="Normal1"/>
        <w:spacing w:after="0"/>
      </w:pPr>
      <w:r w:rsidRPr="00345182">
        <w:rPr>
          <w:sz w:val="24"/>
          <w:szCs w:val="24"/>
        </w:rPr>
        <w:t>The goal of the reform was to overhaul the old means tested cash benefit scheme and increase the amount of cash benefits delivered to households with children. The reform is documented in UNICEF-World Bank joint report "Continuous Improvement Strengthening Georgia’s Targeted Social Assistance Program”</w:t>
      </w:r>
      <w:r w:rsidRPr="00345182">
        <w:rPr>
          <w:vertAlign w:val="superscript"/>
        </w:rPr>
        <w:footnoteReference w:id="29"/>
      </w:r>
    </w:p>
    <w:p w14:paraId="0A4B0181" w14:textId="77777777" w:rsidR="00FF13CF" w:rsidRPr="00345182" w:rsidRDefault="00FF13CF">
      <w:pPr>
        <w:pStyle w:val="Normal1"/>
        <w:spacing w:after="0"/>
        <w:rPr>
          <w:sz w:val="24"/>
          <w:szCs w:val="24"/>
        </w:rPr>
      </w:pPr>
    </w:p>
    <w:p w14:paraId="6984B9DA" w14:textId="77777777" w:rsidR="00BA674E" w:rsidRPr="00345182" w:rsidRDefault="00454070">
      <w:pPr>
        <w:pStyle w:val="Normal1"/>
        <w:spacing w:after="0"/>
        <w:rPr>
          <w:sz w:val="24"/>
          <w:szCs w:val="24"/>
        </w:rPr>
      </w:pPr>
      <w:r w:rsidRPr="00345182">
        <w:rPr>
          <w:sz w:val="24"/>
          <w:szCs w:val="24"/>
        </w:rPr>
        <w:t>As a result of the reform:</w:t>
      </w:r>
    </w:p>
    <w:p w14:paraId="23DAE066" w14:textId="77777777" w:rsidR="00BA674E" w:rsidRPr="00345182" w:rsidRDefault="00454070" w:rsidP="00122B93">
      <w:pPr>
        <w:pStyle w:val="Normal1"/>
        <w:numPr>
          <w:ilvl w:val="0"/>
          <w:numId w:val="26"/>
        </w:numPr>
        <w:spacing w:after="0" w:line="260" w:lineRule="auto"/>
        <w:jc w:val="left"/>
        <w:rPr>
          <w:sz w:val="24"/>
          <w:szCs w:val="24"/>
        </w:rPr>
      </w:pPr>
      <w:r w:rsidRPr="00345182">
        <w:rPr>
          <w:sz w:val="24"/>
          <w:szCs w:val="24"/>
        </w:rPr>
        <w:t>New PMT methodology was developed;</w:t>
      </w:r>
    </w:p>
    <w:p w14:paraId="1EDF7ABB" w14:textId="77777777" w:rsidR="00BA674E" w:rsidRPr="00345182" w:rsidRDefault="00454070" w:rsidP="00122B93">
      <w:pPr>
        <w:pStyle w:val="Normal1"/>
        <w:numPr>
          <w:ilvl w:val="0"/>
          <w:numId w:val="26"/>
        </w:numPr>
        <w:spacing w:after="0" w:line="260" w:lineRule="auto"/>
        <w:jc w:val="left"/>
        <w:rPr>
          <w:sz w:val="24"/>
          <w:szCs w:val="24"/>
        </w:rPr>
      </w:pPr>
      <w:r w:rsidRPr="00345182">
        <w:rPr>
          <w:sz w:val="24"/>
          <w:szCs w:val="24"/>
        </w:rPr>
        <w:t>New Benefit schemes, including cash benefit scheme for children living in poor households were introduced;</w:t>
      </w:r>
    </w:p>
    <w:p w14:paraId="7E740AF5" w14:textId="77777777" w:rsidR="00BA674E" w:rsidRPr="00345182" w:rsidRDefault="00454070" w:rsidP="00122B93">
      <w:pPr>
        <w:pStyle w:val="Normal1"/>
        <w:numPr>
          <w:ilvl w:val="0"/>
          <w:numId w:val="26"/>
        </w:numPr>
        <w:spacing w:after="0" w:line="260" w:lineRule="auto"/>
        <w:jc w:val="left"/>
        <w:rPr>
          <w:sz w:val="24"/>
          <w:szCs w:val="24"/>
        </w:rPr>
      </w:pPr>
      <w:r w:rsidRPr="00345182">
        <w:rPr>
          <w:sz w:val="24"/>
          <w:szCs w:val="24"/>
        </w:rPr>
        <w:t>Administrative and business processes of the program were amended;</w:t>
      </w:r>
    </w:p>
    <w:p w14:paraId="44D54D98" w14:textId="77777777" w:rsidR="00BA674E" w:rsidRPr="00345182" w:rsidRDefault="00454070" w:rsidP="00122B93">
      <w:pPr>
        <w:pStyle w:val="Normal1"/>
        <w:numPr>
          <w:ilvl w:val="0"/>
          <w:numId w:val="26"/>
        </w:numPr>
        <w:spacing w:after="0" w:line="260" w:lineRule="auto"/>
        <w:jc w:val="left"/>
        <w:rPr>
          <w:sz w:val="24"/>
          <w:szCs w:val="24"/>
        </w:rPr>
      </w:pPr>
      <w:r w:rsidRPr="00345182">
        <w:rPr>
          <w:sz w:val="24"/>
          <w:szCs w:val="24"/>
        </w:rPr>
        <w:t>New legislation was passed modifying the targeting formula as well as the scheme of benefits. The modified formula ascribes more weight to the needs of families with children.</w:t>
      </w:r>
    </w:p>
    <w:p w14:paraId="371C9B6F" w14:textId="77777777" w:rsidR="00BA674E" w:rsidRPr="00345182" w:rsidRDefault="00454070">
      <w:pPr>
        <w:pStyle w:val="Normal1"/>
        <w:spacing w:after="0"/>
      </w:pPr>
      <w:r w:rsidRPr="00345182">
        <w:rPr>
          <w:sz w:val="24"/>
          <w:szCs w:val="24"/>
        </w:rPr>
        <w:t>Moreover, before the reform there was only one category of TSA recipients. In each recipient household, the first family member and the subsequent members were receiving different amounts of cash. However, after the reform in 2015, five categories of TSA recipients were created with every family member in the household receiving equal amount of benefits. Categories were determined by PMT scores:</w:t>
      </w:r>
      <w:r w:rsidRPr="00345182">
        <w:rPr>
          <w:vertAlign w:val="superscript"/>
        </w:rPr>
        <w:footnoteReference w:id="30"/>
      </w:r>
    </w:p>
    <w:p w14:paraId="5F83D234" w14:textId="77777777" w:rsidR="00BA674E" w:rsidRPr="00345182" w:rsidRDefault="00454070" w:rsidP="00122B93">
      <w:pPr>
        <w:pStyle w:val="Normal1"/>
        <w:numPr>
          <w:ilvl w:val="0"/>
          <w:numId w:val="27"/>
        </w:numPr>
        <w:spacing w:after="0" w:line="260" w:lineRule="auto"/>
        <w:ind w:hanging="360"/>
        <w:jc w:val="left"/>
        <w:rPr>
          <w:sz w:val="24"/>
          <w:szCs w:val="24"/>
        </w:rPr>
      </w:pPr>
      <w:r w:rsidRPr="00345182">
        <w:rPr>
          <w:sz w:val="24"/>
          <w:szCs w:val="24"/>
        </w:rPr>
        <w:t xml:space="preserve">Bellow 30001 - Gel 60 per each member; </w:t>
      </w:r>
    </w:p>
    <w:p w14:paraId="5F240FC5" w14:textId="77777777" w:rsidR="00BA674E" w:rsidRPr="00345182" w:rsidRDefault="00454070" w:rsidP="00122B93">
      <w:pPr>
        <w:pStyle w:val="Normal1"/>
        <w:numPr>
          <w:ilvl w:val="0"/>
          <w:numId w:val="27"/>
        </w:numPr>
        <w:spacing w:after="0" w:line="260" w:lineRule="auto"/>
        <w:ind w:hanging="360"/>
        <w:jc w:val="left"/>
        <w:rPr>
          <w:sz w:val="24"/>
          <w:szCs w:val="24"/>
        </w:rPr>
      </w:pPr>
      <w:r w:rsidRPr="00345182">
        <w:rPr>
          <w:sz w:val="24"/>
          <w:szCs w:val="24"/>
        </w:rPr>
        <w:t xml:space="preserve">From 30001 to 57001 - Gel 50 per each member; </w:t>
      </w:r>
    </w:p>
    <w:p w14:paraId="057DF494" w14:textId="77777777" w:rsidR="00BA674E" w:rsidRPr="00345182" w:rsidRDefault="00454070" w:rsidP="00122B93">
      <w:pPr>
        <w:pStyle w:val="Normal1"/>
        <w:numPr>
          <w:ilvl w:val="0"/>
          <w:numId w:val="27"/>
        </w:numPr>
        <w:spacing w:after="0" w:line="260" w:lineRule="auto"/>
        <w:ind w:hanging="360"/>
        <w:jc w:val="left"/>
        <w:rPr>
          <w:sz w:val="24"/>
          <w:szCs w:val="24"/>
        </w:rPr>
      </w:pPr>
      <w:r w:rsidRPr="00345182">
        <w:rPr>
          <w:sz w:val="24"/>
          <w:szCs w:val="24"/>
        </w:rPr>
        <w:t xml:space="preserve">From 57001 to 60001 - Gel 40 per each member; </w:t>
      </w:r>
    </w:p>
    <w:p w14:paraId="4C1C767B" w14:textId="77777777" w:rsidR="00BA674E" w:rsidRPr="00345182" w:rsidRDefault="00454070" w:rsidP="00122B93">
      <w:pPr>
        <w:pStyle w:val="Normal1"/>
        <w:numPr>
          <w:ilvl w:val="0"/>
          <w:numId w:val="27"/>
        </w:numPr>
        <w:spacing w:after="0" w:line="260" w:lineRule="auto"/>
        <w:ind w:hanging="360"/>
        <w:jc w:val="left"/>
        <w:rPr>
          <w:sz w:val="24"/>
          <w:szCs w:val="24"/>
        </w:rPr>
      </w:pPr>
      <w:r w:rsidRPr="00345182">
        <w:rPr>
          <w:sz w:val="24"/>
          <w:szCs w:val="24"/>
        </w:rPr>
        <w:t xml:space="preserve">From 60001 to 65001 - Gel 30 per each member; </w:t>
      </w:r>
    </w:p>
    <w:p w14:paraId="7AFA26AB" w14:textId="77777777" w:rsidR="00BA674E" w:rsidRPr="00345182" w:rsidRDefault="00454070" w:rsidP="00122B93">
      <w:pPr>
        <w:pStyle w:val="Normal1"/>
        <w:numPr>
          <w:ilvl w:val="0"/>
          <w:numId w:val="27"/>
        </w:numPr>
        <w:spacing w:after="0" w:line="260" w:lineRule="auto"/>
        <w:ind w:hanging="360"/>
        <w:jc w:val="left"/>
      </w:pPr>
      <w:r w:rsidRPr="00345182">
        <w:rPr>
          <w:sz w:val="24"/>
          <w:szCs w:val="24"/>
        </w:rPr>
        <w:t>Below 100001 - Gel 10 per each child under 16 (if there is a child in a household). Households with scores over 100 000 do not receive any cash benefits from the TSA.</w:t>
      </w:r>
      <w:r w:rsidRPr="00345182">
        <w:rPr>
          <w:vertAlign w:val="superscript"/>
        </w:rPr>
        <w:footnoteReference w:id="31"/>
      </w:r>
    </w:p>
    <w:p w14:paraId="4B348DDE" w14:textId="77777777" w:rsidR="00BA674E" w:rsidRPr="00345182" w:rsidRDefault="00454070">
      <w:pPr>
        <w:pStyle w:val="Normal1"/>
        <w:spacing w:after="0"/>
        <w:rPr>
          <w:sz w:val="24"/>
          <w:szCs w:val="24"/>
        </w:rPr>
      </w:pPr>
      <w:r w:rsidRPr="00345182">
        <w:rPr>
          <w:sz w:val="24"/>
          <w:szCs w:val="24"/>
        </w:rPr>
        <w:t xml:space="preserve">After the reform was finished in 2015 the SSA started to reassess TSA recipient and applicant households in accordance with new PMT formula. The reassessment was finished and the reform became operational in summer 2017. </w:t>
      </w:r>
    </w:p>
    <w:p w14:paraId="7A857525" w14:textId="77777777" w:rsidR="00FF13CF" w:rsidRPr="00345182" w:rsidRDefault="00FF13CF">
      <w:pPr>
        <w:pStyle w:val="Normal1"/>
        <w:spacing w:after="0" w:line="260" w:lineRule="auto"/>
        <w:rPr>
          <w:sz w:val="24"/>
          <w:szCs w:val="24"/>
        </w:rPr>
      </w:pPr>
    </w:p>
    <w:p w14:paraId="5D0F5AD5" w14:textId="77777777" w:rsidR="00BA674E" w:rsidRPr="00345182" w:rsidRDefault="00454070">
      <w:pPr>
        <w:pStyle w:val="Normal1"/>
        <w:spacing w:after="0" w:line="260" w:lineRule="auto"/>
        <w:rPr>
          <w:sz w:val="24"/>
          <w:szCs w:val="24"/>
        </w:rPr>
      </w:pPr>
      <w:r w:rsidRPr="00345182">
        <w:rPr>
          <w:sz w:val="24"/>
          <w:szCs w:val="24"/>
        </w:rPr>
        <w:t>Figure 1. # of households registered in the Database of Socially Vulnerable Households by welfare score brackets</w:t>
      </w:r>
    </w:p>
    <w:p w14:paraId="311C8CE0" w14:textId="77777777" w:rsidR="00BA674E" w:rsidRPr="00345182" w:rsidRDefault="00454070">
      <w:pPr>
        <w:pStyle w:val="Normal1"/>
        <w:spacing w:after="0" w:line="260" w:lineRule="auto"/>
        <w:rPr>
          <w:sz w:val="24"/>
          <w:szCs w:val="24"/>
        </w:rPr>
      </w:pPr>
      <w:r w:rsidRPr="0028441D">
        <w:rPr>
          <w:noProof/>
          <w:lang w:eastAsia="en-GB"/>
        </w:rPr>
        <w:lastRenderedPageBreak/>
        <w:drawing>
          <wp:anchor distT="0" distB="0" distL="114300" distR="114300" simplePos="0" relativeHeight="251767808" behindDoc="0" locked="0" layoutInCell="1" allowOverlap="1" wp14:anchorId="2E615010" wp14:editId="66493340">
            <wp:simplePos x="0" y="0"/>
            <wp:positionH relativeFrom="column">
              <wp:posOffset>1</wp:posOffset>
            </wp:positionH>
            <wp:positionV relativeFrom="paragraph">
              <wp:posOffset>161925</wp:posOffset>
            </wp:positionV>
            <wp:extent cx="4443730" cy="2078990"/>
            <wp:effectExtent l="0" t="0" r="0" b="0"/>
            <wp:wrapTopAndBottom distT="0" distB="0"/>
            <wp:docPr id="195"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10"/>
                    <a:srcRect/>
                    <a:stretch>
                      <a:fillRect/>
                    </a:stretch>
                  </pic:blipFill>
                  <pic:spPr>
                    <a:xfrm>
                      <a:off x="0" y="0"/>
                      <a:ext cx="4443730" cy="2078990"/>
                    </a:xfrm>
                    <a:prstGeom prst="rect">
                      <a:avLst/>
                    </a:prstGeom>
                    <a:ln/>
                  </pic:spPr>
                </pic:pic>
              </a:graphicData>
            </a:graphic>
          </wp:anchor>
        </w:drawing>
      </w:r>
    </w:p>
    <w:p w14:paraId="2F552BA4" w14:textId="77777777" w:rsidR="00BA674E" w:rsidRPr="00345182" w:rsidRDefault="00454070">
      <w:pPr>
        <w:pStyle w:val="Normal1"/>
        <w:spacing w:after="0" w:line="260" w:lineRule="auto"/>
      </w:pPr>
      <w:r w:rsidRPr="00345182">
        <w:rPr>
          <w:sz w:val="24"/>
          <w:szCs w:val="24"/>
        </w:rPr>
        <w:t>Source: SSA</w:t>
      </w:r>
      <w:r w:rsidRPr="00345182">
        <w:rPr>
          <w:vertAlign w:val="superscript"/>
        </w:rPr>
        <w:footnoteReference w:id="32"/>
      </w:r>
    </w:p>
    <w:p w14:paraId="71780A3E" w14:textId="77777777" w:rsidR="00BA674E" w:rsidRPr="00345182" w:rsidRDefault="00454070">
      <w:pPr>
        <w:pStyle w:val="Normal1"/>
        <w:spacing w:after="0" w:line="260" w:lineRule="auto"/>
      </w:pPr>
      <w:r w:rsidRPr="00345182">
        <w:rPr>
          <w:sz w:val="24"/>
          <w:szCs w:val="24"/>
        </w:rPr>
        <w:t>As of 2017 estimates, majority of the TSA recipients are working age persons – 58%, while among non-beneficiaries this share is 52% (Figure 4). Children are the most over-represented among the beneficiaries. This reflects the recent changes in TSA formula which ascribe more weight to the needs of families with children, but also the fact that children continue to face higher risk of being poor than the working age adults or retired people.</w:t>
      </w:r>
      <w:r w:rsidRPr="00345182">
        <w:rPr>
          <w:vertAlign w:val="superscript"/>
        </w:rPr>
        <w:footnoteReference w:id="33"/>
      </w:r>
    </w:p>
    <w:p w14:paraId="252DDA4C" w14:textId="77777777" w:rsidR="00BA674E" w:rsidRPr="00345182" w:rsidRDefault="00BA674E">
      <w:pPr>
        <w:pStyle w:val="Normal1"/>
        <w:spacing w:after="0" w:line="260" w:lineRule="auto"/>
        <w:rPr>
          <w:sz w:val="24"/>
          <w:szCs w:val="24"/>
        </w:rPr>
      </w:pPr>
    </w:p>
    <w:p w14:paraId="6B1C4D21" w14:textId="77777777" w:rsidR="00BA674E" w:rsidRPr="00345182" w:rsidRDefault="00454070">
      <w:pPr>
        <w:pStyle w:val="Normal1"/>
        <w:keepNext/>
        <w:keepLines/>
        <w:spacing w:after="0" w:line="260" w:lineRule="auto"/>
        <w:rPr>
          <w:sz w:val="24"/>
          <w:szCs w:val="24"/>
        </w:rPr>
      </w:pPr>
      <w:r w:rsidRPr="00345182">
        <w:rPr>
          <w:sz w:val="24"/>
          <w:szCs w:val="24"/>
        </w:rPr>
        <w:t>Figure 2. Age cohorts, TSA recipients vs. the rest</w:t>
      </w:r>
      <w:r w:rsidRPr="0028441D">
        <w:rPr>
          <w:noProof/>
          <w:lang w:eastAsia="en-GB"/>
        </w:rPr>
        <w:drawing>
          <wp:anchor distT="0" distB="0" distL="114300" distR="114300" simplePos="0" relativeHeight="251768832" behindDoc="0" locked="0" layoutInCell="1" allowOverlap="1" wp14:anchorId="21401C5B" wp14:editId="338C9D6F">
            <wp:simplePos x="0" y="0"/>
            <wp:positionH relativeFrom="column">
              <wp:posOffset>1</wp:posOffset>
            </wp:positionH>
            <wp:positionV relativeFrom="paragraph">
              <wp:posOffset>262255</wp:posOffset>
            </wp:positionV>
            <wp:extent cx="5723890" cy="1682115"/>
            <wp:effectExtent l="0" t="0" r="0" b="0"/>
            <wp:wrapSquare wrapText="bothSides" distT="0" distB="0" distL="114300" distR="114300"/>
            <wp:docPr id="182"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11"/>
                    <a:srcRect/>
                    <a:stretch>
                      <a:fillRect/>
                    </a:stretch>
                  </pic:blipFill>
                  <pic:spPr>
                    <a:xfrm>
                      <a:off x="0" y="0"/>
                      <a:ext cx="5723890" cy="1682115"/>
                    </a:xfrm>
                    <a:prstGeom prst="rect">
                      <a:avLst/>
                    </a:prstGeom>
                    <a:ln/>
                  </pic:spPr>
                </pic:pic>
              </a:graphicData>
            </a:graphic>
          </wp:anchor>
        </w:drawing>
      </w:r>
    </w:p>
    <w:p w14:paraId="37C7DBAE" w14:textId="77777777" w:rsidR="00BA674E" w:rsidRPr="00345182" w:rsidRDefault="00BA674E">
      <w:pPr>
        <w:pStyle w:val="Normal1"/>
        <w:keepNext/>
        <w:keepLines/>
        <w:spacing w:after="0" w:line="260" w:lineRule="auto"/>
        <w:rPr>
          <w:sz w:val="24"/>
          <w:szCs w:val="24"/>
        </w:rPr>
      </w:pPr>
    </w:p>
    <w:p w14:paraId="0943833F" w14:textId="77777777" w:rsidR="00BA674E" w:rsidRPr="00345182" w:rsidRDefault="00454070">
      <w:pPr>
        <w:pStyle w:val="Normal1"/>
        <w:keepNext/>
        <w:keepLines/>
        <w:spacing w:after="0" w:line="260" w:lineRule="auto"/>
      </w:pPr>
      <w:r w:rsidRPr="00345182">
        <w:rPr>
          <w:sz w:val="24"/>
          <w:szCs w:val="24"/>
        </w:rPr>
        <w:t>Source: WMS 2017</w:t>
      </w:r>
      <w:r w:rsidRPr="00345182">
        <w:rPr>
          <w:vertAlign w:val="superscript"/>
        </w:rPr>
        <w:footnoteReference w:id="34"/>
      </w:r>
    </w:p>
    <w:p w14:paraId="7E0EC3FA" w14:textId="77777777" w:rsidR="00BA674E" w:rsidRPr="00345182" w:rsidRDefault="00BA674E">
      <w:pPr>
        <w:pStyle w:val="Normal1"/>
        <w:spacing w:after="0"/>
        <w:rPr>
          <w:b/>
          <w:sz w:val="24"/>
          <w:szCs w:val="24"/>
        </w:rPr>
      </w:pPr>
    </w:p>
    <w:p w14:paraId="17814196" w14:textId="77777777" w:rsidR="00BA674E" w:rsidRPr="00345182" w:rsidRDefault="00454070">
      <w:pPr>
        <w:pStyle w:val="Normal1"/>
        <w:spacing w:after="0"/>
        <w:rPr>
          <w:b/>
          <w:sz w:val="24"/>
          <w:szCs w:val="24"/>
        </w:rPr>
      </w:pPr>
      <w:r w:rsidRPr="00345182">
        <w:rPr>
          <w:b/>
          <w:sz w:val="24"/>
          <w:szCs w:val="24"/>
        </w:rPr>
        <w:t>Different Modules and Phases of the Evaluation</w:t>
      </w:r>
    </w:p>
    <w:p w14:paraId="54BDE365" w14:textId="77777777" w:rsidR="00BA674E" w:rsidRPr="00345182" w:rsidRDefault="00454070">
      <w:pPr>
        <w:pStyle w:val="Normal1"/>
        <w:spacing w:after="0"/>
        <w:rPr>
          <w:sz w:val="24"/>
          <w:szCs w:val="24"/>
        </w:rPr>
      </w:pPr>
      <w:r w:rsidRPr="00345182">
        <w:rPr>
          <w:sz w:val="24"/>
          <w:szCs w:val="24"/>
        </w:rPr>
        <w:t>In terms of content, the impact evaluation will consist of two different modules:</w:t>
      </w:r>
    </w:p>
    <w:p w14:paraId="13C9739C" w14:textId="77777777" w:rsidR="00BA674E" w:rsidRPr="00345182" w:rsidRDefault="00454070">
      <w:pPr>
        <w:pStyle w:val="Normal1"/>
        <w:spacing w:after="0"/>
        <w:rPr>
          <w:sz w:val="24"/>
          <w:szCs w:val="24"/>
        </w:rPr>
      </w:pPr>
      <w:r w:rsidRPr="00345182">
        <w:rPr>
          <w:sz w:val="24"/>
          <w:szCs w:val="24"/>
        </w:rPr>
        <w:t>i) The Impact Assessment of the TSA on children and households;</w:t>
      </w:r>
    </w:p>
    <w:p w14:paraId="3264D9F3" w14:textId="0D4A1B0C" w:rsidR="00BA674E" w:rsidRPr="00345182" w:rsidRDefault="004A0F33">
      <w:pPr>
        <w:pStyle w:val="Normal1"/>
        <w:spacing w:after="0"/>
        <w:rPr>
          <w:sz w:val="24"/>
          <w:szCs w:val="24"/>
        </w:rPr>
      </w:pPr>
      <w:r w:rsidRPr="00345182">
        <w:rPr>
          <w:sz w:val="24"/>
          <w:szCs w:val="24"/>
        </w:rPr>
        <w:t xml:space="preserve"> </w:t>
      </w:r>
      <w:r w:rsidR="00454070" w:rsidRPr="00345182">
        <w:rPr>
          <w:sz w:val="24"/>
          <w:szCs w:val="24"/>
        </w:rPr>
        <w:t>ii) Evaluation of the UNICEF Contribution to the TSA.</w:t>
      </w:r>
    </w:p>
    <w:p w14:paraId="620A148B" w14:textId="77777777" w:rsidR="00BA674E" w:rsidRPr="00345182" w:rsidRDefault="00BA674E">
      <w:pPr>
        <w:pStyle w:val="Normal1"/>
        <w:spacing w:after="0"/>
        <w:rPr>
          <w:sz w:val="24"/>
          <w:szCs w:val="24"/>
        </w:rPr>
      </w:pPr>
    </w:p>
    <w:p w14:paraId="37C30D76" w14:textId="77777777" w:rsidR="00BA674E" w:rsidRPr="00345182" w:rsidRDefault="00454070">
      <w:pPr>
        <w:pStyle w:val="Normal1"/>
        <w:spacing w:after="0"/>
        <w:rPr>
          <w:sz w:val="24"/>
          <w:szCs w:val="24"/>
        </w:rPr>
      </w:pPr>
      <w:r w:rsidRPr="00345182">
        <w:rPr>
          <w:sz w:val="24"/>
          <w:szCs w:val="24"/>
        </w:rPr>
        <w:lastRenderedPageBreak/>
        <w:t>The first module should elaborate on impact of the TSA on different outcomes described below in section 4 of the present ToR. Methodology used should preferable be quasi-experimental (specifically Regression Discontinuity Design) as described in section 5.</w:t>
      </w:r>
    </w:p>
    <w:p w14:paraId="50E83019" w14:textId="77777777" w:rsidR="00BA674E" w:rsidRPr="00345182" w:rsidRDefault="00BA674E">
      <w:pPr>
        <w:pStyle w:val="Normal1"/>
        <w:spacing w:after="0"/>
        <w:rPr>
          <w:sz w:val="24"/>
          <w:szCs w:val="24"/>
        </w:rPr>
      </w:pPr>
    </w:p>
    <w:p w14:paraId="768A0CD0" w14:textId="6EFC470A" w:rsidR="00BA674E" w:rsidRPr="00345182" w:rsidRDefault="00454070">
      <w:pPr>
        <w:pStyle w:val="Normal1"/>
        <w:spacing w:after="0"/>
        <w:rPr>
          <w:sz w:val="24"/>
          <w:szCs w:val="24"/>
        </w:rPr>
      </w:pPr>
      <w:r w:rsidRPr="00345182">
        <w:rPr>
          <w:sz w:val="24"/>
          <w:szCs w:val="24"/>
        </w:rPr>
        <w:t>The second module should elaborate on UNICEF’s contribution (relevance, effectiveness, efficiency) to the TSA programme. The methodology used should be qualitative and may involve, focus groups, semi-structured or in-depth interviews, etc.</w:t>
      </w:r>
      <w:r w:rsidR="004A0F33" w:rsidRPr="00345182">
        <w:rPr>
          <w:sz w:val="24"/>
          <w:szCs w:val="24"/>
        </w:rPr>
        <w:t xml:space="preserve"> </w:t>
      </w:r>
    </w:p>
    <w:p w14:paraId="291A90AF" w14:textId="77777777" w:rsidR="00BA674E" w:rsidRPr="00345182" w:rsidRDefault="00BA674E">
      <w:pPr>
        <w:pStyle w:val="Normal1"/>
        <w:spacing w:after="0"/>
        <w:rPr>
          <w:sz w:val="24"/>
          <w:szCs w:val="24"/>
        </w:rPr>
      </w:pPr>
    </w:p>
    <w:p w14:paraId="7B2D4CA2" w14:textId="77777777" w:rsidR="00BA674E" w:rsidRPr="00345182" w:rsidRDefault="00454070">
      <w:pPr>
        <w:pStyle w:val="Normal1"/>
        <w:spacing w:after="0"/>
        <w:rPr>
          <w:sz w:val="24"/>
          <w:szCs w:val="24"/>
        </w:rPr>
      </w:pPr>
      <w:r w:rsidRPr="00345182">
        <w:rPr>
          <w:sz w:val="24"/>
          <w:szCs w:val="24"/>
        </w:rPr>
        <w:t>Each module will consist of two phases:</w:t>
      </w:r>
    </w:p>
    <w:p w14:paraId="13E1D27F" w14:textId="77777777" w:rsidR="00BA674E" w:rsidRPr="00345182" w:rsidRDefault="00454070" w:rsidP="00122B93">
      <w:pPr>
        <w:pStyle w:val="Normal1"/>
        <w:numPr>
          <w:ilvl w:val="0"/>
          <w:numId w:val="40"/>
        </w:numPr>
        <w:spacing w:after="0" w:line="260" w:lineRule="auto"/>
        <w:ind w:left="540" w:hanging="270"/>
        <w:jc w:val="left"/>
        <w:rPr>
          <w:sz w:val="24"/>
          <w:szCs w:val="24"/>
        </w:rPr>
      </w:pPr>
      <w:r w:rsidRPr="00345182">
        <w:rPr>
          <w:sz w:val="24"/>
          <w:szCs w:val="24"/>
        </w:rPr>
        <w:t>Inception phase – to clarify the scope, methodology, sampling, research questions and tools;</w:t>
      </w:r>
    </w:p>
    <w:p w14:paraId="59551E7D" w14:textId="77777777" w:rsidR="00BA674E" w:rsidRPr="00345182" w:rsidRDefault="00454070" w:rsidP="00122B93">
      <w:pPr>
        <w:pStyle w:val="Normal1"/>
        <w:numPr>
          <w:ilvl w:val="0"/>
          <w:numId w:val="40"/>
        </w:numPr>
        <w:spacing w:after="0" w:line="260" w:lineRule="auto"/>
        <w:ind w:left="540" w:hanging="270"/>
        <w:jc w:val="left"/>
        <w:rPr>
          <w:sz w:val="24"/>
          <w:szCs w:val="24"/>
        </w:rPr>
      </w:pPr>
      <w:r w:rsidRPr="00345182">
        <w:rPr>
          <w:sz w:val="24"/>
          <w:szCs w:val="24"/>
        </w:rPr>
        <w:t xml:space="preserve">Implementation – to conduct the fieldwork, data analysis and reporting. </w:t>
      </w:r>
    </w:p>
    <w:p w14:paraId="317F7EC6" w14:textId="77777777" w:rsidR="00BA674E" w:rsidRPr="00345182" w:rsidRDefault="00BA674E">
      <w:pPr>
        <w:pStyle w:val="Normal1"/>
        <w:spacing w:after="0"/>
        <w:rPr>
          <w:sz w:val="24"/>
          <w:szCs w:val="24"/>
        </w:rPr>
      </w:pPr>
    </w:p>
    <w:p w14:paraId="032F31D9" w14:textId="77777777" w:rsidR="00BA674E" w:rsidRPr="00345182" w:rsidRDefault="00454070">
      <w:pPr>
        <w:pStyle w:val="Normal1"/>
        <w:spacing w:after="0"/>
        <w:rPr>
          <w:b/>
          <w:sz w:val="24"/>
          <w:szCs w:val="24"/>
        </w:rPr>
      </w:pPr>
      <w:r w:rsidRPr="00345182">
        <w:rPr>
          <w:b/>
          <w:sz w:val="24"/>
          <w:szCs w:val="24"/>
        </w:rPr>
        <w:t>Roadmap of the ToR</w:t>
      </w:r>
    </w:p>
    <w:p w14:paraId="449802FC" w14:textId="77777777" w:rsidR="00BA674E" w:rsidRPr="00345182" w:rsidRDefault="00454070">
      <w:pPr>
        <w:pStyle w:val="Normal1"/>
        <w:spacing w:after="0"/>
        <w:rPr>
          <w:color w:val="000000"/>
          <w:sz w:val="24"/>
          <w:szCs w:val="24"/>
        </w:rPr>
      </w:pPr>
      <w:r w:rsidRPr="00345182">
        <w:rPr>
          <w:color w:val="000000"/>
          <w:sz w:val="24"/>
          <w:szCs w:val="24"/>
        </w:rPr>
        <w:t>Section 2 and 3 of this ToR describes the object, stakeholders, purpose and rational of the evaluation; Section 4 elaborates on objectives of the evaluation and proposes research questions, evaluation criteria and scope of the evaluation; Section 5 discusses proposed methodology, secondary data sources and primary data collection; Section 6 concerns the ethics; Section 7 elaborates on deliverables; Section 8 and onwards concerns qualification of the evaluation core team members as well as the logistical aspects restated to deadlines, payment, etc.</w:t>
      </w:r>
    </w:p>
    <w:p w14:paraId="16B75D63"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t>OBJECT</w:t>
      </w:r>
    </w:p>
    <w:p w14:paraId="13864F4C" w14:textId="77777777" w:rsidR="00BA674E" w:rsidRPr="00345182" w:rsidRDefault="00454070">
      <w:pPr>
        <w:pStyle w:val="Normal1"/>
        <w:spacing w:after="0"/>
      </w:pPr>
      <w:r w:rsidRPr="00345182">
        <w:rPr>
          <w:sz w:val="24"/>
          <w:szCs w:val="24"/>
        </w:rPr>
        <w:t xml:space="preserve">The object of the project is TSA (its impact and UNICEF contribution to it), which is financed from the state budget of Georgia, administered nationwide (breakaway Abkhazia and S. Ossetia regions excluded) by the SSA, covering about 12% of population i.e. 130,750 households = 451,538 individuals (as of April 2018) and disbursing around Gel 270 million annually from the state budget. </w:t>
      </w:r>
    </w:p>
    <w:p w14:paraId="229CD028" w14:textId="77777777" w:rsidR="00BA674E" w:rsidRPr="00345182" w:rsidRDefault="00BA674E">
      <w:pPr>
        <w:pStyle w:val="Normal1"/>
        <w:spacing w:after="0"/>
        <w:rPr>
          <w:sz w:val="24"/>
          <w:szCs w:val="24"/>
        </w:rPr>
      </w:pPr>
    </w:p>
    <w:p w14:paraId="74EA5530" w14:textId="77777777" w:rsidR="00BA674E" w:rsidRPr="00345182" w:rsidRDefault="00454070">
      <w:pPr>
        <w:pStyle w:val="Normal1"/>
        <w:spacing w:after="0"/>
        <w:rPr>
          <w:b/>
          <w:i/>
          <w:sz w:val="24"/>
          <w:szCs w:val="24"/>
        </w:rPr>
      </w:pPr>
      <w:r w:rsidRPr="00345182">
        <w:rPr>
          <w:b/>
          <w:i/>
          <w:sz w:val="24"/>
          <w:szCs w:val="24"/>
        </w:rPr>
        <w:t xml:space="preserve">Stakeholders </w:t>
      </w:r>
    </w:p>
    <w:p w14:paraId="5CD2F74A" w14:textId="77777777" w:rsidR="00BA674E" w:rsidRPr="00345182" w:rsidRDefault="00454070">
      <w:pPr>
        <w:pStyle w:val="Normal1"/>
        <w:spacing w:after="0"/>
      </w:pPr>
      <w:r w:rsidRPr="00345182">
        <w:rPr>
          <w:b/>
          <w:sz w:val="24"/>
          <w:szCs w:val="24"/>
        </w:rPr>
        <w:t>Government</w:t>
      </w:r>
      <w:r w:rsidRPr="00345182">
        <w:rPr>
          <w:sz w:val="24"/>
          <w:szCs w:val="24"/>
        </w:rPr>
        <w:t>: SSA administers the TSA, MoLHSA together with the Parliament of Georgia and GoG defines policy and oversees its implementation. Parliament approves social protection (including TSA) funds allocation in the state budget.</w:t>
      </w:r>
    </w:p>
    <w:p w14:paraId="2465BE9B" w14:textId="77777777" w:rsidR="00BA674E" w:rsidRPr="00345182" w:rsidRDefault="00454070">
      <w:pPr>
        <w:pStyle w:val="Normal1"/>
        <w:spacing w:after="0"/>
      </w:pPr>
      <w:r w:rsidRPr="00345182">
        <w:rPr>
          <w:b/>
          <w:sz w:val="24"/>
          <w:szCs w:val="24"/>
        </w:rPr>
        <w:t>Beneficiaries</w:t>
      </w:r>
      <w:r w:rsidRPr="00345182">
        <w:rPr>
          <w:sz w:val="24"/>
          <w:szCs w:val="24"/>
        </w:rPr>
        <w:t>: poor households which got registered in UDSUF database and receive scores qualifying for the cash benefits.</w:t>
      </w:r>
    </w:p>
    <w:p w14:paraId="6E4E0949" w14:textId="77777777" w:rsidR="00BA674E" w:rsidRPr="00345182" w:rsidRDefault="00454070">
      <w:pPr>
        <w:pStyle w:val="Normal1"/>
        <w:spacing w:after="0"/>
      </w:pPr>
      <w:r w:rsidRPr="00345182">
        <w:rPr>
          <w:b/>
          <w:sz w:val="24"/>
          <w:szCs w:val="24"/>
        </w:rPr>
        <w:t>International organizations</w:t>
      </w:r>
      <w:r w:rsidRPr="00345182">
        <w:rPr>
          <w:sz w:val="24"/>
          <w:szCs w:val="24"/>
        </w:rPr>
        <w:t xml:space="preserve"> actively involved in social policy: UNICEF, World Bank Group.</w:t>
      </w:r>
    </w:p>
    <w:p w14:paraId="42C73293" w14:textId="77777777" w:rsidR="00BA674E" w:rsidRPr="00345182" w:rsidRDefault="00454070">
      <w:pPr>
        <w:pStyle w:val="Normal1"/>
        <w:spacing w:after="0"/>
      </w:pPr>
      <w:r w:rsidRPr="00345182">
        <w:rPr>
          <w:b/>
          <w:sz w:val="24"/>
          <w:szCs w:val="24"/>
        </w:rPr>
        <w:t>National Organizations</w:t>
      </w:r>
      <w:r w:rsidRPr="00345182">
        <w:rPr>
          <w:sz w:val="24"/>
          <w:szCs w:val="24"/>
        </w:rPr>
        <w:t>: CSOs working on social and child protection issues, development consultancies, academic institutions working on public finance and/or social protection such as Georgian Institute of Public Affairs, Tbilisi State University, Ilia State University.</w:t>
      </w:r>
    </w:p>
    <w:p w14:paraId="6EEC1162" w14:textId="77777777" w:rsidR="00BA674E" w:rsidRPr="00345182" w:rsidRDefault="00BA674E">
      <w:pPr>
        <w:pStyle w:val="Normal1"/>
        <w:spacing w:after="0"/>
        <w:rPr>
          <w:sz w:val="24"/>
          <w:szCs w:val="24"/>
        </w:rPr>
      </w:pPr>
    </w:p>
    <w:p w14:paraId="6CEC10FD" w14:textId="77777777" w:rsidR="00FF13CF" w:rsidRPr="00345182" w:rsidRDefault="00FF13CF">
      <w:pPr>
        <w:pStyle w:val="Normal1"/>
        <w:spacing w:after="0"/>
        <w:rPr>
          <w:sz w:val="24"/>
          <w:szCs w:val="24"/>
        </w:rPr>
      </w:pPr>
    </w:p>
    <w:p w14:paraId="7163D096" w14:textId="5F3E46DD"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lastRenderedPageBreak/>
        <w:t>PURPOSE AND RATIONALE</w:t>
      </w:r>
      <w:r w:rsidR="009A4C96" w:rsidRPr="00345182">
        <w:rPr>
          <w:b/>
          <w:sz w:val="24"/>
          <w:szCs w:val="24"/>
        </w:rPr>
        <w:t xml:space="preserve"> </w:t>
      </w:r>
    </w:p>
    <w:p w14:paraId="1D461197" w14:textId="77777777" w:rsidR="00BA674E" w:rsidRPr="00345182" w:rsidRDefault="00454070">
      <w:pPr>
        <w:pStyle w:val="Normal1"/>
        <w:spacing w:after="0"/>
      </w:pPr>
      <w:r w:rsidRPr="00345182">
        <w:rPr>
          <w:sz w:val="24"/>
          <w:szCs w:val="24"/>
        </w:rPr>
        <w:t>Rigorous impact evaluation of the TSA assessing child outcomes has never been conducted before. Hence, with double digit adult and child poverty rate in Georgia for over two decades,</w:t>
      </w:r>
      <w:r w:rsidRPr="00345182">
        <w:rPr>
          <w:vertAlign w:val="superscript"/>
        </w:rPr>
        <w:footnoteReference w:id="35"/>
      </w:r>
      <w:r w:rsidRPr="00345182">
        <w:rPr>
          <w:sz w:val="24"/>
          <w:szCs w:val="24"/>
        </w:rPr>
        <w:t xml:space="preserve"> the impact evaluation of TSA – the major social protection program of the GoG, carries huge significance to every stakeholder, poor households and tax payers.</w:t>
      </w:r>
    </w:p>
    <w:p w14:paraId="241D9484" w14:textId="77777777" w:rsidR="00BA674E" w:rsidRPr="00345182" w:rsidRDefault="00454070">
      <w:pPr>
        <w:pStyle w:val="Normal1"/>
        <w:spacing w:after="0"/>
        <w:rPr>
          <w:sz w:val="24"/>
          <w:szCs w:val="24"/>
        </w:rPr>
      </w:pPr>
      <w:r w:rsidRPr="00345182">
        <w:rPr>
          <w:sz w:val="24"/>
          <w:szCs w:val="24"/>
        </w:rPr>
        <w:t xml:space="preserve">This evaluation combines summative and formative aspects i.e. looks at how reformed TSA program is performing in terms of short/medium term impact, assess UNCIEF’s past contribution to the program and informs ongoing as well as future UNICEF engagement in Georgia’s social protection. </w:t>
      </w:r>
    </w:p>
    <w:p w14:paraId="1DD74A72" w14:textId="77777777" w:rsidR="00BA674E" w:rsidRPr="00345182" w:rsidRDefault="00BA674E">
      <w:pPr>
        <w:pStyle w:val="Normal1"/>
        <w:spacing w:after="0"/>
        <w:rPr>
          <w:sz w:val="24"/>
          <w:szCs w:val="24"/>
        </w:rPr>
      </w:pPr>
    </w:p>
    <w:p w14:paraId="674FBD9F" w14:textId="77777777" w:rsidR="00BA674E" w:rsidRPr="00345182" w:rsidRDefault="00454070" w:rsidP="00122B93">
      <w:pPr>
        <w:pStyle w:val="Normal1"/>
        <w:numPr>
          <w:ilvl w:val="0"/>
          <w:numId w:val="20"/>
        </w:numPr>
        <w:tabs>
          <w:tab w:val="left" w:pos="360"/>
        </w:tabs>
        <w:spacing w:after="0" w:line="260" w:lineRule="auto"/>
        <w:ind w:left="0" w:firstLine="0"/>
        <w:jc w:val="left"/>
      </w:pPr>
      <w:r w:rsidRPr="00345182">
        <w:rPr>
          <w:b/>
          <w:sz w:val="24"/>
          <w:szCs w:val="24"/>
        </w:rPr>
        <w:t>OBJECTIVE, RESEARCH QUESTIONS, CRITERIA AND SCOPE</w:t>
      </w:r>
    </w:p>
    <w:p w14:paraId="792A5E2A" w14:textId="77777777" w:rsidR="00BA674E" w:rsidRPr="00345182" w:rsidRDefault="00454070">
      <w:pPr>
        <w:pStyle w:val="Normal1"/>
        <w:spacing w:after="0"/>
      </w:pPr>
      <w:r w:rsidRPr="00345182">
        <w:rPr>
          <w:b/>
          <w:sz w:val="24"/>
          <w:szCs w:val="24"/>
        </w:rPr>
        <w:t xml:space="preserve">Overall Objective: </w:t>
      </w:r>
      <w:r w:rsidRPr="00345182">
        <w:rPr>
          <w:sz w:val="24"/>
          <w:szCs w:val="24"/>
        </w:rPr>
        <w:t xml:space="preserve">The Impact Evaluation should serve dual purpose: </w:t>
      </w:r>
      <w:r w:rsidRPr="00345182">
        <w:rPr>
          <w:b/>
          <w:sz w:val="24"/>
          <w:szCs w:val="24"/>
        </w:rPr>
        <w:t>accountability and learning</w:t>
      </w:r>
      <w:r w:rsidRPr="00345182">
        <w:rPr>
          <w:sz w:val="24"/>
          <w:szCs w:val="24"/>
        </w:rPr>
        <w:t xml:space="preserve"> relevant for future decision making by GoG, UNICEF and other stakeholders involved in social protection. The project should: </w:t>
      </w:r>
    </w:p>
    <w:p w14:paraId="5AB004D2" w14:textId="77777777" w:rsidR="00BA674E" w:rsidRPr="00345182" w:rsidRDefault="00454070">
      <w:pPr>
        <w:pStyle w:val="Normal1"/>
        <w:spacing w:after="200"/>
        <w:rPr>
          <w:sz w:val="24"/>
          <w:szCs w:val="24"/>
        </w:rPr>
      </w:pPr>
      <w:r w:rsidRPr="00345182">
        <w:rPr>
          <w:sz w:val="24"/>
          <w:szCs w:val="24"/>
        </w:rPr>
        <w:t>i) Determine if the TSA has an effect or not, whether:</w:t>
      </w:r>
    </w:p>
    <w:p w14:paraId="2DB5C0F6" w14:textId="77777777" w:rsidR="00BA674E" w:rsidRPr="00345182" w:rsidRDefault="00454070" w:rsidP="00122B93">
      <w:pPr>
        <w:pStyle w:val="Normal1"/>
        <w:numPr>
          <w:ilvl w:val="2"/>
          <w:numId w:val="46"/>
        </w:numPr>
        <w:spacing w:after="200" w:line="260" w:lineRule="auto"/>
        <w:jc w:val="left"/>
        <w:rPr>
          <w:sz w:val="24"/>
          <w:szCs w:val="24"/>
        </w:rPr>
      </w:pPr>
      <w:r w:rsidRPr="00345182">
        <w:rPr>
          <w:sz w:val="24"/>
          <w:szCs w:val="24"/>
        </w:rPr>
        <w:t xml:space="preserve">Positive or negative; </w:t>
      </w:r>
    </w:p>
    <w:p w14:paraId="30B85A96" w14:textId="77777777" w:rsidR="00BA674E" w:rsidRPr="00345182" w:rsidRDefault="00454070" w:rsidP="00122B93">
      <w:pPr>
        <w:pStyle w:val="Normal1"/>
        <w:numPr>
          <w:ilvl w:val="2"/>
          <w:numId w:val="46"/>
        </w:numPr>
        <w:spacing w:after="200" w:line="260" w:lineRule="auto"/>
        <w:jc w:val="left"/>
        <w:rPr>
          <w:sz w:val="24"/>
          <w:szCs w:val="24"/>
        </w:rPr>
      </w:pPr>
      <w:r w:rsidRPr="00345182">
        <w:rPr>
          <w:sz w:val="24"/>
          <w:szCs w:val="24"/>
        </w:rPr>
        <w:t>Intended or unintended;</w:t>
      </w:r>
    </w:p>
    <w:p w14:paraId="2B77EF54" w14:textId="77777777" w:rsidR="00BA674E" w:rsidRPr="00345182" w:rsidRDefault="00454070" w:rsidP="00122B93">
      <w:pPr>
        <w:pStyle w:val="Normal1"/>
        <w:numPr>
          <w:ilvl w:val="2"/>
          <w:numId w:val="46"/>
        </w:numPr>
        <w:spacing w:after="0" w:line="260" w:lineRule="auto"/>
        <w:jc w:val="left"/>
        <w:rPr>
          <w:sz w:val="24"/>
          <w:szCs w:val="24"/>
        </w:rPr>
      </w:pPr>
      <w:r w:rsidRPr="00345182">
        <w:rPr>
          <w:sz w:val="24"/>
          <w:szCs w:val="24"/>
        </w:rPr>
        <w:t>Direct or indirect.</w:t>
      </w:r>
    </w:p>
    <w:p w14:paraId="33254441" w14:textId="77777777" w:rsidR="00BA674E" w:rsidRPr="00345182" w:rsidRDefault="00454070">
      <w:pPr>
        <w:pStyle w:val="Normal1"/>
        <w:spacing w:after="0"/>
        <w:rPr>
          <w:sz w:val="24"/>
          <w:szCs w:val="24"/>
        </w:rPr>
      </w:pPr>
      <w:r w:rsidRPr="00345182">
        <w:rPr>
          <w:sz w:val="24"/>
          <w:szCs w:val="24"/>
        </w:rPr>
        <w:t xml:space="preserve">ii) Evaluate the UNICEF contribution to the TSA. </w:t>
      </w:r>
    </w:p>
    <w:p w14:paraId="37B84A2E" w14:textId="77777777" w:rsidR="00BA674E" w:rsidRPr="00345182" w:rsidRDefault="00BA674E">
      <w:pPr>
        <w:pStyle w:val="Normal1"/>
        <w:spacing w:after="0"/>
        <w:rPr>
          <w:sz w:val="24"/>
          <w:szCs w:val="24"/>
        </w:rPr>
      </w:pPr>
    </w:p>
    <w:p w14:paraId="34029503" w14:textId="77777777" w:rsidR="00BA674E" w:rsidRPr="00345182" w:rsidRDefault="00454070">
      <w:pPr>
        <w:pStyle w:val="Normal1"/>
        <w:spacing w:after="0"/>
        <w:rPr>
          <w:b/>
          <w:sz w:val="24"/>
          <w:szCs w:val="24"/>
        </w:rPr>
      </w:pPr>
      <w:r w:rsidRPr="00345182">
        <w:rPr>
          <w:b/>
          <w:sz w:val="24"/>
          <w:szCs w:val="24"/>
        </w:rPr>
        <w:t xml:space="preserve">Specific Objectives </w:t>
      </w:r>
    </w:p>
    <w:p w14:paraId="621B66CF" w14:textId="77777777" w:rsidR="00BA674E" w:rsidRPr="00345182" w:rsidRDefault="00454070">
      <w:pPr>
        <w:pStyle w:val="Normal1"/>
        <w:spacing w:after="0"/>
      </w:pPr>
      <w:r w:rsidRPr="00345182">
        <w:rPr>
          <w:sz w:val="24"/>
          <w:szCs w:val="24"/>
        </w:rPr>
        <w:t>i) Assess the impact of the TSA on children and adults for the outcomes determined/clarified during the inception phase.</w:t>
      </w:r>
      <w:r w:rsidRPr="00345182">
        <w:rPr>
          <w:vertAlign w:val="superscript"/>
        </w:rPr>
        <w:footnoteReference w:id="36"/>
      </w:r>
      <w:r w:rsidRPr="00345182">
        <w:rPr>
          <w:sz w:val="24"/>
          <w:szCs w:val="24"/>
        </w:rPr>
        <w:t xml:space="preserve"> Such outcomes should preferably include:</w:t>
      </w:r>
    </w:p>
    <w:p w14:paraId="5044016B" w14:textId="77777777" w:rsidR="00BA674E" w:rsidRPr="00345182" w:rsidRDefault="00454070" w:rsidP="00122B93">
      <w:pPr>
        <w:pStyle w:val="Normal1"/>
        <w:numPr>
          <w:ilvl w:val="1"/>
          <w:numId w:val="45"/>
        </w:numPr>
        <w:spacing w:after="200" w:line="260" w:lineRule="auto"/>
        <w:jc w:val="left"/>
        <w:rPr>
          <w:sz w:val="24"/>
          <w:szCs w:val="24"/>
        </w:rPr>
      </w:pPr>
      <w:r w:rsidRPr="00345182">
        <w:rPr>
          <w:sz w:val="24"/>
          <w:szCs w:val="24"/>
        </w:rPr>
        <w:t>Poverty (basic necessities, nutrition, housing, etc.);</w:t>
      </w:r>
    </w:p>
    <w:p w14:paraId="5BF74720" w14:textId="77777777" w:rsidR="00BA674E" w:rsidRPr="00345182" w:rsidRDefault="00454070" w:rsidP="00122B93">
      <w:pPr>
        <w:pStyle w:val="Normal1"/>
        <w:numPr>
          <w:ilvl w:val="1"/>
          <w:numId w:val="45"/>
        </w:numPr>
        <w:spacing w:after="200" w:line="260" w:lineRule="auto"/>
        <w:jc w:val="left"/>
        <w:rPr>
          <w:sz w:val="24"/>
          <w:szCs w:val="24"/>
        </w:rPr>
      </w:pPr>
      <w:r w:rsidRPr="00345182">
        <w:rPr>
          <w:sz w:val="24"/>
          <w:szCs w:val="24"/>
        </w:rPr>
        <w:t>Health;</w:t>
      </w:r>
    </w:p>
    <w:p w14:paraId="38708DFD" w14:textId="77777777" w:rsidR="00BA674E" w:rsidRPr="00345182" w:rsidRDefault="00454070" w:rsidP="00122B93">
      <w:pPr>
        <w:pStyle w:val="Normal1"/>
        <w:numPr>
          <w:ilvl w:val="1"/>
          <w:numId w:val="45"/>
        </w:numPr>
        <w:spacing w:after="200" w:line="260" w:lineRule="auto"/>
        <w:jc w:val="left"/>
        <w:rPr>
          <w:sz w:val="24"/>
          <w:szCs w:val="24"/>
        </w:rPr>
      </w:pPr>
      <w:r w:rsidRPr="00345182">
        <w:rPr>
          <w:sz w:val="24"/>
          <w:szCs w:val="24"/>
        </w:rPr>
        <w:t xml:space="preserve">Education; </w:t>
      </w:r>
    </w:p>
    <w:p w14:paraId="5103E3F2" w14:textId="77777777" w:rsidR="00BA674E" w:rsidRPr="00345182" w:rsidRDefault="00454070" w:rsidP="00122B93">
      <w:pPr>
        <w:pStyle w:val="Normal1"/>
        <w:numPr>
          <w:ilvl w:val="1"/>
          <w:numId w:val="45"/>
        </w:numPr>
        <w:spacing w:after="200" w:line="260" w:lineRule="auto"/>
        <w:jc w:val="left"/>
        <w:rPr>
          <w:sz w:val="24"/>
          <w:szCs w:val="24"/>
        </w:rPr>
      </w:pPr>
      <w:r w:rsidRPr="00345182">
        <w:rPr>
          <w:sz w:val="24"/>
          <w:szCs w:val="24"/>
        </w:rPr>
        <w:t>Early childhood development;</w:t>
      </w:r>
    </w:p>
    <w:p w14:paraId="1D4CAE3B" w14:textId="77777777" w:rsidR="00BA674E" w:rsidRPr="00345182" w:rsidRDefault="00454070" w:rsidP="00122B93">
      <w:pPr>
        <w:pStyle w:val="Normal1"/>
        <w:numPr>
          <w:ilvl w:val="1"/>
          <w:numId w:val="45"/>
        </w:numPr>
        <w:spacing w:after="200" w:line="260" w:lineRule="auto"/>
        <w:jc w:val="left"/>
        <w:rPr>
          <w:sz w:val="24"/>
          <w:szCs w:val="24"/>
        </w:rPr>
      </w:pPr>
      <w:r w:rsidRPr="00345182">
        <w:rPr>
          <w:sz w:val="24"/>
          <w:szCs w:val="24"/>
        </w:rPr>
        <w:t>Beneficiaries’ incentives to work, time allocation to productive activities and/or investment in productive assets e.g. farming equipment, etc.;</w:t>
      </w:r>
    </w:p>
    <w:p w14:paraId="21C4D5D1" w14:textId="77777777" w:rsidR="00BA674E" w:rsidRPr="00345182" w:rsidRDefault="00454070" w:rsidP="00122B93">
      <w:pPr>
        <w:pStyle w:val="Normal1"/>
        <w:numPr>
          <w:ilvl w:val="1"/>
          <w:numId w:val="45"/>
        </w:numPr>
        <w:spacing w:after="200" w:line="260" w:lineRule="auto"/>
        <w:jc w:val="left"/>
        <w:rPr>
          <w:sz w:val="24"/>
          <w:szCs w:val="24"/>
        </w:rPr>
      </w:pPr>
      <w:r w:rsidRPr="00345182">
        <w:rPr>
          <w:sz w:val="24"/>
          <w:szCs w:val="24"/>
        </w:rPr>
        <w:t xml:space="preserve">Other outcome variables deemed relevant during the inception phase and approved by the Impact Evaluation Steering Committee, which will be created to provide quality assurance to the project. </w:t>
      </w:r>
    </w:p>
    <w:p w14:paraId="174B783D" w14:textId="77777777" w:rsidR="00BA674E" w:rsidRPr="00345182" w:rsidRDefault="00454070">
      <w:pPr>
        <w:pStyle w:val="Normal1"/>
        <w:spacing w:after="0"/>
      </w:pPr>
      <w:r w:rsidRPr="00345182">
        <w:rPr>
          <w:sz w:val="24"/>
          <w:szCs w:val="24"/>
        </w:rPr>
        <w:lastRenderedPageBreak/>
        <w:t>ii) Evaluate UNICEF’s contribution to TSA, its relevance, efficiency and effectiveness in making TSA more child sensitive – objectives of this module shall be further clarified during the inception phase.</w:t>
      </w:r>
    </w:p>
    <w:p w14:paraId="39F170B9" w14:textId="77777777" w:rsidR="00BA674E" w:rsidRPr="00345182" w:rsidRDefault="00454070">
      <w:pPr>
        <w:pStyle w:val="Normal1"/>
        <w:spacing w:after="200"/>
        <w:rPr>
          <w:b/>
          <w:sz w:val="24"/>
          <w:szCs w:val="24"/>
        </w:rPr>
      </w:pPr>
      <w:r w:rsidRPr="00345182">
        <w:rPr>
          <w:b/>
          <w:sz w:val="24"/>
          <w:szCs w:val="24"/>
        </w:rPr>
        <w:t xml:space="preserve">Research questions </w:t>
      </w:r>
    </w:p>
    <w:p w14:paraId="7E7E43DE" w14:textId="77777777" w:rsidR="00BA674E" w:rsidRPr="00345182" w:rsidRDefault="00454070" w:rsidP="00122B93">
      <w:pPr>
        <w:pStyle w:val="Normal1"/>
        <w:numPr>
          <w:ilvl w:val="0"/>
          <w:numId w:val="22"/>
        </w:numPr>
        <w:spacing w:after="200" w:line="260" w:lineRule="auto"/>
        <w:jc w:val="left"/>
        <w:rPr>
          <w:sz w:val="24"/>
          <w:szCs w:val="24"/>
        </w:rPr>
      </w:pPr>
      <w:r w:rsidRPr="00345182">
        <w:rPr>
          <w:sz w:val="24"/>
          <w:szCs w:val="24"/>
        </w:rPr>
        <w:t>What is the impact of the TSA on child and adult poverty, health, education, early childhood development, beneficiaries’ incentive to work?</w:t>
      </w:r>
    </w:p>
    <w:p w14:paraId="4CFE939C" w14:textId="77777777" w:rsidR="00BA674E" w:rsidRPr="00345182" w:rsidRDefault="00454070" w:rsidP="00122B93">
      <w:pPr>
        <w:pStyle w:val="Normal1"/>
        <w:numPr>
          <w:ilvl w:val="0"/>
          <w:numId w:val="22"/>
        </w:numPr>
        <w:spacing w:after="200" w:line="260" w:lineRule="auto"/>
        <w:jc w:val="left"/>
        <w:rPr>
          <w:sz w:val="24"/>
          <w:szCs w:val="24"/>
        </w:rPr>
      </w:pPr>
      <w:r w:rsidRPr="00345182">
        <w:rPr>
          <w:sz w:val="24"/>
          <w:szCs w:val="24"/>
        </w:rPr>
        <w:t xml:space="preserve">How different is the impact across gender, urban/rural settlement status and other covariates where applicable? </w:t>
      </w:r>
    </w:p>
    <w:p w14:paraId="5D719A2B" w14:textId="77777777" w:rsidR="00BA674E" w:rsidRPr="00345182" w:rsidRDefault="00454070" w:rsidP="00122B93">
      <w:pPr>
        <w:pStyle w:val="Normal1"/>
        <w:numPr>
          <w:ilvl w:val="0"/>
          <w:numId w:val="22"/>
        </w:numPr>
        <w:spacing w:after="200" w:line="260" w:lineRule="auto"/>
        <w:jc w:val="left"/>
        <w:rPr>
          <w:sz w:val="24"/>
          <w:szCs w:val="24"/>
        </w:rPr>
      </w:pPr>
      <w:r w:rsidRPr="00345182">
        <w:rPr>
          <w:sz w:val="24"/>
          <w:szCs w:val="24"/>
        </w:rPr>
        <w:t>What measures can be undertaken to improve the impact of the TSA in the future?</w:t>
      </w:r>
    </w:p>
    <w:p w14:paraId="6A343CEF" w14:textId="77777777" w:rsidR="00BA674E" w:rsidRPr="00345182" w:rsidRDefault="00454070" w:rsidP="00122B93">
      <w:pPr>
        <w:pStyle w:val="Normal1"/>
        <w:numPr>
          <w:ilvl w:val="0"/>
          <w:numId w:val="22"/>
        </w:numPr>
        <w:spacing w:after="200" w:line="260" w:lineRule="auto"/>
        <w:jc w:val="left"/>
        <w:rPr>
          <w:sz w:val="24"/>
          <w:szCs w:val="24"/>
        </w:rPr>
      </w:pPr>
      <w:r w:rsidRPr="00345182">
        <w:rPr>
          <w:sz w:val="24"/>
          <w:szCs w:val="24"/>
        </w:rPr>
        <w:t>What was the UNICEF’s contribution to the TSA?</w:t>
      </w:r>
    </w:p>
    <w:p w14:paraId="71128A71" w14:textId="77777777" w:rsidR="00BA674E" w:rsidRPr="00345182" w:rsidRDefault="00454070" w:rsidP="00122B93">
      <w:pPr>
        <w:pStyle w:val="Normal1"/>
        <w:numPr>
          <w:ilvl w:val="0"/>
          <w:numId w:val="22"/>
        </w:numPr>
        <w:spacing w:after="200" w:line="260" w:lineRule="auto"/>
        <w:jc w:val="left"/>
        <w:rPr>
          <w:sz w:val="24"/>
          <w:szCs w:val="24"/>
        </w:rPr>
      </w:pPr>
      <w:r w:rsidRPr="00345182">
        <w:rPr>
          <w:sz w:val="24"/>
          <w:szCs w:val="24"/>
        </w:rPr>
        <w:t>How relevant was UNICEF’s contribution to the TSA?</w:t>
      </w:r>
    </w:p>
    <w:p w14:paraId="6F560749" w14:textId="77777777" w:rsidR="00BA674E" w:rsidRPr="00345182" w:rsidRDefault="00454070" w:rsidP="00122B93">
      <w:pPr>
        <w:pStyle w:val="Normal1"/>
        <w:numPr>
          <w:ilvl w:val="0"/>
          <w:numId w:val="22"/>
        </w:numPr>
        <w:spacing w:after="200" w:line="260" w:lineRule="auto"/>
        <w:jc w:val="left"/>
        <w:rPr>
          <w:sz w:val="24"/>
          <w:szCs w:val="24"/>
        </w:rPr>
      </w:pPr>
      <w:r w:rsidRPr="00345182">
        <w:rPr>
          <w:sz w:val="24"/>
          <w:szCs w:val="24"/>
        </w:rPr>
        <w:t>How efficient was UNICEF’s contribution to the TSA?</w:t>
      </w:r>
    </w:p>
    <w:p w14:paraId="52626DA2" w14:textId="77777777" w:rsidR="00BA674E" w:rsidRPr="00345182" w:rsidRDefault="00454070" w:rsidP="00122B93">
      <w:pPr>
        <w:pStyle w:val="Normal1"/>
        <w:numPr>
          <w:ilvl w:val="0"/>
          <w:numId w:val="22"/>
        </w:numPr>
        <w:spacing w:after="200" w:line="260" w:lineRule="auto"/>
        <w:jc w:val="left"/>
        <w:rPr>
          <w:sz w:val="24"/>
          <w:szCs w:val="24"/>
        </w:rPr>
      </w:pPr>
      <w:r w:rsidRPr="00345182">
        <w:rPr>
          <w:sz w:val="24"/>
          <w:szCs w:val="24"/>
        </w:rPr>
        <w:t>How Effective was UNICEF’s contribution to the TSA?</w:t>
      </w:r>
    </w:p>
    <w:p w14:paraId="2514D245" w14:textId="77777777" w:rsidR="00BA674E" w:rsidRPr="00345182" w:rsidRDefault="00454070" w:rsidP="00122B93">
      <w:pPr>
        <w:pStyle w:val="Normal1"/>
        <w:numPr>
          <w:ilvl w:val="0"/>
          <w:numId w:val="22"/>
        </w:numPr>
        <w:spacing w:after="200" w:line="260" w:lineRule="auto"/>
        <w:jc w:val="left"/>
        <w:rPr>
          <w:sz w:val="24"/>
          <w:szCs w:val="24"/>
        </w:rPr>
      </w:pPr>
      <w:r w:rsidRPr="00345182">
        <w:rPr>
          <w:sz w:val="24"/>
          <w:szCs w:val="24"/>
        </w:rPr>
        <w:t>Was such contribution designed in a way to consider equity, human rights (most importantly the child rights), gender equality and needs of different vulnerable groups (e.g. persons with disabilities or ethnic minorities)?</w:t>
      </w:r>
    </w:p>
    <w:p w14:paraId="2AD3628E" w14:textId="77777777" w:rsidR="00BA674E" w:rsidRPr="00345182" w:rsidRDefault="00454070">
      <w:pPr>
        <w:pStyle w:val="Normal1"/>
        <w:spacing w:after="0"/>
        <w:rPr>
          <w:sz w:val="24"/>
          <w:szCs w:val="24"/>
        </w:rPr>
      </w:pPr>
      <w:r w:rsidRPr="00345182">
        <w:rPr>
          <w:sz w:val="24"/>
          <w:szCs w:val="24"/>
        </w:rPr>
        <w:t>These objectives and questions are subject to modification during the inception phase. Testable hypotheses also shall be developed during the inception phase. Wherever applicable, human rights aspects shall be integrated in research questions/hypotheses.</w:t>
      </w:r>
    </w:p>
    <w:p w14:paraId="0A78B1FD" w14:textId="77777777" w:rsidR="00BA674E" w:rsidRPr="00345182" w:rsidRDefault="00BA674E">
      <w:pPr>
        <w:pStyle w:val="Normal1"/>
        <w:spacing w:after="0"/>
        <w:rPr>
          <w:sz w:val="24"/>
          <w:szCs w:val="24"/>
        </w:rPr>
      </w:pPr>
    </w:p>
    <w:p w14:paraId="5350E690" w14:textId="77777777" w:rsidR="00BA674E" w:rsidRPr="00345182" w:rsidRDefault="00454070">
      <w:pPr>
        <w:pStyle w:val="Normal1"/>
        <w:spacing w:after="0"/>
        <w:rPr>
          <w:b/>
          <w:sz w:val="24"/>
          <w:szCs w:val="24"/>
        </w:rPr>
      </w:pPr>
      <w:r w:rsidRPr="00345182">
        <w:rPr>
          <w:b/>
          <w:sz w:val="24"/>
          <w:szCs w:val="24"/>
        </w:rPr>
        <w:t>Scope</w:t>
      </w:r>
    </w:p>
    <w:p w14:paraId="61AA103B" w14:textId="77777777" w:rsidR="00BA674E" w:rsidRPr="00345182" w:rsidRDefault="00454070">
      <w:pPr>
        <w:pStyle w:val="Normal1"/>
        <w:spacing w:after="0"/>
        <w:rPr>
          <w:sz w:val="24"/>
          <w:szCs w:val="24"/>
        </w:rPr>
      </w:pPr>
      <w:r w:rsidRPr="00345182">
        <w:rPr>
          <w:sz w:val="24"/>
          <w:szCs w:val="24"/>
        </w:rPr>
        <w:t xml:space="preserve">Primary focus of the impact assessment are children, however, as much as possible, the impact on adults should also be evaluated. Where possible, the research should further elaborate on equity gaps e.g. between rural v. urban residents, gender, etc. </w:t>
      </w:r>
    </w:p>
    <w:p w14:paraId="543D932E" w14:textId="77777777" w:rsidR="00BA674E" w:rsidRPr="00345182" w:rsidRDefault="00BA674E">
      <w:pPr>
        <w:pStyle w:val="Normal1"/>
        <w:spacing w:after="0"/>
        <w:rPr>
          <w:sz w:val="24"/>
          <w:szCs w:val="24"/>
        </w:rPr>
      </w:pPr>
    </w:p>
    <w:p w14:paraId="59442D31" w14:textId="73316C6A" w:rsidR="00BA674E" w:rsidRPr="00345182" w:rsidRDefault="00454070">
      <w:pPr>
        <w:pStyle w:val="Normal1"/>
        <w:spacing w:after="0"/>
        <w:rPr>
          <w:sz w:val="24"/>
          <w:szCs w:val="24"/>
        </w:rPr>
      </w:pPr>
      <w:r w:rsidRPr="00345182">
        <w:rPr>
          <w:sz w:val="24"/>
          <w:szCs w:val="24"/>
        </w:rPr>
        <w:t>The geographical scope of the project is national, excluding Abkhazia region and South Ossetia as the GoG does not exercise effective control over these regions. If the inception phase shows that nationally representative research is too costly or methodologically infeasible, the Steering Committee may decide to reduce the territorial scope of the research. Such decision shall be objectively justified and documented to show that no “fishing” for data showing positive impact took place.</w:t>
      </w:r>
      <w:r w:rsidR="004A0F33" w:rsidRPr="00345182">
        <w:rPr>
          <w:sz w:val="24"/>
          <w:szCs w:val="24"/>
        </w:rPr>
        <w:t xml:space="preserve"> </w:t>
      </w:r>
    </w:p>
    <w:p w14:paraId="278696B4" w14:textId="77777777" w:rsidR="00BA674E" w:rsidRPr="00345182" w:rsidRDefault="00BA674E">
      <w:pPr>
        <w:pStyle w:val="Normal1"/>
        <w:spacing w:after="0"/>
        <w:rPr>
          <w:sz w:val="24"/>
          <w:szCs w:val="24"/>
        </w:rPr>
      </w:pPr>
    </w:p>
    <w:p w14:paraId="7150526D" w14:textId="77777777" w:rsidR="00BA674E" w:rsidRPr="00345182" w:rsidRDefault="00454070">
      <w:pPr>
        <w:pStyle w:val="Normal1"/>
        <w:spacing w:after="0"/>
        <w:rPr>
          <w:sz w:val="24"/>
          <w:szCs w:val="24"/>
        </w:rPr>
      </w:pPr>
      <w:r w:rsidRPr="00345182">
        <w:rPr>
          <w:sz w:val="24"/>
          <w:szCs w:val="24"/>
        </w:rPr>
        <w:t xml:space="preserve">The project should be primarily focused on the impact of TSA on the mentioned outcomes and UNICEF’s contribution to the TSA. The impact of GoG’s other social programs should be </w:t>
      </w:r>
      <w:r w:rsidRPr="00345182">
        <w:rPr>
          <w:sz w:val="24"/>
          <w:szCs w:val="24"/>
        </w:rPr>
        <w:lastRenderedPageBreak/>
        <w:t xml:space="preserve">controlled to account for endogeneity concerns and ensure the unbiasedness of this evaluation but such social programs do not constitute the thematic focus of this project. </w:t>
      </w:r>
    </w:p>
    <w:p w14:paraId="3177140A" w14:textId="77777777" w:rsidR="00BA674E" w:rsidRPr="00345182" w:rsidRDefault="00BA674E">
      <w:pPr>
        <w:pStyle w:val="Normal1"/>
        <w:spacing w:after="0"/>
        <w:rPr>
          <w:sz w:val="24"/>
          <w:szCs w:val="24"/>
        </w:rPr>
      </w:pPr>
    </w:p>
    <w:p w14:paraId="40488199" w14:textId="77777777" w:rsidR="00BA674E" w:rsidRPr="00345182" w:rsidRDefault="00454070">
      <w:pPr>
        <w:pStyle w:val="Normal1"/>
        <w:spacing w:after="0"/>
        <w:rPr>
          <w:sz w:val="24"/>
          <w:szCs w:val="24"/>
        </w:rPr>
      </w:pPr>
      <w:r w:rsidRPr="00345182">
        <w:rPr>
          <w:sz w:val="24"/>
          <w:szCs w:val="24"/>
        </w:rPr>
        <w:t xml:space="preserve">When it comes to the chronological scope of the project: </w:t>
      </w:r>
    </w:p>
    <w:p w14:paraId="38A0ACBD" w14:textId="77777777" w:rsidR="00BA674E" w:rsidRPr="00345182" w:rsidRDefault="00454070">
      <w:pPr>
        <w:pStyle w:val="Normal1"/>
        <w:spacing w:after="0"/>
        <w:rPr>
          <w:sz w:val="24"/>
          <w:szCs w:val="24"/>
        </w:rPr>
      </w:pPr>
      <w:r w:rsidRPr="00345182">
        <w:rPr>
          <w:sz w:val="24"/>
          <w:szCs w:val="24"/>
        </w:rPr>
        <w:t>i) the impact assessment module will use primary data collected specifically for this project but will also have an access to UDSUF database which stores the data from 2006;</w:t>
      </w:r>
    </w:p>
    <w:p w14:paraId="3754A030" w14:textId="4A19206F" w:rsidR="00FF13CF" w:rsidRPr="00345182" w:rsidRDefault="00454070" w:rsidP="00FF13CF">
      <w:pPr>
        <w:pStyle w:val="Normal1"/>
        <w:spacing w:after="0"/>
        <w:rPr>
          <w:sz w:val="24"/>
          <w:szCs w:val="24"/>
        </w:rPr>
      </w:pPr>
      <w:r w:rsidRPr="00345182">
        <w:rPr>
          <w:sz w:val="24"/>
          <w:szCs w:val="24"/>
        </w:rPr>
        <w:t>ii) the module on the evaluation of UNICEF contribution should focus on the period from 2009 onward i.e. when UNICEF started to produce WMS that eventually become the flagship advocacy research and paved the way for UNICEF to become an influential actor on social protection in Georgia;</w:t>
      </w:r>
      <w:r w:rsidR="004A0F33" w:rsidRPr="00345182">
        <w:rPr>
          <w:sz w:val="24"/>
          <w:szCs w:val="24"/>
        </w:rPr>
        <w:t xml:space="preserve"> </w:t>
      </w:r>
    </w:p>
    <w:p w14:paraId="363CD858" w14:textId="77777777" w:rsidR="00FF13CF" w:rsidRPr="00345182" w:rsidRDefault="00FF13CF" w:rsidP="00FF13CF">
      <w:pPr>
        <w:pStyle w:val="Normal1"/>
        <w:spacing w:after="0"/>
        <w:rPr>
          <w:b/>
          <w:i/>
          <w:sz w:val="24"/>
          <w:szCs w:val="24"/>
        </w:rPr>
      </w:pPr>
    </w:p>
    <w:p w14:paraId="74DF9837" w14:textId="77777777" w:rsidR="00BA674E" w:rsidRPr="00345182" w:rsidRDefault="00454070">
      <w:pPr>
        <w:pStyle w:val="Normal1"/>
        <w:spacing w:after="200"/>
        <w:jc w:val="left"/>
        <w:rPr>
          <w:b/>
          <w:i/>
          <w:sz w:val="24"/>
          <w:szCs w:val="24"/>
        </w:rPr>
      </w:pPr>
      <w:r w:rsidRPr="00345182">
        <w:rPr>
          <w:b/>
          <w:i/>
          <w:sz w:val="24"/>
          <w:szCs w:val="24"/>
        </w:rPr>
        <w:t>Evaluation Criteria</w:t>
      </w:r>
    </w:p>
    <w:p w14:paraId="40DF60E7" w14:textId="77777777" w:rsidR="00BA674E" w:rsidRPr="00345182" w:rsidRDefault="00454070">
      <w:pPr>
        <w:pStyle w:val="Normal1"/>
        <w:spacing w:after="200"/>
        <w:jc w:val="left"/>
        <w:rPr>
          <w:sz w:val="24"/>
          <w:szCs w:val="24"/>
        </w:rPr>
      </w:pPr>
      <w:r w:rsidRPr="00345182">
        <w:rPr>
          <w:sz w:val="24"/>
          <w:szCs w:val="24"/>
        </w:rPr>
        <w:t>In the case of the impact assessment module, the primary criteria shall be the impact on outcomes mentioned in the Specific Objectives sub-section; while in the case of the UNICEF contribution module, the criteria shall be:</w:t>
      </w:r>
    </w:p>
    <w:p w14:paraId="54955F8C" w14:textId="77777777" w:rsidR="00BA674E" w:rsidRPr="00345182" w:rsidRDefault="00454070" w:rsidP="00122B93">
      <w:pPr>
        <w:pStyle w:val="Normal1"/>
        <w:numPr>
          <w:ilvl w:val="0"/>
          <w:numId w:val="47"/>
        </w:numPr>
        <w:spacing w:after="200" w:line="260" w:lineRule="auto"/>
        <w:jc w:val="left"/>
        <w:rPr>
          <w:sz w:val="24"/>
          <w:szCs w:val="24"/>
        </w:rPr>
      </w:pPr>
      <w:r w:rsidRPr="00345182">
        <w:rPr>
          <w:sz w:val="24"/>
          <w:szCs w:val="24"/>
        </w:rPr>
        <w:t xml:space="preserve">Relevance – UNICEF’s stance in the field of social protection as well as equity, gender equality and human rights (including child rights) where applicable. </w:t>
      </w:r>
    </w:p>
    <w:p w14:paraId="017F71B4" w14:textId="40FE1AF7" w:rsidR="00BA674E" w:rsidRPr="00345182" w:rsidRDefault="00454070" w:rsidP="00122B93">
      <w:pPr>
        <w:pStyle w:val="Normal1"/>
        <w:numPr>
          <w:ilvl w:val="0"/>
          <w:numId w:val="47"/>
        </w:numPr>
        <w:spacing w:after="200" w:line="260" w:lineRule="auto"/>
        <w:jc w:val="left"/>
        <w:rPr>
          <w:sz w:val="24"/>
          <w:szCs w:val="24"/>
        </w:rPr>
      </w:pPr>
      <w:r w:rsidRPr="00345182">
        <w:rPr>
          <w:sz w:val="24"/>
          <w:szCs w:val="24"/>
        </w:rPr>
        <w:t>Effectiveness – Extent to which the objectives of the UNICEF’s interventions were fulfilled.</w:t>
      </w:r>
      <w:r w:rsidR="009A4C96" w:rsidRPr="00345182">
        <w:rPr>
          <w:sz w:val="24"/>
          <w:szCs w:val="24"/>
        </w:rPr>
        <w:t xml:space="preserve"> </w:t>
      </w:r>
    </w:p>
    <w:p w14:paraId="1139B2D4" w14:textId="77777777" w:rsidR="00BA674E" w:rsidRPr="00345182" w:rsidRDefault="00454070" w:rsidP="00122B93">
      <w:pPr>
        <w:pStyle w:val="Normal1"/>
        <w:numPr>
          <w:ilvl w:val="0"/>
          <w:numId w:val="47"/>
        </w:numPr>
        <w:spacing w:after="200" w:line="260" w:lineRule="auto"/>
        <w:jc w:val="left"/>
        <w:rPr>
          <w:sz w:val="24"/>
          <w:szCs w:val="24"/>
        </w:rPr>
      </w:pPr>
      <w:r w:rsidRPr="00345182">
        <w:rPr>
          <w:sz w:val="24"/>
          <w:szCs w:val="24"/>
        </w:rPr>
        <w:t>Efficiency – Extent to which the same results would be achieved with less resources.</w:t>
      </w:r>
    </w:p>
    <w:p w14:paraId="6D8E177A" w14:textId="77777777" w:rsidR="00BA674E" w:rsidRPr="00345182" w:rsidRDefault="00454070">
      <w:pPr>
        <w:pStyle w:val="Normal1"/>
        <w:spacing w:after="0"/>
        <w:rPr>
          <w:sz w:val="24"/>
          <w:szCs w:val="24"/>
        </w:rPr>
      </w:pPr>
      <w:r w:rsidRPr="00345182">
        <w:rPr>
          <w:sz w:val="24"/>
          <w:szCs w:val="24"/>
        </w:rPr>
        <w:t>Both the evaluation criteria and the chronological scope can be modified if deemed necessary by the Steering Committee upon the recommendation made by an Evaluation team during the inception phase.</w:t>
      </w:r>
    </w:p>
    <w:p w14:paraId="2B311623" w14:textId="77777777" w:rsidR="00BA674E" w:rsidRPr="00345182" w:rsidRDefault="00BA674E">
      <w:pPr>
        <w:pStyle w:val="Normal1"/>
        <w:spacing w:after="200"/>
        <w:jc w:val="left"/>
        <w:rPr>
          <w:sz w:val="24"/>
          <w:szCs w:val="24"/>
        </w:rPr>
      </w:pPr>
    </w:p>
    <w:p w14:paraId="152B185B"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t>IMPACT EVALUATION DESIGN AND METHODOLOGY</w:t>
      </w:r>
    </w:p>
    <w:p w14:paraId="574489E6" w14:textId="77777777" w:rsidR="00FF13CF" w:rsidRPr="00345182" w:rsidRDefault="00FF13CF">
      <w:pPr>
        <w:pStyle w:val="Normal1"/>
        <w:spacing w:after="0"/>
        <w:rPr>
          <w:sz w:val="24"/>
          <w:szCs w:val="24"/>
          <w:u w:val="single"/>
        </w:rPr>
      </w:pPr>
    </w:p>
    <w:p w14:paraId="31521428" w14:textId="77777777" w:rsidR="00BA674E" w:rsidRPr="00345182" w:rsidRDefault="00454070">
      <w:pPr>
        <w:pStyle w:val="Normal1"/>
        <w:spacing w:after="0"/>
        <w:rPr>
          <w:sz w:val="24"/>
          <w:szCs w:val="24"/>
          <w:u w:val="single"/>
        </w:rPr>
      </w:pPr>
      <w:r w:rsidRPr="00345182">
        <w:rPr>
          <w:sz w:val="24"/>
          <w:szCs w:val="24"/>
          <w:u w:val="single"/>
        </w:rPr>
        <w:t>i) Impact Assessment Module</w:t>
      </w:r>
    </w:p>
    <w:p w14:paraId="34DC05BE" w14:textId="77777777" w:rsidR="00BA674E" w:rsidRPr="00345182" w:rsidRDefault="00454070">
      <w:pPr>
        <w:pStyle w:val="Normal1"/>
        <w:spacing w:after="0"/>
      </w:pPr>
      <w:r w:rsidRPr="00345182">
        <w:rPr>
          <w:sz w:val="24"/>
          <w:szCs w:val="24"/>
        </w:rPr>
        <w:t xml:space="preserve">Households in the UDSUF database are distributed across five recipient categories in accordance with PMT scores from 0 to 200 000 (TSA is only granted to households with scores bellow 100001). UNICEF proposes to exploit </w:t>
      </w:r>
      <w:r w:rsidRPr="00345182">
        <w:rPr>
          <w:color w:val="000000"/>
          <w:sz w:val="24"/>
          <w:szCs w:val="24"/>
        </w:rPr>
        <w:t xml:space="preserve">such assignment based on PMT scores </w:t>
      </w:r>
      <w:r w:rsidRPr="00345182">
        <w:rPr>
          <w:sz w:val="24"/>
          <w:szCs w:val="24"/>
        </w:rPr>
        <w:t xml:space="preserve">of households in Regression Discontinuity Design (RDD) approach i.e. comparing treatment and control groups from both sides of the TSA thresholds for any of the first three categories of beneficiaries (described in section 1 of this ToR). </w:t>
      </w:r>
      <w:r w:rsidRPr="00345182">
        <w:rPr>
          <w:color w:val="000000"/>
          <w:sz w:val="24"/>
          <w:szCs w:val="24"/>
        </w:rPr>
        <w:t xml:space="preserve">This subsection describes initial analysis exploring the feasibility of the RDD approach. </w:t>
      </w:r>
    </w:p>
    <w:p w14:paraId="77D5213D" w14:textId="77777777" w:rsidR="00BA674E" w:rsidRPr="00345182" w:rsidRDefault="00BA674E">
      <w:pPr>
        <w:pStyle w:val="Normal1"/>
        <w:spacing w:after="0"/>
        <w:rPr>
          <w:sz w:val="24"/>
          <w:szCs w:val="24"/>
        </w:rPr>
      </w:pPr>
    </w:p>
    <w:p w14:paraId="46690B7C" w14:textId="77777777" w:rsidR="00BA674E" w:rsidRPr="00345182" w:rsidRDefault="00454070">
      <w:pPr>
        <w:pStyle w:val="Normal1"/>
        <w:spacing w:after="0"/>
        <w:rPr>
          <w:sz w:val="24"/>
          <w:szCs w:val="24"/>
        </w:rPr>
      </w:pPr>
      <w:r w:rsidRPr="00345182">
        <w:rPr>
          <w:sz w:val="24"/>
          <w:szCs w:val="24"/>
        </w:rPr>
        <w:t>Initial examination of the database by UNICEF Office of Research Innocenti (OoR) found clearly visible drop after the 65 000 PMT threshold as shown on the graph bellow.</w:t>
      </w:r>
    </w:p>
    <w:p w14:paraId="29167FB1" w14:textId="77777777" w:rsidR="00BA674E" w:rsidRPr="00345182" w:rsidRDefault="00454070">
      <w:pPr>
        <w:pStyle w:val="Normal1"/>
        <w:spacing w:after="0"/>
      </w:pPr>
      <w:r w:rsidRPr="00345182">
        <w:rPr>
          <w:b/>
          <w:sz w:val="24"/>
          <w:szCs w:val="24"/>
        </w:rPr>
        <w:lastRenderedPageBreak/>
        <w:t>Figure 3</w:t>
      </w:r>
      <w:r w:rsidRPr="00345182">
        <w:rPr>
          <w:sz w:val="24"/>
          <w:szCs w:val="24"/>
        </w:rPr>
        <w:t>. Discontinuity Check</w:t>
      </w:r>
    </w:p>
    <w:p w14:paraId="5F2D7919" w14:textId="77777777" w:rsidR="00BA674E" w:rsidRPr="00345182" w:rsidRDefault="00454070">
      <w:pPr>
        <w:pStyle w:val="Normal1"/>
        <w:jc w:val="center"/>
      </w:pPr>
      <w:r w:rsidRPr="0028441D">
        <w:rPr>
          <w:noProof/>
          <w:lang w:eastAsia="en-GB"/>
        </w:rPr>
        <w:drawing>
          <wp:inline distT="152400" distB="76200" distL="0" distR="0" wp14:anchorId="34808504" wp14:editId="417BAE30">
            <wp:extent cx="4714875" cy="2533015"/>
            <wp:effectExtent l="0" t="0" r="0" b="0"/>
            <wp:docPr id="5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2"/>
                    <a:srcRect/>
                    <a:stretch>
                      <a:fillRect/>
                    </a:stretch>
                  </pic:blipFill>
                  <pic:spPr>
                    <a:xfrm>
                      <a:off x="0" y="0"/>
                      <a:ext cx="4714875" cy="2533015"/>
                    </a:xfrm>
                    <a:prstGeom prst="rect">
                      <a:avLst/>
                    </a:prstGeom>
                    <a:ln/>
                  </pic:spPr>
                </pic:pic>
              </a:graphicData>
            </a:graphic>
          </wp:inline>
        </w:drawing>
      </w:r>
    </w:p>
    <w:p w14:paraId="6E8B9F14" w14:textId="12CF5F16" w:rsidR="00BA674E" w:rsidRPr="00345182" w:rsidRDefault="00454070">
      <w:pPr>
        <w:pStyle w:val="Normal1"/>
        <w:spacing w:after="0"/>
        <w:jc w:val="center"/>
        <w:rPr>
          <w:sz w:val="24"/>
          <w:szCs w:val="24"/>
        </w:rPr>
      </w:pPr>
      <w:r w:rsidRPr="00345182">
        <w:rPr>
          <w:sz w:val="24"/>
          <w:szCs w:val="24"/>
        </w:rPr>
        <w:t xml:space="preserve">The horizontal axis represents household PMT scores, the vertical axis represents the percentage of households with each score. The vertical red lines represent the thresholds in the PMT scores (respectively </w:t>
      </w:r>
      <w:r w:rsidR="00565BBD" w:rsidRPr="00345182">
        <w:rPr>
          <w:sz w:val="24"/>
          <w:szCs w:val="24"/>
        </w:rPr>
        <w:t>30K</w:t>
      </w:r>
      <w:r w:rsidRPr="00345182">
        <w:rPr>
          <w:sz w:val="24"/>
          <w:szCs w:val="24"/>
        </w:rPr>
        <w:t xml:space="preserve">, </w:t>
      </w:r>
      <w:r w:rsidR="00565BBD" w:rsidRPr="00345182">
        <w:rPr>
          <w:sz w:val="24"/>
          <w:szCs w:val="24"/>
        </w:rPr>
        <w:t>57K</w:t>
      </w:r>
      <w:r w:rsidRPr="00345182">
        <w:rPr>
          <w:sz w:val="24"/>
          <w:szCs w:val="24"/>
        </w:rPr>
        <w:t xml:space="preserve">, </w:t>
      </w:r>
      <w:r w:rsidR="00565BBD" w:rsidRPr="00345182">
        <w:rPr>
          <w:sz w:val="24"/>
          <w:szCs w:val="24"/>
        </w:rPr>
        <w:t>60K</w:t>
      </w:r>
      <w:r w:rsidRPr="00345182">
        <w:rPr>
          <w:sz w:val="24"/>
          <w:szCs w:val="24"/>
        </w:rPr>
        <w:t xml:space="preserve">, </w:t>
      </w:r>
      <w:r w:rsidR="00565BBD" w:rsidRPr="00345182">
        <w:rPr>
          <w:sz w:val="24"/>
          <w:szCs w:val="24"/>
        </w:rPr>
        <w:t>65K</w:t>
      </w:r>
      <w:r w:rsidRPr="00345182">
        <w:rPr>
          <w:sz w:val="24"/>
          <w:szCs w:val="24"/>
        </w:rPr>
        <w:t xml:space="preserve">, and </w:t>
      </w:r>
      <w:r w:rsidR="00565BBD" w:rsidRPr="00345182">
        <w:rPr>
          <w:sz w:val="24"/>
          <w:szCs w:val="24"/>
        </w:rPr>
        <w:t>100K</w:t>
      </w:r>
      <w:r w:rsidRPr="00345182">
        <w:rPr>
          <w:sz w:val="24"/>
          <w:szCs w:val="24"/>
        </w:rPr>
        <w:t>).</w:t>
      </w:r>
    </w:p>
    <w:p w14:paraId="7D62AACA" w14:textId="77777777" w:rsidR="00BA674E" w:rsidRPr="00345182" w:rsidRDefault="00454070">
      <w:pPr>
        <w:pStyle w:val="Normal1"/>
        <w:spacing w:after="0"/>
      </w:pPr>
      <w:r w:rsidRPr="00345182">
        <w:rPr>
          <w:sz w:val="24"/>
          <w:szCs w:val="24"/>
        </w:rPr>
        <w:t>Source: SSA</w:t>
      </w:r>
      <w:r w:rsidRPr="00345182">
        <w:rPr>
          <w:vertAlign w:val="superscript"/>
        </w:rPr>
        <w:footnoteReference w:id="37"/>
      </w:r>
    </w:p>
    <w:p w14:paraId="4D3EF035" w14:textId="77777777" w:rsidR="00BA674E" w:rsidRPr="00345182" w:rsidRDefault="00BA674E">
      <w:pPr>
        <w:pStyle w:val="Normal1"/>
        <w:spacing w:after="0"/>
        <w:rPr>
          <w:sz w:val="24"/>
          <w:szCs w:val="24"/>
        </w:rPr>
      </w:pPr>
    </w:p>
    <w:p w14:paraId="0291FF98" w14:textId="77777777" w:rsidR="00BA674E" w:rsidRPr="00345182" w:rsidRDefault="00454070">
      <w:pPr>
        <w:pStyle w:val="Normal1"/>
        <w:spacing w:after="0"/>
        <w:rPr>
          <w:sz w:val="24"/>
          <w:szCs w:val="24"/>
        </w:rPr>
      </w:pPr>
      <w:r w:rsidRPr="00345182">
        <w:rPr>
          <w:sz w:val="24"/>
          <w:szCs w:val="24"/>
        </w:rPr>
        <w:t>An enquiry with the SSA suggests that a plausible reason behind such drop could be that households which get PMT score in the 65 000 - 100 000 range, i.e. they are only eligible Gel 50 child benefit, often appeal and request to get their score re-assessed hoping that their new score will fall below 65 000 thresholds.</w:t>
      </w:r>
    </w:p>
    <w:p w14:paraId="360711A2" w14:textId="77777777" w:rsidR="00BA674E" w:rsidRPr="00345182" w:rsidRDefault="00BA674E">
      <w:pPr>
        <w:pStyle w:val="Normal1"/>
        <w:spacing w:after="0"/>
        <w:rPr>
          <w:sz w:val="24"/>
          <w:szCs w:val="24"/>
        </w:rPr>
      </w:pPr>
    </w:p>
    <w:p w14:paraId="483C3C29" w14:textId="37C4AA8E" w:rsidR="00BA674E" w:rsidRPr="00345182" w:rsidRDefault="00454070">
      <w:pPr>
        <w:pStyle w:val="Normal1"/>
        <w:spacing w:after="0"/>
      </w:pPr>
      <w:r w:rsidRPr="00345182">
        <w:rPr>
          <w:sz w:val="24"/>
          <w:szCs w:val="24"/>
        </w:rPr>
        <w:t xml:space="preserve">The first three categories (i.e. </w:t>
      </w:r>
      <w:r w:rsidR="00565BBD" w:rsidRPr="00345182">
        <w:rPr>
          <w:sz w:val="24"/>
          <w:szCs w:val="24"/>
        </w:rPr>
        <w:t>30K</w:t>
      </w:r>
      <w:r w:rsidRPr="00345182">
        <w:rPr>
          <w:sz w:val="24"/>
          <w:szCs w:val="24"/>
        </w:rPr>
        <w:t xml:space="preserve">, </w:t>
      </w:r>
      <w:r w:rsidR="00565BBD" w:rsidRPr="00345182">
        <w:rPr>
          <w:sz w:val="24"/>
          <w:szCs w:val="24"/>
        </w:rPr>
        <w:t>57K</w:t>
      </w:r>
      <w:r w:rsidRPr="00345182">
        <w:rPr>
          <w:sz w:val="24"/>
          <w:szCs w:val="24"/>
        </w:rPr>
        <w:t xml:space="preserve">, </w:t>
      </w:r>
      <w:r w:rsidR="00565BBD" w:rsidRPr="00345182">
        <w:rPr>
          <w:sz w:val="24"/>
          <w:szCs w:val="24"/>
        </w:rPr>
        <w:t>60K</w:t>
      </w:r>
      <w:r w:rsidRPr="00345182">
        <w:rPr>
          <w:sz w:val="24"/>
          <w:szCs w:val="24"/>
        </w:rPr>
        <w:t xml:space="preserve"> thresholds) do not seem to be exposed to similar problem. Thus, during the inception phase, the impact evaluation team should analyse the UDSUF database thoroughly and examine if the assumptions necessary for the validity of RDD</w:t>
      </w:r>
      <w:r w:rsidRPr="00345182">
        <w:rPr>
          <w:vertAlign w:val="superscript"/>
        </w:rPr>
        <w:footnoteReference w:id="38"/>
      </w:r>
      <w:r w:rsidRPr="00345182">
        <w:rPr>
          <w:sz w:val="24"/>
          <w:szCs w:val="24"/>
        </w:rPr>
        <w:t xml:space="preserve"> hold at thresholds of the first three categories of TSA recipients. </w:t>
      </w:r>
    </w:p>
    <w:p w14:paraId="49DCC63D" w14:textId="77777777" w:rsidR="00BA674E" w:rsidRPr="00345182" w:rsidRDefault="00BA674E">
      <w:pPr>
        <w:pStyle w:val="Normal1"/>
        <w:spacing w:after="0"/>
        <w:rPr>
          <w:sz w:val="24"/>
          <w:szCs w:val="24"/>
        </w:rPr>
      </w:pPr>
    </w:p>
    <w:p w14:paraId="35ADE7BB" w14:textId="77777777" w:rsidR="00BA674E" w:rsidRPr="00345182" w:rsidRDefault="00454070">
      <w:pPr>
        <w:pStyle w:val="Normal1"/>
        <w:spacing w:after="0"/>
        <w:rPr>
          <w:sz w:val="24"/>
          <w:szCs w:val="24"/>
        </w:rPr>
      </w:pPr>
      <w:r w:rsidRPr="00345182">
        <w:rPr>
          <w:sz w:val="24"/>
          <w:szCs w:val="24"/>
        </w:rPr>
        <w:t>Even if all assumptions for RDD approach hold for these first three categories of TSA recipients, there are two limitations:</w:t>
      </w:r>
    </w:p>
    <w:p w14:paraId="6B9FB50B" w14:textId="77777777" w:rsidR="00BA674E" w:rsidRPr="00345182" w:rsidRDefault="00BA674E">
      <w:pPr>
        <w:pStyle w:val="Normal1"/>
        <w:spacing w:after="0"/>
        <w:rPr>
          <w:sz w:val="24"/>
          <w:szCs w:val="24"/>
        </w:rPr>
      </w:pPr>
    </w:p>
    <w:p w14:paraId="68F1451B" w14:textId="0ECFC90E" w:rsidR="00BA674E" w:rsidRPr="00345182" w:rsidRDefault="00454070">
      <w:pPr>
        <w:pStyle w:val="Normal1"/>
        <w:spacing w:after="0"/>
      </w:pPr>
      <w:r w:rsidRPr="00345182">
        <w:rPr>
          <w:sz w:val="24"/>
          <w:szCs w:val="24"/>
        </w:rPr>
        <w:t>First, there is no counterfactual to estimate the effect of overall TSA benefit i.e. compare Gel 30 per member recipient households with nonrecipients, but because the benefit amounts are adjusted in small increments around the first three thresholds, the RDD can only focus on the effects of these increments</w:t>
      </w:r>
      <w:r w:rsidRPr="00345182">
        <w:rPr>
          <w:vertAlign w:val="superscript"/>
        </w:rPr>
        <w:footnoteReference w:id="39"/>
      </w:r>
      <w:r w:rsidRPr="00345182">
        <w:rPr>
          <w:sz w:val="24"/>
          <w:szCs w:val="24"/>
        </w:rPr>
        <w:t xml:space="preserve"> (e.g. comparing, around the </w:t>
      </w:r>
      <w:r w:rsidR="00565BBD" w:rsidRPr="00345182">
        <w:rPr>
          <w:sz w:val="24"/>
          <w:szCs w:val="24"/>
        </w:rPr>
        <w:t>60K</w:t>
      </w:r>
      <w:r w:rsidRPr="00345182">
        <w:rPr>
          <w:sz w:val="24"/>
          <w:szCs w:val="24"/>
        </w:rPr>
        <w:t xml:space="preserve"> threshold, Gel 40 per member recipient households with Gel 30 per member households). </w:t>
      </w:r>
    </w:p>
    <w:p w14:paraId="0AF4FC0C" w14:textId="77777777" w:rsidR="00BA674E" w:rsidRPr="00345182" w:rsidRDefault="00BA674E">
      <w:pPr>
        <w:pStyle w:val="Normal1"/>
        <w:spacing w:after="0"/>
        <w:rPr>
          <w:sz w:val="24"/>
          <w:szCs w:val="24"/>
        </w:rPr>
      </w:pPr>
    </w:p>
    <w:p w14:paraId="737606AA" w14:textId="77777777" w:rsidR="00BA674E" w:rsidRPr="00345182" w:rsidRDefault="00454070">
      <w:pPr>
        <w:pStyle w:val="Normal1"/>
        <w:spacing w:after="0"/>
        <w:rPr>
          <w:sz w:val="24"/>
          <w:szCs w:val="24"/>
        </w:rPr>
      </w:pPr>
      <w:r w:rsidRPr="00345182">
        <w:rPr>
          <w:sz w:val="24"/>
          <w:szCs w:val="24"/>
        </w:rPr>
        <w:t>Second, TSA recipient households may also be receiving other benefits e.g. disability benefit or municipal benefits. Municipal benefits in most cases are also linked with PMT scores from UDSUF database but eligibility criteria, the type and amount of benefits varies across municipalities. These additional benefits make it even more difficult to observe possible impact between the treatment and control groups.</w:t>
      </w:r>
    </w:p>
    <w:p w14:paraId="11EA8B57" w14:textId="77777777" w:rsidR="00BA674E" w:rsidRPr="00345182" w:rsidRDefault="00BA674E">
      <w:pPr>
        <w:pStyle w:val="Normal1"/>
        <w:spacing w:after="0"/>
        <w:rPr>
          <w:sz w:val="24"/>
          <w:szCs w:val="24"/>
        </w:rPr>
      </w:pPr>
    </w:p>
    <w:p w14:paraId="6DF04B84" w14:textId="77777777" w:rsidR="00BA674E" w:rsidRPr="00345182" w:rsidRDefault="00454070">
      <w:pPr>
        <w:pStyle w:val="Normal1"/>
        <w:spacing w:after="0"/>
      </w:pPr>
      <w:r w:rsidRPr="00345182">
        <w:rPr>
          <w:sz w:val="24"/>
          <w:szCs w:val="24"/>
        </w:rPr>
        <w:t xml:space="preserve">Hence, during the inception phase, the team should examine implications of these limitations on research design, statistical power, sample size, endogeneity issues, etc. If, during the inception phase, the RDD will appear not to be feasible enough for the research, an impact evaluation team should propose other methodologies and approaches. </w:t>
      </w:r>
    </w:p>
    <w:p w14:paraId="368DE8A9" w14:textId="77777777" w:rsidR="00BA674E" w:rsidRPr="00345182" w:rsidRDefault="00BA674E">
      <w:pPr>
        <w:pStyle w:val="Normal1"/>
        <w:spacing w:after="0"/>
        <w:rPr>
          <w:sz w:val="24"/>
          <w:szCs w:val="24"/>
        </w:rPr>
      </w:pPr>
    </w:p>
    <w:p w14:paraId="7D236FD6" w14:textId="77777777" w:rsidR="00BA674E" w:rsidRPr="00345182" w:rsidRDefault="00454070">
      <w:pPr>
        <w:pStyle w:val="Normal1"/>
        <w:spacing w:after="0"/>
        <w:rPr>
          <w:sz w:val="24"/>
          <w:szCs w:val="24"/>
        </w:rPr>
      </w:pPr>
      <w:r w:rsidRPr="00345182">
        <w:rPr>
          <w:sz w:val="24"/>
          <w:szCs w:val="24"/>
        </w:rPr>
        <w:t>During the inception phase, the team may undertake secondary data analyses of WMS, UDSUF or any other data they find useful, conduct a focus group/in-depth interviews (with TSA recipients, social workers/agents, TSA management team) and a small-scale pre-test of research instruments to make sure that the research design, instruments and identification strategy are effective to test hypotheses and answer research/evaluation questions. If any qualitative data analyses are involved, it should preferably be done by using NVivo or other similar software allowing tracking/documentation of the analyses.</w:t>
      </w:r>
    </w:p>
    <w:p w14:paraId="538659C8" w14:textId="77777777" w:rsidR="00BA674E" w:rsidRPr="00345182" w:rsidRDefault="00BA674E">
      <w:pPr>
        <w:pStyle w:val="Normal1"/>
        <w:spacing w:after="0"/>
        <w:rPr>
          <w:sz w:val="24"/>
          <w:szCs w:val="24"/>
        </w:rPr>
      </w:pPr>
    </w:p>
    <w:p w14:paraId="642F1D01" w14:textId="77777777" w:rsidR="00BA674E" w:rsidRPr="00345182" w:rsidRDefault="00454070">
      <w:pPr>
        <w:pStyle w:val="Normal1"/>
        <w:spacing w:after="0"/>
        <w:rPr>
          <w:sz w:val="24"/>
          <w:szCs w:val="24"/>
        </w:rPr>
      </w:pPr>
      <w:r w:rsidRPr="00345182">
        <w:rPr>
          <w:sz w:val="24"/>
          <w:szCs w:val="24"/>
        </w:rPr>
        <w:t>Machine learning and other innovative methods/practices for data analyses or collection are welcome subject to prior approval by the Steering Committee.</w:t>
      </w:r>
    </w:p>
    <w:p w14:paraId="7E7896E9" w14:textId="77777777" w:rsidR="00BA674E" w:rsidRPr="00345182" w:rsidRDefault="00BA674E">
      <w:pPr>
        <w:pStyle w:val="Normal1"/>
        <w:spacing w:after="0"/>
        <w:rPr>
          <w:sz w:val="24"/>
          <w:szCs w:val="24"/>
        </w:rPr>
      </w:pPr>
    </w:p>
    <w:p w14:paraId="734269E5" w14:textId="77777777" w:rsidR="00BA674E" w:rsidRPr="00345182" w:rsidRDefault="00454070">
      <w:pPr>
        <w:pStyle w:val="Normal1"/>
        <w:spacing w:after="0"/>
        <w:rPr>
          <w:b/>
          <w:sz w:val="24"/>
          <w:szCs w:val="24"/>
        </w:rPr>
      </w:pPr>
      <w:r w:rsidRPr="00345182">
        <w:rPr>
          <w:b/>
          <w:sz w:val="24"/>
          <w:szCs w:val="24"/>
        </w:rPr>
        <w:t>Possible Use of MICS Data / Other Data Sources and Publications</w:t>
      </w:r>
    </w:p>
    <w:p w14:paraId="55E55CC4" w14:textId="77777777" w:rsidR="00BA674E" w:rsidRPr="00345182" w:rsidRDefault="00454070">
      <w:pPr>
        <w:pStyle w:val="Normal1"/>
        <w:spacing w:after="0"/>
        <w:rPr>
          <w:sz w:val="24"/>
          <w:szCs w:val="24"/>
        </w:rPr>
      </w:pPr>
      <w:r w:rsidRPr="00345182">
        <w:rPr>
          <w:sz w:val="24"/>
          <w:szCs w:val="24"/>
        </w:rPr>
        <w:t>National Statistics Office of Georgia (GeoStat) together with the UNICEF plans to undertake Multiple Indicator Cluster Survey (MICS) in 2018, which is one of the largest household surveys in the world generating over 180 indicators on health, early childhood development, education, multidimensional poverty.</w:t>
      </w:r>
    </w:p>
    <w:p w14:paraId="5B24BEAB" w14:textId="77777777" w:rsidR="00BA674E" w:rsidRPr="00345182" w:rsidRDefault="00BA674E">
      <w:pPr>
        <w:pStyle w:val="Normal1"/>
        <w:spacing w:after="0"/>
        <w:rPr>
          <w:sz w:val="24"/>
          <w:szCs w:val="24"/>
        </w:rPr>
      </w:pPr>
    </w:p>
    <w:p w14:paraId="2BB37C71" w14:textId="77777777" w:rsidR="00BA674E" w:rsidRPr="00345182" w:rsidRDefault="00454070">
      <w:pPr>
        <w:pStyle w:val="Normal1"/>
        <w:spacing w:after="0"/>
        <w:rPr>
          <w:sz w:val="24"/>
          <w:szCs w:val="24"/>
        </w:rPr>
      </w:pPr>
      <w:r w:rsidRPr="00345182">
        <w:rPr>
          <w:sz w:val="24"/>
          <w:szCs w:val="24"/>
        </w:rPr>
        <w:t>The MICS also include a social transfer module gathering information on respondent’s TSA recipient status as well as the information on other social benefits.</w:t>
      </w:r>
    </w:p>
    <w:p w14:paraId="1FB9B81F" w14:textId="77777777" w:rsidR="00BA674E" w:rsidRPr="00345182" w:rsidRDefault="00BA674E">
      <w:pPr>
        <w:pStyle w:val="Normal1"/>
        <w:spacing w:after="0"/>
        <w:rPr>
          <w:sz w:val="24"/>
          <w:szCs w:val="24"/>
        </w:rPr>
      </w:pPr>
    </w:p>
    <w:p w14:paraId="32D9322A" w14:textId="77777777" w:rsidR="00BA674E" w:rsidRPr="00345182" w:rsidRDefault="00454070">
      <w:pPr>
        <w:pStyle w:val="Normal1"/>
        <w:spacing w:after="0"/>
        <w:rPr>
          <w:sz w:val="24"/>
          <w:szCs w:val="24"/>
        </w:rPr>
      </w:pPr>
      <w:r w:rsidRPr="00345182">
        <w:rPr>
          <w:sz w:val="24"/>
          <w:szCs w:val="24"/>
        </w:rPr>
        <w:t>The fieldwork for MICS is conducted with Computer Assisted Personal Interviewing (CAPI) and will finish in December 2018 i.e. datasets will be available soon after.</w:t>
      </w:r>
    </w:p>
    <w:p w14:paraId="516631E0" w14:textId="77777777" w:rsidR="00BA674E" w:rsidRPr="00345182" w:rsidRDefault="00BA674E">
      <w:pPr>
        <w:pStyle w:val="Normal1"/>
        <w:spacing w:after="0"/>
        <w:rPr>
          <w:sz w:val="24"/>
          <w:szCs w:val="24"/>
        </w:rPr>
      </w:pPr>
    </w:p>
    <w:p w14:paraId="58943631" w14:textId="77777777" w:rsidR="00BA674E" w:rsidRPr="00345182" w:rsidRDefault="00454070">
      <w:pPr>
        <w:pStyle w:val="Normal1"/>
        <w:spacing w:after="0"/>
        <w:rPr>
          <w:sz w:val="24"/>
          <w:szCs w:val="24"/>
        </w:rPr>
      </w:pPr>
      <w:r w:rsidRPr="00345182">
        <w:rPr>
          <w:sz w:val="24"/>
          <w:szCs w:val="24"/>
        </w:rPr>
        <w:t>The MICS dataset is planned to become publicly accessible in march 2019 but if an evaluation team may find it useful, they may be granted the access to the MICS dataset as soon as it is composed.</w:t>
      </w:r>
    </w:p>
    <w:p w14:paraId="48EFCB25" w14:textId="77777777" w:rsidR="00BA674E" w:rsidRPr="00345182" w:rsidRDefault="00BA674E">
      <w:pPr>
        <w:pStyle w:val="Normal1"/>
        <w:spacing w:after="0"/>
        <w:rPr>
          <w:sz w:val="24"/>
          <w:szCs w:val="24"/>
        </w:rPr>
      </w:pPr>
    </w:p>
    <w:p w14:paraId="32512003" w14:textId="77777777" w:rsidR="00BA674E" w:rsidRPr="00345182" w:rsidRDefault="00454070">
      <w:pPr>
        <w:pStyle w:val="Normal1"/>
        <w:spacing w:after="0"/>
        <w:rPr>
          <w:b/>
          <w:sz w:val="24"/>
          <w:szCs w:val="24"/>
        </w:rPr>
      </w:pPr>
      <w:r w:rsidRPr="00345182">
        <w:rPr>
          <w:b/>
          <w:sz w:val="24"/>
          <w:szCs w:val="24"/>
        </w:rPr>
        <w:t>Other Datasets/Publications Include:</w:t>
      </w:r>
    </w:p>
    <w:p w14:paraId="6D45D732" w14:textId="77777777" w:rsidR="00BA674E" w:rsidRPr="00345182" w:rsidRDefault="00454070">
      <w:pPr>
        <w:pStyle w:val="Normal1"/>
        <w:spacing w:after="0"/>
        <w:rPr>
          <w:sz w:val="24"/>
          <w:szCs w:val="24"/>
          <w:u w:val="single"/>
        </w:rPr>
      </w:pPr>
      <w:r w:rsidRPr="00345182">
        <w:rPr>
          <w:sz w:val="24"/>
          <w:szCs w:val="24"/>
          <w:u w:val="single"/>
        </w:rPr>
        <w:lastRenderedPageBreak/>
        <w:t>UNICEF – can be found here: www.data.unicef.ge also will be provided to the Evaluation Team by UNICEF Georgia</w:t>
      </w:r>
    </w:p>
    <w:p w14:paraId="2B5D9DA4" w14:textId="77777777" w:rsidR="00BA674E" w:rsidRPr="00345182" w:rsidRDefault="00454070" w:rsidP="00122B93">
      <w:pPr>
        <w:pStyle w:val="Normal1"/>
        <w:numPr>
          <w:ilvl w:val="0"/>
          <w:numId w:val="41"/>
        </w:numPr>
        <w:spacing w:after="0" w:line="260" w:lineRule="auto"/>
        <w:jc w:val="left"/>
        <w:rPr>
          <w:sz w:val="24"/>
          <w:szCs w:val="24"/>
        </w:rPr>
      </w:pPr>
      <w:r w:rsidRPr="00345182">
        <w:rPr>
          <w:sz w:val="24"/>
          <w:szCs w:val="24"/>
        </w:rPr>
        <w:t>WMS 2009-17</w:t>
      </w:r>
    </w:p>
    <w:p w14:paraId="41755573" w14:textId="77777777" w:rsidR="00BA674E" w:rsidRPr="00345182" w:rsidRDefault="00454070" w:rsidP="00122B93">
      <w:pPr>
        <w:pStyle w:val="Normal1"/>
        <w:numPr>
          <w:ilvl w:val="0"/>
          <w:numId w:val="41"/>
        </w:numPr>
        <w:spacing w:after="0" w:line="260" w:lineRule="auto"/>
        <w:jc w:val="left"/>
        <w:rPr>
          <w:sz w:val="24"/>
          <w:szCs w:val="24"/>
        </w:rPr>
      </w:pPr>
      <w:r w:rsidRPr="00345182">
        <w:rPr>
          <w:sz w:val="24"/>
          <w:szCs w:val="24"/>
        </w:rPr>
        <w:t xml:space="preserve">Child poverty Paper 2013, 2015 </w:t>
      </w:r>
    </w:p>
    <w:p w14:paraId="4D5BF172" w14:textId="77777777" w:rsidR="00BA674E" w:rsidRPr="00345182" w:rsidRDefault="00454070" w:rsidP="00122B93">
      <w:pPr>
        <w:pStyle w:val="Normal1"/>
        <w:numPr>
          <w:ilvl w:val="0"/>
          <w:numId w:val="41"/>
        </w:numPr>
        <w:spacing w:after="0" w:line="260" w:lineRule="auto"/>
        <w:jc w:val="left"/>
        <w:rPr>
          <w:sz w:val="24"/>
          <w:szCs w:val="24"/>
        </w:rPr>
      </w:pPr>
      <w:r w:rsidRPr="00345182">
        <w:rPr>
          <w:sz w:val="24"/>
          <w:szCs w:val="24"/>
        </w:rPr>
        <w:t>In-depth Assessment of the TSA 2018</w:t>
      </w:r>
    </w:p>
    <w:p w14:paraId="5B4A85FE" w14:textId="77777777" w:rsidR="00BA674E" w:rsidRPr="00345182" w:rsidRDefault="00454070" w:rsidP="00122B93">
      <w:pPr>
        <w:pStyle w:val="Normal1"/>
        <w:numPr>
          <w:ilvl w:val="0"/>
          <w:numId w:val="41"/>
        </w:numPr>
        <w:spacing w:after="0" w:line="260" w:lineRule="auto"/>
        <w:jc w:val="left"/>
        <w:rPr>
          <w:sz w:val="24"/>
          <w:szCs w:val="24"/>
        </w:rPr>
      </w:pPr>
      <w:r w:rsidRPr="00345182">
        <w:rPr>
          <w:sz w:val="24"/>
          <w:szCs w:val="24"/>
        </w:rPr>
        <w:t>UNICEF-World Bank joint report "Continuous Improvement Strengthening Georgia’s Targeted Social Assistance Program.</w:t>
      </w:r>
    </w:p>
    <w:p w14:paraId="55034A79" w14:textId="77777777" w:rsidR="00BA674E" w:rsidRPr="00345182" w:rsidRDefault="00BA674E">
      <w:pPr>
        <w:pStyle w:val="Normal1"/>
        <w:spacing w:after="0"/>
        <w:ind w:left="720"/>
        <w:rPr>
          <w:sz w:val="24"/>
          <w:szCs w:val="24"/>
        </w:rPr>
      </w:pPr>
    </w:p>
    <w:p w14:paraId="7A4CDEB1" w14:textId="77777777" w:rsidR="00BA674E" w:rsidRPr="00345182" w:rsidRDefault="00454070">
      <w:pPr>
        <w:pStyle w:val="Normal1"/>
        <w:spacing w:after="0"/>
        <w:rPr>
          <w:sz w:val="24"/>
          <w:szCs w:val="24"/>
          <w:u w:val="single"/>
        </w:rPr>
      </w:pPr>
      <w:r w:rsidRPr="00345182">
        <w:rPr>
          <w:sz w:val="24"/>
          <w:szCs w:val="24"/>
          <w:u w:val="single"/>
        </w:rPr>
        <w:t xml:space="preserve">SSA – Will be provided to the Evaluation Team by the SSA and UNICEF Georgia </w:t>
      </w:r>
    </w:p>
    <w:p w14:paraId="72082B3A" w14:textId="77777777" w:rsidR="00BA674E" w:rsidRPr="00345182" w:rsidRDefault="00454070">
      <w:pPr>
        <w:pStyle w:val="Normal1"/>
        <w:spacing w:after="0"/>
        <w:rPr>
          <w:sz w:val="24"/>
          <w:szCs w:val="24"/>
        </w:rPr>
      </w:pPr>
      <w:r w:rsidRPr="00345182">
        <w:rPr>
          <w:sz w:val="24"/>
          <w:szCs w:val="24"/>
        </w:rPr>
        <w:t>UDSUF Database</w:t>
      </w:r>
    </w:p>
    <w:p w14:paraId="3E6F44E2" w14:textId="77777777" w:rsidR="00BA674E" w:rsidRPr="00345182" w:rsidRDefault="00BA674E">
      <w:pPr>
        <w:pStyle w:val="Normal1"/>
        <w:spacing w:after="0"/>
        <w:rPr>
          <w:sz w:val="24"/>
          <w:szCs w:val="24"/>
        </w:rPr>
      </w:pPr>
    </w:p>
    <w:p w14:paraId="4DB272D5" w14:textId="77777777" w:rsidR="00BA674E" w:rsidRPr="00345182" w:rsidRDefault="00454070">
      <w:pPr>
        <w:pStyle w:val="Normal1"/>
        <w:spacing w:after="0"/>
        <w:rPr>
          <w:sz w:val="24"/>
          <w:szCs w:val="24"/>
          <w:u w:val="single"/>
        </w:rPr>
      </w:pPr>
      <w:r w:rsidRPr="00345182">
        <w:rPr>
          <w:sz w:val="24"/>
          <w:szCs w:val="24"/>
          <w:u w:val="single"/>
        </w:rPr>
        <w:t>National Statistics Office (GeoStat)</w:t>
      </w:r>
    </w:p>
    <w:p w14:paraId="51EC4253" w14:textId="77777777" w:rsidR="00BA674E" w:rsidRPr="00345182" w:rsidRDefault="00454070">
      <w:pPr>
        <w:pStyle w:val="Normal1"/>
        <w:spacing w:after="0"/>
        <w:rPr>
          <w:sz w:val="24"/>
          <w:szCs w:val="24"/>
        </w:rPr>
      </w:pPr>
      <w:r w:rsidRPr="00345182">
        <w:rPr>
          <w:sz w:val="24"/>
          <w:szCs w:val="24"/>
        </w:rPr>
        <w:t>Integrated Household Survey (SHINDA)</w:t>
      </w:r>
    </w:p>
    <w:p w14:paraId="6FB94809" w14:textId="77777777" w:rsidR="00BA674E" w:rsidRPr="00345182" w:rsidRDefault="00BA674E">
      <w:pPr>
        <w:pStyle w:val="Normal1"/>
        <w:spacing w:after="0"/>
        <w:rPr>
          <w:sz w:val="24"/>
          <w:szCs w:val="24"/>
        </w:rPr>
      </w:pPr>
    </w:p>
    <w:p w14:paraId="320D71F6" w14:textId="77777777" w:rsidR="00BA674E" w:rsidRPr="00345182" w:rsidRDefault="00454070">
      <w:pPr>
        <w:pStyle w:val="Normal1"/>
        <w:spacing w:after="0"/>
        <w:rPr>
          <w:sz w:val="24"/>
          <w:szCs w:val="24"/>
          <w:u w:val="single"/>
        </w:rPr>
      </w:pPr>
      <w:r w:rsidRPr="00345182">
        <w:rPr>
          <w:sz w:val="24"/>
          <w:szCs w:val="24"/>
          <w:u w:val="single"/>
        </w:rPr>
        <w:t>World Bank</w:t>
      </w:r>
    </w:p>
    <w:p w14:paraId="48D9CB66" w14:textId="77777777" w:rsidR="00BA674E" w:rsidRPr="00345182" w:rsidRDefault="00454070">
      <w:pPr>
        <w:pStyle w:val="Normal1"/>
        <w:spacing w:after="0"/>
        <w:rPr>
          <w:sz w:val="24"/>
          <w:szCs w:val="24"/>
        </w:rPr>
      </w:pPr>
      <w:r w:rsidRPr="00345182">
        <w:rPr>
          <w:sz w:val="24"/>
          <w:szCs w:val="24"/>
        </w:rPr>
        <w:t>The Impact of Targeted Social Assistance on Labour Market in Georgia: a Regression Discontinuity Approach. World Bank (2015). Tuck, et. al.</w:t>
      </w:r>
    </w:p>
    <w:p w14:paraId="665CEA82" w14:textId="77777777" w:rsidR="00BA674E" w:rsidRPr="00345182" w:rsidRDefault="00BA674E">
      <w:pPr>
        <w:pStyle w:val="Normal1"/>
        <w:spacing w:after="0"/>
        <w:rPr>
          <w:sz w:val="24"/>
          <w:szCs w:val="24"/>
        </w:rPr>
      </w:pPr>
    </w:p>
    <w:p w14:paraId="159D70FE" w14:textId="77777777" w:rsidR="00BA674E" w:rsidRPr="00345182" w:rsidRDefault="00454070">
      <w:pPr>
        <w:pStyle w:val="Normal1"/>
        <w:spacing w:after="0"/>
        <w:rPr>
          <w:sz w:val="24"/>
          <w:szCs w:val="24"/>
          <w:u w:val="single"/>
        </w:rPr>
      </w:pPr>
      <w:r w:rsidRPr="00345182">
        <w:rPr>
          <w:sz w:val="24"/>
          <w:szCs w:val="24"/>
          <w:u w:val="single"/>
        </w:rPr>
        <w:t>Regulations (will be provided to the Evaluation Team by UNICEF Georgia)</w:t>
      </w:r>
    </w:p>
    <w:p w14:paraId="54048C1A" w14:textId="77777777" w:rsidR="00BA674E" w:rsidRPr="00345182" w:rsidRDefault="00454070" w:rsidP="00122B93">
      <w:pPr>
        <w:pStyle w:val="Normal1"/>
        <w:numPr>
          <w:ilvl w:val="0"/>
          <w:numId w:val="60"/>
        </w:numPr>
        <w:spacing w:after="0" w:line="260" w:lineRule="auto"/>
        <w:jc w:val="left"/>
        <w:rPr>
          <w:sz w:val="24"/>
          <w:szCs w:val="24"/>
        </w:rPr>
      </w:pPr>
      <w:r w:rsidRPr="00345182">
        <w:rPr>
          <w:sz w:val="24"/>
          <w:szCs w:val="24"/>
        </w:rPr>
        <w:t>Law of Georgia on Social Assistance</w:t>
      </w:r>
    </w:p>
    <w:p w14:paraId="4D7F9464" w14:textId="77777777" w:rsidR="00BA674E" w:rsidRPr="00345182" w:rsidRDefault="00454070" w:rsidP="00122B93">
      <w:pPr>
        <w:pStyle w:val="Normal1"/>
        <w:numPr>
          <w:ilvl w:val="0"/>
          <w:numId w:val="60"/>
        </w:numPr>
        <w:spacing w:after="0" w:line="260" w:lineRule="auto"/>
        <w:jc w:val="left"/>
        <w:rPr>
          <w:sz w:val="24"/>
          <w:szCs w:val="24"/>
        </w:rPr>
      </w:pPr>
      <w:r w:rsidRPr="00345182">
        <w:rPr>
          <w:sz w:val="24"/>
          <w:szCs w:val="24"/>
        </w:rPr>
        <w:t>TSA Declaration for PMT scores (Order N 141/n of The Minister of Labour, Health and Social Protection of Georgia of 20 May, 2010)</w:t>
      </w:r>
    </w:p>
    <w:p w14:paraId="326C9D17" w14:textId="77777777" w:rsidR="00BA674E" w:rsidRPr="00345182" w:rsidRDefault="00454070" w:rsidP="00122B93">
      <w:pPr>
        <w:pStyle w:val="Normal1"/>
        <w:numPr>
          <w:ilvl w:val="0"/>
          <w:numId w:val="60"/>
        </w:numPr>
        <w:spacing w:after="0" w:line="260" w:lineRule="auto"/>
        <w:jc w:val="left"/>
        <w:rPr>
          <w:sz w:val="24"/>
          <w:szCs w:val="24"/>
        </w:rPr>
      </w:pPr>
      <w:r w:rsidRPr="00345182">
        <w:rPr>
          <w:rFonts w:ascii="Cardo" w:eastAsia="Cardo" w:hAnsi="Cardo" w:cs="Cardo"/>
          <w:sz w:val="24"/>
          <w:szCs w:val="24"/>
        </w:rPr>
        <w:t>Rule for the Assignment and disbursement of Targeted Social Assistance (Order №225/n Of the Minister of Labour, Health and Social Affairs of Georgia 22 August 2006)</w:t>
      </w:r>
    </w:p>
    <w:p w14:paraId="0BD35041" w14:textId="6F5D4AFF" w:rsidR="00BA674E" w:rsidRPr="00345182" w:rsidRDefault="00454070" w:rsidP="00122B93">
      <w:pPr>
        <w:pStyle w:val="Normal1"/>
        <w:numPr>
          <w:ilvl w:val="0"/>
          <w:numId w:val="60"/>
        </w:numPr>
        <w:spacing w:after="0" w:line="260" w:lineRule="auto"/>
        <w:jc w:val="left"/>
        <w:rPr>
          <w:sz w:val="24"/>
          <w:szCs w:val="24"/>
        </w:rPr>
      </w:pPr>
      <w:r w:rsidRPr="00345182">
        <w:rPr>
          <w:sz w:val="24"/>
          <w:szCs w:val="24"/>
        </w:rPr>
        <w:t>Methodology for Assessment of the Social - Economic Condition of Socially Vulnerable Households (Resolution N 758 (December 31, 2014) of the Government of Georgia)</w:t>
      </w:r>
      <w:r w:rsidR="009A4C96" w:rsidRPr="00345182">
        <w:rPr>
          <w:sz w:val="24"/>
          <w:szCs w:val="24"/>
        </w:rPr>
        <w:t xml:space="preserve"> </w:t>
      </w:r>
    </w:p>
    <w:p w14:paraId="44BA795F" w14:textId="77777777" w:rsidR="00BA674E" w:rsidRPr="00345182" w:rsidRDefault="00454070" w:rsidP="00122B93">
      <w:pPr>
        <w:pStyle w:val="Normal1"/>
        <w:numPr>
          <w:ilvl w:val="0"/>
          <w:numId w:val="60"/>
        </w:numPr>
        <w:spacing w:after="0" w:line="260" w:lineRule="auto"/>
        <w:jc w:val="left"/>
        <w:rPr>
          <w:sz w:val="24"/>
          <w:szCs w:val="24"/>
        </w:rPr>
      </w:pPr>
      <w:r w:rsidRPr="00345182">
        <w:rPr>
          <w:rFonts w:ascii="Cardo" w:eastAsia="Cardo" w:hAnsi="Cardo" w:cs="Cardo"/>
          <w:sz w:val="24"/>
          <w:szCs w:val="24"/>
        </w:rPr>
        <w:t>On the Reduction of the Level of Poverty in the Country and Measures aimed at Enhancement of the Social Protection of the Population (Decree №126 of the Government of Georgia of 24 April, 2010)</w:t>
      </w:r>
    </w:p>
    <w:p w14:paraId="40CF0E59" w14:textId="77777777" w:rsidR="00BA674E" w:rsidRPr="00345182" w:rsidRDefault="00BA674E">
      <w:pPr>
        <w:pStyle w:val="Normal1"/>
        <w:spacing w:after="0"/>
        <w:rPr>
          <w:b/>
          <w:sz w:val="24"/>
          <w:szCs w:val="24"/>
        </w:rPr>
      </w:pPr>
    </w:p>
    <w:p w14:paraId="62664831" w14:textId="77777777" w:rsidR="00BA674E" w:rsidRPr="00345182" w:rsidRDefault="00454070">
      <w:pPr>
        <w:pStyle w:val="Normal1"/>
        <w:spacing w:after="0"/>
        <w:rPr>
          <w:b/>
          <w:sz w:val="24"/>
          <w:szCs w:val="24"/>
        </w:rPr>
      </w:pPr>
      <w:r w:rsidRPr="00345182">
        <w:rPr>
          <w:b/>
          <w:sz w:val="24"/>
          <w:szCs w:val="24"/>
        </w:rPr>
        <w:t>Qualitative Data Collection/Study of Positive and Negative Deviance</w:t>
      </w:r>
    </w:p>
    <w:p w14:paraId="08EC742B" w14:textId="77777777" w:rsidR="00BA674E" w:rsidRPr="00345182" w:rsidRDefault="00454070">
      <w:pPr>
        <w:pStyle w:val="Normal1"/>
        <w:spacing w:after="0"/>
        <w:rPr>
          <w:sz w:val="24"/>
          <w:szCs w:val="24"/>
        </w:rPr>
      </w:pPr>
      <w:r w:rsidRPr="00345182">
        <w:rPr>
          <w:sz w:val="24"/>
          <w:szCs w:val="24"/>
        </w:rPr>
        <w:t xml:space="preserve">Qualitative data collection/analysis can be employed after the RDD fieldwork/analysis are implemented if it will be necessary to properly interpret the quantitative data and provide more nuanced knowledge on TSA impact and/or UNICEF contribution to the program. </w:t>
      </w:r>
    </w:p>
    <w:p w14:paraId="72314C77" w14:textId="77777777" w:rsidR="00BA674E" w:rsidRPr="00345182" w:rsidRDefault="00BA674E">
      <w:pPr>
        <w:pStyle w:val="Normal1"/>
        <w:spacing w:after="0"/>
        <w:rPr>
          <w:sz w:val="24"/>
          <w:szCs w:val="24"/>
        </w:rPr>
      </w:pPr>
    </w:p>
    <w:p w14:paraId="684F6FEF" w14:textId="77777777" w:rsidR="00BA674E" w:rsidRPr="00345182" w:rsidRDefault="00454070">
      <w:pPr>
        <w:pStyle w:val="Normal1"/>
        <w:spacing w:after="0"/>
      </w:pPr>
      <w:r w:rsidRPr="00345182">
        <w:rPr>
          <w:sz w:val="24"/>
          <w:szCs w:val="24"/>
        </w:rPr>
        <w:t xml:space="preserve">If such qualitative data collection/analysis is employed, the evaluation team may consider the study of positive/negative deviance i.e. identify positive and negative outliers (as well as the households which experienced the biggest change compared to previous period, based on retrospective questions in research instruments, if such questions will be used) from the RDD dataset and conduct in-depth or semi-structured interviews to understand the reasons </w:t>
      </w:r>
      <w:r w:rsidRPr="00345182">
        <w:rPr>
          <w:sz w:val="24"/>
          <w:szCs w:val="24"/>
        </w:rPr>
        <w:lastRenderedPageBreak/>
        <w:t xml:space="preserve">of their deviance i.e. sources of resilience on the one hand (in positively deviant households), and barriers (in negatively deviant households). </w:t>
      </w:r>
    </w:p>
    <w:p w14:paraId="4A8603A8" w14:textId="77777777" w:rsidR="00BA674E" w:rsidRPr="00345182" w:rsidRDefault="00BA674E">
      <w:pPr>
        <w:pStyle w:val="Normal1"/>
        <w:spacing w:after="0"/>
        <w:rPr>
          <w:sz w:val="24"/>
          <w:szCs w:val="24"/>
        </w:rPr>
      </w:pPr>
    </w:p>
    <w:p w14:paraId="12472A16" w14:textId="77777777" w:rsidR="00BA674E" w:rsidRPr="00345182" w:rsidRDefault="00454070">
      <w:pPr>
        <w:pStyle w:val="Normal1"/>
        <w:spacing w:after="0"/>
        <w:rPr>
          <w:sz w:val="24"/>
          <w:szCs w:val="24"/>
        </w:rPr>
      </w:pPr>
      <w:r w:rsidRPr="00345182">
        <w:rPr>
          <w:sz w:val="24"/>
          <w:szCs w:val="24"/>
        </w:rPr>
        <w:t>The efficacy of the deviance study shall be elaborated during the inception phase.</w:t>
      </w:r>
    </w:p>
    <w:p w14:paraId="4F26509A" w14:textId="77777777" w:rsidR="00BA674E" w:rsidRPr="00345182" w:rsidRDefault="00BA674E">
      <w:pPr>
        <w:pStyle w:val="Normal1"/>
        <w:spacing w:after="0"/>
        <w:rPr>
          <w:sz w:val="24"/>
          <w:szCs w:val="24"/>
        </w:rPr>
      </w:pPr>
    </w:p>
    <w:p w14:paraId="0BEF1025" w14:textId="77777777" w:rsidR="00BA674E" w:rsidRPr="00345182" w:rsidRDefault="00454070">
      <w:pPr>
        <w:pStyle w:val="Normal1"/>
        <w:spacing w:after="0"/>
        <w:rPr>
          <w:b/>
          <w:sz w:val="24"/>
          <w:szCs w:val="24"/>
        </w:rPr>
      </w:pPr>
      <w:r w:rsidRPr="00345182">
        <w:rPr>
          <w:b/>
          <w:sz w:val="24"/>
          <w:szCs w:val="24"/>
        </w:rPr>
        <w:t>Comparability with Future Impact Assessment Studies</w:t>
      </w:r>
    </w:p>
    <w:p w14:paraId="6D4B1A01" w14:textId="77777777" w:rsidR="00BA674E" w:rsidRPr="00345182" w:rsidRDefault="00454070">
      <w:pPr>
        <w:pStyle w:val="Normal1"/>
        <w:spacing w:after="0"/>
      </w:pPr>
      <w:r w:rsidRPr="00345182">
        <w:rPr>
          <w:sz w:val="24"/>
          <w:szCs w:val="24"/>
        </w:rPr>
        <w:t xml:space="preserve">To observe the dynamics of TSA impact across time, another impact evaluation project may commence by the end of 2020 (or later) which will be subject of a separate ToR and contract. </w:t>
      </w:r>
    </w:p>
    <w:p w14:paraId="75318BE6" w14:textId="77777777" w:rsidR="00BA674E" w:rsidRPr="00345182" w:rsidRDefault="00BA674E">
      <w:pPr>
        <w:pStyle w:val="Normal1"/>
        <w:spacing w:after="0"/>
        <w:rPr>
          <w:sz w:val="24"/>
          <w:szCs w:val="24"/>
        </w:rPr>
      </w:pPr>
    </w:p>
    <w:p w14:paraId="08D0FA5B" w14:textId="77777777" w:rsidR="00BA674E" w:rsidRPr="00345182" w:rsidRDefault="00454070">
      <w:pPr>
        <w:pStyle w:val="Normal1"/>
        <w:spacing w:after="0"/>
        <w:rPr>
          <w:sz w:val="24"/>
          <w:szCs w:val="24"/>
        </w:rPr>
      </w:pPr>
      <w:r w:rsidRPr="00345182">
        <w:rPr>
          <w:sz w:val="24"/>
          <w:szCs w:val="24"/>
        </w:rPr>
        <w:t xml:space="preserve">Thus, the present impact evaluation should be designed and implemented with prospective comparability of its results with 2020 research data in mind. </w:t>
      </w:r>
    </w:p>
    <w:p w14:paraId="54213C04" w14:textId="77777777" w:rsidR="00BA674E" w:rsidRPr="00345182" w:rsidRDefault="00BA674E">
      <w:pPr>
        <w:pStyle w:val="Normal1"/>
        <w:spacing w:after="0"/>
        <w:rPr>
          <w:sz w:val="24"/>
          <w:szCs w:val="24"/>
        </w:rPr>
      </w:pPr>
    </w:p>
    <w:p w14:paraId="1A083FD2" w14:textId="77777777" w:rsidR="00BA674E" w:rsidRPr="00345182" w:rsidRDefault="00454070">
      <w:pPr>
        <w:pStyle w:val="Normal1"/>
        <w:spacing w:after="0"/>
        <w:rPr>
          <w:b/>
          <w:sz w:val="24"/>
          <w:szCs w:val="24"/>
        </w:rPr>
      </w:pPr>
      <w:r w:rsidRPr="00345182">
        <w:rPr>
          <w:b/>
          <w:sz w:val="24"/>
          <w:szCs w:val="24"/>
        </w:rPr>
        <w:t>Avoiding bias</w:t>
      </w:r>
    </w:p>
    <w:p w14:paraId="49851103" w14:textId="38B8A57C" w:rsidR="00BA674E" w:rsidRPr="00345182" w:rsidRDefault="00454070">
      <w:pPr>
        <w:pStyle w:val="Normal1"/>
        <w:spacing w:after="200"/>
      </w:pPr>
      <w:r w:rsidRPr="00345182">
        <w:rPr>
          <w:sz w:val="24"/>
          <w:szCs w:val="24"/>
        </w:rPr>
        <w:t>Before designing the data collection and analyses, the impact evaluation team must thoroughly study how social protection works in Georgia and what kind of public health or social benefits are available. These additional benefits must be accounted for to avoid omitted variable</w:t>
      </w:r>
      <w:r w:rsidRPr="00345182">
        <w:rPr>
          <w:vertAlign w:val="superscript"/>
        </w:rPr>
        <w:footnoteReference w:id="40"/>
      </w:r>
      <w:r w:rsidRPr="00345182">
        <w:rPr>
          <w:sz w:val="24"/>
          <w:szCs w:val="24"/>
        </w:rPr>
        <w:t xml:space="preserve"> and other endogeneity concerns.</w:t>
      </w:r>
      <w:r w:rsidR="009A4C96" w:rsidRPr="00345182">
        <w:rPr>
          <w:sz w:val="24"/>
          <w:szCs w:val="24"/>
        </w:rPr>
        <w:t xml:space="preserve"> </w:t>
      </w:r>
    </w:p>
    <w:p w14:paraId="10EA8300" w14:textId="77777777" w:rsidR="00BA674E" w:rsidRPr="00345182" w:rsidRDefault="00454070">
      <w:pPr>
        <w:pStyle w:val="Normal1"/>
        <w:spacing w:after="200"/>
        <w:rPr>
          <w:b/>
          <w:i/>
          <w:sz w:val="24"/>
          <w:szCs w:val="24"/>
        </w:rPr>
      </w:pPr>
      <w:r w:rsidRPr="00345182">
        <w:rPr>
          <w:b/>
          <w:i/>
          <w:sz w:val="24"/>
          <w:szCs w:val="24"/>
        </w:rPr>
        <w:t>Sampling and UDSUF database</w:t>
      </w:r>
    </w:p>
    <w:p w14:paraId="0FB0417D" w14:textId="77777777" w:rsidR="00BA674E" w:rsidRPr="00345182" w:rsidRDefault="00454070">
      <w:pPr>
        <w:pStyle w:val="Normal1"/>
        <w:spacing w:after="0"/>
      </w:pPr>
      <w:r w:rsidRPr="00345182">
        <w:rPr>
          <w:sz w:val="24"/>
          <w:szCs w:val="24"/>
        </w:rPr>
        <w:t xml:space="preserve">i) </w:t>
      </w:r>
      <w:r w:rsidRPr="00345182">
        <w:rPr>
          <w:sz w:val="24"/>
          <w:szCs w:val="24"/>
          <w:u w:val="single"/>
        </w:rPr>
        <w:t>Impact Assessment Module</w:t>
      </w:r>
    </w:p>
    <w:p w14:paraId="77CD0B82" w14:textId="77777777" w:rsidR="00BA674E" w:rsidRPr="00345182" w:rsidRDefault="00454070">
      <w:pPr>
        <w:pStyle w:val="Normal1"/>
        <w:spacing w:after="200"/>
      </w:pPr>
      <w:r w:rsidRPr="00345182">
        <w:rPr>
          <w:sz w:val="24"/>
          <w:szCs w:val="24"/>
        </w:rPr>
        <w:t>If RDD will be chosen as a primary methodology for the research, the UDSUF database of the SSA should be used as a sampling frame. The sample should be the households registered in the UDSUF database with PMT scores right bellow and right above the thresholds of one of the first three categories.</w:t>
      </w:r>
      <w:r w:rsidRPr="00345182">
        <w:rPr>
          <w:vertAlign w:val="superscript"/>
        </w:rPr>
        <w:footnoteReference w:id="41"/>
      </w:r>
      <w:r w:rsidRPr="00345182">
        <w:rPr>
          <w:sz w:val="24"/>
          <w:szCs w:val="24"/>
        </w:rPr>
        <w:t xml:space="preserve"> The bandwidth shall be determined during the inception phase. All aspects related to methodology or sampling are subject to modification if more efficient or effective solution is found during the inception phase.</w:t>
      </w:r>
    </w:p>
    <w:p w14:paraId="103F75C9" w14:textId="5EFF8352" w:rsidR="00BA674E" w:rsidRPr="00345182" w:rsidRDefault="00454070">
      <w:pPr>
        <w:pStyle w:val="Normal1"/>
        <w:spacing w:after="200"/>
        <w:rPr>
          <w:sz w:val="24"/>
          <w:szCs w:val="24"/>
        </w:rPr>
      </w:pPr>
      <w:r w:rsidRPr="00345182">
        <w:rPr>
          <w:sz w:val="24"/>
          <w:szCs w:val="24"/>
        </w:rPr>
        <w:t xml:space="preserve">The UDSUF database includes exact PMT scores received by each applicant household as well as other individual or household related data. The </w:t>
      </w:r>
      <w:r w:rsidR="00944A81" w:rsidRPr="00345182">
        <w:rPr>
          <w:sz w:val="24"/>
          <w:szCs w:val="24"/>
        </w:rPr>
        <w:t>re-evaluation</w:t>
      </w:r>
      <w:r w:rsidRPr="00345182">
        <w:rPr>
          <w:sz w:val="24"/>
          <w:szCs w:val="24"/>
        </w:rPr>
        <w:t xml:space="preserve"> (recalculation of PMT scores) of TSA recipient households by the SSA routinely takes place once in every four years. </w:t>
      </w:r>
      <w:r w:rsidR="00944A81" w:rsidRPr="00345182">
        <w:rPr>
          <w:sz w:val="24"/>
          <w:szCs w:val="24"/>
        </w:rPr>
        <w:t>Re-evaluation</w:t>
      </w:r>
      <w:r w:rsidRPr="00345182">
        <w:rPr>
          <w:sz w:val="24"/>
          <w:szCs w:val="24"/>
        </w:rPr>
        <w:t xml:space="preserve"> of a household can happen before the four-year period passes e.g. when a new member is born or adopted as well as when a household member </w:t>
      </w:r>
      <w:r w:rsidR="00944A81" w:rsidRPr="00345182">
        <w:rPr>
          <w:sz w:val="24"/>
          <w:szCs w:val="24"/>
        </w:rPr>
        <w:t>die</w:t>
      </w:r>
      <w:r w:rsidRPr="00345182">
        <w:rPr>
          <w:sz w:val="24"/>
          <w:szCs w:val="24"/>
        </w:rPr>
        <w:t>.</w:t>
      </w:r>
    </w:p>
    <w:p w14:paraId="6D9667B9" w14:textId="77777777" w:rsidR="00BA674E" w:rsidRPr="00345182" w:rsidRDefault="00454070">
      <w:pPr>
        <w:pStyle w:val="Normal1"/>
        <w:spacing w:after="200"/>
        <w:rPr>
          <w:sz w:val="24"/>
          <w:szCs w:val="24"/>
        </w:rPr>
      </w:pPr>
      <w:r w:rsidRPr="00345182">
        <w:rPr>
          <w:sz w:val="24"/>
          <w:szCs w:val="24"/>
        </w:rPr>
        <w:t>In addition to sampling, the database which is organized as a panel, may allow secondary data analyses and can be useful especially during the inception phase.</w:t>
      </w:r>
    </w:p>
    <w:p w14:paraId="3E161DE4" w14:textId="77777777" w:rsidR="00BA674E" w:rsidRPr="00345182" w:rsidRDefault="00454070">
      <w:pPr>
        <w:pStyle w:val="Normal1"/>
        <w:spacing w:after="0"/>
      </w:pPr>
      <w:r w:rsidRPr="00345182">
        <w:rPr>
          <w:sz w:val="24"/>
          <w:szCs w:val="24"/>
        </w:rPr>
        <w:t xml:space="preserve">ii) </w:t>
      </w:r>
      <w:r w:rsidRPr="00345182">
        <w:rPr>
          <w:sz w:val="24"/>
          <w:szCs w:val="24"/>
          <w:u w:val="single"/>
        </w:rPr>
        <w:t>Evaluation of UNICEF Contribution Module</w:t>
      </w:r>
    </w:p>
    <w:p w14:paraId="71858D11" w14:textId="77777777" w:rsidR="00BA674E" w:rsidRPr="00345182" w:rsidRDefault="00454070">
      <w:pPr>
        <w:pStyle w:val="Normal1"/>
        <w:spacing w:after="0"/>
        <w:rPr>
          <w:sz w:val="24"/>
          <w:szCs w:val="24"/>
        </w:rPr>
      </w:pPr>
      <w:r w:rsidRPr="00345182">
        <w:rPr>
          <w:sz w:val="24"/>
          <w:szCs w:val="24"/>
        </w:rPr>
        <w:t>Methodology for this module shall be elaborated during the inception phase.</w:t>
      </w:r>
    </w:p>
    <w:p w14:paraId="2B81ABD4" w14:textId="77777777" w:rsidR="00BA674E" w:rsidRPr="00345182" w:rsidRDefault="00BA674E">
      <w:pPr>
        <w:pStyle w:val="Normal1"/>
        <w:spacing w:after="0"/>
        <w:rPr>
          <w:b/>
          <w:sz w:val="24"/>
          <w:szCs w:val="24"/>
        </w:rPr>
      </w:pPr>
    </w:p>
    <w:p w14:paraId="28A9B829" w14:textId="77777777" w:rsidR="00BA674E" w:rsidRPr="00345182" w:rsidRDefault="00454070">
      <w:pPr>
        <w:pStyle w:val="Normal1"/>
        <w:spacing w:after="0"/>
        <w:rPr>
          <w:b/>
          <w:i/>
          <w:sz w:val="24"/>
          <w:szCs w:val="24"/>
        </w:rPr>
      </w:pPr>
      <w:r w:rsidRPr="00345182">
        <w:rPr>
          <w:b/>
          <w:i/>
          <w:sz w:val="24"/>
          <w:szCs w:val="24"/>
        </w:rPr>
        <w:t>UNEG Norms and Standards</w:t>
      </w:r>
    </w:p>
    <w:p w14:paraId="120AD610" w14:textId="77777777" w:rsidR="00BA674E" w:rsidRPr="00345182" w:rsidRDefault="00454070">
      <w:pPr>
        <w:pStyle w:val="Normal1"/>
        <w:spacing w:after="0"/>
      </w:pPr>
      <w:r w:rsidRPr="00345182">
        <w:rPr>
          <w:sz w:val="24"/>
          <w:szCs w:val="24"/>
        </w:rPr>
        <w:t>Methodology, evaluation design and implementation shall adhere to UNEG Norms and Standards for Evaluation.</w:t>
      </w:r>
      <w:r w:rsidRPr="00345182">
        <w:rPr>
          <w:vertAlign w:val="superscript"/>
        </w:rPr>
        <w:footnoteReference w:id="42"/>
      </w:r>
    </w:p>
    <w:p w14:paraId="44C2DD22" w14:textId="77777777" w:rsidR="00BA674E" w:rsidRPr="00345182" w:rsidRDefault="00BA674E">
      <w:pPr>
        <w:pStyle w:val="Normal1"/>
        <w:spacing w:after="0"/>
        <w:rPr>
          <w:sz w:val="24"/>
          <w:szCs w:val="24"/>
        </w:rPr>
      </w:pPr>
    </w:p>
    <w:p w14:paraId="02AA3979" w14:textId="77777777" w:rsidR="00BA674E" w:rsidRPr="00345182" w:rsidRDefault="00454070">
      <w:pPr>
        <w:pStyle w:val="Normal1"/>
        <w:spacing w:after="0"/>
        <w:rPr>
          <w:b/>
          <w:i/>
          <w:sz w:val="24"/>
          <w:szCs w:val="24"/>
        </w:rPr>
      </w:pPr>
      <w:r w:rsidRPr="00345182">
        <w:rPr>
          <w:b/>
          <w:i/>
          <w:sz w:val="24"/>
          <w:szCs w:val="24"/>
        </w:rPr>
        <w:t>Research tools, Fieldwork and Training</w:t>
      </w:r>
    </w:p>
    <w:p w14:paraId="576B7B72" w14:textId="77777777" w:rsidR="00BA674E" w:rsidRPr="00345182" w:rsidRDefault="00454070">
      <w:pPr>
        <w:pStyle w:val="Normal1"/>
        <w:spacing w:after="0"/>
        <w:rPr>
          <w:sz w:val="24"/>
          <w:szCs w:val="24"/>
        </w:rPr>
      </w:pPr>
      <w:r w:rsidRPr="00345182">
        <w:rPr>
          <w:sz w:val="24"/>
          <w:szCs w:val="24"/>
        </w:rPr>
        <w:t xml:space="preserve">The impact evaluation team should develop research instruments, indicators and tabulation plan during the inception phase all of which should go through UNCIEF’s external quality assurance mechanisms, approved by UNICEF Georgia and/or Impact Assessment Reference Group prior to the fieldwork. </w:t>
      </w:r>
    </w:p>
    <w:p w14:paraId="516BAFDD" w14:textId="77777777" w:rsidR="00BA674E" w:rsidRPr="00345182" w:rsidRDefault="00BA674E">
      <w:pPr>
        <w:pStyle w:val="Normal1"/>
        <w:spacing w:after="0"/>
        <w:rPr>
          <w:sz w:val="24"/>
          <w:szCs w:val="24"/>
        </w:rPr>
      </w:pPr>
    </w:p>
    <w:p w14:paraId="2B468DE6" w14:textId="3B93BF9C" w:rsidR="00BA674E" w:rsidRPr="00345182" w:rsidRDefault="00454070">
      <w:pPr>
        <w:pStyle w:val="Normal1"/>
        <w:spacing w:after="200"/>
        <w:rPr>
          <w:sz w:val="24"/>
          <w:szCs w:val="24"/>
        </w:rPr>
      </w:pPr>
      <w:r w:rsidRPr="00345182">
        <w:rPr>
          <w:sz w:val="24"/>
          <w:szCs w:val="24"/>
        </w:rPr>
        <w:t xml:space="preserve">It is essential to account how the cash benefits </w:t>
      </w:r>
      <w:r w:rsidR="00944A81" w:rsidRPr="00345182">
        <w:rPr>
          <w:sz w:val="24"/>
          <w:szCs w:val="24"/>
        </w:rPr>
        <w:t>received</w:t>
      </w:r>
      <w:r w:rsidRPr="00345182">
        <w:rPr>
          <w:sz w:val="24"/>
          <w:szCs w:val="24"/>
        </w:rPr>
        <w:t xml:space="preserve"> by the households are spent, hence the data gathering instruments must be designed in a way to allow mapping of </w:t>
      </w:r>
      <w:r w:rsidR="00944A81" w:rsidRPr="00345182">
        <w:rPr>
          <w:sz w:val="24"/>
          <w:szCs w:val="24"/>
        </w:rPr>
        <w:t>expenses</w:t>
      </w:r>
      <w:r w:rsidRPr="00345182">
        <w:rPr>
          <w:sz w:val="24"/>
          <w:szCs w:val="24"/>
        </w:rPr>
        <w:t xml:space="preserve">, including those </w:t>
      </w:r>
      <w:r w:rsidR="00944A81" w:rsidRPr="00345182">
        <w:rPr>
          <w:sz w:val="24"/>
          <w:szCs w:val="24"/>
        </w:rPr>
        <w:t>expenses</w:t>
      </w:r>
      <w:r w:rsidRPr="00345182">
        <w:rPr>
          <w:sz w:val="24"/>
          <w:szCs w:val="24"/>
        </w:rPr>
        <w:t xml:space="preserve"> not related to outcome variables of interest.</w:t>
      </w:r>
    </w:p>
    <w:p w14:paraId="41FBB6F4" w14:textId="32D8688C" w:rsidR="00BA674E" w:rsidRPr="00345182" w:rsidRDefault="00454070">
      <w:pPr>
        <w:pStyle w:val="Normal1"/>
        <w:spacing w:after="200" w:line="240" w:lineRule="auto"/>
      </w:pPr>
      <w:r w:rsidRPr="00345182">
        <w:rPr>
          <w:sz w:val="24"/>
          <w:szCs w:val="24"/>
        </w:rPr>
        <w:t xml:space="preserve">Because of the fact that no comparable research exists from previous period(s), if the evaluation team deems </w:t>
      </w:r>
      <w:r w:rsidR="00944A81" w:rsidRPr="00345182">
        <w:rPr>
          <w:sz w:val="24"/>
          <w:szCs w:val="24"/>
        </w:rPr>
        <w:t>necessary</w:t>
      </w:r>
      <w:r w:rsidRPr="00345182">
        <w:rPr>
          <w:sz w:val="24"/>
          <w:szCs w:val="24"/>
        </w:rPr>
        <w:t xml:space="preserve"> the instruments may also include retrospective questions allowing to measure the change in outcome variables for households over time. Decision on the use of retrospective questions shall be made during the inception phase after careful consideration of efficacy of retrospective questions and challenges/limitations associated with it are considered</w:t>
      </w:r>
      <w:r w:rsidRPr="00345182">
        <w:rPr>
          <w:i/>
          <w:sz w:val="24"/>
          <w:szCs w:val="24"/>
        </w:rPr>
        <w:t>.</w:t>
      </w:r>
    </w:p>
    <w:p w14:paraId="70A68ABA" w14:textId="3AAEAF98" w:rsidR="00BA674E" w:rsidRPr="00345182" w:rsidRDefault="00454070">
      <w:pPr>
        <w:pStyle w:val="Normal1"/>
        <w:spacing w:after="200"/>
      </w:pPr>
      <w:r w:rsidRPr="00345182">
        <w:rPr>
          <w:sz w:val="24"/>
          <w:szCs w:val="24"/>
        </w:rPr>
        <w:t xml:space="preserve">The impact evaluation team will involve in the research highly qualified professionals, sufficient number of interviewers and supervisors for conducting the fieldwork in a quality and timely manner. The </w:t>
      </w:r>
      <w:r w:rsidR="00944A81" w:rsidRPr="00345182">
        <w:rPr>
          <w:sz w:val="24"/>
          <w:szCs w:val="24"/>
        </w:rPr>
        <w:t>team will</w:t>
      </w:r>
      <w:r w:rsidRPr="00345182">
        <w:rPr>
          <w:sz w:val="24"/>
          <w:szCs w:val="24"/>
        </w:rPr>
        <w:t xml:space="preserve"> be responsible for training of the fieldworkers. </w:t>
      </w:r>
    </w:p>
    <w:p w14:paraId="4024E47A" w14:textId="77777777" w:rsidR="00BA674E" w:rsidRPr="00345182" w:rsidRDefault="00454070">
      <w:pPr>
        <w:pStyle w:val="Normal1"/>
        <w:spacing w:after="200"/>
        <w:rPr>
          <w:sz w:val="24"/>
          <w:szCs w:val="24"/>
        </w:rPr>
      </w:pPr>
      <w:r w:rsidRPr="00345182">
        <w:rPr>
          <w:sz w:val="24"/>
          <w:szCs w:val="24"/>
        </w:rPr>
        <w:t>If the team does not have fieldworkers in Georgia, they should partner with local research firm/organization. If they are unfamiliar with potential local research partners the UNICEF will provide help to identify and contract potential partners, however the responsibility on the quality of fieldwork will rest on the impact evaluation team. They are expected to provide necessary technical support and oversight to local research organization to ensure quality. The impact evaluation team is expected to travel/stay in Georgia as frequently and as long as required for successful completion of the project.</w:t>
      </w:r>
    </w:p>
    <w:p w14:paraId="625DED2B" w14:textId="77777777" w:rsidR="00BA674E" w:rsidRPr="00345182" w:rsidRDefault="00454070">
      <w:pPr>
        <w:pStyle w:val="Normal1"/>
        <w:spacing w:after="0"/>
        <w:rPr>
          <w:b/>
          <w:i/>
          <w:sz w:val="24"/>
          <w:szCs w:val="24"/>
        </w:rPr>
      </w:pPr>
      <w:r w:rsidRPr="00345182">
        <w:rPr>
          <w:b/>
          <w:i/>
          <w:sz w:val="24"/>
          <w:szCs w:val="24"/>
        </w:rPr>
        <w:t xml:space="preserve">Data entry, logical control and cleaning </w:t>
      </w:r>
    </w:p>
    <w:p w14:paraId="48606416" w14:textId="77777777" w:rsidR="00BA674E" w:rsidRPr="00345182" w:rsidRDefault="00454070">
      <w:pPr>
        <w:pStyle w:val="Normal1"/>
        <w:spacing w:after="200"/>
        <w:rPr>
          <w:sz w:val="24"/>
          <w:szCs w:val="24"/>
        </w:rPr>
      </w:pPr>
      <w:r w:rsidRPr="00345182">
        <w:rPr>
          <w:sz w:val="24"/>
          <w:szCs w:val="24"/>
        </w:rPr>
        <w:t xml:space="preserve">The impact evaluation team (through their local partner organization or themselves) will be responsible for translation, data protection, coding and entry, cleaning and quality assurance. They will be responsible to address data related issues if such are identified during data analysis even after the completion of the fieldworks as per this TOR. </w:t>
      </w:r>
    </w:p>
    <w:p w14:paraId="34EC7530" w14:textId="77777777" w:rsidR="00BA674E" w:rsidRPr="00345182" w:rsidRDefault="00454070">
      <w:pPr>
        <w:pStyle w:val="Normal1"/>
        <w:spacing w:after="0"/>
        <w:rPr>
          <w:b/>
          <w:i/>
          <w:sz w:val="24"/>
          <w:szCs w:val="24"/>
        </w:rPr>
      </w:pPr>
      <w:r w:rsidRPr="00345182">
        <w:rPr>
          <w:b/>
          <w:i/>
          <w:sz w:val="24"/>
          <w:szCs w:val="24"/>
        </w:rPr>
        <w:t>Gender, Human/Child Rights</w:t>
      </w:r>
    </w:p>
    <w:p w14:paraId="6E587A11" w14:textId="77777777" w:rsidR="00BA674E" w:rsidRPr="00345182" w:rsidRDefault="00454070">
      <w:pPr>
        <w:pStyle w:val="Normal1"/>
        <w:spacing w:after="0"/>
      </w:pPr>
      <w:r w:rsidRPr="00345182">
        <w:rPr>
          <w:sz w:val="24"/>
          <w:szCs w:val="24"/>
        </w:rPr>
        <w:lastRenderedPageBreak/>
        <w:t>During the inception phase, where possible, gender and human rights (including child rights) shall be incorporated in the evaluation design and instruments in accordance with UNEG Guidance on Integrating Human Rights and Gender Equality in Evaluations</w:t>
      </w:r>
      <w:r w:rsidRPr="00345182">
        <w:rPr>
          <w:vertAlign w:val="superscript"/>
        </w:rPr>
        <w:footnoteReference w:id="43"/>
      </w:r>
      <w:r w:rsidRPr="00345182">
        <w:rPr>
          <w:sz w:val="24"/>
          <w:szCs w:val="24"/>
        </w:rPr>
        <w:t xml:space="preserve"> and the UN-SWAP Evaluation Performance Indicators.</w:t>
      </w:r>
      <w:r w:rsidRPr="00345182">
        <w:rPr>
          <w:vertAlign w:val="superscript"/>
        </w:rPr>
        <w:footnoteReference w:id="44"/>
      </w:r>
    </w:p>
    <w:p w14:paraId="534FD0E4" w14:textId="77777777" w:rsidR="00BA674E" w:rsidRPr="00345182" w:rsidRDefault="00BA674E">
      <w:pPr>
        <w:pStyle w:val="Normal1"/>
        <w:spacing w:after="0"/>
        <w:rPr>
          <w:sz w:val="24"/>
          <w:szCs w:val="24"/>
        </w:rPr>
      </w:pPr>
    </w:p>
    <w:p w14:paraId="380D9844" w14:textId="77777777" w:rsidR="00BA674E" w:rsidRPr="00345182" w:rsidRDefault="00454070">
      <w:pPr>
        <w:pStyle w:val="Normal1"/>
        <w:spacing w:after="0"/>
        <w:rPr>
          <w:b/>
          <w:i/>
          <w:sz w:val="24"/>
          <w:szCs w:val="24"/>
        </w:rPr>
      </w:pPr>
      <w:r w:rsidRPr="00345182">
        <w:rPr>
          <w:b/>
          <w:i/>
          <w:sz w:val="24"/>
          <w:szCs w:val="24"/>
        </w:rPr>
        <w:t>Data Disaggregation</w:t>
      </w:r>
    </w:p>
    <w:p w14:paraId="7C972F95" w14:textId="77777777" w:rsidR="00BA674E" w:rsidRPr="00345182" w:rsidRDefault="00454070">
      <w:pPr>
        <w:pStyle w:val="Normal1"/>
        <w:spacing w:after="0"/>
        <w:rPr>
          <w:sz w:val="24"/>
          <w:szCs w:val="24"/>
        </w:rPr>
      </w:pPr>
      <w:r w:rsidRPr="00345182">
        <w:rPr>
          <w:sz w:val="24"/>
          <w:szCs w:val="24"/>
        </w:rPr>
        <w:t>Data collection instruments shall be designed in a way to allow data disaggregation by sex, ethnicity, age, disability and other covariates.</w:t>
      </w:r>
    </w:p>
    <w:p w14:paraId="4F0960E3" w14:textId="77777777" w:rsidR="00BA674E" w:rsidRPr="00345182" w:rsidRDefault="00BA674E">
      <w:pPr>
        <w:pStyle w:val="Normal1"/>
        <w:spacing w:after="0"/>
        <w:jc w:val="left"/>
        <w:rPr>
          <w:sz w:val="24"/>
          <w:szCs w:val="24"/>
        </w:rPr>
      </w:pPr>
    </w:p>
    <w:p w14:paraId="35D6C4C0"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t>ETHICS</w:t>
      </w:r>
    </w:p>
    <w:p w14:paraId="0B46BCE4" w14:textId="77777777" w:rsidR="00BA674E" w:rsidRPr="00345182" w:rsidRDefault="00454070">
      <w:pPr>
        <w:pStyle w:val="Normal1"/>
        <w:spacing w:after="0"/>
        <w:ind w:right="8"/>
      </w:pPr>
      <w:r w:rsidRPr="00345182">
        <w:rPr>
          <w:sz w:val="24"/>
          <w:szCs w:val="24"/>
        </w:rPr>
        <w:t>The impact evaluation team is responsible to provide adequate guidance and take appropriate measures to ensure their employees and contractors adhere the highest ethical standards during every stage of their work. Before commencement of the field work, the team will ensure ethical review of full research protocol (that includes all data gathering tools/instruments and methods as well as information on how ethical issues will be dealt with) by an independent and impartial ethics review board as per UNEG Ethical Guidelines</w:t>
      </w:r>
      <w:r w:rsidRPr="00345182">
        <w:rPr>
          <w:vertAlign w:val="superscript"/>
        </w:rPr>
        <w:footnoteReference w:id="45"/>
      </w:r>
      <w:r w:rsidRPr="00345182">
        <w:rPr>
          <w:sz w:val="24"/>
          <w:szCs w:val="24"/>
        </w:rPr>
        <w:t xml:space="preserve"> and UNICEF Procedure for Ethical Standards in Research, Evaluation, Data Collection and Analysis. </w:t>
      </w:r>
    </w:p>
    <w:p w14:paraId="33C920B7" w14:textId="77777777" w:rsidR="00BA674E" w:rsidRPr="00345182" w:rsidRDefault="00BA674E">
      <w:pPr>
        <w:pStyle w:val="Normal1"/>
        <w:spacing w:after="0"/>
        <w:ind w:right="8"/>
        <w:rPr>
          <w:sz w:val="24"/>
          <w:szCs w:val="24"/>
        </w:rPr>
      </w:pPr>
    </w:p>
    <w:p w14:paraId="45F8D490" w14:textId="5A528B5D" w:rsidR="00BA674E" w:rsidRPr="00345182" w:rsidRDefault="00454070">
      <w:pPr>
        <w:pStyle w:val="Normal1"/>
        <w:spacing w:after="0"/>
        <w:ind w:right="8"/>
      </w:pPr>
      <w:r w:rsidRPr="00345182">
        <w:rPr>
          <w:sz w:val="24"/>
          <w:szCs w:val="24"/>
        </w:rPr>
        <w:t xml:space="preserve">The impact evaluation team can make use of national ethical review boards as well as UNICEF regional </w:t>
      </w:r>
      <w:r w:rsidR="00944A81" w:rsidRPr="00345182">
        <w:rPr>
          <w:sz w:val="24"/>
          <w:szCs w:val="24"/>
        </w:rPr>
        <w:t>Long-Term</w:t>
      </w:r>
      <w:r w:rsidRPr="00345182">
        <w:rPr>
          <w:sz w:val="24"/>
          <w:szCs w:val="24"/>
        </w:rPr>
        <w:t xml:space="preserve"> Agreement (LTA) holders – contractors that provide ethical review service (the list of the LTA holders will be provided upon request). The team should keep UNICEF and/or the Steering Committee fully informed on measures undertaken to safeguard full observance of ethical standards and provide UNICEF staff any additional information on this matter if requested. Proposals to apply for the project should clearly identify any potential ethical issues and approaches, as well as quality assurance/oversight mechanisms. </w:t>
      </w:r>
    </w:p>
    <w:p w14:paraId="75FF681C" w14:textId="77777777" w:rsidR="00BA674E" w:rsidRPr="00345182" w:rsidRDefault="00BA674E">
      <w:pPr>
        <w:pStyle w:val="Normal1"/>
        <w:spacing w:after="0"/>
        <w:ind w:right="8"/>
        <w:rPr>
          <w:sz w:val="24"/>
          <w:szCs w:val="24"/>
        </w:rPr>
      </w:pPr>
    </w:p>
    <w:p w14:paraId="6249E52B" w14:textId="77777777" w:rsidR="00BA674E" w:rsidRPr="00345182" w:rsidRDefault="00454070">
      <w:pPr>
        <w:pStyle w:val="Normal1"/>
        <w:spacing w:after="0"/>
        <w:ind w:right="8"/>
        <w:rPr>
          <w:sz w:val="24"/>
          <w:szCs w:val="24"/>
        </w:rPr>
      </w:pPr>
      <w:r w:rsidRPr="00345182">
        <w:rPr>
          <w:sz w:val="24"/>
          <w:szCs w:val="24"/>
        </w:rPr>
        <w:t xml:space="preserve">All households -- participants of data collection should be informed of the context and purpose of the impact assessment, as well as the privacy and confidentiality of the information they reveal, their right to refuse or halt their participation at any time. Special attention should be paid to issues specifically relating to: </w:t>
      </w:r>
    </w:p>
    <w:p w14:paraId="47E98B25" w14:textId="77777777" w:rsidR="00BA674E" w:rsidRPr="00345182" w:rsidRDefault="00454070" w:rsidP="00122B93">
      <w:pPr>
        <w:pStyle w:val="Normal1"/>
        <w:numPr>
          <w:ilvl w:val="0"/>
          <w:numId w:val="44"/>
        </w:numPr>
        <w:spacing w:after="0" w:line="260" w:lineRule="auto"/>
        <w:ind w:left="0" w:right="-360" w:firstLine="0"/>
        <w:jc w:val="left"/>
        <w:rPr>
          <w:sz w:val="24"/>
          <w:szCs w:val="24"/>
        </w:rPr>
      </w:pPr>
      <w:r w:rsidRPr="00345182">
        <w:rPr>
          <w:sz w:val="24"/>
          <w:szCs w:val="24"/>
        </w:rPr>
        <w:t>No harm;</w:t>
      </w:r>
    </w:p>
    <w:p w14:paraId="658BF330" w14:textId="77777777" w:rsidR="00BA674E" w:rsidRPr="00345182" w:rsidRDefault="00454070" w:rsidP="00122B93">
      <w:pPr>
        <w:pStyle w:val="Normal1"/>
        <w:numPr>
          <w:ilvl w:val="0"/>
          <w:numId w:val="44"/>
        </w:numPr>
        <w:spacing w:after="0" w:line="260" w:lineRule="auto"/>
        <w:ind w:left="0" w:right="-360" w:firstLine="0"/>
        <w:jc w:val="left"/>
        <w:rPr>
          <w:sz w:val="24"/>
          <w:szCs w:val="24"/>
        </w:rPr>
      </w:pPr>
      <w:r w:rsidRPr="00345182">
        <w:rPr>
          <w:sz w:val="24"/>
          <w:szCs w:val="24"/>
        </w:rPr>
        <w:t xml:space="preserve">Informed consent; </w:t>
      </w:r>
    </w:p>
    <w:p w14:paraId="44FD7618" w14:textId="77777777" w:rsidR="00BA674E" w:rsidRPr="00345182" w:rsidRDefault="00454070" w:rsidP="00122B93">
      <w:pPr>
        <w:pStyle w:val="Normal1"/>
        <w:numPr>
          <w:ilvl w:val="0"/>
          <w:numId w:val="44"/>
        </w:numPr>
        <w:spacing w:after="0" w:line="260" w:lineRule="auto"/>
        <w:ind w:left="0" w:right="-360" w:firstLine="0"/>
        <w:jc w:val="left"/>
        <w:rPr>
          <w:sz w:val="24"/>
          <w:szCs w:val="24"/>
        </w:rPr>
      </w:pPr>
      <w:r w:rsidRPr="00345182">
        <w:rPr>
          <w:sz w:val="24"/>
          <w:szCs w:val="24"/>
        </w:rPr>
        <w:t>Privacy and confidentiality;</w:t>
      </w:r>
    </w:p>
    <w:p w14:paraId="4AA841A6" w14:textId="77777777" w:rsidR="00BA674E" w:rsidRPr="00345182" w:rsidRDefault="00454070" w:rsidP="00122B93">
      <w:pPr>
        <w:pStyle w:val="Normal1"/>
        <w:numPr>
          <w:ilvl w:val="0"/>
          <w:numId w:val="44"/>
        </w:numPr>
        <w:spacing w:after="0" w:line="260" w:lineRule="auto"/>
        <w:ind w:left="0" w:right="8" w:firstLine="0"/>
        <w:jc w:val="left"/>
        <w:rPr>
          <w:sz w:val="24"/>
          <w:szCs w:val="24"/>
        </w:rPr>
      </w:pPr>
      <w:r w:rsidRPr="00345182">
        <w:rPr>
          <w:sz w:val="24"/>
          <w:szCs w:val="24"/>
        </w:rPr>
        <w:t>Conflict of interest of the evaluation informants;</w:t>
      </w:r>
    </w:p>
    <w:p w14:paraId="33EB495C" w14:textId="77777777" w:rsidR="00BA674E" w:rsidRPr="00345182" w:rsidRDefault="00454070" w:rsidP="00122B93">
      <w:pPr>
        <w:pStyle w:val="Normal1"/>
        <w:numPr>
          <w:ilvl w:val="0"/>
          <w:numId w:val="44"/>
        </w:numPr>
        <w:spacing w:after="0" w:line="260" w:lineRule="auto"/>
        <w:ind w:left="0" w:right="8" w:firstLine="0"/>
        <w:jc w:val="left"/>
        <w:rPr>
          <w:sz w:val="24"/>
          <w:szCs w:val="24"/>
        </w:rPr>
      </w:pPr>
      <w:r w:rsidRPr="00345182">
        <w:rPr>
          <w:sz w:val="24"/>
          <w:szCs w:val="24"/>
        </w:rPr>
        <w:t xml:space="preserve">Conflict of interest of the evaluation team members. </w:t>
      </w:r>
    </w:p>
    <w:p w14:paraId="646A0FE8" w14:textId="77777777" w:rsidR="00BA674E" w:rsidRPr="00345182" w:rsidRDefault="00BA674E">
      <w:pPr>
        <w:pStyle w:val="Normal1"/>
        <w:spacing w:after="0"/>
        <w:ind w:left="720" w:right="8"/>
        <w:rPr>
          <w:sz w:val="24"/>
          <w:szCs w:val="24"/>
        </w:rPr>
      </w:pPr>
    </w:p>
    <w:p w14:paraId="53F12E0B" w14:textId="77777777" w:rsidR="00BA674E" w:rsidRPr="00345182" w:rsidRDefault="00454070">
      <w:pPr>
        <w:pStyle w:val="Normal1"/>
        <w:spacing w:after="0"/>
        <w:ind w:right="8"/>
        <w:rPr>
          <w:sz w:val="24"/>
          <w:szCs w:val="24"/>
        </w:rPr>
      </w:pPr>
      <w:r w:rsidRPr="00345182">
        <w:rPr>
          <w:sz w:val="24"/>
          <w:szCs w:val="24"/>
        </w:rPr>
        <w:lastRenderedPageBreak/>
        <w:t xml:space="preserve">Protection protocols and procedure should be in place and fieldworkers should be adequately trained in case a survey participant is in distress or attention of public authorities is required (e.g. in case of domestic violence, crime, etc.). </w:t>
      </w:r>
    </w:p>
    <w:p w14:paraId="66803203" w14:textId="77777777" w:rsidR="00BA674E" w:rsidRPr="00345182" w:rsidRDefault="00BA674E">
      <w:pPr>
        <w:pStyle w:val="Normal1"/>
        <w:spacing w:after="0"/>
        <w:ind w:right="8"/>
        <w:rPr>
          <w:sz w:val="24"/>
          <w:szCs w:val="24"/>
        </w:rPr>
      </w:pPr>
    </w:p>
    <w:p w14:paraId="5F0B8B02" w14:textId="77777777" w:rsidR="00BA674E" w:rsidRPr="00345182" w:rsidRDefault="00454070">
      <w:pPr>
        <w:pStyle w:val="Normal1"/>
        <w:spacing w:after="0"/>
        <w:ind w:right="8"/>
        <w:rPr>
          <w:sz w:val="24"/>
          <w:szCs w:val="24"/>
        </w:rPr>
      </w:pPr>
      <w:r w:rsidRPr="00345182">
        <w:rPr>
          <w:sz w:val="24"/>
          <w:szCs w:val="24"/>
        </w:rPr>
        <w:t>Personal data protection protocols shall be elaborated by the team and strictly adhered with by everyone involved in the project.</w:t>
      </w:r>
    </w:p>
    <w:p w14:paraId="58E0B779" w14:textId="77777777" w:rsidR="00BA674E" w:rsidRPr="00345182" w:rsidRDefault="00BA674E">
      <w:pPr>
        <w:pStyle w:val="Normal1"/>
        <w:spacing w:after="0" w:line="240" w:lineRule="auto"/>
        <w:rPr>
          <w:b/>
          <w:sz w:val="24"/>
          <w:szCs w:val="24"/>
        </w:rPr>
      </w:pPr>
    </w:p>
    <w:p w14:paraId="3FEB7E70" w14:textId="77777777" w:rsidR="00BA674E" w:rsidRPr="00345182" w:rsidRDefault="00454070" w:rsidP="00122B93">
      <w:pPr>
        <w:pStyle w:val="Normal1"/>
        <w:numPr>
          <w:ilvl w:val="0"/>
          <w:numId w:val="20"/>
        </w:numPr>
        <w:spacing w:after="0" w:line="240" w:lineRule="auto"/>
        <w:jc w:val="left"/>
        <w:rPr>
          <w:sz w:val="24"/>
          <w:szCs w:val="24"/>
        </w:rPr>
      </w:pPr>
      <w:r w:rsidRPr="00345182">
        <w:rPr>
          <w:b/>
          <w:sz w:val="24"/>
          <w:szCs w:val="24"/>
        </w:rPr>
        <w:t>DELIVERABLES</w:t>
      </w:r>
    </w:p>
    <w:p w14:paraId="485E7497" w14:textId="77777777" w:rsidR="00BA674E" w:rsidRPr="00345182" w:rsidRDefault="00454070">
      <w:pPr>
        <w:pStyle w:val="Normal1"/>
        <w:spacing w:after="0"/>
        <w:rPr>
          <w:sz w:val="24"/>
          <w:szCs w:val="24"/>
        </w:rPr>
      </w:pPr>
      <w:r w:rsidRPr="00345182">
        <w:rPr>
          <w:sz w:val="24"/>
          <w:szCs w:val="24"/>
        </w:rPr>
        <w:t>1. First and revised drafts of the inception report (20-25 pages plus annexes as required) at minimum should contain the following:</w:t>
      </w:r>
    </w:p>
    <w:p w14:paraId="6AAB9FE4"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 xml:space="preserve">Summary; </w:t>
      </w:r>
    </w:p>
    <w:p w14:paraId="5521E244"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 xml:space="preserve">Context; </w:t>
      </w:r>
    </w:p>
    <w:p w14:paraId="0FF22EE3"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Purpose;</w:t>
      </w:r>
    </w:p>
    <w:p w14:paraId="58FD6852"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 xml:space="preserve">Objective and scope of the research; </w:t>
      </w:r>
    </w:p>
    <w:p w14:paraId="0C97F1ED"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Methodology for both modules;</w:t>
      </w:r>
    </w:p>
    <w:p w14:paraId="3C28C64C"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Key indicators, dependent and independent variables</w:t>
      </w:r>
    </w:p>
    <w:p w14:paraId="034C2A1B"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Testable hypothesis;</w:t>
      </w:r>
    </w:p>
    <w:p w14:paraId="1BF7EEC8"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Research questions;</w:t>
      </w:r>
    </w:p>
    <w:p w14:paraId="11901F24" w14:textId="5E5B36FC" w:rsidR="00BA674E" w:rsidRPr="00345182" w:rsidRDefault="00944A81" w:rsidP="00122B93">
      <w:pPr>
        <w:pStyle w:val="Normal1"/>
        <w:numPr>
          <w:ilvl w:val="0"/>
          <w:numId w:val="25"/>
        </w:numPr>
        <w:spacing w:after="0" w:line="260" w:lineRule="auto"/>
        <w:ind w:left="782" w:hanging="357"/>
        <w:jc w:val="left"/>
        <w:rPr>
          <w:sz w:val="24"/>
          <w:szCs w:val="24"/>
        </w:rPr>
      </w:pPr>
      <w:r w:rsidRPr="00345182">
        <w:rPr>
          <w:sz w:val="24"/>
          <w:szCs w:val="24"/>
        </w:rPr>
        <w:t>Analytical</w:t>
      </w:r>
      <w:r w:rsidR="00454070" w:rsidRPr="00345182">
        <w:rPr>
          <w:sz w:val="24"/>
          <w:szCs w:val="24"/>
        </w:rPr>
        <w:t xml:space="preserve"> and </w:t>
      </w:r>
      <w:r w:rsidRPr="00345182">
        <w:rPr>
          <w:sz w:val="24"/>
          <w:szCs w:val="24"/>
        </w:rPr>
        <w:t>data</w:t>
      </w:r>
      <w:r w:rsidR="00454070" w:rsidRPr="00345182">
        <w:rPr>
          <w:sz w:val="24"/>
          <w:szCs w:val="24"/>
        </w:rPr>
        <w:t xml:space="preserve"> gathering instruments;</w:t>
      </w:r>
    </w:p>
    <w:p w14:paraId="61076033"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Theory of Change</w:t>
      </w:r>
    </w:p>
    <w:p w14:paraId="7302603D"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Workplan.</w:t>
      </w:r>
    </w:p>
    <w:p w14:paraId="3D32EA96" w14:textId="77777777" w:rsidR="00BA674E" w:rsidRPr="00345182" w:rsidRDefault="00BA674E">
      <w:pPr>
        <w:pStyle w:val="Normal1"/>
        <w:spacing w:after="0"/>
        <w:rPr>
          <w:sz w:val="24"/>
          <w:szCs w:val="24"/>
        </w:rPr>
      </w:pPr>
    </w:p>
    <w:p w14:paraId="655E6205" w14:textId="77777777" w:rsidR="00BA674E" w:rsidRPr="00345182" w:rsidRDefault="00454070">
      <w:pPr>
        <w:pStyle w:val="Normal1"/>
        <w:spacing w:after="0"/>
        <w:rPr>
          <w:sz w:val="24"/>
          <w:szCs w:val="24"/>
        </w:rPr>
      </w:pPr>
      <w:bookmarkStart w:id="358" w:name="_2tq9fhf" w:colFirst="0" w:colLast="0"/>
      <w:bookmarkEnd w:id="358"/>
      <w:r w:rsidRPr="00345182">
        <w:rPr>
          <w:sz w:val="24"/>
          <w:szCs w:val="24"/>
        </w:rPr>
        <w:t>2. The first and revised drafts of final evaluation report (40-60 pages plus annexes) at minimum should contain the following:</w:t>
      </w:r>
    </w:p>
    <w:p w14:paraId="70E33860"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Executive summary (4-6 pages);</w:t>
      </w:r>
    </w:p>
    <w:p w14:paraId="57F69D8E"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Literature review;</w:t>
      </w:r>
    </w:p>
    <w:p w14:paraId="2B0732F8"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Description of context and situation analysis of Georgia;</w:t>
      </w:r>
    </w:p>
    <w:p w14:paraId="4E3B1A87"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Impact evaluation features including approach and methods as well as its purpose and goals;</w:t>
      </w:r>
    </w:p>
    <w:p w14:paraId="4C757CFE"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A Theory of change;</w:t>
      </w:r>
    </w:p>
    <w:p w14:paraId="5248EED8" w14:textId="77777777" w:rsidR="00BA674E" w:rsidRPr="00345182" w:rsidRDefault="00454070" w:rsidP="00122B93">
      <w:pPr>
        <w:pStyle w:val="Normal1"/>
        <w:numPr>
          <w:ilvl w:val="0"/>
          <w:numId w:val="25"/>
        </w:numPr>
        <w:spacing w:after="0" w:line="260" w:lineRule="auto"/>
        <w:jc w:val="left"/>
        <w:rPr>
          <w:sz w:val="24"/>
          <w:szCs w:val="24"/>
        </w:rPr>
      </w:pPr>
      <w:r w:rsidRPr="00345182">
        <w:rPr>
          <w:sz w:val="24"/>
          <w:szCs w:val="24"/>
        </w:rPr>
        <w:t>Research findings;</w:t>
      </w:r>
    </w:p>
    <w:p w14:paraId="52FFB4C0" w14:textId="77777777" w:rsidR="00BA674E" w:rsidRPr="00345182" w:rsidRDefault="00454070" w:rsidP="00122B93">
      <w:pPr>
        <w:pStyle w:val="Normal1"/>
        <w:numPr>
          <w:ilvl w:val="0"/>
          <w:numId w:val="25"/>
        </w:numPr>
        <w:spacing w:after="0" w:line="260" w:lineRule="auto"/>
        <w:jc w:val="left"/>
        <w:rPr>
          <w:sz w:val="24"/>
          <w:szCs w:val="24"/>
        </w:rPr>
      </w:pPr>
      <w:r w:rsidRPr="00345182">
        <w:rPr>
          <w:sz w:val="24"/>
          <w:szCs w:val="24"/>
        </w:rPr>
        <w:t>Evaluation findings structured along the lines of the Development Assistance Committee, Paris 1991. Principles for Evaluation of Development Assistance criteria (DAC) criteria</w:t>
      </w:r>
    </w:p>
    <w:p w14:paraId="36C61340"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Conclusions logically derived from the body of the findings;</w:t>
      </w:r>
    </w:p>
    <w:p w14:paraId="67DD4E7F"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Good practices and lessons learned;</w:t>
      </w:r>
    </w:p>
    <w:p w14:paraId="30194C95"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Recommendations which are feasible and practical to the maximum extent possible;</w:t>
      </w:r>
    </w:p>
    <w:p w14:paraId="559BBFED"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The Report must be compliant with UNICEF-Adapted UNEG Evaluation Reports Standards.</w:t>
      </w:r>
    </w:p>
    <w:p w14:paraId="531ED218" w14:textId="77777777" w:rsidR="00BA674E" w:rsidRPr="00345182" w:rsidRDefault="00454070">
      <w:pPr>
        <w:pStyle w:val="Normal1"/>
        <w:rPr>
          <w:sz w:val="24"/>
          <w:szCs w:val="24"/>
        </w:rPr>
      </w:pPr>
      <w:r w:rsidRPr="00345182">
        <w:rPr>
          <w:sz w:val="24"/>
          <w:szCs w:val="24"/>
        </w:rPr>
        <w:t>3. Presentation of key evaluation findings to stakeholders.</w:t>
      </w:r>
    </w:p>
    <w:p w14:paraId="606ECB3E" w14:textId="77777777" w:rsidR="00BA674E" w:rsidRPr="00345182" w:rsidRDefault="00454070">
      <w:pPr>
        <w:pStyle w:val="Normal1"/>
        <w:rPr>
          <w:sz w:val="24"/>
          <w:szCs w:val="24"/>
        </w:rPr>
      </w:pPr>
      <w:r w:rsidRPr="00345182">
        <w:rPr>
          <w:sz w:val="24"/>
          <w:szCs w:val="24"/>
        </w:rPr>
        <w:t>4. Data sets and other materials obtained/created as a result of the project.</w:t>
      </w:r>
    </w:p>
    <w:p w14:paraId="1577F247" w14:textId="77777777" w:rsidR="00BA674E" w:rsidRPr="00345182" w:rsidRDefault="00454070">
      <w:pPr>
        <w:pStyle w:val="Normal1"/>
        <w:rPr>
          <w:sz w:val="24"/>
          <w:szCs w:val="24"/>
        </w:rPr>
      </w:pPr>
      <w:r w:rsidRPr="00345182">
        <w:rPr>
          <w:sz w:val="24"/>
          <w:szCs w:val="24"/>
        </w:rPr>
        <w:lastRenderedPageBreak/>
        <w:t>5. Project report, describing and documenting the process of the evaluation.</w:t>
      </w:r>
    </w:p>
    <w:p w14:paraId="35963EB9" w14:textId="77777777" w:rsidR="00BA674E" w:rsidRPr="00345182" w:rsidRDefault="00BA674E">
      <w:pPr>
        <w:pStyle w:val="Normal1"/>
        <w:spacing w:after="0"/>
        <w:rPr>
          <w:sz w:val="24"/>
          <w:szCs w:val="24"/>
        </w:rPr>
      </w:pPr>
    </w:p>
    <w:p w14:paraId="5FF10A22" w14:textId="77777777" w:rsidR="00BA674E" w:rsidRPr="00345182" w:rsidRDefault="00454070">
      <w:pPr>
        <w:pStyle w:val="Normal1"/>
        <w:spacing w:after="0"/>
        <w:rPr>
          <w:sz w:val="24"/>
          <w:szCs w:val="24"/>
        </w:rPr>
      </w:pPr>
      <w:bookmarkStart w:id="359" w:name="_18vjpp8" w:colFirst="0" w:colLast="0"/>
      <w:bookmarkEnd w:id="359"/>
      <w:r w:rsidRPr="00345182">
        <w:rPr>
          <w:sz w:val="24"/>
          <w:szCs w:val="24"/>
        </w:rPr>
        <w:t>UNICEF (also using its external peer review mechanism) and/or the Steering Committee will provide feedback on the first drafts of inception and final reports, the impact evaluation team will incorporate the feedback and produce the revised (final) drafts of the reports.</w:t>
      </w:r>
    </w:p>
    <w:p w14:paraId="3D1EACC4" w14:textId="77777777" w:rsidR="00BA674E" w:rsidRPr="00345182" w:rsidRDefault="00BA674E">
      <w:pPr>
        <w:pStyle w:val="Normal1"/>
        <w:spacing w:after="0"/>
        <w:rPr>
          <w:sz w:val="24"/>
          <w:szCs w:val="24"/>
        </w:rPr>
      </w:pPr>
    </w:p>
    <w:p w14:paraId="5CD6C30D" w14:textId="77777777" w:rsidR="00BA674E" w:rsidRPr="00345182" w:rsidRDefault="00454070">
      <w:pPr>
        <w:pStyle w:val="Normal1"/>
        <w:spacing w:after="0" w:line="240" w:lineRule="auto"/>
        <w:rPr>
          <w:sz w:val="24"/>
          <w:szCs w:val="24"/>
        </w:rPr>
      </w:pPr>
      <w:r w:rsidRPr="00345182">
        <w:rPr>
          <w:sz w:val="24"/>
          <w:szCs w:val="24"/>
        </w:rPr>
        <w:t>In addition to the DAC criteria, the evaluation should also comply with UNICEF evaluation policy, ethical standards and good practices.</w:t>
      </w:r>
    </w:p>
    <w:p w14:paraId="3605C07C" w14:textId="77777777" w:rsidR="00BA674E" w:rsidRPr="00345182" w:rsidRDefault="00BA674E">
      <w:pPr>
        <w:pStyle w:val="Normal1"/>
        <w:spacing w:after="0" w:line="240" w:lineRule="auto"/>
        <w:rPr>
          <w:sz w:val="24"/>
          <w:szCs w:val="24"/>
        </w:rPr>
      </w:pPr>
    </w:p>
    <w:p w14:paraId="15B62B11" w14:textId="77777777" w:rsidR="00BA674E" w:rsidRPr="00345182" w:rsidRDefault="00454070">
      <w:pPr>
        <w:pStyle w:val="Normal1"/>
        <w:spacing w:after="0" w:line="240" w:lineRule="auto"/>
      </w:pPr>
      <w:r w:rsidRPr="00345182">
        <w:rPr>
          <w:sz w:val="24"/>
          <w:szCs w:val="24"/>
        </w:rPr>
        <w:t>UNICEF evaluation report standards and guidelines regarding evaluation and good practices can be found on UNICEF’s website</w:t>
      </w:r>
      <w:r w:rsidRPr="00345182">
        <w:rPr>
          <w:vertAlign w:val="superscript"/>
        </w:rPr>
        <w:footnoteReference w:id="46"/>
      </w:r>
      <w:r w:rsidRPr="00345182">
        <w:rPr>
          <w:sz w:val="24"/>
          <w:szCs w:val="24"/>
        </w:rPr>
        <w:t>.</w:t>
      </w:r>
    </w:p>
    <w:p w14:paraId="089EF2BC" w14:textId="77777777" w:rsidR="00BA674E" w:rsidRPr="00345182" w:rsidRDefault="00BA674E">
      <w:pPr>
        <w:pStyle w:val="Normal1"/>
        <w:spacing w:after="0" w:line="240" w:lineRule="auto"/>
        <w:rPr>
          <w:i/>
          <w:sz w:val="24"/>
          <w:szCs w:val="24"/>
        </w:rPr>
      </w:pPr>
    </w:p>
    <w:p w14:paraId="54D2DBAE" w14:textId="77777777" w:rsidR="00BA674E" w:rsidRPr="00345182" w:rsidRDefault="00454070">
      <w:pPr>
        <w:pStyle w:val="Normal1"/>
        <w:spacing w:after="0" w:line="240" w:lineRule="auto"/>
        <w:rPr>
          <w:sz w:val="24"/>
          <w:szCs w:val="24"/>
        </w:rPr>
      </w:pPr>
      <w:r w:rsidRPr="00345182">
        <w:rPr>
          <w:sz w:val="24"/>
          <w:szCs w:val="24"/>
        </w:rPr>
        <w:t>The evaluation report will also be assessed and rated against the following assessment tool bellow:</w:t>
      </w:r>
    </w:p>
    <w:p w14:paraId="384283B2" w14:textId="77777777" w:rsidR="00BA674E" w:rsidRPr="00345182" w:rsidRDefault="00BA674E">
      <w:pPr>
        <w:pStyle w:val="Normal1"/>
        <w:tabs>
          <w:tab w:val="left" w:pos="450"/>
        </w:tabs>
        <w:spacing w:after="0" w:line="240" w:lineRule="auto"/>
        <w:ind w:right="-360"/>
        <w:rPr>
          <w:sz w:val="24"/>
          <w:szCs w:val="24"/>
        </w:rPr>
      </w:pPr>
    </w:p>
    <w:p w14:paraId="565EBCED" w14:textId="77777777" w:rsidR="00BA674E" w:rsidRPr="00345182" w:rsidRDefault="00BA674E">
      <w:pPr>
        <w:pStyle w:val="Normal1"/>
        <w:spacing w:after="0"/>
        <w:ind w:left="360"/>
        <w:rPr>
          <w:sz w:val="24"/>
          <w:szCs w:val="24"/>
        </w:rPr>
      </w:pPr>
    </w:p>
    <w:p w14:paraId="0B82C48A" w14:textId="77777777" w:rsidR="00BA674E" w:rsidRPr="00345182" w:rsidRDefault="00454070" w:rsidP="00122B93">
      <w:pPr>
        <w:pStyle w:val="Normal1"/>
        <w:numPr>
          <w:ilvl w:val="0"/>
          <w:numId w:val="20"/>
        </w:numPr>
        <w:spacing w:after="0" w:line="260" w:lineRule="auto"/>
        <w:jc w:val="left"/>
      </w:pPr>
      <w:r w:rsidRPr="00345182">
        <w:rPr>
          <w:b/>
          <w:sz w:val="24"/>
          <w:szCs w:val="24"/>
        </w:rPr>
        <w:t>DURATION AND TIMING (Tentative)</w:t>
      </w:r>
    </w:p>
    <w:p w14:paraId="32BA9FF3" w14:textId="77777777" w:rsidR="00BA674E" w:rsidRPr="00345182" w:rsidRDefault="00454070">
      <w:pPr>
        <w:pStyle w:val="Normal1"/>
        <w:spacing w:after="0"/>
        <w:rPr>
          <w:sz w:val="24"/>
          <w:szCs w:val="24"/>
        </w:rPr>
      </w:pPr>
      <w:r w:rsidRPr="00345182">
        <w:rPr>
          <w:sz w:val="24"/>
          <w:szCs w:val="24"/>
        </w:rPr>
        <w:t>The project shall be completed within the timetable below:</w:t>
      </w:r>
    </w:p>
    <w:p w14:paraId="3C97017F" w14:textId="77777777" w:rsidR="00BA674E" w:rsidRPr="00345182" w:rsidRDefault="00BA674E">
      <w:pPr>
        <w:pStyle w:val="Normal1"/>
        <w:spacing w:after="0"/>
        <w:rPr>
          <w:b/>
          <w:sz w:val="24"/>
          <w:szCs w:val="24"/>
        </w:rPr>
      </w:pPr>
    </w:p>
    <w:tbl>
      <w:tblPr>
        <w:tblStyle w:val="afffffd"/>
        <w:tblW w:w="9738"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237"/>
        <w:gridCol w:w="2123"/>
        <w:gridCol w:w="2378"/>
      </w:tblGrid>
      <w:tr w:rsidR="00BA674E" w:rsidRPr="00345182" w14:paraId="2D1F1797" w14:textId="77777777">
        <w:trPr>
          <w:trHeight w:val="359"/>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08214546" w14:textId="77777777" w:rsidR="00BA674E" w:rsidRPr="00345182" w:rsidRDefault="00454070">
            <w:pPr>
              <w:pStyle w:val="Normal1"/>
              <w:spacing w:after="0"/>
              <w:jc w:val="left"/>
              <w:rPr>
                <w:b/>
                <w:sz w:val="24"/>
                <w:szCs w:val="24"/>
              </w:rPr>
            </w:pPr>
            <w:r w:rsidRPr="00345182">
              <w:rPr>
                <w:b/>
                <w:sz w:val="24"/>
                <w:szCs w:val="24"/>
              </w:rPr>
              <w:t>Activity</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7F6B43A0" w14:textId="77777777" w:rsidR="00BA674E" w:rsidRPr="00345182" w:rsidRDefault="00454070">
            <w:pPr>
              <w:pStyle w:val="Normal1"/>
              <w:spacing w:after="0"/>
              <w:jc w:val="left"/>
              <w:rPr>
                <w:b/>
                <w:sz w:val="24"/>
                <w:szCs w:val="24"/>
              </w:rPr>
            </w:pPr>
            <w:r w:rsidRPr="00345182">
              <w:rPr>
                <w:b/>
                <w:sz w:val="24"/>
                <w:szCs w:val="24"/>
              </w:rPr>
              <w:t>Responsible</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510E4FFA" w14:textId="77777777" w:rsidR="00BA674E" w:rsidRPr="00345182" w:rsidRDefault="00454070">
            <w:pPr>
              <w:pStyle w:val="Normal1"/>
              <w:spacing w:after="0"/>
              <w:jc w:val="center"/>
              <w:rPr>
                <w:b/>
                <w:sz w:val="24"/>
                <w:szCs w:val="24"/>
              </w:rPr>
            </w:pPr>
            <w:r w:rsidRPr="00345182">
              <w:rPr>
                <w:b/>
                <w:sz w:val="24"/>
                <w:szCs w:val="24"/>
              </w:rPr>
              <w:t>Timing</w:t>
            </w:r>
          </w:p>
        </w:tc>
      </w:tr>
      <w:tr w:rsidR="00BA674E" w:rsidRPr="00345182" w14:paraId="75DF12D2" w14:textId="77777777">
        <w:trPr>
          <w:trHeight w:val="274"/>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1CD8D9AB" w14:textId="77777777" w:rsidR="00BA674E" w:rsidRPr="00345182" w:rsidRDefault="00454070">
            <w:pPr>
              <w:pStyle w:val="Normal1"/>
              <w:spacing w:after="0"/>
              <w:jc w:val="left"/>
              <w:rPr>
                <w:b/>
                <w:sz w:val="24"/>
                <w:szCs w:val="24"/>
              </w:rPr>
            </w:pPr>
            <w:r w:rsidRPr="00345182">
              <w:rPr>
                <w:b/>
                <w:sz w:val="24"/>
                <w:szCs w:val="24"/>
              </w:rPr>
              <w:t>Inception:</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4623387B" w14:textId="77777777" w:rsidR="00BA674E" w:rsidRPr="00345182" w:rsidRDefault="00BA674E">
            <w:pPr>
              <w:pStyle w:val="Normal1"/>
              <w:spacing w:after="0"/>
              <w:jc w:val="center"/>
              <w:rPr>
                <w:sz w:val="24"/>
                <w:szCs w:val="24"/>
              </w:rPr>
            </w:pP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503AABD6" w14:textId="77777777" w:rsidR="00BA674E" w:rsidRPr="00345182" w:rsidRDefault="00BA674E">
            <w:pPr>
              <w:pStyle w:val="Normal1"/>
              <w:spacing w:after="0"/>
              <w:jc w:val="center"/>
              <w:rPr>
                <w:sz w:val="24"/>
                <w:szCs w:val="24"/>
              </w:rPr>
            </w:pPr>
          </w:p>
        </w:tc>
      </w:tr>
      <w:tr w:rsidR="00BA674E" w:rsidRPr="00345182" w14:paraId="06EA6FF0" w14:textId="77777777">
        <w:trPr>
          <w:trHeight w:val="274"/>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09E1F994" w14:textId="77777777" w:rsidR="00BA674E" w:rsidRPr="00345182" w:rsidRDefault="00454070">
            <w:pPr>
              <w:pStyle w:val="Normal1"/>
              <w:spacing w:after="0"/>
              <w:jc w:val="left"/>
              <w:rPr>
                <w:sz w:val="24"/>
                <w:szCs w:val="24"/>
              </w:rPr>
            </w:pPr>
            <w:r w:rsidRPr="00345182">
              <w:rPr>
                <w:sz w:val="24"/>
                <w:szCs w:val="24"/>
              </w:rPr>
              <w:t>Inception mission to Georgia and desk review</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3D305CD6" w14:textId="77777777" w:rsidR="00BA674E" w:rsidRPr="00345182" w:rsidRDefault="00454070">
            <w:pPr>
              <w:pStyle w:val="Normal1"/>
              <w:spacing w:after="0"/>
              <w:jc w:val="center"/>
              <w:rPr>
                <w:sz w:val="24"/>
                <w:szCs w:val="24"/>
              </w:rPr>
            </w:pPr>
            <w:r w:rsidRPr="00345182">
              <w:rPr>
                <w:sz w:val="24"/>
                <w:szCs w:val="24"/>
              </w:rPr>
              <w:t>The Team</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03664ED2" w14:textId="77777777" w:rsidR="00BA674E" w:rsidRPr="00345182" w:rsidRDefault="00454070">
            <w:pPr>
              <w:pStyle w:val="Normal1"/>
              <w:spacing w:after="0"/>
              <w:jc w:val="center"/>
              <w:rPr>
                <w:sz w:val="24"/>
                <w:szCs w:val="24"/>
              </w:rPr>
            </w:pPr>
            <w:r w:rsidRPr="00345182">
              <w:rPr>
                <w:sz w:val="24"/>
                <w:szCs w:val="24"/>
              </w:rPr>
              <w:t>July 2018</w:t>
            </w:r>
          </w:p>
        </w:tc>
      </w:tr>
      <w:tr w:rsidR="00BA674E" w:rsidRPr="00345182" w14:paraId="7FF25230" w14:textId="77777777">
        <w:trPr>
          <w:trHeight w:val="2879"/>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6AD4ECA7" w14:textId="77777777" w:rsidR="00BA674E" w:rsidRPr="00345182" w:rsidRDefault="00454070">
            <w:pPr>
              <w:pStyle w:val="Normal1"/>
              <w:spacing w:after="0"/>
              <w:jc w:val="left"/>
              <w:rPr>
                <w:sz w:val="24"/>
                <w:szCs w:val="24"/>
              </w:rPr>
            </w:pPr>
            <w:r w:rsidRPr="00345182">
              <w:rPr>
                <w:sz w:val="24"/>
                <w:szCs w:val="24"/>
              </w:rPr>
              <w:t>Development of the Inception report (work plan with methodology &amp; approach, including research instruments, etc.)</w:t>
            </w:r>
          </w:p>
          <w:p w14:paraId="0587B1CA" w14:textId="77777777" w:rsidR="00BA674E" w:rsidRPr="00345182" w:rsidRDefault="00454070">
            <w:pPr>
              <w:pStyle w:val="Normal1"/>
              <w:spacing w:after="0"/>
              <w:jc w:val="left"/>
              <w:rPr>
                <w:sz w:val="24"/>
                <w:szCs w:val="24"/>
              </w:rPr>
            </w:pPr>
            <w:r w:rsidRPr="00345182">
              <w:rPr>
                <w:sz w:val="24"/>
                <w:szCs w:val="24"/>
              </w:rPr>
              <w:t>Feedback by UNICEF and Impact Assessment Reference Group (including external quality assurance review), and Incorporation of the feedback by the impact evaluation team</w:t>
            </w:r>
          </w:p>
          <w:p w14:paraId="41BC543F" w14:textId="77777777" w:rsidR="00BA674E" w:rsidRPr="00345182" w:rsidRDefault="00BA674E">
            <w:pPr>
              <w:pStyle w:val="Normal1"/>
              <w:spacing w:after="0"/>
              <w:jc w:val="left"/>
              <w:rPr>
                <w:sz w:val="24"/>
                <w:szCs w:val="24"/>
              </w:rPr>
            </w:pPr>
          </w:p>
          <w:p w14:paraId="70F8C1C3" w14:textId="77777777" w:rsidR="00BA674E" w:rsidRPr="00345182" w:rsidRDefault="00454070">
            <w:pPr>
              <w:pStyle w:val="Normal1"/>
              <w:spacing w:after="0"/>
              <w:jc w:val="left"/>
              <w:rPr>
                <w:sz w:val="24"/>
                <w:szCs w:val="24"/>
              </w:rPr>
            </w:pPr>
            <w:r w:rsidRPr="00345182">
              <w:rPr>
                <w:sz w:val="24"/>
                <w:szCs w:val="24"/>
              </w:rPr>
              <w:t>Ethics Review, Sampling, Selection of local firm for fieldwork</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122E3D9E" w14:textId="77777777" w:rsidR="00BA674E" w:rsidRPr="00345182" w:rsidRDefault="00454070">
            <w:pPr>
              <w:pStyle w:val="Normal1"/>
              <w:spacing w:after="0"/>
              <w:jc w:val="center"/>
              <w:rPr>
                <w:sz w:val="24"/>
                <w:szCs w:val="24"/>
              </w:rPr>
            </w:pPr>
            <w:r w:rsidRPr="00345182">
              <w:rPr>
                <w:sz w:val="24"/>
                <w:szCs w:val="24"/>
              </w:rPr>
              <w:t>The Team</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12FE9FE8" w14:textId="77777777" w:rsidR="00BA674E" w:rsidRPr="00345182" w:rsidRDefault="00454070">
            <w:pPr>
              <w:pStyle w:val="Normal1"/>
              <w:spacing w:after="0"/>
              <w:jc w:val="center"/>
              <w:rPr>
                <w:sz w:val="24"/>
                <w:szCs w:val="24"/>
              </w:rPr>
            </w:pPr>
            <w:r w:rsidRPr="00345182">
              <w:rPr>
                <w:sz w:val="24"/>
                <w:szCs w:val="24"/>
              </w:rPr>
              <w:t>September 2018</w:t>
            </w:r>
          </w:p>
          <w:p w14:paraId="4D494206" w14:textId="77777777" w:rsidR="00BA674E" w:rsidRPr="00345182" w:rsidRDefault="00BA674E">
            <w:pPr>
              <w:pStyle w:val="Normal1"/>
              <w:spacing w:after="0"/>
              <w:jc w:val="center"/>
              <w:rPr>
                <w:sz w:val="24"/>
                <w:szCs w:val="24"/>
              </w:rPr>
            </w:pPr>
          </w:p>
          <w:p w14:paraId="0E76C99B" w14:textId="77777777" w:rsidR="00BA674E" w:rsidRPr="00345182" w:rsidRDefault="00BA674E">
            <w:pPr>
              <w:pStyle w:val="Normal1"/>
              <w:spacing w:after="0"/>
              <w:jc w:val="center"/>
              <w:rPr>
                <w:sz w:val="24"/>
                <w:szCs w:val="24"/>
              </w:rPr>
            </w:pPr>
          </w:p>
          <w:p w14:paraId="7E210896" w14:textId="77777777" w:rsidR="00BA674E" w:rsidRPr="00345182" w:rsidRDefault="00454070">
            <w:pPr>
              <w:pStyle w:val="Normal1"/>
              <w:spacing w:after="0"/>
              <w:jc w:val="center"/>
              <w:rPr>
                <w:sz w:val="24"/>
                <w:szCs w:val="24"/>
              </w:rPr>
            </w:pPr>
            <w:r w:rsidRPr="00345182">
              <w:rPr>
                <w:sz w:val="24"/>
                <w:szCs w:val="24"/>
              </w:rPr>
              <w:t>October 2018</w:t>
            </w:r>
          </w:p>
          <w:p w14:paraId="5453550E" w14:textId="77777777" w:rsidR="00BA674E" w:rsidRPr="00345182" w:rsidRDefault="00BA674E">
            <w:pPr>
              <w:pStyle w:val="Normal1"/>
              <w:spacing w:after="0"/>
              <w:jc w:val="center"/>
              <w:rPr>
                <w:sz w:val="24"/>
                <w:szCs w:val="24"/>
              </w:rPr>
            </w:pPr>
          </w:p>
          <w:p w14:paraId="1BF2EFF3" w14:textId="77777777" w:rsidR="00BA674E" w:rsidRPr="00345182" w:rsidRDefault="00BA674E">
            <w:pPr>
              <w:pStyle w:val="Normal1"/>
              <w:spacing w:after="0"/>
              <w:jc w:val="center"/>
              <w:rPr>
                <w:sz w:val="24"/>
                <w:szCs w:val="24"/>
              </w:rPr>
            </w:pPr>
          </w:p>
          <w:p w14:paraId="51EC0C67" w14:textId="77777777" w:rsidR="00BA674E" w:rsidRPr="00345182" w:rsidRDefault="00BA674E">
            <w:pPr>
              <w:pStyle w:val="Normal1"/>
              <w:spacing w:after="0"/>
              <w:jc w:val="center"/>
              <w:rPr>
                <w:sz w:val="24"/>
                <w:szCs w:val="24"/>
              </w:rPr>
            </w:pPr>
          </w:p>
          <w:p w14:paraId="67A49E10" w14:textId="77777777" w:rsidR="00BA674E" w:rsidRPr="00345182" w:rsidRDefault="00BA674E">
            <w:pPr>
              <w:pStyle w:val="Normal1"/>
              <w:spacing w:after="0"/>
              <w:jc w:val="center"/>
              <w:rPr>
                <w:sz w:val="24"/>
                <w:szCs w:val="24"/>
              </w:rPr>
            </w:pPr>
          </w:p>
          <w:p w14:paraId="3150B311" w14:textId="77777777" w:rsidR="00BA674E" w:rsidRPr="00345182" w:rsidRDefault="00454070">
            <w:pPr>
              <w:pStyle w:val="Normal1"/>
              <w:spacing w:after="0"/>
              <w:jc w:val="center"/>
              <w:rPr>
                <w:sz w:val="24"/>
                <w:szCs w:val="24"/>
              </w:rPr>
            </w:pPr>
            <w:r w:rsidRPr="00345182">
              <w:rPr>
                <w:sz w:val="24"/>
                <w:szCs w:val="24"/>
              </w:rPr>
              <w:t>November 2018</w:t>
            </w:r>
          </w:p>
        </w:tc>
      </w:tr>
      <w:tr w:rsidR="00BA674E" w:rsidRPr="00345182" w14:paraId="5CAEBD03" w14:textId="77777777">
        <w:trPr>
          <w:trHeight w:val="274"/>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0E47F26D" w14:textId="77777777" w:rsidR="00BA674E" w:rsidRPr="00345182" w:rsidRDefault="00454070">
            <w:pPr>
              <w:pStyle w:val="Normal1"/>
              <w:spacing w:after="0"/>
              <w:jc w:val="left"/>
              <w:rPr>
                <w:b/>
                <w:sz w:val="24"/>
                <w:szCs w:val="24"/>
              </w:rPr>
            </w:pPr>
            <w:r w:rsidRPr="00345182">
              <w:rPr>
                <w:b/>
                <w:sz w:val="24"/>
                <w:szCs w:val="24"/>
              </w:rPr>
              <w:t>Pre-test</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792C0427" w14:textId="77777777" w:rsidR="00BA674E" w:rsidRPr="00345182" w:rsidRDefault="00454070">
            <w:pPr>
              <w:pStyle w:val="Normal1"/>
              <w:spacing w:after="0"/>
              <w:jc w:val="center"/>
              <w:rPr>
                <w:sz w:val="24"/>
                <w:szCs w:val="24"/>
              </w:rPr>
            </w:pPr>
            <w:r w:rsidRPr="00345182">
              <w:rPr>
                <w:sz w:val="24"/>
                <w:szCs w:val="24"/>
              </w:rPr>
              <w:t>The Team</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28A85417" w14:textId="77777777" w:rsidR="00BA674E" w:rsidRPr="00345182" w:rsidRDefault="00454070">
            <w:pPr>
              <w:pStyle w:val="Normal1"/>
              <w:spacing w:after="0"/>
              <w:jc w:val="center"/>
              <w:rPr>
                <w:sz w:val="24"/>
                <w:szCs w:val="24"/>
              </w:rPr>
            </w:pPr>
            <w:r w:rsidRPr="00345182">
              <w:rPr>
                <w:sz w:val="24"/>
                <w:szCs w:val="24"/>
              </w:rPr>
              <w:t>December 2019</w:t>
            </w:r>
          </w:p>
        </w:tc>
      </w:tr>
      <w:tr w:rsidR="00BA674E" w:rsidRPr="00345182" w14:paraId="4F39070E" w14:textId="77777777">
        <w:trPr>
          <w:trHeight w:val="274"/>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369600F2" w14:textId="77777777" w:rsidR="00BA674E" w:rsidRPr="00345182" w:rsidRDefault="00454070">
            <w:pPr>
              <w:pStyle w:val="Normal1"/>
              <w:spacing w:after="0"/>
              <w:jc w:val="left"/>
              <w:rPr>
                <w:b/>
                <w:sz w:val="24"/>
                <w:szCs w:val="24"/>
              </w:rPr>
            </w:pPr>
            <w:r w:rsidRPr="00345182">
              <w:rPr>
                <w:b/>
                <w:sz w:val="24"/>
                <w:szCs w:val="24"/>
              </w:rPr>
              <w:t xml:space="preserve">Field work </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33AF0A1F" w14:textId="77777777" w:rsidR="00BA674E" w:rsidRPr="00345182" w:rsidRDefault="00454070">
            <w:pPr>
              <w:pStyle w:val="Normal1"/>
              <w:spacing w:after="0"/>
              <w:jc w:val="center"/>
              <w:rPr>
                <w:sz w:val="24"/>
                <w:szCs w:val="24"/>
              </w:rPr>
            </w:pPr>
            <w:r w:rsidRPr="00345182">
              <w:rPr>
                <w:sz w:val="24"/>
                <w:szCs w:val="24"/>
              </w:rPr>
              <w:t>The Team</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5D2428AB" w14:textId="77777777" w:rsidR="00BA674E" w:rsidRPr="00345182" w:rsidRDefault="00454070">
            <w:pPr>
              <w:pStyle w:val="Normal1"/>
              <w:spacing w:after="0"/>
              <w:jc w:val="center"/>
              <w:rPr>
                <w:sz w:val="24"/>
                <w:szCs w:val="24"/>
              </w:rPr>
            </w:pPr>
            <w:r w:rsidRPr="00345182">
              <w:rPr>
                <w:sz w:val="24"/>
                <w:szCs w:val="24"/>
              </w:rPr>
              <w:t>January-February 2019</w:t>
            </w:r>
          </w:p>
        </w:tc>
      </w:tr>
      <w:tr w:rsidR="00BA674E" w:rsidRPr="00345182" w14:paraId="4A2217A0" w14:textId="77777777">
        <w:trPr>
          <w:trHeight w:val="293"/>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59D0833E" w14:textId="77777777" w:rsidR="00BA674E" w:rsidRPr="00345182" w:rsidRDefault="00454070">
            <w:pPr>
              <w:pStyle w:val="Normal1"/>
              <w:spacing w:after="0"/>
              <w:jc w:val="left"/>
              <w:rPr>
                <w:b/>
                <w:sz w:val="24"/>
                <w:szCs w:val="24"/>
              </w:rPr>
            </w:pPr>
            <w:r w:rsidRPr="00345182">
              <w:rPr>
                <w:b/>
                <w:sz w:val="24"/>
                <w:szCs w:val="24"/>
              </w:rPr>
              <w:t>Reporting:</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2F47D597" w14:textId="77777777" w:rsidR="00BA674E" w:rsidRPr="00345182" w:rsidRDefault="00BA674E">
            <w:pPr>
              <w:pStyle w:val="Normal1"/>
              <w:spacing w:after="0"/>
              <w:jc w:val="center"/>
              <w:rPr>
                <w:b/>
                <w:sz w:val="24"/>
                <w:szCs w:val="24"/>
              </w:rPr>
            </w:pP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71D9C331" w14:textId="77777777" w:rsidR="00BA674E" w:rsidRPr="00345182" w:rsidRDefault="00BA674E">
            <w:pPr>
              <w:pStyle w:val="Normal1"/>
              <w:spacing w:after="0"/>
              <w:jc w:val="center"/>
              <w:rPr>
                <w:b/>
                <w:sz w:val="24"/>
                <w:szCs w:val="24"/>
              </w:rPr>
            </w:pPr>
          </w:p>
        </w:tc>
      </w:tr>
      <w:tr w:rsidR="00BA674E" w:rsidRPr="00345182" w14:paraId="4F0BEAAA" w14:textId="77777777">
        <w:trPr>
          <w:trHeight w:val="274"/>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18F13376" w14:textId="77777777" w:rsidR="00BA674E" w:rsidRPr="00345182" w:rsidRDefault="00454070">
            <w:pPr>
              <w:pStyle w:val="Normal1"/>
              <w:spacing w:after="0"/>
              <w:jc w:val="left"/>
              <w:rPr>
                <w:sz w:val="24"/>
                <w:szCs w:val="24"/>
              </w:rPr>
            </w:pPr>
            <w:r w:rsidRPr="00345182">
              <w:rPr>
                <w:sz w:val="24"/>
                <w:szCs w:val="24"/>
              </w:rPr>
              <w:t>Development of the draft impact assessment report</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785003A4" w14:textId="77777777" w:rsidR="00BA674E" w:rsidRPr="00345182" w:rsidRDefault="00454070">
            <w:pPr>
              <w:pStyle w:val="Normal1"/>
              <w:spacing w:after="0"/>
              <w:jc w:val="center"/>
              <w:rPr>
                <w:sz w:val="24"/>
                <w:szCs w:val="24"/>
              </w:rPr>
            </w:pPr>
            <w:r w:rsidRPr="00345182">
              <w:rPr>
                <w:sz w:val="24"/>
                <w:szCs w:val="24"/>
              </w:rPr>
              <w:t>The Team</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30A89940" w14:textId="77777777" w:rsidR="00BA674E" w:rsidRPr="00345182" w:rsidRDefault="00454070">
            <w:pPr>
              <w:pStyle w:val="Normal1"/>
              <w:spacing w:after="0"/>
              <w:jc w:val="center"/>
              <w:rPr>
                <w:sz w:val="24"/>
                <w:szCs w:val="24"/>
              </w:rPr>
            </w:pPr>
            <w:r w:rsidRPr="00345182">
              <w:rPr>
                <w:sz w:val="24"/>
                <w:szCs w:val="24"/>
              </w:rPr>
              <w:t>April-May 2019</w:t>
            </w:r>
          </w:p>
        </w:tc>
      </w:tr>
      <w:tr w:rsidR="00BA674E" w:rsidRPr="00345182" w14:paraId="7C049F6B" w14:textId="77777777">
        <w:trPr>
          <w:trHeight w:val="274"/>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1736615D" w14:textId="77777777" w:rsidR="00BA674E" w:rsidRPr="00345182" w:rsidRDefault="00454070">
            <w:pPr>
              <w:pStyle w:val="Normal1"/>
              <w:spacing w:after="0"/>
              <w:jc w:val="left"/>
              <w:rPr>
                <w:sz w:val="24"/>
                <w:szCs w:val="24"/>
              </w:rPr>
            </w:pPr>
            <w:r w:rsidRPr="00345182">
              <w:rPr>
                <w:sz w:val="24"/>
                <w:szCs w:val="24"/>
              </w:rPr>
              <w:lastRenderedPageBreak/>
              <w:t>Review on the draft report and external review (7 days)</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1C41EBF4" w14:textId="77777777" w:rsidR="00BA674E" w:rsidRPr="00345182" w:rsidRDefault="00454070">
            <w:pPr>
              <w:pStyle w:val="Normal1"/>
              <w:spacing w:after="0"/>
              <w:jc w:val="center"/>
              <w:rPr>
                <w:sz w:val="24"/>
                <w:szCs w:val="24"/>
              </w:rPr>
            </w:pPr>
            <w:r w:rsidRPr="00345182">
              <w:rPr>
                <w:sz w:val="24"/>
                <w:szCs w:val="24"/>
              </w:rPr>
              <w:t>UNICEF/MoLHSA</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2805A7D7" w14:textId="77777777" w:rsidR="00BA674E" w:rsidRPr="00345182" w:rsidRDefault="00454070">
            <w:pPr>
              <w:pStyle w:val="Normal1"/>
              <w:spacing w:after="0"/>
              <w:jc w:val="center"/>
              <w:rPr>
                <w:sz w:val="24"/>
                <w:szCs w:val="24"/>
              </w:rPr>
            </w:pPr>
            <w:r w:rsidRPr="00345182">
              <w:rPr>
                <w:sz w:val="24"/>
                <w:szCs w:val="24"/>
              </w:rPr>
              <w:t>June 2019</w:t>
            </w:r>
          </w:p>
        </w:tc>
      </w:tr>
      <w:tr w:rsidR="00BA674E" w:rsidRPr="00345182" w14:paraId="5BEC76E2" w14:textId="77777777">
        <w:trPr>
          <w:trHeight w:val="293"/>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5864D48A" w14:textId="77777777" w:rsidR="00BA674E" w:rsidRPr="00345182" w:rsidRDefault="00454070">
            <w:pPr>
              <w:pStyle w:val="Normal1"/>
              <w:spacing w:after="0"/>
              <w:jc w:val="left"/>
              <w:rPr>
                <w:sz w:val="24"/>
                <w:szCs w:val="24"/>
              </w:rPr>
            </w:pPr>
            <w:r w:rsidRPr="00345182">
              <w:rPr>
                <w:sz w:val="24"/>
                <w:szCs w:val="24"/>
              </w:rPr>
              <w:t>Development of the final impact evaluation report</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2F3A97F6" w14:textId="77777777" w:rsidR="00BA674E" w:rsidRPr="00345182" w:rsidRDefault="00454070">
            <w:pPr>
              <w:pStyle w:val="Normal1"/>
              <w:spacing w:after="0"/>
              <w:jc w:val="center"/>
              <w:rPr>
                <w:sz w:val="24"/>
                <w:szCs w:val="24"/>
              </w:rPr>
            </w:pPr>
            <w:r w:rsidRPr="00345182">
              <w:rPr>
                <w:sz w:val="24"/>
                <w:szCs w:val="24"/>
              </w:rPr>
              <w:t>The Team</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75E48C6F" w14:textId="77777777" w:rsidR="00BA674E" w:rsidRPr="00345182" w:rsidRDefault="00454070">
            <w:pPr>
              <w:pStyle w:val="Normal1"/>
              <w:spacing w:after="0"/>
              <w:jc w:val="center"/>
              <w:rPr>
                <w:sz w:val="24"/>
                <w:szCs w:val="24"/>
              </w:rPr>
            </w:pPr>
            <w:r w:rsidRPr="00345182">
              <w:rPr>
                <w:sz w:val="24"/>
                <w:szCs w:val="24"/>
              </w:rPr>
              <w:t>July 2019</w:t>
            </w:r>
          </w:p>
        </w:tc>
      </w:tr>
      <w:tr w:rsidR="00BA674E" w:rsidRPr="00345182" w14:paraId="6EE66C7A" w14:textId="77777777">
        <w:trPr>
          <w:trHeight w:val="293"/>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19999FFC" w14:textId="77777777" w:rsidR="00BA674E" w:rsidRPr="00345182" w:rsidRDefault="00454070">
            <w:pPr>
              <w:pStyle w:val="Normal1"/>
              <w:spacing w:after="0"/>
              <w:jc w:val="left"/>
              <w:rPr>
                <w:sz w:val="24"/>
                <w:szCs w:val="24"/>
              </w:rPr>
            </w:pPr>
            <w:r w:rsidRPr="00345182">
              <w:rPr>
                <w:sz w:val="24"/>
                <w:szCs w:val="24"/>
              </w:rPr>
              <w:t>Use of evaluation findings:</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359B3EE5" w14:textId="77777777" w:rsidR="00BA674E" w:rsidRPr="00345182" w:rsidRDefault="00BA674E">
            <w:pPr>
              <w:pStyle w:val="Normal1"/>
              <w:spacing w:after="0"/>
              <w:jc w:val="center"/>
              <w:rPr>
                <w:b/>
                <w:sz w:val="24"/>
                <w:szCs w:val="24"/>
              </w:rPr>
            </w:pP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1FC8A173" w14:textId="77777777" w:rsidR="00BA674E" w:rsidRPr="00345182" w:rsidRDefault="00BA674E">
            <w:pPr>
              <w:pStyle w:val="Normal1"/>
              <w:spacing w:after="0"/>
              <w:jc w:val="center"/>
              <w:rPr>
                <w:b/>
                <w:sz w:val="24"/>
                <w:szCs w:val="24"/>
              </w:rPr>
            </w:pPr>
          </w:p>
        </w:tc>
      </w:tr>
      <w:tr w:rsidR="00BA674E" w:rsidRPr="00345182" w14:paraId="31DB021B" w14:textId="77777777">
        <w:trPr>
          <w:trHeight w:val="293"/>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18DC6AE6" w14:textId="77777777" w:rsidR="00BA674E" w:rsidRPr="00345182" w:rsidRDefault="00454070">
            <w:pPr>
              <w:pStyle w:val="Normal1"/>
              <w:spacing w:after="0"/>
              <w:jc w:val="left"/>
              <w:rPr>
                <w:sz w:val="24"/>
                <w:szCs w:val="24"/>
              </w:rPr>
            </w:pPr>
            <w:r w:rsidRPr="00345182">
              <w:rPr>
                <w:sz w:val="24"/>
                <w:szCs w:val="24"/>
              </w:rPr>
              <w:t xml:space="preserve">Dissemination of the final report to all partners and stakeholders; </w:t>
            </w:r>
          </w:p>
          <w:p w14:paraId="5AFDC6A8" w14:textId="77777777" w:rsidR="00BA674E" w:rsidRPr="00345182" w:rsidRDefault="00454070">
            <w:pPr>
              <w:pStyle w:val="Normal1"/>
              <w:spacing w:after="0"/>
              <w:jc w:val="left"/>
              <w:rPr>
                <w:sz w:val="24"/>
                <w:szCs w:val="24"/>
              </w:rPr>
            </w:pPr>
            <w:r w:rsidRPr="00345182">
              <w:rPr>
                <w:sz w:val="24"/>
                <w:szCs w:val="24"/>
              </w:rPr>
              <w:t xml:space="preserve">Stakeholder Workshop – the impact evaluation team presents findings to GoG and other stakeholders. </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54BAF159" w14:textId="77777777" w:rsidR="00BA674E" w:rsidRPr="00345182" w:rsidRDefault="00454070">
            <w:pPr>
              <w:pStyle w:val="Normal1"/>
              <w:spacing w:after="0"/>
              <w:jc w:val="center"/>
              <w:rPr>
                <w:sz w:val="24"/>
                <w:szCs w:val="24"/>
              </w:rPr>
            </w:pPr>
            <w:r w:rsidRPr="00345182">
              <w:rPr>
                <w:sz w:val="24"/>
                <w:szCs w:val="24"/>
              </w:rPr>
              <w:t>UNICEF/ MoLHSA/Team</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22C9C6C4" w14:textId="77777777" w:rsidR="00BA674E" w:rsidRPr="00345182" w:rsidRDefault="00454070">
            <w:pPr>
              <w:pStyle w:val="Normal1"/>
              <w:spacing w:after="0"/>
              <w:jc w:val="center"/>
              <w:rPr>
                <w:sz w:val="24"/>
                <w:szCs w:val="24"/>
              </w:rPr>
            </w:pPr>
            <w:r w:rsidRPr="00345182">
              <w:rPr>
                <w:sz w:val="24"/>
                <w:szCs w:val="24"/>
              </w:rPr>
              <w:t>September 2019</w:t>
            </w:r>
          </w:p>
        </w:tc>
      </w:tr>
    </w:tbl>
    <w:p w14:paraId="39EC826D" w14:textId="77777777" w:rsidR="00BA674E" w:rsidRPr="00345182" w:rsidRDefault="00BA674E">
      <w:pPr>
        <w:pStyle w:val="Normal1"/>
        <w:spacing w:after="0"/>
        <w:jc w:val="left"/>
        <w:rPr>
          <w:sz w:val="24"/>
          <w:szCs w:val="24"/>
        </w:rPr>
      </w:pPr>
    </w:p>
    <w:p w14:paraId="4154676A"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t xml:space="preserve">QUALIFICATIONS </w:t>
      </w:r>
    </w:p>
    <w:p w14:paraId="5E1022DA" w14:textId="77777777" w:rsidR="00BA674E" w:rsidRPr="00345182" w:rsidRDefault="00454070">
      <w:pPr>
        <w:pStyle w:val="Normal1"/>
        <w:spacing w:after="0"/>
        <w:rPr>
          <w:sz w:val="24"/>
          <w:szCs w:val="24"/>
        </w:rPr>
      </w:pPr>
      <w:r w:rsidRPr="00345182">
        <w:rPr>
          <w:sz w:val="24"/>
          <w:szCs w:val="24"/>
        </w:rPr>
        <w:t>An organization/firm/team interested to apply is required to have:</w:t>
      </w:r>
    </w:p>
    <w:p w14:paraId="2C15DAC4" w14:textId="77777777" w:rsidR="00BA674E" w:rsidRPr="00345182" w:rsidRDefault="00454070" w:rsidP="00122B93">
      <w:pPr>
        <w:pStyle w:val="Normal1"/>
        <w:numPr>
          <w:ilvl w:val="0"/>
          <w:numId w:val="34"/>
        </w:numPr>
        <w:spacing w:after="0" w:line="260" w:lineRule="auto"/>
        <w:jc w:val="left"/>
        <w:rPr>
          <w:sz w:val="24"/>
          <w:szCs w:val="24"/>
        </w:rPr>
      </w:pPr>
      <w:r w:rsidRPr="00345182">
        <w:rPr>
          <w:sz w:val="24"/>
          <w:szCs w:val="24"/>
        </w:rPr>
        <w:t>At least 8 years of experience in Impact assessment, evaluation experience on social protection interventions especially on cash transfers;</w:t>
      </w:r>
    </w:p>
    <w:p w14:paraId="5D765550" w14:textId="77777777" w:rsidR="00BA674E" w:rsidRPr="00345182" w:rsidRDefault="00454070" w:rsidP="00122B93">
      <w:pPr>
        <w:pStyle w:val="Normal1"/>
        <w:numPr>
          <w:ilvl w:val="0"/>
          <w:numId w:val="34"/>
        </w:numPr>
        <w:spacing w:after="0" w:line="260" w:lineRule="auto"/>
        <w:jc w:val="left"/>
        <w:rPr>
          <w:sz w:val="24"/>
          <w:szCs w:val="24"/>
        </w:rPr>
      </w:pPr>
      <w:r w:rsidRPr="00345182">
        <w:rPr>
          <w:sz w:val="24"/>
          <w:szCs w:val="24"/>
        </w:rPr>
        <w:t>Prior research/evaluation experience with UNICEF or other UN agencies will be considered as an asset;</w:t>
      </w:r>
    </w:p>
    <w:p w14:paraId="1FB3BC2D" w14:textId="77777777" w:rsidR="00BA674E" w:rsidRPr="00345182" w:rsidRDefault="00454070" w:rsidP="00122B93">
      <w:pPr>
        <w:pStyle w:val="Normal1"/>
        <w:numPr>
          <w:ilvl w:val="0"/>
          <w:numId w:val="34"/>
        </w:numPr>
        <w:spacing w:after="0" w:line="260" w:lineRule="auto"/>
        <w:jc w:val="left"/>
        <w:rPr>
          <w:sz w:val="24"/>
          <w:szCs w:val="24"/>
        </w:rPr>
      </w:pPr>
      <w:r w:rsidRPr="00345182">
        <w:rPr>
          <w:sz w:val="24"/>
          <w:szCs w:val="24"/>
        </w:rPr>
        <w:t>A qualified team for evaluation design/implementation, quantitative and qualitative data collection and analyses;</w:t>
      </w:r>
    </w:p>
    <w:p w14:paraId="4D46C338" w14:textId="77777777" w:rsidR="00BA674E" w:rsidRPr="00345182" w:rsidRDefault="00454070" w:rsidP="00122B93">
      <w:pPr>
        <w:pStyle w:val="Normal1"/>
        <w:numPr>
          <w:ilvl w:val="0"/>
          <w:numId w:val="34"/>
        </w:numPr>
        <w:spacing w:after="0" w:line="260" w:lineRule="auto"/>
        <w:jc w:val="left"/>
        <w:rPr>
          <w:sz w:val="24"/>
          <w:szCs w:val="24"/>
        </w:rPr>
      </w:pPr>
      <w:r w:rsidRPr="00345182">
        <w:rPr>
          <w:sz w:val="24"/>
          <w:szCs w:val="24"/>
        </w:rPr>
        <w:t>Experience in designing and analysing Living Standard Measurement Study type surveys;</w:t>
      </w:r>
    </w:p>
    <w:p w14:paraId="2EBC1004" w14:textId="77777777" w:rsidR="00BA674E" w:rsidRPr="00345182" w:rsidRDefault="00454070" w:rsidP="00122B93">
      <w:pPr>
        <w:pStyle w:val="Normal1"/>
        <w:numPr>
          <w:ilvl w:val="0"/>
          <w:numId w:val="34"/>
        </w:numPr>
        <w:spacing w:after="0" w:line="260" w:lineRule="auto"/>
        <w:jc w:val="left"/>
        <w:rPr>
          <w:sz w:val="24"/>
          <w:szCs w:val="24"/>
        </w:rPr>
      </w:pPr>
      <w:r w:rsidRPr="00345182">
        <w:rPr>
          <w:sz w:val="24"/>
          <w:szCs w:val="24"/>
        </w:rPr>
        <w:t xml:space="preserve">Experience with CAPI will be considered as asset. </w:t>
      </w:r>
    </w:p>
    <w:p w14:paraId="7FBF26AA" w14:textId="77777777" w:rsidR="00BA674E" w:rsidRPr="00345182" w:rsidRDefault="00BA674E">
      <w:pPr>
        <w:pStyle w:val="Normal1"/>
        <w:spacing w:after="0"/>
        <w:ind w:left="720"/>
        <w:rPr>
          <w:sz w:val="24"/>
          <w:szCs w:val="24"/>
        </w:rPr>
      </w:pPr>
    </w:p>
    <w:p w14:paraId="633B5752"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t xml:space="preserve">IMPACT ASSESSMENT CORE TEAM </w:t>
      </w:r>
    </w:p>
    <w:p w14:paraId="7691BF86" w14:textId="77777777" w:rsidR="00BA674E" w:rsidRPr="00345182" w:rsidRDefault="00454070">
      <w:pPr>
        <w:pStyle w:val="Normal1"/>
        <w:spacing w:after="0"/>
        <w:rPr>
          <w:sz w:val="24"/>
          <w:szCs w:val="24"/>
        </w:rPr>
      </w:pPr>
      <w:r w:rsidRPr="00345182">
        <w:rPr>
          <w:sz w:val="24"/>
          <w:szCs w:val="24"/>
        </w:rPr>
        <w:t>The core team will consist of an international team leader, two international team members and a national team member who is conversant on the local situation, has knowledge of means tested cash transfer programmes and has an excellent command of both English and Georgian (UNICEF can help in recruitment and selection of a national team member). Ideally the core team is gender balanced and culturally diverse, making use of national/regional/international research expertise. No member of the team shall have a conflict of interest as defined by UNEG and UNICEF ethical standards.</w:t>
      </w:r>
    </w:p>
    <w:p w14:paraId="506D769C" w14:textId="77777777" w:rsidR="00BA674E" w:rsidRPr="00345182" w:rsidRDefault="00BA674E">
      <w:pPr>
        <w:pStyle w:val="Normal1"/>
        <w:spacing w:after="0"/>
        <w:rPr>
          <w:sz w:val="24"/>
          <w:szCs w:val="24"/>
        </w:rPr>
      </w:pPr>
    </w:p>
    <w:p w14:paraId="126C0D20" w14:textId="77777777" w:rsidR="00BA674E" w:rsidRPr="00345182" w:rsidRDefault="00454070">
      <w:pPr>
        <w:pStyle w:val="Normal1"/>
        <w:spacing w:after="0"/>
        <w:rPr>
          <w:sz w:val="24"/>
          <w:szCs w:val="24"/>
        </w:rPr>
      </w:pPr>
      <w:r w:rsidRPr="00345182">
        <w:rPr>
          <w:sz w:val="24"/>
          <w:szCs w:val="24"/>
        </w:rPr>
        <w:t xml:space="preserve">The team leader must have a significant impact assessment background. The team leader will be responsible for coordination issues and for submitting quality deliverables. Qualifications and experience required are as follows: </w:t>
      </w:r>
    </w:p>
    <w:p w14:paraId="56403EEB" w14:textId="77777777" w:rsidR="00BA674E" w:rsidRPr="00345182" w:rsidRDefault="00BA674E">
      <w:pPr>
        <w:pStyle w:val="Normal1"/>
        <w:spacing w:after="0"/>
        <w:rPr>
          <w:sz w:val="24"/>
          <w:szCs w:val="24"/>
        </w:rPr>
      </w:pPr>
    </w:p>
    <w:p w14:paraId="79BAA358" w14:textId="77777777" w:rsidR="00BA674E" w:rsidRPr="00345182" w:rsidRDefault="00454070">
      <w:pPr>
        <w:pStyle w:val="Normal1"/>
        <w:spacing w:after="0"/>
        <w:rPr>
          <w:sz w:val="24"/>
          <w:szCs w:val="24"/>
        </w:rPr>
      </w:pPr>
      <w:r w:rsidRPr="00345182">
        <w:rPr>
          <w:sz w:val="24"/>
          <w:szCs w:val="24"/>
        </w:rPr>
        <w:t>Team leader (international) – Expert in quantitative or mixed methods research</w:t>
      </w:r>
    </w:p>
    <w:p w14:paraId="08196F58" w14:textId="36C3B114"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 xml:space="preserve">Advanced university degree in social sciences research, with strong background in </w:t>
      </w:r>
      <w:r w:rsidR="00944A81" w:rsidRPr="00345182">
        <w:rPr>
          <w:sz w:val="24"/>
          <w:szCs w:val="24"/>
        </w:rPr>
        <w:t>quasi-experimental</w:t>
      </w:r>
      <w:r w:rsidRPr="00345182">
        <w:rPr>
          <w:sz w:val="24"/>
          <w:szCs w:val="24"/>
        </w:rPr>
        <w:t xml:space="preserve"> methods and cash transfer programs</w:t>
      </w:r>
    </w:p>
    <w:p w14:paraId="52D1268F"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10 years of experience in designing and implementing impact evaluation projects</w:t>
      </w:r>
    </w:p>
    <w:p w14:paraId="3CC12081"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lastRenderedPageBreak/>
        <w:t>Demonstrated expertise in quantitative and qualitative data collection, analysis and reporting</w:t>
      </w:r>
    </w:p>
    <w:p w14:paraId="5808C58F"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Work experience in Living Standard Measurement Study type surveys</w:t>
      </w:r>
    </w:p>
    <w:p w14:paraId="638FF0D7"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 xml:space="preserve">Work experience and/or technical knowledge of social assistance programs in international context. </w:t>
      </w:r>
    </w:p>
    <w:p w14:paraId="2417458B"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Demonstrated capacity and partnership building skills with local partners</w:t>
      </w:r>
    </w:p>
    <w:p w14:paraId="2BD3AC61"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Good communication skills</w:t>
      </w:r>
    </w:p>
    <w:p w14:paraId="7288D8A1"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 xml:space="preserve">Knowledge and experience of research on socio-economic issues in ECA region </w:t>
      </w:r>
    </w:p>
    <w:p w14:paraId="06EB9F10"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Field experience in ECA countries is an asset</w:t>
      </w:r>
    </w:p>
    <w:p w14:paraId="1841E4FC"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Excellent written English language skills, demonstrable with samples of publications</w:t>
      </w:r>
    </w:p>
    <w:p w14:paraId="32FA458E"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Ability to organize and plan complex work following the established timeframes</w:t>
      </w:r>
    </w:p>
    <w:p w14:paraId="464B204B"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Previous experience working for UNICEF is an asset</w:t>
      </w:r>
    </w:p>
    <w:p w14:paraId="4B22B091"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 xml:space="preserve">Previous professional or academic experience on gender and/or human rights focused evaluations/research will be considered as an asset. </w:t>
      </w:r>
    </w:p>
    <w:p w14:paraId="0CDC83EB" w14:textId="77777777" w:rsidR="00BA674E" w:rsidRPr="00345182" w:rsidRDefault="00454070">
      <w:pPr>
        <w:pStyle w:val="Normal1"/>
        <w:spacing w:after="0"/>
        <w:rPr>
          <w:sz w:val="24"/>
          <w:szCs w:val="24"/>
        </w:rPr>
      </w:pPr>
      <w:r w:rsidRPr="00345182">
        <w:rPr>
          <w:sz w:val="24"/>
          <w:szCs w:val="24"/>
        </w:rPr>
        <w:t>team member (international) – Expert in qualitative or mixed methods research</w:t>
      </w:r>
    </w:p>
    <w:p w14:paraId="02BD8EAA" w14:textId="77777777" w:rsidR="00BA674E" w:rsidRPr="00345182" w:rsidRDefault="00454070" w:rsidP="00122B93">
      <w:pPr>
        <w:pStyle w:val="Normal1"/>
        <w:numPr>
          <w:ilvl w:val="0"/>
          <w:numId w:val="38"/>
        </w:numPr>
        <w:spacing w:after="200" w:line="260" w:lineRule="auto"/>
        <w:jc w:val="left"/>
        <w:rPr>
          <w:sz w:val="24"/>
          <w:szCs w:val="24"/>
        </w:rPr>
      </w:pPr>
      <w:r w:rsidRPr="00345182">
        <w:rPr>
          <w:sz w:val="24"/>
          <w:szCs w:val="24"/>
        </w:rPr>
        <w:t>Advanced university degree in social policy research or related field</w:t>
      </w:r>
    </w:p>
    <w:p w14:paraId="3D16BD64" w14:textId="77777777" w:rsidR="00BA674E" w:rsidRPr="00345182" w:rsidRDefault="00454070" w:rsidP="00122B93">
      <w:pPr>
        <w:pStyle w:val="Normal1"/>
        <w:numPr>
          <w:ilvl w:val="0"/>
          <w:numId w:val="38"/>
        </w:numPr>
        <w:spacing w:after="0" w:line="260" w:lineRule="auto"/>
        <w:jc w:val="left"/>
        <w:rPr>
          <w:sz w:val="24"/>
          <w:szCs w:val="24"/>
        </w:rPr>
      </w:pPr>
      <w:r w:rsidRPr="00345182">
        <w:rPr>
          <w:sz w:val="24"/>
          <w:szCs w:val="24"/>
        </w:rPr>
        <w:t>At least 8 years of experience in qualitative research and analyses</w:t>
      </w:r>
    </w:p>
    <w:p w14:paraId="2C6C708F" w14:textId="77777777" w:rsidR="00BA674E" w:rsidRPr="00345182" w:rsidRDefault="00454070" w:rsidP="00122B93">
      <w:pPr>
        <w:pStyle w:val="Normal1"/>
        <w:numPr>
          <w:ilvl w:val="0"/>
          <w:numId w:val="38"/>
        </w:numPr>
        <w:spacing w:after="0" w:line="260" w:lineRule="auto"/>
        <w:jc w:val="left"/>
        <w:rPr>
          <w:sz w:val="24"/>
          <w:szCs w:val="24"/>
        </w:rPr>
      </w:pPr>
      <w:r w:rsidRPr="00345182">
        <w:rPr>
          <w:sz w:val="24"/>
          <w:szCs w:val="24"/>
        </w:rPr>
        <w:t>Sound Knowledge and at least 5 years of experience in researching social protection (preferable conditional cash transfer) programmes</w:t>
      </w:r>
    </w:p>
    <w:p w14:paraId="5726F683" w14:textId="77777777" w:rsidR="00BA674E" w:rsidRPr="00345182" w:rsidRDefault="00454070" w:rsidP="00122B93">
      <w:pPr>
        <w:pStyle w:val="Normal1"/>
        <w:numPr>
          <w:ilvl w:val="0"/>
          <w:numId w:val="38"/>
        </w:numPr>
        <w:spacing w:after="0" w:line="260" w:lineRule="auto"/>
        <w:jc w:val="left"/>
        <w:rPr>
          <w:sz w:val="24"/>
          <w:szCs w:val="24"/>
        </w:rPr>
      </w:pPr>
      <w:r w:rsidRPr="00345182">
        <w:rPr>
          <w:sz w:val="24"/>
          <w:szCs w:val="24"/>
        </w:rPr>
        <w:t>Experience in working with UN organisations and/or UNICEF will be considered as an asset</w:t>
      </w:r>
    </w:p>
    <w:p w14:paraId="0CCBF442" w14:textId="77777777" w:rsidR="00BA674E" w:rsidRPr="00345182" w:rsidRDefault="00454070" w:rsidP="00122B93">
      <w:pPr>
        <w:pStyle w:val="Normal1"/>
        <w:numPr>
          <w:ilvl w:val="0"/>
          <w:numId w:val="38"/>
        </w:numPr>
        <w:spacing w:after="200" w:line="260" w:lineRule="auto"/>
        <w:jc w:val="left"/>
        <w:rPr>
          <w:sz w:val="24"/>
          <w:szCs w:val="24"/>
        </w:rPr>
      </w:pPr>
      <w:r w:rsidRPr="00345182">
        <w:rPr>
          <w:sz w:val="24"/>
          <w:szCs w:val="24"/>
        </w:rPr>
        <w:t>Strong analytical and writing skills</w:t>
      </w:r>
    </w:p>
    <w:p w14:paraId="07663457" w14:textId="77777777" w:rsidR="00BA674E" w:rsidRPr="00345182" w:rsidRDefault="00454070" w:rsidP="00122B93">
      <w:pPr>
        <w:pStyle w:val="Normal1"/>
        <w:numPr>
          <w:ilvl w:val="0"/>
          <w:numId w:val="38"/>
        </w:numPr>
        <w:spacing w:after="200" w:line="260" w:lineRule="auto"/>
        <w:jc w:val="left"/>
        <w:rPr>
          <w:sz w:val="24"/>
          <w:szCs w:val="24"/>
        </w:rPr>
      </w:pPr>
      <w:r w:rsidRPr="00345182">
        <w:rPr>
          <w:sz w:val="24"/>
          <w:szCs w:val="24"/>
        </w:rPr>
        <w:t>Fluency in written and spoken English</w:t>
      </w:r>
    </w:p>
    <w:p w14:paraId="76F28F18" w14:textId="77777777" w:rsidR="00BA674E" w:rsidRPr="00345182" w:rsidRDefault="00454070">
      <w:pPr>
        <w:pStyle w:val="Normal1"/>
        <w:spacing w:after="0"/>
        <w:rPr>
          <w:sz w:val="24"/>
          <w:szCs w:val="24"/>
        </w:rPr>
      </w:pPr>
      <w:r w:rsidRPr="00345182">
        <w:rPr>
          <w:sz w:val="24"/>
          <w:szCs w:val="24"/>
        </w:rPr>
        <w:t>team member (international) – Expert in Quantitative Data Analyses</w:t>
      </w:r>
    </w:p>
    <w:p w14:paraId="52689357"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Advanced University degree econometrics or statistics, data science</w:t>
      </w:r>
    </w:p>
    <w:p w14:paraId="10E941C2"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At least 5 years of experience in data analyses</w:t>
      </w:r>
    </w:p>
    <w:p w14:paraId="5F8C5816"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 xml:space="preserve">Proven academic background/professional experience in implementing Regression Discontinuity Design </w:t>
      </w:r>
    </w:p>
    <w:p w14:paraId="261C2F11"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Experience in working with UN organisations and/or UNICEF will be considered as an asset</w:t>
      </w:r>
    </w:p>
    <w:p w14:paraId="2246684F"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Able to work in a team and excellent interpersonal/communication skills</w:t>
      </w:r>
    </w:p>
    <w:p w14:paraId="021C5CF8"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Strong analytical and writing skills</w:t>
      </w:r>
    </w:p>
    <w:p w14:paraId="15274766"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Fluency in written and spoken English</w:t>
      </w:r>
    </w:p>
    <w:p w14:paraId="1EEADB77" w14:textId="77777777" w:rsidR="00BA674E" w:rsidRPr="00345182" w:rsidRDefault="00454070" w:rsidP="00122B93">
      <w:pPr>
        <w:pStyle w:val="Normal1"/>
        <w:numPr>
          <w:ilvl w:val="0"/>
          <w:numId w:val="33"/>
        </w:numPr>
        <w:spacing w:after="0" w:line="260" w:lineRule="auto"/>
        <w:jc w:val="left"/>
      </w:pPr>
      <w:r w:rsidRPr="00345182">
        <w:rPr>
          <w:color w:val="000000"/>
          <w:sz w:val="24"/>
          <w:szCs w:val="24"/>
        </w:rPr>
        <w:lastRenderedPageBreak/>
        <w:t>Previous professional or academic experience on gender and/or human rights focused evaluations/research will be considered as an asset</w:t>
      </w:r>
      <w:r w:rsidRPr="00345182">
        <w:rPr>
          <w:sz w:val="24"/>
          <w:szCs w:val="24"/>
        </w:rPr>
        <w:t>.</w:t>
      </w:r>
    </w:p>
    <w:p w14:paraId="32F232AE" w14:textId="77777777" w:rsidR="00BA674E" w:rsidRPr="00345182" w:rsidRDefault="00BA674E">
      <w:pPr>
        <w:pStyle w:val="Normal1"/>
        <w:spacing w:after="0"/>
        <w:rPr>
          <w:sz w:val="24"/>
          <w:szCs w:val="24"/>
        </w:rPr>
      </w:pPr>
    </w:p>
    <w:p w14:paraId="108F1DDF" w14:textId="77777777" w:rsidR="00BA674E" w:rsidRPr="00345182" w:rsidRDefault="00454070">
      <w:pPr>
        <w:pStyle w:val="Normal1"/>
        <w:spacing w:after="0"/>
      </w:pPr>
      <w:r w:rsidRPr="00345182">
        <w:rPr>
          <w:sz w:val="24"/>
          <w:szCs w:val="24"/>
        </w:rPr>
        <w:t xml:space="preserve">Team member (national) – Project Assistance – </w:t>
      </w:r>
      <w:r w:rsidRPr="00345182">
        <w:rPr>
          <w:color w:val="FF0000"/>
          <w:sz w:val="24"/>
          <w:szCs w:val="24"/>
        </w:rPr>
        <w:t>UNICEF can provide help in recruitment</w:t>
      </w:r>
    </w:p>
    <w:p w14:paraId="5D79B3A0"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At least bachelor’s degree in social policy, public administration, or related field</w:t>
      </w:r>
    </w:p>
    <w:p w14:paraId="20ECE322"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Familiarity with the work of UNICEF in Georgia</w:t>
      </w:r>
    </w:p>
    <w:p w14:paraId="3AD2594E"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Experience in working with GoG agencies, especially in the field of social protection</w:t>
      </w:r>
    </w:p>
    <w:p w14:paraId="32B8E9E4"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In depth knowledge of TSA programme. Prior experience with the TSA will be considered an asset</w:t>
      </w:r>
    </w:p>
    <w:p w14:paraId="7AF1A086"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Fluency in written and spoken English as well as Georgian</w:t>
      </w:r>
    </w:p>
    <w:p w14:paraId="22A82693"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Excellent communication and organization skills</w:t>
      </w:r>
    </w:p>
    <w:p w14:paraId="27DC8C7A"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Excellent computer skills</w:t>
      </w:r>
    </w:p>
    <w:p w14:paraId="5305EB34"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Excellent organization skills</w:t>
      </w:r>
    </w:p>
    <w:p w14:paraId="251CFD4A"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Excellent written and oral translation skills (Georgian-English and vice versa).</w:t>
      </w:r>
    </w:p>
    <w:p w14:paraId="642DB9BA" w14:textId="1EB165E2" w:rsidR="00BA674E" w:rsidRPr="00345182" w:rsidRDefault="00454070">
      <w:pPr>
        <w:pStyle w:val="Normal1"/>
        <w:spacing w:after="0"/>
        <w:rPr>
          <w:sz w:val="24"/>
          <w:szCs w:val="24"/>
        </w:rPr>
      </w:pPr>
      <w:r w:rsidRPr="00345182">
        <w:rPr>
          <w:sz w:val="24"/>
          <w:szCs w:val="24"/>
        </w:rPr>
        <w:t>During the inception phase, the requirements regarding the number and qualifications of the core team members can be modified subject to prior consent by the UNICEF / Steering Committee.</w:t>
      </w:r>
      <w:r w:rsidR="009A4C96" w:rsidRPr="00345182">
        <w:rPr>
          <w:sz w:val="24"/>
          <w:szCs w:val="24"/>
        </w:rPr>
        <w:t xml:space="preserve"> </w:t>
      </w:r>
    </w:p>
    <w:p w14:paraId="493AF71A" w14:textId="77777777" w:rsidR="00BA674E" w:rsidRPr="00345182" w:rsidRDefault="00BA674E">
      <w:pPr>
        <w:pStyle w:val="Normal1"/>
        <w:spacing w:after="0"/>
        <w:rPr>
          <w:sz w:val="24"/>
          <w:szCs w:val="24"/>
        </w:rPr>
      </w:pPr>
    </w:p>
    <w:p w14:paraId="762674D0"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t>MANAGEMENT</w:t>
      </w:r>
    </w:p>
    <w:p w14:paraId="3C5C3DA2" w14:textId="77777777" w:rsidR="00BA674E" w:rsidRPr="00345182" w:rsidRDefault="00454070">
      <w:pPr>
        <w:pStyle w:val="Normal1"/>
        <w:spacing w:after="0"/>
        <w:rPr>
          <w:sz w:val="24"/>
          <w:szCs w:val="24"/>
        </w:rPr>
      </w:pPr>
      <w:r w:rsidRPr="00345182">
        <w:rPr>
          <w:sz w:val="24"/>
          <w:szCs w:val="24"/>
        </w:rPr>
        <w:t xml:space="preserve">The UNICEF Georgia team within the scope of their respective capacities will support the evaluation team to deliver the evaluation objectively, ethically and with the highest possible quality. </w:t>
      </w:r>
    </w:p>
    <w:p w14:paraId="39B5433F" w14:textId="77777777" w:rsidR="00BA674E" w:rsidRPr="00345182" w:rsidRDefault="00BA674E">
      <w:pPr>
        <w:pStyle w:val="Normal1"/>
        <w:spacing w:after="0"/>
        <w:rPr>
          <w:sz w:val="24"/>
          <w:szCs w:val="24"/>
        </w:rPr>
      </w:pPr>
    </w:p>
    <w:p w14:paraId="79E1A817" w14:textId="77777777" w:rsidR="00BA674E" w:rsidRPr="00345182" w:rsidRDefault="00454070">
      <w:pPr>
        <w:pStyle w:val="Normal1"/>
        <w:spacing w:after="0"/>
        <w:rPr>
          <w:sz w:val="24"/>
          <w:szCs w:val="24"/>
        </w:rPr>
      </w:pPr>
      <w:r w:rsidRPr="00345182">
        <w:rPr>
          <w:sz w:val="24"/>
          <w:szCs w:val="24"/>
        </w:rPr>
        <w:t>The Regional Office will support the assessment of the deliverables through its external quality assurance mechanisms involving peer review.</w:t>
      </w:r>
    </w:p>
    <w:p w14:paraId="60FA833F" w14:textId="77777777" w:rsidR="00BA674E" w:rsidRPr="00345182" w:rsidRDefault="00BA674E">
      <w:pPr>
        <w:pStyle w:val="Normal1"/>
        <w:spacing w:after="0"/>
        <w:rPr>
          <w:sz w:val="24"/>
          <w:szCs w:val="24"/>
        </w:rPr>
      </w:pPr>
    </w:p>
    <w:p w14:paraId="058A02B3" w14:textId="77777777" w:rsidR="00BA674E" w:rsidRPr="00345182" w:rsidRDefault="00454070">
      <w:pPr>
        <w:pStyle w:val="Normal1"/>
        <w:spacing w:after="0"/>
        <w:rPr>
          <w:sz w:val="24"/>
          <w:szCs w:val="24"/>
        </w:rPr>
      </w:pPr>
      <w:r w:rsidRPr="00345182">
        <w:rPr>
          <w:sz w:val="24"/>
          <w:szCs w:val="24"/>
        </w:rPr>
        <w:t>Evaluations Office will rate the evaluation report by GEROS rating tool mentioned in section 7 of this ToR.</w:t>
      </w:r>
    </w:p>
    <w:p w14:paraId="1A963557" w14:textId="77777777" w:rsidR="00BA674E" w:rsidRPr="00345182" w:rsidRDefault="00BA674E">
      <w:pPr>
        <w:pStyle w:val="Normal1"/>
        <w:spacing w:after="0"/>
        <w:rPr>
          <w:sz w:val="24"/>
          <w:szCs w:val="24"/>
        </w:rPr>
      </w:pPr>
    </w:p>
    <w:p w14:paraId="0F8919CF" w14:textId="77777777" w:rsidR="00BA674E" w:rsidRPr="00345182" w:rsidRDefault="00454070">
      <w:pPr>
        <w:pStyle w:val="Normal1"/>
        <w:spacing w:after="0"/>
        <w:rPr>
          <w:sz w:val="24"/>
          <w:szCs w:val="24"/>
        </w:rPr>
      </w:pPr>
      <w:r w:rsidRPr="00345182">
        <w:rPr>
          <w:sz w:val="24"/>
          <w:szCs w:val="24"/>
        </w:rPr>
        <w:t xml:space="preserve">The Steering Committee consisting of major stakeholders will be set up to take major decisions, monitor, oversea and provide quality assurance to planning/implementation of the project. The Steering Committee shall include at least one research/evaluation expert and one ethics focal point responsible for technical soundness and adherence to highest ethical standards respectively. Objectives, functions and composition of the Committee shall be subject to a separate ToR. </w:t>
      </w:r>
    </w:p>
    <w:p w14:paraId="19AFCD74" w14:textId="77777777" w:rsidR="00BA674E" w:rsidRPr="00345182" w:rsidRDefault="00BA674E">
      <w:pPr>
        <w:pStyle w:val="Normal1"/>
        <w:spacing w:after="0"/>
        <w:rPr>
          <w:sz w:val="24"/>
          <w:szCs w:val="24"/>
        </w:rPr>
      </w:pPr>
    </w:p>
    <w:p w14:paraId="086997E9" w14:textId="77777777" w:rsidR="00BA674E" w:rsidRPr="00345182" w:rsidRDefault="00454070">
      <w:pPr>
        <w:pStyle w:val="Normal1"/>
        <w:spacing w:after="0"/>
        <w:rPr>
          <w:sz w:val="24"/>
          <w:szCs w:val="24"/>
        </w:rPr>
      </w:pPr>
      <w:r w:rsidRPr="00345182">
        <w:rPr>
          <w:sz w:val="24"/>
          <w:szCs w:val="24"/>
        </w:rPr>
        <w:t>For quality assurance considerations, UNICEF (itself or through the Steering Committee) reserves the right to attend/monitor the field work and other activities of the impact evaluation. If such a need arises, the impact evaluation team should provide full access to activities related to the project.</w:t>
      </w:r>
    </w:p>
    <w:p w14:paraId="55F58508" w14:textId="77777777" w:rsidR="00BA674E" w:rsidRPr="00345182" w:rsidRDefault="00BA674E">
      <w:pPr>
        <w:pStyle w:val="Normal1"/>
        <w:spacing w:after="0"/>
        <w:rPr>
          <w:sz w:val="24"/>
          <w:szCs w:val="24"/>
        </w:rPr>
      </w:pPr>
    </w:p>
    <w:p w14:paraId="46FD775F"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lastRenderedPageBreak/>
        <w:t>COPYRIGHT</w:t>
      </w:r>
    </w:p>
    <w:p w14:paraId="04D94DD5" w14:textId="77777777" w:rsidR="00BA674E" w:rsidRPr="00345182" w:rsidRDefault="00454070">
      <w:pPr>
        <w:pStyle w:val="Normal1"/>
        <w:spacing w:after="0"/>
        <w:rPr>
          <w:sz w:val="24"/>
          <w:szCs w:val="24"/>
        </w:rPr>
      </w:pPr>
      <w:r w:rsidRPr="00345182">
        <w:rPr>
          <w:sz w:val="24"/>
          <w:szCs w:val="24"/>
        </w:rPr>
        <w:t>All materials/data related to or produced as a result of the activities envisaged in this ToR and the subsequent contract will be the property of the UNICEF and cannot be reused, transferred to anyone or otherwise utilized without UNICEF’s prior approval.</w:t>
      </w:r>
    </w:p>
    <w:p w14:paraId="1F8BA173" w14:textId="77777777" w:rsidR="00BA674E" w:rsidRPr="00345182" w:rsidRDefault="00BA674E">
      <w:pPr>
        <w:pStyle w:val="Normal1"/>
        <w:spacing w:after="0"/>
        <w:ind w:left="720"/>
        <w:rPr>
          <w:b/>
          <w:sz w:val="24"/>
          <w:szCs w:val="24"/>
        </w:rPr>
      </w:pPr>
    </w:p>
    <w:p w14:paraId="4ABD6DAD"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t>PAYMENT</w:t>
      </w:r>
    </w:p>
    <w:p w14:paraId="602568D4" w14:textId="77777777" w:rsidR="00BA674E" w:rsidRPr="00345182" w:rsidRDefault="00454070">
      <w:pPr>
        <w:pStyle w:val="Normal1"/>
        <w:spacing w:after="0" w:line="260" w:lineRule="auto"/>
        <w:rPr>
          <w:sz w:val="24"/>
          <w:szCs w:val="24"/>
        </w:rPr>
      </w:pPr>
      <w:r w:rsidRPr="00345182">
        <w:rPr>
          <w:sz w:val="24"/>
          <w:szCs w:val="24"/>
        </w:rPr>
        <w:t>The consultancy fee will be negotiated between the applying organizations/companies and UNICEF Georgia based on an initial proposal of the applicants. Payment will be carried out in several instalments as agreed between the selected organization/company and UNICEF, after satisfactory implementation of specific parts of the services and after provision of quality reports on the implemented activities.</w:t>
      </w:r>
    </w:p>
    <w:p w14:paraId="163364D6" w14:textId="77777777" w:rsidR="00BA674E" w:rsidRPr="00345182" w:rsidRDefault="00BA674E">
      <w:pPr>
        <w:pStyle w:val="Normal1"/>
        <w:spacing w:after="0" w:line="260" w:lineRule="auto"/>
        <w:rPr>
          <w:sz w:val="24"/>
          <w:szCs w:val="24"/>
        </w:rPr>
      </w:pPr>
    </w:p>
    <w:p w14:paraId="4CB014B9" w14:textId="77777777" w:rsidR="00BA674E" w:rsidRPr="00345182" w:rsidRDefault="00454070">
      <w:pPr>
        <w:pStyle w:val="Normal1"/>
        <w:spacing w:after="0"/>
        <w:rPr>
          <w:sz w:val="24"/>
          <w:szCs w:val="24"/>
        </w:rPr>
      </w:pPr>
      <w:r w:rsidRPr="00345182">
        <w:rPr>
          <w:sz w:val="24"/>
          <w:szCs w:val="24"/>
        </w:rPr>
        <w:t>To verify the quality, full research protocol, inception and final reports will go through UNICEF’s external quality review mechanism which assigns ratings. The protocols and the reports must receive at least “Satisfactory” rating to be considered as duly delivered.</w:t>
      </w:r>
    </w:p>
    <w:p w14:paraId="1A17D2C7" w14:textId="77777777" w:rsidR="00BA674E" w:rsidRPr="00345182" w:rsidRDefault="00BA674E">
      <w:pPr>
        <w:pStyle w:val="Normal1"/>
        <w:spacing w:after="0" w:line="240" w:lineRule="auto"/>
        <w:rPr>
          <w:sz w:val="24"/>
          <w:szCs w:val="24"/>
        </w:rPr>
      </w:pPr>
    </w:p>
    <w:p w14:paraId="1EFDE068" w14:textId="77777777" w:rsidR="00BA674E" w:rsidRPr="00345182" w:rsidRDefault="00454070">
      <w:pPr>
        <w:pStyle w:val="Normal1"/>
        <w:spacing w:after="0" w:line="240" w:lineRule="auto"/>
        <w:rPr>
          <w:sz w:val="24"/>
          <w:szCs w:val="24"/>
        </w:rPr>
      </w:pPr>
      <w:r w:rsidRPr="00345182">
        <w:rPr>
          <w:sz w:val="24"/>
          <w:szCs w:val="24"/>
        </w:rPr>
        <w:t>UNICEF reserves the right to withhold all or a portion of payment if performance is unsatisfactory, if deliverables are incomplete or not submitted at all, or for failure to meet deadlines.</w:t>
      </w:r>
    </w:p>
    <w:p w14:paraId="0C96AD88" w14:textId="77777777" w:rsidR="00BA674E" w:rsidRPr="00345182" w:rsidRDefault="00BA674E">
      <w:pPr>
        <w:pStyle w:val="Normal1"/>
        <w:spacing w:after="0" w:line="240" w:lineRule="auto"/>
        <w:rPr>
          <w:sz w:val="24"/>
          <w:szCs w:val="24"/>
        </w:rPr>
      </w:pPr>
    </w:p>
    <w:p w14:paraId="0B8BF348" w14:textId="77777777" w:rsidR="00BA674E" w:rsidRPr="00345182" w:rsidRDefault="00454070">
      <w:pPr>
        <w:pStyle w:val="Normal1"/>
        <w:spacing w:after="0" w:line="240" w:lineRule="auto"/>
        <w:rPr>
          <w:sz w:val="24"/>
          <w:szCs w:val="24"/>
        </w:rPr>
      </w:pPr>
      <w:r w:rsidRPr="00345182">
        <w:rPr>
          <w:sz w:val="24"/>
          <w:szCs w:val="24"/>
        </w:rPr>
        <w:t>The suggested payment schedule is:</w:t>
      </w:r>
    </w:p>
    <w:p w14:paraId="1300BF77" w14:textId="77777777" w:rsidR="00BA674E" w:rsidRPr="00345182" w:rsidRDefault="00454070" w:rsidP="00122B93">
      <w:pPr>
        <w:pStyle w:val="Normal1"/>
        <w:numPr>
          <w:ilvl w:val="0"/>
          <w:numId w:val="37"/>
        </w:numPr>
        <w:spacing w:after="0" w:line="260" w:lineRule="auto"/>
        <w:jc w:val="left"/>
        <w:rPr>
          <w:sz w:val="24"/>
          <w:szCs w:val="24"/>
        </w:rPr>
      </w:pPr>
      <w:r w:rsidRPr="00345182">
        <w:rPr>
          <w:sz w:val="24"/>
          <w:szCs w:val="24"/>
        </w:rPr>
        <w:t xml:space="preserve">10% after providing the inception report </w:t>
      </w:r>
    </w:p>
    <w:p w14:paraId="1EBDF573" w14:textId="77777777" w:rsidR="00BA674E" w:rsidRPr="00345182" w:rsidRDefault="00454070" w:rsidP="00122B93">
      <w:pPr>
        <w:pStyle w:val="Normal1"/>
        <w:numPr>
          <w:ilvl w:val="0"/>
          <w:numId w:val="37"/>
        </w:numPr>
        <w:spacing w:after="0" w:line="260" w:lineRule="auto"/>
        <w:jc w:val="left"/>
        <w:rPr>
          <w:sz w:val="24"/>
          <w:szCs w:val="24"/>
        </w:rPr>
      </w:pPr>
      <w:r w:rsidRPr="00345182">
        <w:rPr>
          <w:sz w:val="24"/>
          <w:szCs w:val="24"/>
        </w:rPr>
        <w:t xml:space="preserve">50% after completing the field work </w:t>
      </w:r>
    </w:p>
    <w:p w14:paraId="787DFF9C" w14:textId="77777777" w:rsidR="00BA674E" w:rsidRPr="00345182" w:rsidRDefault="00454070" w:rsidP="00122B93">
      <w:pPr>
        <w:pStyle w:val="Normal1"/>
        <w:numPr>
          <w:ilvl w:val="0"/>
          <w:numId w:val="37"/>
        </w:numPr>
        <w:spacing w:after="0" w:line="260" w:lineRule="auto"/>
        <w:jc w:val="left"/>
        <w:rPr>
          <w:sz w:val="24"/>
          <w:szCs w:val="24"/>
        </w:rPr>
      </w:pPr>
      <w:r w:rsidRPr="00345182">
        <w:rPr>
          <w:sz w:val="24"/>
          <w:szCs w:val="24"/>
        </w:rPr>
        <w:t>40% after providing the final report</w:t>
      </w:r>
    </w:p>
    <w:p w14:paraId="14C404C7" w14:textId="77777777" w:rsidR="00BA674E" w:rsidRPr="00345182" w:rsidRDefault="00BA674E">
      <w:pPr>
        <w:pStyle w:val="Normal1"/>
        <w:spacing w:after="0"/>
        <w:ind w:left="810"/>
        <w:rPr>
          <w:i/>
          <w:sz w:val="24"/>
          <w:szCs w:val="24"/>
        </w:rPr>
      </w:pPr>
    </w:p>
    <w:p w14:paraId="3EF7F892"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t>HOW TO APPLY</w:t>
      </w:r>
    </w:p>
    <w:p w14:paraId="4A07CE4F" w14:textId="77777777" w:rsidR="00BA674E" w:rsidRPr="00345182" w:rsidRDefault="00454070">
      <w:pPr>
        <w:pStyle w:val="Normal1"/>
        <w:spacing w:after="0"/>
        <w:rPr>
          <w:sz w:val="24"/>
          <w:szCs w:val="24"/>
        </w:rPr>
      </w:pPr>
      <w:r w:rsidRPr="00345182">
        <w:rPr>
          <w:sz w:val="24"/>
          <w:szCs w:val="24"/>
        </w:rPr>
        <w:t xml:space="preserve">An organization/company interested to apply must provide: </w:t>
      </w:r>
    </w:p>
    <w:p w14:paraId="28827B4D" w14:textId="77777777" w:rsidR="00BA674E" w:rsidRPr="00345182" w:rsidRDefault="00454070" w:rsidP="00122B93">
      <w:pPr>
        <w:pStyle w:val="Normal1"/>
        <w:numPr>
          <w:ilvl w:val="0"/>
          <w:numId w:val="35"/>
        </w:numPr>
        <w:spacing w:after="0" w:line="260" w:lineRule="auto"/>
        <w:jc w:val="left"/>
        <w:rPr>
          <w:sz w:val="24"/>
          <w:szCs w:val="24"/>
        </w:rPr>
      </w:pPr>
      <w:r w:rsidRPr="00345182">
        <w:rPr>
          <w:sz w:val="24"/>
          <w:szCs w:val="24"/>
        </w:rPr>
        <w:t xml:space="preserve">Documents certifying the above qualification requirements; </w:t>
      </w:r>
    </w:p>
    <w:p w14:paraId="30C10134" w14:textId="77777777" w:rsidR="00BA674E" w:rsidRPr="00345182" w:rsidRDefault="00454070" w:rsidP="00122B93">
      <w:pPr>
        <w:pStyle w:val="Normal1"/>
        <w:numPr>
          <w:ilvl w:val="0"/>
          <w:numId w:val="35"/>
        </w:numPr>
        <w:spacing w:after="0" w:line="260" w:lineRule="auto"/>
        <w:jc w:val="left"/>
        <w:rPr>
          <w:sz w:val="24"/>
          <w:szCs w:val="24"/>
        </w:rPr>
      </w:pPr>
      <w:r w:rsidRPr="00345182">
        <w:rPr>
          <w:sz w:val="24"/>
          <w:szCs w:val="24"/>
        </w:rPr>
        <w:t xml:space="preserve">CV-s of the key international personnel to be involved in the project (CV of a local team member is not necessary at this stage); </w:t>
      </w:r>
    </w:p>
    <w:p w14:paraId="7758059F" w14:textId="77777777" w:rsidR="00BA674E" w:rsidRPr="00345182" w:rsidRDefault="00454070" w:rsidP="00122B93">
      <w:pPr>
        <w:pStyle w:val="Normal1"/>
        <w:numPr>
          <w:ilvl w:val="0"/>
          <w:numId w:val="35"/>
        </w:numPr>
        <w:spacing w:after="0" w:line="260" w:lineRule="auto"/>
        <w:jc w:val="left"/>
        <w:rPr>
          <w:sz w:val="24"/>
          <w:szCs w:val="24"/>
        </w:rPr>
      </w:pPr>
      <w:r w:rsidRPr="00345182">
        <w:rPr>
          <w:sz w:val="24"/>
          <w:szCs w:val="24"/>
        </w:rPr>
        <w:t>Information related to a local firm to be used for the field work (not necessary at this stage)</w:t>
      </w:r>
    </w:p>
    <w:p w14:paraId="06DCADE2" w14:textId="77777777" w:rsidR="00BA674E" w:rsidRPr="00345182" w:rsidRDefault="00454070" w:rsidP="00122B93">
      <w:pPr>
        <w:pStyle w:val="Normal1"/>
        <w:numPr>
          <w:ilvl w:val="0"/>
          <w:numId w:val="35"/>
        </w:numPr>
        <w:spacing w:after="0" w:line="260" w:lineRule="auto"/>
        <w:jc w:val="left"/>
      </w:pPr>
      <w:r w:rsidRPr="00345182">
        <w:rPr>
          <w:sz w:val="24"/>
          <w:szCs w:val="24"/>
        </w:rPr>
        <w:t>Tentative project plan in accordance with UNICEF provided timeline –</w:t>
      </w:r>
      <w:r w:rsidRPr="00345182">
        <w:rPr>
          <w:i/>
          <w:sz w:val="24"/>
          <w:szCs w:val="24"/>
        </w:rPr>
        <w:t xml:space="preserve"> See Bellow</w:t>
      </w:r>
      <w:r w:rsidRPr="00345182">
        <w:rPr>
          <w:sz w:val="24"/>
          <w:szCs w:val="24"/>
        </w:rPr>
        <w:t>;</w:t>
      </w:r>
    </w:p>
    <w:p w14:paraId="5B077A29" w14:textId="77777777" w:rsidR="00BA674E" w:rsidRPr="00345182" w:rsidRDefault="00454070" w:rsidP="00122B93">
      <w:pPr>
        <w:pStyle w:val="Normal1"/>
        <w:numPr>
          <w:ilvl w:val="0"/>
          <w:numId w:val="35"/>
        </w:numPr>
        <w:spacing w:after="0" w:line="260" w:lineRule="auto"/>
        <w:jc w:val="left"/>
      </w:pPr>
      <w:r w:rsidRPr="00345182">
        <w:rPr>
          <w:sz w:val="24"/>
          <w:szCs w:val="24"/>
        </w:rPr>
        <w:t>Tentative budget in USD with different options in terms of methodology (</w:t>
      </w:r>
      <w:r w:rsidRPr="00345182">
        <w:rPr>
          <w:i/>
          <w:sz w:val="24"/>
          <w:szCs w:val="24"/>
        </w:rPr>
        <w:t>see below</w:t>
      </w:r>
      <w:r w:rsidRPr="00345182">
        <w:rPr>
          <w:sz w:val="24"/>
          <w:szCs w:val="24"/>
        </w:rPr>
        <w:t>) – such budget shall not at this stage include the fees that will be payable to the local firm for the primary data collection and neither translation costs. The budget shall be sent in a separate email titled: Financial Proposal, or sent printed on paper in sealed envelope to UNICEF Georgia official Address (9 Eristavi street, IV floor, UN House).</w:t>
      </w:r>
    </w:p>
    <w:p w14:paraId="48E6668A" w14:textId="77777777" w:rsidR="00BA674E" w:rsidRPr="00345182" w:rsidRDefault="00BA674E">
      <w:pPr>
        <w:pStyle w:val="Normal1"/>
        <w:spacing w:after="0"/>
        <w:rPr>
          <w:sz w:val="24"/>
          <w:szCs w:val="24"/>
        </w:rPr>
      </w:pPr>
    </w:p>
    <w:p w14:paraId="49F88856" w14:textId="77777777" w:rsidR="00BA674E" w:rsidRPr="00345182" w:rsidRDefault="00454070">
      <w:pPr>
        <w:pStyle w:val="Normal1"/>
        <w:spacing w:after="0"/>
        <w:rPr>
          <w:b/>
          <w:sz w:val="24"/>
          <w:szCs w:val="24"/>
        </w:rPr>
      </w:pPr>
      <w:r w:rsidRPr="00345182">
        <w:rPr>
          <w:b/>
          <w:sz w:val="24"/>
          <w:szCs w:val="24"/>
        </w:rPr>
        <w:t>Tentative Project Plan and Budget</w:t>
      </w:r>
    </w:p>
    <w:p w14:paraId="5E931AAA" w14:textId="77777777" w:rsidR="00BA674E" w:rsidRPr="00345182" w:rsidRDefault="00454070">
      <w:pPr>
        <w:pStyle w:val="Normal1"/>
        <w:spacing w:after="0"/>
      </w:pPr>
      <w:r w:rsidRPr="00345182">
        <w:rPr>
          <w:sz w:val="24"/>
          <w:szCs w:val="24"/>
          <w:u w:val="single"/>
        </w:rPr>
        <w:lastRenderedPageBreak/>
        <w:t>Project plan</w:t>
      </w:r>
      <w:r w:rsidRPr="00345182">
        <w:rPr>
          <w:sz w:val="24"/>
          <w:szCs w:val="24"/>
        </w:rPr>
        <w:t>: should be around 2 pages long and contain the outline of different steps and timeline related to:</w:t>
      </w:r>
    </w:p>
    <w:p w14:paraId="4C72DA47" w14:textId="77777777" w:rsidR="00BA674E" w:rsidRPr="00345182" w:rsidRDefault="00454070" w:rsidP="00122B93">
      <w:pPr>
        <w:pStyle w:val="Normal1"/>
        <w:numPr>
          <w:ilvl w:val="0"/>
          <w:numId w:val="58"/>
        </w:numPr>
        <w:spacing w:after="0" w:line="260" w:lineRule="auto"/>
        <w:jc w:val="left"/>
        <w:rPr>
          <w:sz w:val="24"/>
          <w:szCs w:val="24"/>
        </w:rPr>
      </w:pPr>
      <w:r w:rsidRPr="00345182">
        <w:rPr>
          <w:sz w:val="24"/>
          <w:szCs w:val="24"/>
        </w:rPr>
        <w:t>How the team aims to proceed with the inception phase of the impact evaluation:</w:t>
      </w:r>
    </w:p>
    <w:p w14:paraId="6D2CAC8F" w14:textId="77777777" w:rsidR="00BA674E" w:rsidRPr="00345182" w:rsidRDefault="00454070" w:rsidP="00122B93">
      <w:pPr>
        <w:pStyle w:val="Normal1"/>
        <w:numPr>
          <w:ilvl w:val="1"/>
          <w:numId w:val="58"/>
        </w:numPr>
        <w:spacing w:after="0" w:line="260" w:lineRule="auto"/>
        <w:jc w:val="left"/>
        <w:rPr>
          <w:sz w:val="24"/>
          <w:szCs w:val="24"/>
        </w:rPr>
      </w:pPr>
      <w:r w:rsidRPr="00345182">
        <w:rPr>
          <w:sz w:val="24"/>
          <w:szCs w:val="24"/>
        </w:rPr>
        <w:t xml:space="preserve">Type of research (interviews, focus groups, desk research, etc.) they plan to undertake; </w:t>
      </w:r>
    </w:p>
    <w:p w14:paraId="65E4D0D3" w14:textId="77777777" w:rsidR="00BA674E" w:rsidRPr="00345182" w:rsidRDefault="00454070" w:rsidP="00122B93">
      <w:pPr>
        <w:pStyle w:val="Normal1"/>
        <w:numPr>
          <w:ilvl w:val="1"/>
          <w:numId w:val="58"/>
        </w:numPr>
        <w:spacing w:after="0" w:line="260" w:lineRule="auto"/>
        <w:jc w:val="left"/>
        <w:rPr>
          <w:sz w:val="24"/>
          <w:szCs w:val="24"/>
        </w:rPr>
      </w:pPr>
      <w:r w:rsidRPr="00345182">
        <w:rPr>
          <w:sz w:val="24"/>
          <w:szCs w:val="24"/>
        </w:rPr>
        <w:t>Steps to be taken for feasibility check of RDD;</w:t>
      </w:r>
    </w:p>
    <w:p w14:paraId="162C17A1" w14:textId="77777777" w:rsidR="00BA674E" w:rsidRPr="00345182" w:rsidRDefault="00454070" w:rsidP="00122B93">
      <w:pPr>
        <w:pStyle w:val="Normal1"/>
        <w:numPr>
          <w:ilvl w:val="0"/>
          <w:numId w:val="58"/>
        </w:numPr>
        <w:spacing w:after="0" w:line="260" w:lineRule="auto"/>
        <w:jc w:val="left"/>
        <w:rPr>
          <w:sz w:val="24"/>
          <w:szCs w:val="24"/>
        </w:rPr>
      </w:pPr>
      <w:r w:rsidRPr="00345182">
        <w:rPr>
          <w:sz w:val="24"/>
          <w:szCs w:val="24"/>
        </w:rPr>
        <w:t>Assuming RDD will work, steps to be taken to complete the implementation Phase.</w:t>
      </w:r>
    </w:p>
    <w:p w14:paraId="34934153" w14:textId="77777777" w:rsidR="00BA674E" w:rsidRPr="00345182" w:rsidRDefault="00BA674E">
      <w:pPr>
        <w:pStyle w:val="Normal1"/>
        <w:spacing w:after="0"/>
        <w:rPr>
          <w:sz w:val="24"/>
          <w:szCs w:val="24"/>
        </w:rPr>
      </w:pPr>
    </w:p>
    <w:p w14:paraId="103DCBB9" w14:textId="77777777" w:rsidR="00BA674E" w:rsidRPr="00345182" w:rsidRDefault="00454070">
      <w:pPr>
        <w:pStyle w:val="Normal1"/>
        <w:spacing w:after="0"/>
      </w:pPr>
      <w:r w:rsidRPr="00345182">
        <w:rPr>
          <w:sz w:val="24"/>
          <w:szCs w:val="24"/>
          <w:u w:val="single"/>
        </w:rPr>
        <w:t xml:space="preserve">Budget: </w:t>
      </w:r>
      <w:r w:rsidRPr="00345182">
        <w:rPr>
          <w:sz w:val="24"/>
          <w:szCs w:val="24"/>
        </w:rPr>
        <w:t xml:space="preserve">should preferably be made in an excel sheet with comments and include: </w:t>
      </w:r>
    </w:p>
    <w:p w14:paraId="2DBD1F05" w14:textId="77777777" w:rsidR="00BA674E" w:rsidRPr="00345182" w:rsidRDefault="00454070" w:rsidP="00122B93">
      <w:pPr>
        <w:pStyle w:val="Normal1"/>
        <w:numPr>
          <w:ilvl w:val="0"/>
          <w:numId w:val="59"/>
        </w:numPr>
        <w:spacing w:after="0" w:line="260" w:lineRule="auto"/>
        <w:jc w:val="left"/>
        <w:rPr>
          <w:sz w:val="24"/>
          <w:szCs w:val="24"/>
        </w:rPr>
      </w:pPr>
      <w:r w:rsidRPr="00345182">
        <w:rPr>
          <w:sz w:val="24"/>
          <w:szCs w:val="24"/>
        </w:rPr>
        <w:t xml:space="preserve">The cost of the inception phase; </w:t>
      </w:r>
    </w:p>
    <w:p w14:paraId="4B5BE01A" w14:textId="77777777" w:rsidR="00BA674E" w:rsidRPr="00345182" w:rsidRDefault="00454070" w:rsidP="00122B93">
      <w:pPr>
        <w:pStyle w:val="Normal1"/>
        <w:numPr>
          <w:ilvl w:val="0"/>
          <w:numId w:val="59"/>
        </w:numPr>
        <w:spacing w:after="0" w:line="260" w:lineRule="auto"/>
        <w:jc w:val="left"/>
        <w:rPr>
          <w:sz w:val="24"/>
          <w:szCs w:val="24"/>
        </w:rPr>
      </w:pPr>
      <w:r w:rsidRPr="00345182">
        <w:rPr>
          <w:sz w:val="24"/>
          <w:szCs w:val="24"/>
        </w:rPr>
        <w:t xml:space="preserve">Assuming that RDD is feasible, the cost of implementation phase; </w:t>
      </w:r>
    </w:p>
    <w:p w14:paraId="1EB124C2" w14:textId="77777777" w:rsidR="00BA674E" w:rsidRPr="00345182" w:rsidRDefault="00454070" w:rsidP="00122B93">
      <w:pPr>
        <w:pStyle w:val="Normal1"/>
        <w:numPr>
          <w:ilvl w:val="0"/>
          <w:numId w:val="59"/>
        </w:numPr>
        <w:spacing w:after="0" w:line="260" w:lineRule="auto"/>
        <w:jc w:val="left"/>
        <w:rPr>
          <w:sz w:val="24"/>
          <w:szCs w:val="24"/>
        </w:rPr>
      </w:pPr>
      <w:r w:rsidRPr="00345182">
        <w:rPr>
          <w:sz w:val="24"/>
          <w:szCs w:val="24"/>
        </w:rPr>
        <w:t>The cost of positive and negative deviance exercise shall be stated separately.</w:t>
      </w:r>
    </w:p>
    <w:p w14:paraId="0CDBDBC1" w14:textId="77777777" w:rsidR="00BA674E" w:rsidRPr="00345182" w:rsidRDefault="00BA674E">
      <w:pPr>
        <w:pStyle w:val="Normal1"/>
        <w:spacing w:after="0"/>
        <w:rPr>
          <w:sz w:val="24"/>
          <w:szCs w:val="24"/>
        </w:rPr>
      </w:pPr>
    </w:p>
    <w:p w14:paraId="698A3435" w14:textId="77777777" w:rsidR="00BA674E" w:rsidRPr="00345182" w:rsidRDefault="00454070">
      <w:pPr>
        <w:pStyle w:val="Normal1"/>
        <w:spacing w:after="0"/>
        <w:rPr>
          <w:b/>
          <w:sz w:val="24"/>
          <w:szCs w:val="24"/>
          <w:u w:val="single"/>
        </w:rPr>
      </w:pPr>
      <w:r w:rsidRPr="00345182">
        <w:rPr>
          <w:b/>
          <w:sz w:val="24"/>
          <w:szCs w:val="24"/>
          <w:u w:val="single"/>
        </w:rPr>
        <w:t>At this stage the budget shall not include the translation costs and costs of local firm for primary data collection; Budget shall include lump sum amounts but also segregated by unit costs where possible.</w:t>
      </w:r>
    </w:p>
    <w:p w14:paraId="7601BED3" w14:textId="77777777" w:rsidR="00BA674E" w:rsidRPr="00345182" w:rsidRDefault="00BA674E">
      <w:pPr>
        <w:pStyle w:val="Normal1"/>
        <w:spacing w:after="0"/>
        <w:rPr>
          <w:sz w:val="24"/>
          <w:szCs w:val="24"/>
        </w:rPr>
      </w:pPr>
    </w:p>
    <w:p w14:paraId="3C02A23C" w14:textId="77777777" w:rsidR="00BA674E" w:rsidRPr="00345182" w:rsidRDefault="00454070">
      <w:pPr>
        <w:pStyle w:val="Normal1"/>
        <w:spacing w:after="0"/>
      </w:pPr>
      <w:r w:rsidRPr="00345182">
        <w:rPr>
          <w:b/>
          <w:sz w:val="24"/>
          <w:szCs w:val="24"/>
        </w:rPr>
        <w:t>Further information:</w:t>
      </w:r>
      <w:r w:rsidRPr="00345182">
        <w:rPr>
          <w:sz w:val="24"/>
          <w:szCs w:val="24"/>
        </w:rPr>
        <w:t xml:space="preserve"> can be obtained from Tinatin Baum, Social and Economic Policy Specialist, UNICEF Georgia, at: </w:t>
      </w:r>
      <w:hyperlink r:id="rId113">
        <w:r w:rsidRPr="00345182">
          <w:rPr>
            <w:color w:val="0563C1"/>
            <w:sz w:val="24"/>
            <w:szCs w:val="24"/>
            <w:u w:val="single"/>
          </w:rPr>
          <w:t>tbaum@unicef.org</w:t>
        </w:r>
      </w:hyperlink>
      <w:r w:rsidRPr="00345182">
        <w:rPr>
          <w:sz w:val="24"/>
          <w:szCs w:val="24"/>
        </w:rPr>
        <w:t xml:space="preserve">, Tel: (995 32) 23 23 88, ext. 217 or from Andria Nadiradze, Monitoring and Statistics Officer, UNICEF Georgia, at: </w:t>
      </w:r>
      <w:hyperlink r:id="rId114">
        <w:r w:rsidRPr="00345182">
          <w:rPr>
            <w:color w:val="0563C1"/>
            <w:sz w:val="24"/>
            <w:szCs w:val="24"/>
            <w:u w:val="single"/>
          </w:rPr>
          <w:t>anadiradze@unicef.org</w:t>
        </w:r>
      </w:hyperlink>
      <w:r w:rsidRPr="00345182">
        <w:rPr>
          <w:sz w:val="24"/>
          <w:szCs w:val="24"/>
        </w:rPr>
        <w:t>, Tel: (995 597) 700 210. Contact hours: from 10 AM to 5 PM local time in Tbilisi.</w:t>
      </w:r>
    </w:p>
    <w:p w14:paraId="4C169BC2" w14:textId="77777777" w:rsidR="00BA674E" w:rsidRPr="00345182" w:rsidRDefault="00BA674E">
      <w:pPr>
        <w:pStyle w:val="Normal1"/>
        <w:spacing w:after="0"/>
        <w:rPr>
          <w:sz w:val="24"/>
          <w:szCs w:val="24"/>
        </w:rPr>
      </w:pPr>
    </w:p>
    <w:p w14:paraId="1A6231A7" w14:textId="77777777" w:rsidR="00BA674E" w:rsidRPr="00345182" w:rsidRDefault="00454070">
      <w:pPr>
        <w:pStyle w:val="Normal1"/>
        <w:spacing w:after="0"/>
        <w:jc w:val="left"/>
      </w:pPr>
      <w:r w:rsidRPr="00345182">
        <w:rPr>
          <w:sz w:val="24"/>
          <w:szCs w:val="24"/>
        </w:rPr>
        <w:t>The letters of interest and respective documentation must be submitted by July 11, 2018</w:t>
      </w:r>
      <w:r w:rsidRPr="00345182">
        <w:rPr>
          <w:b/>
          <w:sz w:val="24"/>
          <w:szCs w:val="24"/>
        </w:rPr>
        <w:t>.</w:t>
      </w:r>
    </w:p>
    <w:p w14:paraId="441794C8" w14:textId="77777777" w:rsidR="00BA674E" w:rsidRPr="00345182" w:rsidRDefault="00BA674E">
      <w:pPr>
        <w:pStyle w:val="Normal1"/>
        <w:spacing w:after="0"/>
        <w:jc w:val="left"/>
        <w:rPr>
          <w:b/>
          <w:sz w:val="24"/>
          <w:szCs w:val="24"/>
        </w:rPr>
      </w:pPr>
    </w:p>
    <w:p w14:paraId="57B39093" w14:textId="77777777" w:rsidR="00BA674E" w:rsidRPr="00345182" w:rsidRDefault="00BA674E">
      <w:pPr>
        <w:pStyle w:val="Normal1"/>
        <w:spacing w:after="0"/>
        <w:jc w:val="left"/>
        <w:rPr>
          <w:b/>
          <w:sz w:val="24"/>
          <w:szCs w:val="24"/>
        </w:rPr>
      </w:pPr>
    </w:p>
    <w:p w14:paraId="5462A410" w14:textId="77777777" w:rsidR="00BA674E" w:rsidRPr="00345182" w:rsidRDefault="00454070">
      <w:pPr>
        <w:pStyle w:val="Normal1"/>
      </w:pPr>
      <w:r w:rsidRPr="00345182">
        <w:br w:type="page"/>
      </w:r>
    </w:p>
    <w:p w14:paraId="76B045B7" w14:textId="77777777" w:rsidR="00F847BE" w:rsidRPr="00345182" w:rsidRDefault="00F847BE" w:rsidP="00F847BE">
      <w:pPr>
        <w:rPr>
          <w:lang w:val="en-GB"/>
        </w:rPr>
      </w:pPr>
    </w:p>
    <w:p w14:paraId="636F78D0" w14:textId="77777777" w:rsidR="00F847BE" w:rsidRPr="00345182" w:rsidRDefault="00F847BE" w:rsidP="00F847BE">
      <w:pPr>
        <w:rPr>
          <w:lang w:val="en-GB"/>
        </w:rPr>
      </w:pPr>
    </w:p>
    <w:p w14:paraId="467A9CCD" w14:textId="77777777" w:rsidR="00F847BE" w:rsidRPr="00345182" w:rsidRDefault="00F847BE" w:rsidP="00F847BE">
      <w:pPr>
        <w:rPr>
          <w:lang w:val="en-GB"/>
        </w:rPr>
      </w:pPr>
    </w:p>
    <w:p w14:paraId="68DE4B1F" w14:textId="77777777" w:rsidR="00F847BE" w:rsidRPr="00345182" w:rsidRDefault="00F847BE" w:rsidP="00F847BE">
      <w:pPr>
        <w:rPr>
          <w:lang w:val="en-GB"/>
        </w:rPr>
      </w:pPr>
    </w:p>
    <w:p w14:paraId="32F4DE9F" w14:textId="77777777" w:rsidR="00F847BE" w:rsidRPr="00345182" w:rsidRDefault="00F847BE" w:rsidP="00F847BE">
      <w:pPr>
        <w:rPr>
          <w:lang w:val="en-GB"/>
        </w:rPr>
      </w:pPr>
    </w:p>
    <w:p w14:paraId="770D44FD" w14:textId="77777777" w:rsidR="00F847BE" w:rsidRPr="00345182" w:rsidRDefault="00F847BE" w:rsidP="00F847BE">
      <w:pPr>
        <w:rPr>
          <w:lang w:val="en-GB"/>
        </w:rPr>
      </w:pPr>
    </w:p>
    <w:p w14:paraId="531C85D6" w14:textId="77777777" w:rsidR="00F847BE" w:rsidRPr="00345182" w:rsidRDefault="00F847BE" w:rsidP="00F847BE">
      <w:pPr>
        <w:rPr>
          <w:lang w:val="en-GB"/>
        </w:rPr>
      </w:pPr>
    </w:p>
    <w:p w14:paraId="08473A30" w14:textId="77777777" w:rsidR="00F847BE" w:rsidRPr="00345182" w:rsidRDefault="00F847BE" w:rsidP="00F847BE">
      <w:pPr>
        <w:rPr>
          <w:lang w:val="en-GB"/>
        </w:rPr>
      </w:pPr>
    </w:p>
    <w:p w14:paraId="2F8FF5F1" w14:textId="77777777" w:rsidR="00F847BE" w:rsidRPr="00345182" w:rsidRDefault="00F847BE" w:rsidP="00F847BE">
      <w:pPr>
        <w:rPr>
          <w:lang w:val="en-GB"/>
        </w:rPr>
      </w:pPr>
    </w:p>
    <w:p w14:paraId="571D0287" w14:textId="77777777" w:rsidR="00F847BE" w:rsidRPr="00345182" w:rsidRDefault="00F847BE" w:rsidP="00F847BE">
      <w:pPr>
        <w:rPr>
          <w:lang w:val="en-GB"/>
        </w:rPr>
      </w:pPr>
    </w:p>
    <w:p w14:paraId="40DAE25C" w14:textId="77777777" w:rsidR="00F847BE" w:rsidRPr="00345182" w:rsidRDefault="00F847BE" w:rsidP="00F847BE">
      <w:pPr>
        <w:rPr>
          <w:lang w:val="en-GB"/>
        </w:rPr>
      </w:pPr>
    </w:p>
    <w:p w14:paraId="282ACC06" w14:textId="77777777" w:rsidR="00F847BE" w:rsidRPr="00345182" w:rsidRDefault="00F847BE" w:rsidP="00F847BE">
      <w:pPr>
        <w:rPr>
          <w:lang w:val="en-GB"/>
        </w:rPr>
      </w:pPr>
    </w:p>
    <w:p w14:paraId="673CCF3B" w14:textId="77777777" w:rsidR="00BA674E" w:rsidRPr="00345182" w:rsidRDefault="00454070" w:rsidP="009A58F9">
      <w:pPr>
        <w:pStyle w:val="Titulocaptulo-Econometra"/>
        <w:rPr>
          <w:lang w:val="en-GB"/>
        </w:rPr>
      </w:pPr>
      <w:bookmarkStart w:id="360" w:name="3sv78d1" w:colFirst="0" w:colLast="0"/>
      <w:bookmarkStart w:id="361" w:name="_Toc58492448"/>
      <w:bookmarkEnd w:id="360"/>
      <w:r w:rsidRPr="00345182">
        <w:rPr>
          <w:lang w:val="en-GB"/>
        </w:rPr>
        <w:t>Appendix 6. Evaluation matrix</w:t>
      </w:r>
      <w:bookmarkEnd w:id="361"/>
      <w:r w:rsidRPr="00345182">
        <w:rPr>
          <w:lang w:val="en-GB"/>
        </w:rPr>
        <w:t xml:space="preserve"> </w:t>
      </w:r>
    </w:p>
    <w:p w14:paraId="408CD238" w14:textId="696429BB" w:rsidR="00F847BE" w:rsidRPr="00345182" w:rsidRDefault="00F847BE" w:rsidP="00F847BE">
      <w:pPr>
        <w:rPr>
          <w:lang w:val="en-GB"/>
        </w:rPr>
      </w:pPr>
      <w:r w:rsidRPr="00345182">
        <w:rPr>
          <w:lang w:val="en-GB"/>
        </w:rPr>
        <w:br w:type="page"/>
      </w:r>
    </w:p>
    <w:tbl>
      <w:tblPr>
        <w:tblStyle w:val="afffffe"/>
        <w:tblW w:w="9857"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632"/>
        <w:gridCol w:w="362"/>
        <w:gridCol w:w="4883"/>
        <w:gridCol w:w="2079"/>
        <w:gridCol w:w="779"/>
        <w:gridCol w:w="1122"/>
      </w:tblGrid>
      <w:tr w:rsidR="00BA674E" w:rsidRPr="00345182" w14:paraId="5D2138A4" w14:textId="77777777" w:rsidTr="00FF13CF">
        <w:trPr>
          <w:trHeight w:val="170"/>
        </w:trPr>
        <w:tc>
          <w:tcPr>
            <w:tcW w:w="632" w:type="dxa"/>
            <w:vMerge w:val="restart"/>
            <w:tcBorders>
              <w:top w:val="single" w:sz="4" w:space="0" w:color="BFBFBF"/>
              <w:left w:val="single" w:sz="4" w:space="0" w:color="BFBFBF"/>
              <w:bottom w:val="single" w:sz="4" w:space="0" w:color="BFBFBF"/>
              <w:right w:val="single" w:sz="4" w:space="0" w:color="BFBFBF"/>
            </w:tcBorders>
            <w:shd w:val="clear" w:color="auto" w:fill="BFBFBF" w:themeFill="background1" w:themeFillShade="BF"/>
            <w:textDirection w:val="btLr"/>
            <w:vAlign w:val="center"/>
          </w:tcPr>
          <w:p w14:paraId="22E6E6F9" w14:textId="77777777" w:rsidR="00BA674E" w:rsidRPr="00345182" w:rsidRDefault="00454070" w:rsidP="00FF13CF">
            <w:pPr>
              <w:pStyle w:val="Normal1"/>
              <w:spacing w:after="0" w:line="240" w:lineRule="auto"/>
              <w:ind w:left="113" w:right="113"/>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lastRenderedPageBreak/>
              <w:t>Evaluation criteria</w:t>
            </w:r>
          </w:p>
        </w:tc>
        <w:tc>
          <w:tcPr>
            <w:tcW w:w="362" w:type="dxa"/>
            <w:vMerge w:val="restar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0F379E73" w14:textId="77777777" w:rsidR="00BA674E" w:rsidRPr="00345182" w:rsidRDefault="00454070" w:rsidP="00F847BE">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w:t>
            </w:r>
          </w:p>
        </w:tc>
        <w:tc>
          <w:tcPr>
            <w:tcW w:w="4883" w:type="dxa"/>
            <w:vMerge w:val="restar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63C659E6" w14:textId="77777777" w:rsidR="00BA674E" w:rsidRPr="00345182" w:rsidRDefault="00454070" w:rsidP="00F847BE">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Category of analysis</w:t>
            </w:r>
          </w:p>
        </w:tc>
        <w:tc>
          <w:tcPr>
            <w:tcW w:w="2079" w:type="dxa"/>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4B73A844" w14:textId="77777777" w:rsidR="00BA674E" w:rsidRPr="00345182" w:rsidRDefault="00454070" w:rsidP="00F847BE">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Secondary sources</w:t>
            </w:r>
          </w:p>
        </w:tc>
        <w:tc>
          <w:tcPr>
            <w:tcW w:w="779" w:type="dxa"/>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F0B1F22" w14:textId="77777777" w:rsidR="00BA674E" w:rsidRPr="00345182" w:rsidRDefault="00454070" w:rsidP="00F847BE">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Primary Sources</w:t>
            </w:r>
          </w:p>
        </w:tc>
        <w:tc>
          <w:tcPr>
            <w:tcW w:w="1122" w:type="dxa"/>
            <w:shd w:val="clear" w:color="auto" w:fill="BFBFBF" w:themeFill="background1" w:themeFillShade="BF"/>
            <w:tcMar>
              <w:left w:w="0" w:type="dxa"/>
              <w:right w:w="0" w:type="dxa"/>
            </w:tcMar>
          </w:tcPr>
          <w:p w14:paraId="58B61A71" w14:textId="77777777" w:rsidR="00BA674E" w:rsidRPr="00345182" w:rsidRDefault="00BA674E" w:rsidP="00F847BE">
            <w:pPr>
              <w:pStyle w:val="Normal1"/>
              <w:spacing w:after="0" w:line="240" w:lineRule="auto"/>
              <w:rPr>
                <w:sz w:val="18"/>
                <w:szCs w:val="18"/>
              </w:rPr>
            </w:pPr>
          </w:p>
        </w:tc>
      </w:tr>
      <w:tr w:rsidR="00BA674E" w:rsidRPr="00345182" w14:paraId="7C80379A" w14:textId="77777777" w:rsidTr="00FF13CF">
        <w:trPr>
          <w:cantSplit/>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textDirection w:val="btLr"/>
            <w:vAlign w:val="center"/>
          </w:tcPr>
          <w:p w14:paraId="5E86D261"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sz w:val="18"/>
                <w:szCs w:val="18"/>
              </w:rPr>
            </w:pPr>
          </w:p>
        </w:tc>
        <w:tc>
          <w:tcPr>
            <w:tcW w:w="362"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7541B52B" w14:textId="77777777" w:rsidR="00BA674E" w:rsidRPr="00345182" w:rsidRDefault="00BA674E" w:rsidP="00F847BE">
            <w:pPr>
              <w:pStyle w:val="Normal1"/>
              <w:widowControl w:val="0"/>
              <w:pBdr>
                <w:top w:val="nil"/>
                <w:left w:val="nil"/>
                <w:bottom w:val="nil"/>
                <w:right w:val="nil"/>
                <w:between w:val="nil"/>
              </w:pBdr>
              <w:spacing w:after="0" w:line="240" w:lineRule="auto"/>
              <w:jc w:val="left"/>
              <w:rPr>
                <w:sz w:val="18"/>
                <w:szCs w:val="18"/>
              </w:rPr>
            </w:pPr>
          </w:p>
        </w:tc>
        <w:tc>
          <w:tcPr>
            <w:tcW w:w="4883"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74D01BF8" w14:textId="77777777" w:rsidR="00BA674E" w:rsidRPr="00345182" w:rsidRDefault="00BA674E" w:rsidP="00F847BE">
            <w:pPr>
              <w:pStyle w:val="Normal1"/>
              <w:widowControl w:val="0"/>
              <w:pBdr>
                <w:top w:val="nil"/>
                <w:left w:val="nil"/>
                <w:bottom w:val="nil"/>
                <w:right w:val="nil"/>
                <w:between w:val="nil"/>
              </w:pBdr>
              <w:spacing w:after="0" w:line="240" w:lineRule="auto"/>
              <w:jc w:val="left"/>
              <w:rPr>
                <w:sz w:val="18"/>
                <w:szCs w:val="18"/>
              </w:rPr>
            </w:pPr>
          </w:p>
        </w:tc>
        <w:tc>
          <w:tcPr>
            <w:tcW w:w="2079" w:type="dxa"/>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6ECDE1EA" w14:textId="77777777" w:rsidR="00BA674E" w:rsidRPr="00345182" w:rsidRDefault="00454070" w:rsidP="00FF13CF">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Use of secondary information</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6B60D2B4" w14:textId="77777777" w:rsidR="00BA674E" w:rsidRPr="00345182" w:rsidRDefault="00454070" w:rsidP="00FF13CF">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Key informants interviews-KII</w:t>
            </w:r>
          </w:p>
        </w:tc>
      </w:tr>
      <w:tr w:rsidR="00BA674E" w:rsidRPr="00345182" w14:paraId="2B4C23A7" w14:textId="77777777" w:rsidTr="00FF13CF">
        <w:trPr>
          <w:cantSplit/>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textDirection w:val="btLr"/>
            <w:vAlign w:val="center"/>
          </w:tcPr>
          <w:p w14:paraId="5DE204A8"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b/>
                <w:color w:val="000000"/>
                <w:sz w:val="18"/>
                <w:szCs w:val="18"/>
              </w:rPr>
            </w:pPr>
          </w:p>
        </w:tc>
        <w:tc>
          <w:tcPr>
            <w:tcW w:w="362"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42D988A8" w14:textId="77777777" w:rsidR="00BA674E" w:rsidRPr="00345182" w:rsidRDefault="00BA674E" w:rsidP="00F847BE">
            <w:pPr>
              <w:pStyle w:val="Normal1"/>
              <w:widowControl w:val="0"/>
              <w:pBdr>
                <w:top w:val="nil"/>
                <w:left w:val="nil"/>
                <w:bottom w:val="nil"/>
                <w:right w:val="nil"/>
                <w:between w:val="nil"/>
              </w:pBdr>
              <w:spacing w:after="0" w:line="240" w:lineRule="auto"/>
              <w:jc w:val="left"/>
              <w:rPr>
                <w:rFonts w:ascii="Arial Narrow" w:eastAsia="Arial Narrow" w:hAnsi="Arial Narrow" w:cs="Arial Narrow"/>
                <w:b/>
                <w:color w:val="000000"/>
                <w:sz w:val="18"/>
                <w:szCs w:val="18"/>
              </w:rPr>
            </w:pPr>
          </w:p>
        </w:tc>
        <w:tc>
          <w:tcPr>
            <w:tcW w:w="4883"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E5C76E4" w14:textId="77777777" w:rsidR="00BA674E" w:rsidRPr="00345182" w:rsidRDefault="00BA674E" w:rsidP="00F847BE">
            <w:pPr>
              <w:pStyle w:val="Normal1"/>
              <w:widowControl w:val="0"/>
              <w:pBdr>
                <w:top w:val="nil"/>
                <w:left w:val="nil"/>
                <w:bottom w:val="nil"/>
                <w:right w:val="nil"/>
                <w:between w:val="nil"/>
              </w:pBdr>
              <w:spacing w:after="0" w:line="240" w:lineRule="auto"/>
              <w:jc w:val="left"/>
              <w:rPr>
                <w:rFonts w:ascii="Arial Narrow" w:eastAsia="Arial Narrow" w:hAnsi="Arial Narrow" w:cs="Arial Narrow"/>
                <w:b/>
                <w:color w:val="000000"/>
                <w:sz w:val="18"/>
                <w:szCs w:val="18"/>
              </w:rPr>
            </w:pPr>
          </w:p>
        </w:tc>
        <w:tc>
          <w:tcPr>
            <w:tcW w:w="2079" w:type="dxa"/>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C49C4D9" w14:textId="77777777" w:rsidR="00BA674E" w:rsidRPr="00345182" w:rsidRDefault="00454070" w:rsidP="00FF13CF">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a. Government</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5117F44" w14:textId="77777777" w:rsidR="00BA674E" w:rsidRPr="00345182" w:rsidRDefault="00454070" w:rsidP="00FF13CF">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a. Government</w:t>
            </w:r>
          </w:p>
        </w:tc>
      </w:tr>
      <w:tr w:rsidR="00BA674E" w:rsidRPr="00345182" w14:paraId="41C8566F" w14:textId="77777777" w:rsidTr="00FF13CF">
        <w:trPr>
          <w:cantSplit/>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textDirection w:val="btLr"/>
            <w:vAlign w:val="center"/>
          </w:tcPr>
          <w:p w14:paraId="2300903E"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b/>
                <w:color w:val="000000"/>
                <w:sz w:val="18"/>
                <w:szCs w:val="18"/>
              </w:rPr>
            </w:pPr>
          </w:p>
        </w:tc>
        <w:tc>
          <w:tcPr>
            <w:tcW w:w="362"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67AA5471" w14:textId="77777777" w:rsidR="00BA674E" w:rsidRPr="00345182" w:rsidRDefault="00BA674E" w:rsidP="00F847BE">
            <w:pPr>
              <w:pStyle w:val="Normal1"/>
              <w:widowControl w:val="0"/>
              <w:pBdr>
                <w:top w:val="nil"/>
                <w:left w:val="nil"/>
                <w:bottom w:val="nil"/>
                <w:right w:val="nil"/>
                <w:between w:val="nil"/>
              </w:pBdr>
              <w:spacing w:after="0" w:line="240" w:lineRule="auto"/>
              <w:jc w:val="left"/>
              <w:rPr>
                <w:rFonts w:ascii="Arial Narrow" w:eastAsia="Arial Narrow" w:hAnsi="Arial Narrow" w:cs="Arial Narrow"/>
                <w:b/>
                <w:color w:val="000000"/>
                <w:sz w:val="18"/>
                <w:szCs w:val="18"/>
              </w:rPr>
            </w:pPr>
          </w:p>
        </w:tc>
        <w:tc>
          <w:tcPr>
            <w:tcW w:w="4883"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0C765C8E" w14:textId="77777777" w:rsidR="00BA674E" w:rsidRPr="00345182" w:rsidRDefault="00BA674E" w:rsidP="00F847BE">
            <w:pPr>
              <w:pStyle w:val="Normal1"/>
              <w:widowControl w:val="0"/>
              <w:pBdr>
                <w:top w:val="nil"/>
                <w:left w:val="nil"/>
                <w:bottom w:val="nil"/>
                <w:right w:val="nil"/>
                <w:between w:val="nil"/>
              </w:pBdr>
              <w:spacing w:after="0" w:line="240" w:lineRule="auto"/>
              <w:jc w:val="left"/>
              <w:rPr>
                <w:rFonts w:ascii="Arial Narrow" w:eastAsia="Arial Narrow" w:hAnsi="Arial Narrow" w:cs="Arial Narrow"/>
                <w:b/>
                <w:color w:val="000000"/>
                <w:sz w:val="18"/>
                <w:szCs w:val="18"/>
              </w:rPr>
            </w:pPr>
          </w:p>
        </w:tc>
        <w:tc>
          <w:tcPr>
            <w:tcW w:w="2079" w:type="dxa"/>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33C95D79" w14:textId="77777777" w:rsidR="00BA674E" w:rsidRPr="00345182" w:rsidRDefault="00454070" w:rsidP="00FF13CF">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b. UNICEF</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4F13B30A" w14:textId="77777777" w:rsidR="00BA674E" w:rsidRPr="00345182" w:rsidRDefault="00454070" w:rsidP="00FF13CF">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b. UNICEF</w:t>
            </w:r>
          </w:p>
        </w:tc>
      </w:tr>
      <w:tr w:rsidR="00BA674E" w:rsidRPr="00345182" w14:paraId="04C72F5E" w14:textId="77777777" w:rsidTr="00FF13CF">
        <w:trPr>
          <w:cantSplit/>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textDirection w:val="btLr"/>
            <w:vAlign w:val="center"/>
          </w:tcPr>
          <w:p w14:paraId="3DA8A4F6"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b/>
                <w:color w:val="000000"/>
                <w:sz w:val="18"/>
                <w:szCs w:val="18"/>
              </w:rPr>
            </w:pPr>
          </w:p>
        </w:tc>
        <w:tc>
          <w:tcPr>
            <w:tcW w:w="362"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09CD3388" w14:textId="77777777" w:rsidR="00BA674E" w:rsidRPr="00345182" w:rsidRDefault="00BA674E" w:rsidP="00F847BE">
            <w:pPr>
              <w:pStyle w:val="Normal1"/>
              <w:widowControl w:val="0"/>
              <w:pBdr>
                <w:top w:val="nil"/>
                <w:left w:val="nil"/>
                <w:bottom w:val="nil"/>
                <w:right w:val="nil"/>
                <w:between w:val="nil"/>
              </w:pBdr>
              <w:spacing w:after="0" w:line="240" w:lineRule="auto"/>
              <w:jc w:val="left"/>
              <w:rPr>
                <w:rFonts w:ascii="Arial Narrow" w:eastAsia="Arial Narrow" w:hAnsi="Arial Narrow" w:cs="Arial Narrow"/>
                <w:b/>
                <w:color w:val="000000"/>
                <w:sz w:val="18"/>
                <w:szCs w:val="18"/>
              </w:rPr>
            </w:pPr>
          </w:p>
        </w:tc>
        <w:tc>
          <w:tcPr>
            <w:tcW w:w="4883"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03EAACC" w14:textId="77777777" w:rsidR="00BA674E" w:rsidRPr="00345182" w:rsidRDefault="00BA674E" w:rsidP="00F847BE">
            <w:pPr>
              <w:pStyle w:val="Normal1"/>
              <w:widowControl w:val="0"/>
              <w:pBdr>
                <w:top w:val="nil"/>
                <w:left w:val="nil"/>
                <w:bottom w:val="nil"/>
                <w:right w:val="nil"/>
                <w:between w:val="nil"/>
              </w:pBdr>
              <w:spacing w:after="0" w:line="240" w:lineRule="auto"/>
              <w:jc w:val="left"/>
              <w:rPr>
                <w:rFonts w:ascii="Arial Narrow" w:eastAsia="Arial Narrow" w:hAnsi="Arial Narrow" w:cs="Arial Narrow"/>
                <w:b/>
                <w:color w:val="000000"/>
                <w:sz w:val="18"/>
                <w:szCs w:val="18"/>
              </w:rPr>
            </w:pPr>
          </w:p>
        </w:tc>
        <w:tc>
          <w:tcPr>
            <w:tcW w:w="2079" w:type="dxa"/>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1F2B050A" w14:textId="77777777" w:rsidR="00BA674E" w:rsidRPr="00345182" w:rsidRDefault="00454070" w:rsidP="00FF13CF">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c. others</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506D1B8F" w14:textId="77777777" w:rsidR="00BA674E" w:rsidRPr="00345182" w:rsidRDefault="00454070" w:rsidP="00FF13CF">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c. others;</w:t>
            </w:r>
          </w:p>
        </w:tc>
      </w:tr>
      <w:tr w:rsidR="00BA674E" w:rsidRPr="00345182" w14:paraId="67537481" w14:textId="77777777" w:rsidTr="00FF13CF">
        <w:trPr>
          <w:trHeight w:val="170"/>
        </w:trPr>
        <w:tc>
          <w:tcPr>
            <w:tcW w:w="632" w:type="dxa"/>
            <w:vMerge w:val="restart"/>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6870EAA2" w14:textId="77777777" w:rsidR="00BA674E" w:rsidRPr="00345182" w:rsidRDefault="00454070" w:rsidP="00FF13CF">
            <w:pPr>
              <w:pStyle w:val="Normal1"/>
              <w:spacing w:after="0" w:line="240" w:lineRule="auto"/>
              <w:ind w:left="113" w:right="113"/>
              <w:jc w:val="center"/>
              <w:rPr>
                <w:rFonts w:ascii="Calibri" w:eastAsia="Calibri" w:hAnsi="Calibri" w:cs="Calibri"/>
                <w:color w:val="000000"/>
                <w:sz w:val="22"/>
                <w:szCs w:val="22"/>
              </w:rPr>
            </w:pPr>
            <w:r w:rsidRPr="00345182">
              <w:rPr>
                <w:rFonts w:ascii="Calibri" w:eastAsia="Calibri" w:hAnsi="Calibri" w:cs="Calibri"/>
                <w:color w:val="000000"/>
                <w:sz w:val="22"/>
                <w:szCs w:val="22"/>
              </w:rPr>
              <w:t>RELEVANCE</w:t>
            </w: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EE63F9D"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223400D"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Are the activities and outputs of the programme consistent with overall TSA goals and UNICEF´s Georgia goals?</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D5D20A4"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08BA1F67"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328969BB"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07A95AA6"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707475C"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2</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D49389D" w14:textId="169E4ECB"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How relevant is UNICEF's contribution to the TSA?</w:t>
            </w:r>
            <w:r w:rsidR="009A4C96"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What strategic advantages does UNICEF have?</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D0DAE9C"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50F06CC4"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321878E3"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5CA9EC32"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DD71C04"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3</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05ACE33"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What strategies have been followed within UNICEF to address reduction of poverty in benefited households, especially those ones with children?</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6A54108"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a,b</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3CBCCD30"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b</w:t>
            </w:r>
          </w:p>
        </w:tc>
      </w:tr>
      <w:tr w:rsidR="00BA674E" w:rsidRPr="00345182" w14:paraId="378EDBE8"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6FE27D1F"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EE6F43D"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D34AA3D"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How harmonious are the actions carried out by the programme and UNICEF, with the national and international policy and normative framework against the reduction of poverty, the rights of children and the social protection of vulnerable families?</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873DD72"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a,b</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20033ED9"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4F734B0C"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7E971B49"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5FEAEB8"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5</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6816B3D"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Who are the TSA programme partners and what are their roles? To what extent development partners’ contribution to this process was/is in conformity with UNICEF engagement to the programmes? </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DFBC4F2"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3EBF6430"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6F815C79"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1512DB63"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F771825"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6</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6E5F93D" w14:textId="5241845B"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To what extent were equity, gender equality and human rights standards goals and processes incorporated into the design and implementation of the TSA? To what extent has UNICEF contributed to these?</w:t>
            </w:r>
            <w:r w:rsidR="009A4C96" w:rsidRPr="00345182">
              <w:rPr>
                <w:rFonts w:ascii="Arial Narrow" w:eastAsia="Arial Narrow" w:hAnsi="Arial Narrow" w:cs="Arial Narrow"/>
                <w:color w:val="000000"/>
              </w:rPr>
              <w:t xml:space="preserve"> </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F978309"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128ABD00"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7B3BDEE5" w14:textId="77777777" w:rsidTr="00FF13CF">
        <w:trPr>
          <w:trHeight w:val="170"/>
        </w:trPr>
        <w:tc>
          <w:tcPr>
            <w:tcW w:w="632" w:type="dxa"/>
            <w:vMerge w:val="restart"/>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50C585FE" w14:textId="77777777" w:rsidR="00BA674E" w:rsidRPr="00345182" w:rsidRDefault="00454070" w:rsidP="00FF13CF">
            <w:pPr>
              <w:pStyle w:val="Normal1"/>
              <w:spacing w:after="0" w:line="240" w:lineRule="auto"/>
              <w:ind w:left="113" w:right="113"/>
              <w:jc w:val="center"/>
              <w:rPr>
                <w:rFonts w:ascii="Calibri" w:eastAsia="Calibri" w:hAnsi="Calibri" w:cs="Calibri"/>
                <w:color w:val="000000"/>
                <w:sz w:val="22"/>
                <w:szCs w:val="22"/>
              </w:rPr>
            </w:pPr>
            <w:r w:rsidRPr="00345182">
              <w:rPr>
                <w:rFonts w:ascii="Calibri" w:eastAsia="Calibri" w:hAnsi="Calibri" w:cs="Calibri"/>
                <w:color w:val="000000"/>
                <w:sz w:val="22"/>
                <w:szCs w:val="22"/>
              </w:rPr>
              <w:t>EFFICIENCY</w:t>
            </w: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4B23AD0"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48719BA"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How do the GOG, UNICEF, WB and other stakeholders contribute with the inputs (technical, human, financial) that the programme needs for its implementation before and after TSA´s reform? ?</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DF2B815"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738CCA5A"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3E4EA6DA"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42E2EF4D"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7033D68"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2</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2578FDA" w14:textId="77777777" w:rsidR="00BA674E" w:rsidRPr="00345182" w:rsidRDefault="00454070" w:rsidP="00F847BE">
            <w:pPr>
              <w:pStyle w:val="Normal1"/>
              <w:spacing w:after="0" w:line="240" w:lineRule="auto"/>
              <w:jc w:val="left"/>
            </w:pPr>
            <w:r w:rsidRPr="00345182">
              <w:rPr>
                <w:rFonts w:ascii="Arial Narrow" w:eastAsia="Arial Narrow" w:hAnsi="Arial Narrow" w:cs="Arial Narrow"/>
                <w:color w:val="000000"/>
              </w:rPr>
              <w:t>How much knowledge do the interviewees have about the resources that the programme uses and how sufficient are perceived to be those resources?</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4368C91"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5BBB5F94"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5A327B9D"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6A63DD39"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42AC05B"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3</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7222512"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How efficient were the actions carried out by UNICEF, considering the time and the resources required for the programme implementation?</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3F4FE5B"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None</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68CEA23A"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335E618B"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5DBD0921"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81421B0"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75D2996"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How timely were the resources contributed by UNICEF to the programme operation?</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C1158BA"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5085AD83"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None</w:t>
            </w:r>
          </w:p>
        </w:tc>
      </w:tr>
      <w:tr w:rsidR="00BA674E" w:rsidRPr="00345182" w14:paraId="7CF80204"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46D0DB00"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56E701B"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5</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8CFA53D"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What changes or adjustments could make the TSA implementation process more efficient?</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102B814"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005CA379"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7ECF77D4"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517241F9"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759D2B0"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6</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BF46CA0"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What changes or adjustments could make UNICEF´s contribution to the programme more efficient? </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AF802EE"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07951EE9"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38CE04E2" w14:textId="77777777" w:rsidTr="00FF13CF">
        <w:trPr>
          <w:trHeight w:val="170"/>
        </w:trPr>
        <w:tc>
          <w:tcPr>
            <w:tcW w:w="632" w:type="dxa"/>
            <w:vMerge w:val="restart"/>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78350024" w14:textId="77777777" w:rsidR="00BA674E" w:rsidRPr="00345182" w:rsidRDefault="00454070" w:rsidP="00FF13CF">
            <w:pPr>
              <w:pStyle w:val="Normal1"/>
              <w:spacing w:after="0" w:line="240" w:lineRule="auto"/>
              <w:ind w:left="113" w:right="113"/>
              <w:jc w:val="center"/>
              <w:rPr>
                <w:rFonts w:ascii="Calibri" w:eastAsia="Calibri" w:hAnsi="Calibri" w:cs="Calibri"/>
                <w:color w:val="000000"/>
                <w:sz w:val="22"/>
                <w:szCs w:val="22"/>
              </w:rPr>
            </w:pPr>
            <w:r w:rsidRPr="00345182">
              <w:rPr>
                <w:rFonts w:ascii="Calibri" w:eastAsia="Calibri" w:hAnsi="Calibri" w:cs="Calibri"/>
                <w:color w:val="000000"/>
                <w:sz w:val="22"/>
                <w:szCs w:val="22"/>
              </w:rPr>
              <w:t>EFFECTIVENESS</w:t>
            </w: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453564C"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C2266C5"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To what extent were the TSA's objectives achieved or are likely to be achieved?</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ECD6025"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None</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67EE3757"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0A79709E"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529E2ABE"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8DA904B"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2</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3DE5BD9"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What were the major factors influencing the achievement or non-achievement of the objectives? (positive and negative key factors)</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4765C10"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5BB6AF8C"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1093EB1C"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6FE2204F"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0FE5868"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3</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892623A"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What are the (concrete) contributions of UNICEF for achieving the objectives of TSA? </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2CF19BF"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4E1B8396"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091E0F3C"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15AF4DF1"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14DD5F2"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2154BA7"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In regards to the programme, what are the main UNICEF objectives? to what extent were those UNICEF´s objectives achieved? What were the major factors influencing the achievement or non-achievement of these objectives? (positive and negative key factors)</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6041BFD"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06B2817B"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bl>
    <w:p w14:paraId="3659E29D" w14:textId="77777777" w:rsidR="00BA674E" w:rsidRPr="00345182" w:rsidRDefault="00454070" w:rsidP="00F847BE">
      <w:pPr>
        <w:rPr>
          <w:lang w:val="en-GB"/>
        </w:rPr>
      </w:pPr>
      <w:r w:rsidRPr="00345182">
        <w:rPr>
          <w:lang w:val="en-GB"/>
        </w:rPr>
        <w:br w:type="page"/>
      </w:r>
    </w:p>
    <w:p w14:paraId="0EF6CA8A" w14:textId="77777777" w:rsidR="00F847BE" w:rsidRPr="00345182" w:rsidRDefault="00F847BE" w:rsidP="00F847BE">
      <w:pPr>
        <w:rPr>
          <w:lang w:val="en-GB"/>
        </w:rPr>
      </w:pPr>
    </w:p>
    <w:p w14:paraId="2CC4CD47" w14:textId="77777777" w:rsidR="00F847BE" w:rsidRPr="00345182" w:rsidRDefault="00F847BE" w:rsidP="00F847BE">
      <w:pPr>
        <w:rPr>
          <w:lang w:val="en-GB"/>
        </w:rPr>
      </w:pPr>
    </w:p>
    <w:p w14:paraId="1503D8AA" w14:textId="77777777" w:rsidR="00F847BE" w:rsidRPr="00345182" w:rsidRDefault="00F847BE" w:rsidP="00F847BE">
      <w:pPr>
        <w:rPr>
          <w:lang w:val="en-GB"/>
        </w:rPr>
      </w:pPr>
    </w:p>
    <w:p w14:paraId="4F9BAA41" w14:textId="77777777" w:rsidR="00F847BE" w:rsidRPr="00345182" w:rsidRDefault="00F847BE" w:rsidP="00F847BE">
      <w:pPr>
        <w:rPr>
          <w:lang w:val="en-GB"/>
        </w:rPr>
      </w:pPr>
    </w:p>
    <w:p w14:paraId="21DF57CE" w14:textId="77777777" w:rsidR="00F847BE" w:rsidRPr="00345182" w:rsidRDefault="00F847BE" w:rsidP="00F847BE">
      <w:pPr>
        <w:rPr>
          <w:lang w:val="en-GB"/>
        </w:rPr>
      </w:pPr>
    </w:p>
    <w:p w14:paraId="10384BA9" w14:textId="77777777" w:rsidR="00F847BE" w:rsidRPr="00345182" w:rsidRDefault="00F847BE" w:rsidP="00F847BE">
      <w:pPr>
        <w:rPr>
          <w:lang w:val="en-GB"/>
        </w:rPr>
      </w:pPr>
    </w:p>
    <w:p w14:paraId="4E172B4F" w14:textId="77777777" w:rsidR="00F847BE" w:rsidRPr="00345182" w:rsidRDefault="00F847BE" w:rsidP="00F847BE">
      <w:pPr>
        <w:rPr>
          <w:lang w:val="en-GB"/>
        </w:rPr>
      </w:pPr>
    </w:p>
    <w:p w14:paraId="5ABB535B" w14:textId="77777777" w:rsidR="00F847BE" w:rsidRPr="00345182" w:rsidRDefault="00F847BE" w:rsidP="00F847BE">
      <w:pPr>
        <w:rPr>
          <w:lang w:val="en-GB"/>
        </w:rPr>
      </w:pPr>
    </w:p>
    <w:p w14:paraId="5F79B667" w14:textId="77777777" w:rsidR="00F847BE" w:rsidRPr="00345182" w:rsidRDefault="00F847BE" w:rsidP="00F847BE">
      <w:pPr>
        <w:rPr>
          <w:lang w:val="en-GB"/>
        </w:rPr>
      </w:pPr>
    </w:p>
    <w:p w14:paraId="5B578048" w14:textId="77777777" w:rsidR="00F847BE" w:rsidRPr="00345182" w:rsidRDefault="00F847BE" w:rsidP="00F847BE">
      <w:pPr>
        <w:rPr>
          <w:lang w:val="en-GB"/>
        </w:rPr>
      </w:pPr>
    </w:p>
    <w:p w14:paraId="46E13574" w14:textId="77777777" w:rsidR="00F847BE" w:rsidRPr="00345182" w:rsidRDefault="00F847BE" w:rsidP="00F847BE">
      <w:pPr>
        <w:rPr>
          <w:lang w:val="en-GB"/>
        </w:rPr>
      </w:pPr>
    </w:p>
    <w:p w14:paraId="48CC812D" w14:textId="77777777" w:rsidR="00F847BE" w:rsidRPr="00345182" w:rsidRDefault="00F847BE" w:rsidP="00F847BE">
      <w:pPr>
        <w:rPr>
          <w:lang w:val="en-GB"/>
        </w:rPr>
      </w:pPr>
    </w:p>
    <w:p w14:paraId="315772DC" w14:textId="367F8342" w:rsidR="00BA674E" w:rsidRPr="00345182" w:rsidRDefault="00454070" w:rsidP="009A58F9">
      <w:pPr>
        <w:pStyle w:val="Titulocaptulo-Econometra"/>
        <w:rPr>
          <w:lang w:val="en-GB"/>
        </w:rPr>
      </w:pPr>
      <w:bookmarkStart w:id="362" w:name="280hiku" w:colFirst="0" w:colLast="0"/>
      <w:bookmarkStart w:id="363" w:name="_Toc58492449"/>
      <w:bookmarkEnd w:id="362"/>
      <w:r w:rsidRPr="00345182">
        <w:rPr>
          <w:lang w:val="en-GB"/>
        </w:rPr>
        <w:t>Appendix 7. List of interviewees</w:t>
      </w:r>
      <w:bookmarkEnd w:id="363"/>
      <w:r w:rsidR="009A4C96" w:rsidRPr="00345182">
        <w:rPr>
          <w:lang w:val="en-GB"/>
        </w:rPr>
        <w:t xml:space="preserve"> </w:t>
      </w:r>
    </w:p>
    <w:p w14:paraId="3AEAFB94" w14:textId="2F17EABE" w:rsidR="00F847BE" w:rsidRPr="00345182" w:rsidRDefault="00F847BE" w:rsidP="00F847BE">
      <w:pPr>
        <w:rPr>
          <w:lang w:val="en-GB"/>
        </w:rPr>
      </w:pPr>
      <w:r w:rsidRPr="00345182">
        <w:rPr>
          <w:lang w:val="en-GB"/>
        </w:rPr>
        <w:br w:type="page"/>
      </w:r>
    </w:p>
    <w:tbl>
      <w:tblPr>
        <w:tblStyle w:val="affffff"/>
        <w:tblW w:w="5000" w:type="pc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236"/>
        <w:gridCol w:w="4259"/>
        <w:gridCol w:w="2850"/>
      </w:tblGrid>
      <w:tr w:rsidR="00BA674E" w:rsidRPr="00345182" w14:paraId="21F5D218" w14:textId="77777777" w:rsidTr="00F847BE">
        <w:trPr>
          <w:trHeight w:val="300"/>
        </w:trPr>
        <w:tc>
          <w:tcPr>
            <w:tcW w:w="1196" w:type="pct"/>
            <w:tcBorders>
              <w:top w:val="single" w:sz="4" w:space="0" w:color="00000A"/>
              <w:left w:val="single" w:sz="4" w:space="0" w:color="00000A"/>
              <w:bottom w:val="single" w:sz="4" w:space="0" w:color="00000A"/>
              <w:right w:val="single" w:sz="4" w:space="0" w:color="00000A"/>
            </w:tcBorders>
            <w:shd w:val="clear" w:color="auto" w:fill="FFFFFF"/>
            <w:vAlign w:val="bottom"/>
          </w:tcPr>
          <w:p w14:paraId="02DE22E4" w14:textId="77777777" w:rsidR="00BA674E" w:rsidRPr="00345182" w:rsidRDefault="00454070">
            <w:pPr>
              <w:pStyle w:val="Normal1"/>
              <w:spacing w:after="0" w:line="240" w:lineRule="auto"/>
              <w:jc w:val="left"/>
              <w:rPr>
                <w:rFonts w:ascii="Arial Narrow" w:eastAsia="Arial Narrow" w:hAnsi="Arial Narrow" w:cs="Arial Narrow"/>
                <w:b/>
                <w:color w:val="000000"/>
              </w:rPr>
            </w:pPr>
            <w:r w:rsidRPr="00345182">
              <w:rPr>
                <w:rFonts w:ascii="Arial Narrow" w:eastAsia="Arial Narrow" w:hAnsi="Arial Narrow" w:cs="Arial Narrow"/>
                <w:b/>
                <w:color w:val="000000"/>
              </w:rPr>
              <w:lastRenderedPageBreak/>
              <w:t>Name</w:t>
            </w:r>
          </w:p>
        </w:tc>
        <w:tc>
          <w:tcPr>
            <w:tcW w:w="2279" w:type="pct"/>
            <w:tcBorders>
              <w:top w:val="single" w:sz="4" w:space="0" w:color="00000A"/>
              <w:bottom w:val="single" w:sz="4" w:space="0" w:color="00000A"/>
              <w:right w:val="single" w:sz="4" w:space="0" w:color="00000A"/>
            </w:tcBorders>
            <w:shd w:val="clear" w:color="auto" w:fill="FFFFFF"/>
            <w:vAlign w:val="bottom"/>
          </w:tcPr>
          <w:p w14:paraId="1EED2473" w14:textId="77777777" w:rsidR="00BA674E" w:rsidRPr="00345182" w:rsidRDefault="00454070">
            <w:pPr>
              <w:pStyle w:val="Normal1"/>
              <w:spacing w:after="0" w:line="240" w:lineRule="auto"/>
              <w:jc w:val="left"/>
              <w:rPr>
                <w:rFonts w:ascii="Arial Narrow" w:eastAsia="Arial Narrow" w:hAnsi="Arial Narrow" w:cs="Arial Narrow"/>
                <w:b/>
                <w:color w:val="000000"/>
              </w:rPr>
            </w:pPr>
            <w:r w:rsidRPr="00345182">
              <w:rPr>
                <w:rFonts w:ascii="Arial Narrow" w:eastAsia="Arial Narrow" w:hAnsi="Arial Narrow" w:cs="Arial Narrow"/>
                <w:b/>
                <w:color w:val="000000"/>
              </w:rPr>
              <w:t>Institution</w:t>
            </w:r>
          </w:p>
        </w:tc>
        <w:tc>
          <w:tcPr>
            <w:tcW w:w="1526" w:type="pct"/>
            <w:tcBorders>
              <w:top w:val="single" w:sz="4" w:space="0" w:color="00000A"/>
              <w:bottom w:val="single" w:sz="4" w:space="0" w:color="00000A"/>
              <w:right w:val="single" w:sz="4" w:space="0" w:color="00000A"/>
            </w:tcBorders>
            <w:shd w:val="clear" w:color="auto" w:fill="FFFFFF"/>
            <w:vAlign w:val="bottom"/>
          </w:tcPr>
          <w:p w14:paraId="0A9C1C49" w14:textId="77777777" w:rsidR="00BA674E" w:rsidRPr="00345182" w:rsidRDefault="00454070">
            <w:pPr>
              <w:pStyle w:val="Normal1"/>
              <w:spacing w:after="0" w:line="240" w:lineRule="auto"/>
              <w:jc w:val="left"/>
              <w:rPr>
                <w:rFonts w:ascii="Arial Narrow" w:eastAsia="Arial Narrow" w:hAnsi="Arial Narrow" w:cs="Arial Narrow"/>
                <w:b/>
                <w:color w:val="000000"/>
              </w:rPr>
            </w:pPr>
            <w:r w:rsidRPr="00345182">
              <w:rPr>
                <w:rFonts w:ascii="Arial Narrow" w:eastAsia="Arial Narrow" w:hAnsi="Arial Narrow" w:cs="Arial Narrow"/>
                <w:b/>
                <w:color w:val="000000"/>
              </w:rPr>
              <w:t>Position</w:t>
            </w:r>
          </w:p>
        </w:tc>
      </w:tr>
      <w:tr w:rsidR="00BA674E" w:rsidRPr="00345182" w14:paraId="61AD2515"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ED7D31"/>
            <w:vAlign w:val="bottom"/>
          </w:tcPr>
          <w:p w14:paraId="6E89B7AF"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Legislative</w:t>
            </w:r>
          </w:p>
        </w:tc>
        <w:tc>
          <w:tcPr>
            <w:tcW w:w="2279" w:type="pct"/>
            <w:tcBorders>
              <w:bottom w:val="single" w:sz="4" w:space="0" w:color="00000A"/>
              <w:right w:val="single" w:sz="4" w:space="0" w:color="00000A"/>
            </w:tcBorders>
            <w:shd w:val="clear" w:color="auto" w:fill="ED7D31"/>
            <w:vAlign w:val="bottom"/>
          </w:tcPr>
          <w:p w14:paraId="3458B407"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c>
          <w:tcPr>
            <w:tcW w:w="1526" w:type="pct"/>
            <w:tcBorders>
              <w:bottom w:val="single" w:sz="4" w:space="0" w:color="00000A"/>
              <w:right w:val="single" w:sz="4" w:space="0" w:color="00000A"/>
            </w:tcBorders>
            <w:shd w:val="clear" w:color="auto" w:fill="ED7D31"/>
            <w:vAlign w:val="bottom"/>
          </w:tcPr>
          <w:p w14:paraId="49FF4955"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r>
      <w:tr w:rsidR="00BA674E" w:rsidRPr="00345182" w14:paraId="5458211D"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92D050"/>
            <w:vAlign w:val="bottom"/>
          </w:tcPr>
          <w:p w14:paraId="4A748359" w14:textId="0C6D0DFB"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 Akaki</w:t>
            </w:r>
            <w:r w:rsidR="00944A81"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Zoidze</w:t>
            </w:r>
          </w:p>
        </w:tc>
        <w:tc>
          <w:tcPr>
            <w:tcW w:w="2279" w:type="pct"/>
            <w:tcBorders>
              <w:bottom w:val="single" w:sz="4" w:space="0" w:color="00000A"/>
              <w:right w:val="single" w:sz="4" w:space="0" w:color="00000A"/>
            </w:tcBorders>
            <w:shd w:val="clear" w:color="auto" w:fill="FFFFFF"/>
            <w:vAlign w:val="bottom"/>
          </w:tcPr>
          <w:p w14:paraId="72DFDCAC"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Parliament of Georgia</w:t>
            </w:r>
          </w:p>
        </w:tc>
        <w:tc>
          <w:tcPr>
            <w:tcW w:w="1526" w:type="pct"/>
            <w:tcBorders>
              <w:bottom w:val="single" w:sz="4" w:space="0" w:color="00000A"/>
              <w:right w:val="single" w:sz="4" w:space="0" w:color="00000A"/>
            </w:tcBorders>
            <w:shd w:val="clear" w:color="auto" w:fill="FFFFFF"/>
            <w:vAlign w:val="bottom"/>
          </w:tcPr>
          <w:p w14:paraId="1121AF8B"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Chairperson of the Healthcare and Social Issues Committee</w:t>
            </w:r>
          </w:p>
        </w:tc>
      </w:tr>
      <w:tr w:rsidR="00BA674E" w:rsidRPr="00345182" w14:paraId="42417F3E" w14:textId="77777777" w:rsidTr="00F847BE">
        <w:trPr>
          <w:trHeight w:val="900"/>
        </w:trPr>
        <w:tc>
          <w:tcPr>
            <w:tcW w:w="1196" w:type="pct"/>
            <w:tcBorders>
              <w:left w:val="single" w:sz="4" w:space="0" w:color="00000A"/>
              <w:bottom w:val="single" w:sz="4" w:space="0" w:color="00000A"/>
              <w:right w:val="single" w:sz="4" w:space="0" w:color="00000A"/>
            </w:tcBorders>
            <w:shd w:val="clear" w:color="auto" w:fill="92D050"/>
            <w:vAlign w:val="bottom"/>
          </w:tcPr>
          <w:p w14:paraId="53FB4986" w14:textId="4EBE151F"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 Zurab</w:t>
            </w:r>
            <w:r w:rsidR="00944A81"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Tchiaberashvili</w:t>
            </w:r>
          </w:p>
        </w:tc>
        <w:tc>
          <w:tcPr>
            <w:tcW w:w="2279" w:type="pct"/>
            <w:tcBorders>
              <w:bottom w:val="single" w:sz="4" w:space="0" w:color="00000A"/>
              <w:right w:val="single" w:sz="4" w:space="0" w:color="00000A"/>
            </w:tcBorders>
            <w:shd w:val="clear" w:color="auto" w:fill="FFFFFF"/>
            <w:vAlign w:val="bottom"/>
          </w:tcPr>
          <w:p w14:paraId="6A407A69"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Parliament of Georgia</w:t>
            </w:r>
          </w:p>
        </w:tc>
        <w:tc>
          <w:tcPr>
            <w:tcW w:w="1526" w:type="pct"/>
            <w:tcBorders>
              <w:bottom w:val="single" w:sz="4" w:space="0" w:color="00000A"/>
              <w:right w:val="single" w:sz="4" w:space="0" w:color="00000A"/>
            </w:tcBorders>
            <w:shd w:val="clear" w:color="auto" w:fill="FFFFFF"/>
            <w:vAlign w:val="bottom"/>
          </w:tcPr>
          <w:p w14:paraId="46A4FB17"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First Deputy Chairperson of the Healthcare and Social Issues Committee</w:t>
            </w:r>
          </w:p>
        </w:tc>
      </w:tr>
      <w:tr w:rsidR="00BA674E" w:rsidRPr="00345182" w14:paraId="25886E72"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ED7D31"/>
            <w:vAlign w:val="bottom"/>
          </w:tcPr>
          <w:p w14:paraId="65BB37DA"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UNICEF</w:t>
            </w:r>
          </w:p>
        </w:tc>
        <w:tc>
          <w:tcPr>
            <w:tcW w:w="2279" w:type="pct"/>
            <w:tcBorders>
              <w:bottom w:val="single" w:sz="4" w:space="0" w:color="00000A"/>
              <w:right w:val="single" w:sz="4" w:space="0" w:color="00000A"/>
            </w:tcBorders>
            <w:shd w:val="clear" w:color="auto" w:fill="ED7D31"/>
            <w:vAlign w:val="bottom"/>
          </w:tcPr>
          <w:p w14:paraId="5A5A873A"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c>
          <w:tcPr>
            <w:tcW w:w="1526" w:type="pct"/>
            <w:tcBorders>
              <w:bottom w:val="single" w:sz="4" w:space="0" w:color="00000A"/>
              <w:right w:val="single" w:sz="4" w:space="0" w:color="00000A"/>
            </w:tcBorders>
            <w:shd w:val="clear" w:color="auto" w:fill="ED7D31"/>
            <w:vAlign w:val="bottom"/>
          </w:tcPr>
          <w:p w14:paraId="5E029E86"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r>
      <w:tr w:rsidR="00BA674E" w:rsidRPr="00345182" w14:paraId="5F28C7D2"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92D050"/>
            <w:vAlign w:val="bottom"/>
          </w:tcPr>
          <w:p w14:paraId="7E01D73D"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Ms. Tinatin Baum</w:t>
            </w:r>
          </w:p>
        </w:tc>
        <w:tc>
          <w:tcPr>
            <w:tcW w:w="2279" w:type="pct"/>
            <w:tcBorders>
              <w:bottom w:val="single" w:sz="4" w:space="0" w:color="00000A"/>
              <w:right w:val="single" w:sz="4" w:space="0" w:color="00000A"/>
            </w:tcBorders>
            <w:shd w:val="clear" w:color="auto" w:fill="FFFFFF"/>
            <w:vAlign w:val="bottom"/>
          </w:tcPr>
          <w:p w14:paraId="27AB3879"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UNICEF</w:t>
            </w:r>
          </w:p>
        </w:tc>
        <w:tc>
          <w:tcPr>
            <w:tcW w:w="1526" w:type="pct"/>
            <w:tcBorders>
              <w:bottom w:val="single" w:sz="4" w:space="0" w:color="00000A"/>
              <w:right w:val="single" w:sz="4" w:space="0" w:color="00000A"/>
            </w:tcBorders>
            <w:shd w:val="clear" w:color="auto" w:fill="FFFFFF"/>
            <w:vAlign w:val="bottom"/>
          </w:tcPr>
          <w:p w14:paraId="6EA2306D"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r>
      <w:tr w:rsidR="00BA674E" w:rsidRPr="00345182" w14:paraId="49E29D6E"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92D050"/>
            <w:vAlign w:val="bottom"/>
          </w:tcPr>
          <w:p w14:paraId="3A86B7CE"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Andria Nadiradze</w:t>
            </w:r>
          </w:p>
        </w:tc>
        <w:tc>
          <w:tcPr>
            <w:tcW w:w="2279" w:type="pct"/>
            <w:tcBorders>
              <w:bottom w:val="single" w:sz="4" w:space="0" w:color="00000A"/>
              <w:right w:val="single" w:sz="4" w:space="0" w:color="00000A"/>
            </w:tcBorders>
            <w:shd w:val="clear" w:color="auto" w:fill="FFFFFF"/>
            <w:vAlign w:val="bottom"/>
          </w:tcPr>
          <w:p w14:paraId="5D461E9E"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UNICEF</w:t>
            </w:r>
          </w:p>
        </w:tc>
        <w:tc>
          <w:tcPr>
            <w:tcW w:w="1526" w:type="pct"/>
            <w:tcBorders>
              <w:bottom w:val="single" w:sz="4" w:space="0" w:color="00000A"/>
              <w:right w:val="single" w:sz="4" w:space="0" w:color="00000A"/>
            </w:tcBorders>
            <w:shd w:val="clear" w:color="auto" w:fill="FFFFFF"/>
            <w:vAlign w:val="bottom"/>
          </w:tcPr>
          <w:p w14:paraId="661189DC"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Task Force</w:t>
            </w:r>
          </w:p>
        </w:tc>
      </w:tr>
      <w:tr w:rsidR="00BA674E" w:rsidRPr="00345182" w14:paraId="6CC4B8BC"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92D050"/>
            <w:vAlign w:val="bottom"/>
          </w:tcPr>
          <w:p w14:paraId="15BE5D01" w14:textId="6D3D364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Keti</w:t>
            </w:r>
            <w:r w:rsidR="00944A81"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Melikadze</w:t>
            </w:r>
          </w:p>
        </w:tc>
        <w:tc>
          <w:tcPr>
            <w:tcW w:w="2279" w:type="pct"/>
            <w:tcBorders>
              <w:bottom w:val="single" w:sz="4" w:space="0" w:color="00000A"/>
              <w:right w:val="single" w:sz="4" w:space="0" w:color="00000A"/>
            </w:tcBorders>
            <w:shd w:val="clear" w:color="auto" w:fill="FFFFFF"/>
            <w:vAlign w:val="bottom"/>
          </w:tcPr>
          <w:p w14:paraId="4302B340"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UNICEF</w:t>
            </w:r>
          </w:p>
        </w:tc>
        <w:tc>
          <w:tcPr>
            <w:tcW w:w="1526" w:type="pct"/>
            <w:tcBorders>
              <w:bottom w:val="single" w:sz="4" w:space="0" w:color="00000A"/>
              <w:right w:val="single" w:sz="4" w:space="0" w:color="00000A"/>
            </w:tcBorders>
            <w:shd w:val="clear" w:color="auto" w:fill="FFFFFF"/>
            <w:vAlign w:val="bottom"/>
          </w:tcPr>
          <w:p w14:paraId="59A36774"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Task Force</w:t>
            </w:r>
          </w:p>
        </w:tc>
      </w:tr>
      <w:tr w:rsidR="00BA674E" w:rsidRPr="00345182" w14:paraId="021D6B1D"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92D050"/>
            <w:vAlign w:val="bottom"/>
          </w:tcPr>
          <w:p w14:paraId="51EFFE34" w14:textId="605830D6"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Tako</w:t>
            </w:r>
            <w:r w:rsidR="00944A81"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Ugulava</w:t>
            </w:r>
          </w:p>
        </w:tc>
        <w:tc>
          <w:tcPr>
            <w:tcW w:w="2279" w:type="pct"/>
            <w:tcBorders>
              <w:bottom w:val="single" w:sz="4" w:space="0" w:color="00000A"/>
              <w:right w:val="single" w:sz="4" w:space="0" w:color="00000A"/>
            </w:tcBorders>
            <w:shd w:val="clear" w:color="auto" w:fill="FFFFFF"/>
            <w:vAlign w:val="bottom"/>
          </w:tcPr>
          <w:p w14:paraId="7EF7FF1B"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UNICEF</w:t>
            </w:r>
          </w:p>
        </w:tc>
        <w:tc>
          <w:tcPr>
            <w:tcW w:w="1526" w:type="pct"/>
            <w:tcBorders>
              <w:bottom w:val="single" w:sz="4" w:space="0" w:color="00000A"/>
              <w:right w:val="single" w:sz="4" w:space="0" w:color="00000A"/>
            </w:tcBorders>
            <w:shd w:val="clear" w:color="auto" w:fill="FFFFFF"/>
            <w:vAlign w:val="bottom"/>
          </w:tcPr>
          <w:p w14:paraId="0B02B66F"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Task Force</w:t>
            </w:r>
          </w:p>
        </w:tc>
      </w:tr>
      <w:tr w:rsidR="00BA674E" w:rsidRPr="00345182" w14:paraId="4EA8358E"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ED7D31"/>
            <w:vAlign w:val="bottom"/>
          </w:tcPr>
          <w:p w14:paraId="3DA2E026"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Executive </w:t>
            </w:r>
          </w:p>
        </w:tc>
        <w:tc>
          <w:tcPr>
            <w:tcW w:w="2279" w:type="pct"/>
            <w:tcBorders>
              <w:bottom w:val="single" w:sz="4" w:space="0" w:color="00000A"/>
              <w:right w:val="single" w:sz="4" w:space="0" w:color="00000A"/>
            </w:tcBorders>
            <w:shd w:val="clear" w:color="auto" w:fill="ED7D31"/>
            <w:vAlign w:val="bottom"/>
          </w:tcPr>
          <w:p w14:paraId="2C7DD685"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c>
          <w:tcPr>
            <w:tcW w:w="1526" w:type="pct"/>
            <w:tcBorders>
              <w:bottom w:val="single" w:sz="4" w:space="0" w:color="00000A"/>
              <w:right w:val="single" w:sz="4" w:space="0" w:color="00000A"/>
            </w:tcBorders>
            <w:shd w:val="clear" w:color="auto" w:fill="ED7D31"/>
            <w:vAlign w:val="bottom"/>
          </w:tcPr>
          <w:p w14:paraId="729B6615"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r>
      <w:tr w:rsidR="00BA674E" w:rsidRPr="00345182" w14:paraId="00AD4C7D" w14:textId="77777777" w:rsidTr="00F847BE">
        <w:trPr>
          <w:trHeight w:val="600"/>
        </w:trPr>
        <w:tc>
          <w:tcPr>
            <w:tcW w:w="1196" w:type="pct"/>
            <w:tcBorders>
              <w:left w:val="single" w:sz="4" w:space="0" w:color="00000A"/>
              <w:bottom w:val="single" w:sz="4" w:space="0" w:color="00000A"/>
              <w:right w:val="single" w:sz="4" w:space="0" w:color="00000A"/>
            </w:tcBorders>
            <w:shd w:val="clear" w:color="auto" w:fill="00B0F0"/>
            <w:vAlign w:val="bottom"/>
          </w:tcPr>
          <w:p w14:paraId="261B613A"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Mrs EkaterineTikaradze</w:t>
            </w:r>
          </w:p>
        </w:tc>
        <w:tc>
          <w:tcPr>
            <w:tcW w:w="2279" w:type="pct"/>
            <w:tcBorders>
              <w:bottom w:val="single" w:sz="4" w:space="0" w:color="00000A"/>
              <w:right w:val="single" w:sz="4" w:space="0" w:color="00000A"/>
            </w:tcBorders>
            <w:shd w:val="clear" w:color="auto" w:fill="FFFFFF"/>
            <w:vAlign w:val="bottom"/>
          </w:tcPr>
          <w:p w14:paraId="036DC358"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Ministry of Internally Displaced Persons from the Occupied Territories, Labour, Health and Social Affairs (until recently Ministry of Labour, Health and Social Affairs)</w:t>
            </w:r>
          </w:p>
        </w:tc>
        <w:tc>
          <w:tcPr>
            <w:tcW w:w="1526" w:type="pct"/>
            <w:tcBorders>
              <w:bottom w:val="single" w:sz="4" w:space="0" w:color="00000A"/>
              <w:right w:val="single" w:sz="4" w:space="0" w:color="00000A"/>
            </w:tcBorders>
            <w:shd w:val="clear" w:color="auto" w:fill="FFFFFF"/>
            <w:vAlign w:val="bottom"/>
          </w:tcPr>
          <w:p w14:paraId="24EBAF35"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Minister </w:t>
            </w:r>
          </w:p>
        </w:tc>
      </w:tr>
      <w:tr w:rsidR="00BA674E" w:rsidRPr="00345182" w14:paraId="69CD50C3" w14:textId="77777777" w:rsidTr="00F847BE">
        <w:trPr>
          <w:trHeight w:val="600"/>
        </w:trPr>
        <w:tc>
          <w:tcPr>
            <w:tcW w:w="1196" w:type="pct"/>
            <w:tcBorders>
              <w:left w:val="single" w:sz="4" w:space="0" w:color="00000A"/>
              <w:bottom w:val="single" w:sz="4" w:space="0" w:color="00000A"/>
              <w:right w:val="single" w:sz="4" w:space="0" w:color="00000A"/>
            </w:tcBorders>
            <w:shd w:val="clear" w:color="auto" w:fill="70AD47"/>
            <w:vAlign w:val="bottom"/>
          </w:tcPr>
          <w:p w14:paraId="135C0EC9"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Ms Nino Odisharia</w:t>
            </w:r>
          </w:p>
        </w:tc>
        <w:tc>
          <w:tcPr>
            <w:tcW w:w="2279" w:type="pct"/>
            <w:tcBorders>
              <w:bottom w:val="single" w:sz="4" w:space="0" w:color="00000A"/>
              <w:right w:val="single" w:sz="4" w:space="0" w:color="00000A"/>
            </w:tcBorders>
            <w:shd w:val="clear" w:color="auto" w:fill="FFFFFF"/>
            <w:vAlign w:val="bottom"/>
          </w:tcPr>
          <w:p w14:paraId="4DAFF16A"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Ministry of Internally Displaced Persons from the Occupied Territories, Labour, Health and Social Affairs (until recently Ministry of Labour, Health and Social Affairs)</w:t>
            </w:r>
          </w:p>
        </w:tc>
        <w:tc>
          <w:tcPr>
            <w:tcW w:w="1526" w:type="pct"/>
            <w:tcBorders>
              <w:bottom w:val="single" w:sz="4" w:space="0" w:color="00000A"/>
              <w:right w:val="single" w:sz="4" w:space="0" w:color="00000A"/>
            </w:tcBorders>
            <w:shd w:val="clear" w:color="auto" w:fill="FFFFFF"/>
            <w:vAlign w:val="bottom"/>
          </w:tcPr>
          <w:p w14:paraId="71CD3DEB"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Head of Social Protection Department </w:t>
            </w:r>
          </w:p>
        </w:tc>
      </w:tr>
      <w:tr w:rsidR="00BA674E" w:rsidRPr="00345182" w14:paraId="5029C8DA" w14:textId="77777777" w:rsidTr="00F847BE">
        <w:trPr>
          <w:trHeight w:val="600"/>
        </w:trPr>
        <w:tc>
          <w:tcPr>
            <w:tcW w:w="1196" w:type="pct"/>
            <w:tcBorders>
              <w:left w:val="single" w:sz="4" w:space="0" w:color="00000A"/>
              <w:bottom w:val="single" w:sz="4" w:space="0" w:color="00000A"/>
              <w:right w:val="single" w:sz="4" w:space="0" w:color="00000A"/>
            </w:tcBorders>
            <w:shd w:val="clear" w:color="auto" w:fill="70AD47"/>
            <w:vAlign w:val="bottom"/>
          </w:tcPr>
          <w:p w14:paraId="04A0345E"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Ms Tea Gvaramadze</w:t>
            </w:r>
          </w:p>
        </w:tc>
        <w:tc>
          <w:tcPr>
            <w:tcW w:w="2279" w:type="pct"/>
            <w:tcBorders>
              <w:bottom w:val="single" w:sz="4" w:space="0" w:color="00000A"/>
              <w:right w:val="single" w:sz="4" w:space="0" w:color="00000A"/>
            </w:tcBorders>
            <w:shd w:val="clear" w:color="auto" w:fill="FFFFFF"/>
            <w:vAlign w:val="bottom"/>
          </w:tcPr>
          <w:p w14:paraId="1105A05D"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Ministry of Internally Displaced Persons from the Occupied Territories, Labour, Health and Social Affairs (until recently Ministry of Labour, Health and Social Affairs)</w:t>
            </w:r>
          </w:p>
        </w:tc>
        <w:tc>
          <w:tcPr>
            <w:tcW w:w="1526" w:type="pct"/>
            <w:tcBorders>
              <w:bottom w:val="single" w:sz="4" w:space="0" w:color="00000A"/>
              <w:right w:val="single" w:sz="4" w:space="0" w:color="00000A"/>
            </w:tcBorders>
            <w:shd w:val="clear" w:color="auto" w:fill="FFFFFF"/>
            <w:vAlign w:val="bottom"/>
          </w:tcPr>
          <w:p w14:paraId="1FE5DBB1"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Head of Pension and Social Assistance Division </w:t>
            </w:r>
          </w:p>
        </w:tc>
      </w:tr>
      <w:tr w:rsidR="00BA674E" w:rsidRPr="00345182" w14:paraId="0D3FE147"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70AD47"/>
            <w:vAlign w:val="bottom"/>
          </w:tcPr>
          <w:p w14:paraId="6E0B2BD5"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 Dimitri Chkheidze</w:t>
            </w:r>
          </w:p>
        </w:tc>
        <w:tc>
          <w:tcPr>
            <w:tcW w:w="2279" w:type="pct"/>
            <w:tcBorders>
              <w:bottom w:val="single" w:sz="4" w:space="0" w:color="00000A"/>
              <w:right w:val="single" w:sz="4" w:space="0" w:color="00000A"/>
            </w:tcBorders>
            <w:shd w:val="clear" w:color="auto" w:fill="FFFFFF"/>
            <w:vAlign w:val="bottom"/>
          </w:tcPr>
          <w:p w14:paraId="3D9D8603"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Social Service Agency (SSA, under MoLHSA)</w:t>
            </w:r>
          </w:p>
        </w:tc>
        <w:tc>
          <w:tcPr>
            <w:tcW w:w="1526" w:type="pct"/>
            <w:tcBorders>
              <w:bottom w:val="single" w:sz="4" w:space="0" w:color="00000A"/>
              <w:right w:val="single" w:sz="4" w:space="0" w:color="00000A"/>
            </w:tcBorders>
            <w:shd w:val="clear" w:color="auto" w:fill="FFFFFF"/>
            <w:vAlign w:val="bottom"/>
          </w:tcPr>
          <w:p w14:paraId="5F2AEFD7" w14:textId="54DB398A"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Deputy Head of IT Department</w:t>
            </w:r>
            <w:r w:rsidR="009A4C96" w:rsidRPr="00345182">
              <w:rPr>
                <w:rFonts w:ascii="Arial Narrow" w:eastAsia="Arial Narrow" w:hAnsi="Arial Narrow" w:cs="Arial Narrow"/>
                <w:color w:val="000000"/>
              </w:rPr>
              <w:t xml:space="preserve"> </w:t>
            </w:r>
          </w:p>
        </w:tc>
      </w:tr>
      <w:tr w:rsidR="00BA674E" w:rsidRPr="00345182" w14:paraId="29125D30" w14:textId="77777777" w:rsidTr="00F847BE">
        <w:trPr>
          <w:trHeight w:val="600"/>
        </w:trPr>
        <w:tc>
          <w:tcPr>
            <w:tcW w:w="1196" w:type="pct"/>
            <w:tcBorders>
              <w:left w:val="single" w:sz="4" w:space="0" w:color="00000A"/>
              <w:bottom w:val="single" w:sz="4" w:space="0" w:color="00000A"/>
              <w:right w:val="single" w:sz="4" w:space="0" w:color="00000A"/>
            </w:tcBorders>
            <w:shd w:val="clear" w:color="auto" w:fill="B4C6E7"/>
            <w:vAlign w:val="bottom"/>
          </w:tcPr>
          <w:p w14:paraId="66B20FEC" w14:textId="32566313"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 Gaioz</w:t>
            </w:r>
            <w:r w:rsidR="00944A81"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Talakvadze</w:t>
            </w:r>
          </w:p>
        </w:tc>
        <w:tc>
          <w:tcPr>
            <w:tcW w:w="2279" w:type="pct"/>
            <w:tcBorders>
              <w:bottom w:val="single" w:sz="4" w:space="0" w:color="00000A"/>
              <w:right w:val="single" w:sz="4" w:space="0" w:color="00000A"/>
            </w:tcBorders>
            <w:shd w:val="clear" w:color="auto" w:fill="FFFFFF"/>
            <w:vAlign w:val="bottom"/>
          </w:tcPr>
          <w:p w14:paraId="5819B43D"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Municipal Department of Finance</w:t>
            </w:r>
          </w:p>
        </w:tc>
        <w:tc>
          <w:tcPr>
            <w:tcW w:w="1526" w:type="pct"/>
            <w:tcBorders>
              <w:bottom w:val="single" w:sz="4" w:space="0" w:color="00000A"/>
              <w:right w:val="single" w:sz="4" w:space="0" w:color="00000A"/>
            </w:tcBorders>
            <w:shd w:val="clear" w:color="auto" w:fill="FFFFFF"/>
            <w:vAlign w:val="bottom"/>
          </w:tcPr>
          <w:p w14:paraId="6D246A64" w14:textId="793B56AB"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Head of Municipal Department of Finance,</w:t>
            </w:r>
            <w:r w:rsidR="009A4C96"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 xml:space="preserve">Tbilisi City Hall (former Head of Social Services Agency) </w:t>
            </w:r>
          </w:p>
        </w:tc>
      </w:tr>
      <w:tr w:rsidR="00BA674E" w:rsidRPr="00345182" w14:paraId="6F5894EE"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ED7D31"/>
            <w:vAlign w:val="bottom"/>
          </w:tcPr>
          <w:p w14:paraId="408DD2C7"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Formers</w:t>
            </w:r>
          </w:p>
        </w:tc>
        <w:tc>
          <w:tcPr>
            <w:tcW w:w="2279" w:type="pct"/>
            <w:tcBorders>
              <w:bottom w:val="single" w:sz="4" w:space="0" w:color="00000A"/>
              <w:right w:val="single" w:sz="4" w:space="0" w:color="00000A"/>
            </w:tcBorders>
            <w:shd w:val="clear" w:color="auto" w:fill="FFFFFF"/>
            <w:vAlign w:val="bottom"/>
          </w:tcPr>
          <w:p w14:paraId="1BDBFC0E"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c>
          <w:tcPr>
            <w:tcW w:w="1526" w:type="pct"/>
            <w:tcBorders>
              <w:bottom w:val="single" w:sz="4" w:space="0" w:color="00000A"/>
              <w:right w:val="single" w:sz="4" w:space="0" w:color="00000A"/>
            </w:tcBorders>
            <w:shd w:val="clear" w:color="auto" w:fill="FFFFFF"/>
            <w:vAlign w:val="bottom"/>
          </w:tcPr>
          <w:p w14:paraId="61615DCE"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r>
      <w:tr w:rsidR="00BA674E" w:rsidRPr="00345182" w14:paraId="7DA167CE"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70AD47"/>
            <w:vAlign w:val="bottom"/>
          </w:tcPr>
          <w:p w14:paraId="34565A49"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 Gia Kakachia</w:t>
            </w:r>
          </w:p>
        </w:tc>
        <w:tc>
          <w:tcPr>
            <w:tcW w:w="2279" w:type="pct"/>
            <w:tcBorders>
              <w:bottom w:val="single" w:sz="4" w:space="0" w:color="00000A"/>
              <w:right w:val="single" w:sz="4" w:space="0" w:color="00000A"/>
            </w:tcBorders>
            <w:shd w:val="clear" w:color="auto" w:fill="FFFFFF"/>
            <w:vAlign w:val="bottom"/>
          </w:tcPr>
          <w:p w14:paraId="6FD264AE"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c>
          <w:tcPr>
            <w:tcW w:w="1526" w:type="pct"/>
            <w:tcBorders>
              <w:bottom w:val="single" w:sz="4" w:space="0" w:color="00000A"/>
              <w:right w:val="single" w:sz="4" w:space="0" w:color="00000A"/>
            </w:tcBorders>
            <w:shd w:val="clear" w:color="auto" w:fill="FFFFFF"/>
            <w:vAlign w:val="bottom"/>
          </w:tcPr>
          <w:p w14:paraId="756D4FF5"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Former SSA Head (when the TSA revision was initiated) </w:t>
            </w:r>
          </w:p>
        </w:tc>
      </w:tr>
      <w:tr w:rsidR="00BA674E" w:rsidRPr="00345182" w14:paraId="196F2541"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ED7D31"/>
            <w:vAlign w:val="bottom"/>
          </w:tcPr>
          <w:p w14:paraId="34184924"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Experts</w:t>
            </w:r>
          </w:p>
        </w:tc>
        <w:tc>
          <w:tcPr>
            <w:tcW w:w="2279" w:type="pct"/>
            <w:tcBorders>
              <w:bottom w:val="single" w:sz="4" w:space="0" w:color="00000A"/>
              <w:right w:val="single" w:sz="4" w:space="0" w:color="00000A"/>
            </w:tcBorders>
            <w:shd w:val="clear" w:color="auto" w:fill="ED7D31"/>
            <w:vAlign w:val="bottom"/>
          </w:tcPr>
          <w:p w14:paraId="22BAB4EF"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c>
          <w:tcPr>
            <w:tcW w:w="1526" w:type="pct"/>
            <w:tcBorders>
              <w:bottom w:val="single" w:sz="4" w:space="0" w:color="00000A"/>
              <w:right w:val="single" w:sz="4" w:space="0" w:color="00000A"/>
            </w:tcBorders>
            <w:shd w:val="clear" w:color="auto" w:fill="ED7D31"/>
            <w:vAlign w:val="bottom"/>
          </w:tcPr>
          <w:p w14:paraId="6FBBF9E8"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r>
      <w:tr w:rsidR="00BA674E" w:rsidRPr="00345182" w14:paraId="376C4B95"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FFFFFF"/>
            <w:vAlign w:val="bottom"/>
          </w:tcPr>
          <w:p w14:paraId="57F4FEB6"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 Giorgi Berulava</w:t>
            </w:r>
          </w:p>
        </w:tc>
        <w:tc>
          <w:tcPr>
            <w:tcW w:w="2279" w:type="pct"/>
            <w:tcBorders>
              <w:bottom w:val="single" w:sz="4" w:space="0" w:color="00000A"/>
              <w:right w:val="single" w:sz="4" w:space="0" w:color="00000A"/>
            </w:tcBorders>
            <w:shd w:val="clear" w:color="auto" w:fill="FFFFFF"/>
            <w:vAlign w:val="bottom"/>
          </w:tcPr>
          <w:p w14:paraId="6CDC6C9F"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UNICEF</w:t>
            </w:r>
          </w:p>
        </w:tc>
        <w:tc>
          <w:tcPr>
            <w:tcW w:w="1526" w:type="pct"/>
            <w:tcBorders>
              <w:bottom w:val="single" w:sz="4" w:space="0" w:color="00000A"/>
              <w:right w:val="single" w:sz="4" w:space="0" w:color="00000A"/>
            </w:tcBorders>
            <w:shd w:val="clear" w:color="auto" w:fill="FFFFFF"/>
            <w:vAlign w:val="bottom"/>
          </w:tcPr>
          <w:p w14:paraId="5F400E2A"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Expert hired by UNICEF for TSA revision </w:t>
            </w:r>
          </w:p>
        </w:tc>
      </w:tr>
      <w:tr w:rsidR="00BA674E" w:rsidRPr="00345182" w14:paraId="6550B249" w14:textId="77777777" w:rsidTr="00F847BE">
        <w:trPr>
          <w:trHeight w:val="600"/>
        </w:trPr>
        <w:tc>
          <w:tcPr>
            <w:tcW w:w="1196" w:type="pct"/>
            <w:tcBorders>
              <w:left w:val="single" w:sz="4" w:space="0" w:color="00000A"/>
              <w:bottom w:val="single" w:sz="4" w:space="0" w:color="00000A"/>
              <w:right w:val="single" w:sz="4" w:space="0" w:color="00000A"/>
            </w:tcBorders>
            <w:shd w:val="clear" w:color="auto" w:fill="FFFFFF"/>
            <w:vAlign w:val="bottom"/>
          </w:tcPr>
          <w:p w14:paraId="509C634D"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Ms Nino Shatberashvili</w:t>
            </w:r>
          </w:p>
        </w:tc>
        <w:tc>
          <w:tcPr>
            <w:tcW w:w="2279" w:type="pct"/>
            <w:tcBorders>
              <w:bottom w:val="single" w:sz="4" w:space="0" w:color="00000A"/>
              <w:right w:val="single" w:sz="4" w:space="0" w:color="00000A"/>
            </w:tcBorders>
            <w:shd w:val="clear" w:color="auto" w:fill="FFFFFF"/>
            <w:vAlign w:val="bottom"/>
          </w:tcPr>
          <w:p w14:paraId="1A9A6874"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UNICEF</w:t>
            </w:r>
          </w:p>
        </w:tc>
        <w:tc>
          <w:tcPr>
            <w:tcW w:w="1526" w:type="pct"/>
            <w:tcBorders>
              <w:bottom w:val="single" w:sz="4" w:space="0" w:color="00000A"/>
              <w:right w:val="single" w:sz="4" w:space="0" w:color="00000A"/>
            </w:tcBorders>
            <w:shd w:val="clear" w:color="auto" w:fill="FFFFFF"/>
            <w:vAlign w:val="bottom"/>
          </w:tcPr>
          <w:p w14:paraId="30A5D7B3" w14:textId="7478E1C4"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Expert hired by UNICEF for TSA revision,</w:t>
            </w:r>
            <w:r w:rsidR="009A4C96"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 xml:space="preserve">Director of Georgian Association of Social Workers </w:t>
            </w:r>
          </w:p>
        </w:tc>
      </w:tr>
      <w:tr w:rsidR="00BA674E" w:rsidRPr="00345182" w14:paraId="1D7F82AC"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FFFFFF"/>
            <w:vAlign w:val="bottom"/>
          </w:tcPr>
          <w:p w14:paraId="63D48690"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 Gia Gotua</w:t>
            </w:r>
          </w:p>
        </w:tc>
        <w:tc>
          <w:tcPr>
            <w:tcW w:w="2279" w:type="pct"/>
            <w:tcBorders>
              <w:bottom w:val="single" w:sz="4" w:space="0" w:color="00000A"/>
              <w:right w:val="single" w:sz="4" w:space="0" w:color="00000A"/>
            </w:tcBorders>
            <w:shd w:val="clear" w:color="auto" w:fill="FFFFFF"/>
            <w:vAlign w:val="bottom"/>
          </w:tcPr>
          <w:p w14:paraId="6B3B3FAA"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c>
          <w:tcPr>
            <w:tcW w:w="1526" w:type="pct"/>
            <w:tcBorders>
              <w:bottom w:val="single" w:sz="4" w:space="0" w:color="00000A"/>
              <w:right w:val="single" w:sz="4" w:space="0" w:color="00000A"/>
            </w:tcBorders>
            <w:shd w:val="clear" w:color="auto" w:fill="FFFFFF"/>
            <w:vAlign w:val="bottom"/>
          </w:tcPr>
          <w:p w14:paraId="5B06588A"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(he did social agents assessment) </w:t>
            </w:r>
          </w:p>
        </w:tc>
      </w:tr>
      <w:tr w:rsidR="00BA674E" w:rsidRPr="00345182" w14:paraId="44274144"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FFFFFF"/>
            <w:vAlign w:val="bottom"/>
          </w:tcPr>
          <w:p w14:paraId="3FC4C079" w14:textId="3723A7DE"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 Mamuka</w:t>
            </w:r>
            <w:r w:rsidR="00944A81"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Nadareishvili</w:t>
            </w:r>
          </w:p>
        </w:tc>
        <w:tc>
          <w:tcPr>
            <w:tcW w:w="2279" w:type="pct"/>
            <w:tcBorders>
              <w:bottom w:val="single" w:sz="4" w:space="0" w:color="00000A"/>
              <w:right w:val="single" w:sz="4" w:space="0" w:color="00000A"/>
            </w:tcBorders>
            <w:shd w:val="clear" w:color="auto" w:fill="FFFFFF"/>
            <w:vAlign w:val="bottom"/>
          </w:tcPr>
          <w:p w14:paraId="7A18C070"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c>
          <w:tcPr>
            <w:tcW w:w="1526" w:type="pct"/>
            <w:tcBorders>
              <w:bottom w:val="single" w:sz="4" w:space="0" w:color="00000A"/>
              <w:right w:val="single" w:sz="4" w:space="0" w:color="00000A"/>
            </w:tcBorders>
            <w:shd w:val="clear" w:color="auto" w:fill="FFFFFF"/>
            <w:vAlign w:val="bottom"/>
          </w:tcPr>
          <w:p w14:paraId="229B8AC4" w14:textId="5C7A21F3"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Expert,</w:t>
            </w:r>
            <w:r w:rsidR="009A4C96"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 xml:space="preserve">worked on the methodology </w:t>
            </w:r>
          </w:p>
        </w:tc>
      </w:tr>
    </w:tbl>
    <w:p w14:paraId="30FFB328" w14:textId="77777777" w:rsidR="00BA674E" w:rsidRPr="00345182" w:rsidRDefault="00BA674E">
      <w:pPr>
        <w:pStyle w:val="Normal1"/>
      </w:pPr>
    </w:p>
    <w:p w14:paraId="5C88DD1F" w14:textId="77777777" w:rsidR="00BA674E" w:rsidRPr="00345182" w:rsidRDefault="00454070">
      <w:pPr>
        <w:pStyle w:val="Normal1"/>
      </w:pPr>
      <w:r w:rsidRPr="00345182">
        <w:br w:type="page"/>
      </w:r>
    </w:p>
    <w:p w14:paraId="69E54E30" w14:textId="77777777" w:rsidR="00F847BE" w:rsidRPr="00345182" w:rsidRDefault="00F847BE" w:rsidP="00F847BE">
      <w:pPr>
        <w:rPr>
          <w:lang w:val="en-GB"/>
        </w:rPr>
      </w:pPr>
    </w:p>
    <w:p w14:paraId="1CF57523" w14:textId="77777777" w:rsidR="00F847BE" w:rsidRPr="00345182" w:rsidRDefault="00F847BE" w:rsidP="00F847BE">
      <w:pPr>
        <w:rPr>
          <w:lang w:val="en-GB"/>
        </w:rPr>
      </w:pPr>
    </w:p>
    <w:p w14:paraId="0F9B7032" w14:textId="77777777" w:rsidR="00F847BE" w:rsidRPr="00345182" w:rsidRDefault="00F847BE" w:rsidP="00F847BE">
      <w:pPr>
        <w:rPr>
          <w:lang w:val="en-GB"/>
        </w:rPr>
      </w:pPr>
    </w:p>
    <w:p w14:paraId="592BF5A5" w14:textId="77777777" w:rsidR="00F847BE" w:rsidRPr="00345182" w:rsidRDefault="00F847BE" w:rsidP="00F847BE">
      <w:pPr>
        <w:rPr>
          <w:lang w:val="en-GB"/>
        </w:rPr>
      </w:pPr>
    </w:p>
    <w:p w14:paraId="72F8F3BA" w14:textId="77777777" w:rsidR="00F847BE" w:rsidRPr="00345182" w:rsidRDefault="00F847BE" w:rsidP="00F847BE">
      <w:pPr>
        <w:rPr>
          <w:lang w:val="en-GB"/>
        </w:rPr>
      </w:pPr>
    </w:p>
    <w:p w14:paraId="771469F0" w14:textId="77777777" w:rsidR="00F847BE" w:rsidRPr="00345182" w:rsidRDefault="00F847BE" w:rsidP="00F847BE">
      <w:pPr>
        <w:rPr>
          <w:lang w:val="en-GB"/>
        </w:rPr>
      </w:pPr>
    </w:p>
    <w:p w14:paraId="6531211C" w14:textId="77777777" w:rsidR="00F847BE" w:rsidRPr="00345182" w:rsidRDefault="00F847BE" w:rsidP="00F847BE">
      <w:pPr>
        <w:rPr>
          <w:lang w:val="en-GB"/>
        </w:rPr>
      </w:pPr>
    </w:p>
    <w:p w14:paraId="28D01201" w14:textId="77777777" w:rsidR="00F847BE" w:rsidRPr="00345182" w:rsidRDefault="00F847BE" w:rsidP="00F847BE">
      <w:pPr>
        <w:rPr>
          <w:lang w:val="en-GB"/>
        </w:rPr>
      </w:pPr>
    </w:p>
    <w:p w14:paraId="514F7A3E" w14:textId="77777777" w:rsidR="00F847BE" w:rsidRPr="00345182" w:rsidRDefault="00F847BE" w:rsidP="00F847BE">
      <w:pPr>
        <w:rPr>
          <w:lang w:val="en-GB"/>
        </w:rPr>
      </w:pPr>
    </w:p>
    <w:p w14:paraId="71117A1B" w14:textId="77777777" w:rsidR="00F847BE" w:rsidRPr="00345182" w:rsidRDefault="00F847BE" w:rsidP="00F847BE">
      <w:pPr>
        <w:rPr>
          <w:lang w:val="en-GB"/>
        </w:rPr>
      </w:pPr>
    </w:p>
    <w:p w14:paraId="468658FE" w14:textId="77777777" w:rsidR="00F847BE" w:rsidRPr="00345182" w:rsidRDefault="00F847BE" w:rsidP="00F847BE">
      <w:pPr>
        <w:rPr>
          <w:lang w:val="en-GB"/>
        </w:rPr>
      </w:pPr>
    </w:p>
    <w:p w14:paraId="0997D511" w14:textId="25479840" w:rsidR="00BA674E" w:rsidRPr="00345182" w:rsidRDefault="00454070" w:rsidP="009A58F9">
      <w:pPr>
        <w:pStyle w:val="Titulocaptulo-Econometra"/>
        <w:rPr>
          <w:lang w:val="en-GB"/>
        </w:rPr>
      </w:pPr>
      <w:bookmarkStart w:id="364" w:name="n5rssn" w:colFirst="0" w:colLast="0"/>
      <w:bookmarkStart w:id="365" w:name="_Toc58492450"/>
      <w:bookmarkEnd w:id="364"/>
      <w:r w:rsidRPr="00345182">
        <w:rPr>
          <w:lang w:val="en-GB"/>
        </w:rPr>
        <w:t>Appendix 8. Data collection instruments</w:t>
      </w:r>
      <w:bookmarkEnd w:id="365"/>
    </w:p>
    <w:p w14:paraId="46A89336" w14:textId="27EF82DC" w:rsidR="00F847BE" w:rsidRPr="00345182" w:rsidRDefault="00F847BE" w:rsidP="00F847BE">
      <w:pPr>
        <w:rPr>
          <w:lang w:val="en-GB"/>
        </w:rPr>
      </w:pPr>
      <w:r w:rsidRPr="00345182">
        <w:rPr>
          <w:lang w:val="en-GB"/>
        </w:rPr>
        <w:br w:type="page"/>
      </w:r>
    </w:p>
    <w:tbl>
      <w:tblPr>
        <w:tblStyle w:val="affffff0"/>
        <w:tblW w:w="935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3085"/>
        <w:gridCol w:w="3086"/>
        <w:gridCol w:w="3179"/>
      </w:tblGrid>
      <w:tr w:rsidR="00BA674E" w:rsidRPr="00345182" w14:paraId="01B2ACC4" w14:textId="77777777">
        <w:trPr>
          <w:trHeight w:val="1458"/>
        </w:trPr>
        <w:tc>
          <w:tcPr>
            <w:tcW w:w="30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0D5A8BF" w14:textId="77777777" w:rsidR="00BA674E" w:rsidRPr="00345182" w:rsidRDefault="00454070">
            <w:pPr>
              <w:pStyle w:val="Normal1"/>
              <w:spacing w:after="0" w:line="240" w:lineRule="auto"/>
              <w:ind w:left="708" w:hanging="708"/>
              <w:jc w:val="center"/>
            </w:pPr>
            <w:r w:rsidRPr="0028441D">
              <w:rPr>
                <w:noProof/>
                <w:lang w:eastAsia="en-GB"/>
              </w:rPr>
              <w:lastRenderedPageBreak/>
              <w:drawing>
                <wp:inline distT="152400" distB="76200" distL="0" distR="0" wp14:anchorId="40D64912" wp14:editId="77BE0503">
                  <wp:extent cx="913765" cy="667385"/>
                  <wp:effectExtent l="0" t="0" r="0" b="0"/>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5"/>
                          <a:srcRect/>
                          <a:stretch>
                            <a:fillRect/>
                          </a:stretch>
                        </pic:blipFill>
                        <pic:spPr>
                          <a:xfrm>
                            <a:off x="0" y="0"/>
                            <a:ext cx="913765" cy="667385"/>
                          </a:xfrm>
                          <a:prstGeom prst="rect">
                            <a:avLst/>
                          </a:prstGeom>
                          <a:ln/>
                        </pic:spPr>
                      </pic:pic>
                    </a:graphicData>
                  </a:graphic>
                </wp:inline>
              </w:drawing>
            </w:r>
          </w:p>
        </w:tc>
        <w:tc>
          <w:tcPr>
            <w:tcW w:w="308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B76A5F" w14:textId="77777777" w:rsidR="00BA674E" w:rsidRPr="00345182" w:rsidRDefault="00454070">
            <w:pPr>
              <w:pStyle w:val="Normal1"/>
              <w:spacing w:after="0" w:line="240" w:lineRule="auto"/>
              <w:jc w:val="center"/>
              <w:rPr>
                <w:rFonts w:ascii="Arial Narrow" w:eastAsia="Arial Narrow" w:hAnsi="Arial Narrow" w:cs="Arial Narrow"/>
                <w:b/>
                <w:sz w:val="22"/>
                <w:szCs w:val="22"/>
              </w:rPr>
            </w:pPr>
            <w:r w:rsidRPr="00345182">
              <w:rPr>
                <w:rFonts w:ascii="Arial Narrow" w:eastAsia="Arial Narrow" w:hAnsi="Arial Narrow" w:cs="Arial Narrow"/>
                <w:b/>
                <w:sz w:val="22"/>
                <w:szCs w:val="22"/>
              </w:rPr>
              <w:t>IMPACT EVALUATION OF TARGETED SOCIAL ASSISTANCE (TSA) IN GEORGIA</w:t>
            </w:r>
          </w:p>
        </w:tc>
        <w:tc>
          <w:tcPr>
            <w:tcW w:w="31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78A72F" w14:textId="77777777" w:rsidR="00BA674E" w:rsidRPr="00345182" w:rsidRDefault="00454070">
            <w:pPr>
              <w:pStyle w:val="Normal1"/>
              <w:spacing w:after="0" w:line="240" w:lineRule="auto"/>
              <w:jc w:val="center"/>
            </w:pPr>
            <w:r w:rsidRPr="0028441D">
              <w:rPr>
                <w:noProof/>
                <w:lang w:eastAsia="en-GB"/>
              </w:rPr>
              <w:drawing>
                <wp:inline distT="152400" distB="76200" distL="0" distR="0" wp14:anchorId="4FD33D40" wp14:editId="75E18F26">
                  <wp:extent cx="1561465" cy="371475"/>
                  <wp:effectExtent l="0" t="0" r="0" b="0"/>
                  <wp:docPr id="5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6"/>
                          <a:srcRect/>
                          <a:stretch>
                            <a:fillRect/>
                          </a:stretch>
                        </pic:blipFill>
                        <pic:spPr>
                          <a:xfrm>
                            <a:off x="0" y="0"/>
                            <a:ext cx="1561465" cy="371475"/>
                          </a:xfrm>
                          <a:prstGeom prst="rect">
                            <a:avLst/>
                          </a:prstGeom>
                          <a:ln/>
                        </pic:spPr>
                      </pic:pic>
                    </a:graphicData>
                  </a:graphic>
                </wp:inline>
              </w:drawing>
            </w:r>
          </w:p>
        </w:tc>
      </w:tr>
    </w:tbl>
    <w:p w14:paraId="3E9A83E4" w14:textId="77777777" w:rsidR="00BA674E" w:rsidRPr="00345182" w:rsidRDefault="00BA674E">
      <w:pPr>
        <w:pStyle w:val="Normal1"/>
        <w:spacing w:after="0" w:line="240" w:lineRule="auto"/>
        <w:jc w:val="left"/>
        <w:rPr>
          <w:rFonts w:ascii="Calibri" w:eastAsia="Calibri" w:hAnsi="Calibri" w:cs="Calibri"/>
        </w:rPr>
      </w:pPr>
    </w:p>
    <w:tbl>
      <w:tblPr>
        <w:tblStyle w:val="affffff1"/>
        <w:tblW w:w="935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9350"/>
      </w:tblGrid>
      <w:tr w:rsidR="00BA674E" w:rsidRPr="00345182" w14:paraId="6ABB903C" w14:textId="77777777">
        <w:trPr>
          <w:trHeight w:val="300"/>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48C28D82" w14:textId="77777777" w:rsidR="00BA674E" w:rsidRPr="00345182" w:rsidRDefault="00454070">
            <w:pPr>
              <w:pStyle w:val="Normal1"/>
              <w:spacing w:after="0" w:line="240" w:lineRule="auto"/>
              <w:jc w:val="left"/>
              <w:rPr>
                <w:rFonts w:ascii="Calibri" w:eastAsia="Calibri" w:hAnsi="Calibri" w:cs="Calibri"/>
                <w:b/>
                <w:color w:val="000000"/>
              </w:rPr>
            </w:pPr>
            <w:r w:rsidRPr="00345182">
              <w:rPr>
                <w:rFonts w:ascii="Calibri" w:eastAsia="Calibri" w:hAnsi="Calibri" w:cs="Calibri"/>
                <w:b/>
                <w:color w:val="000000"/>
              </w:rPr>
              <w:t>HH Household module</w:t>
            </w:r>
          </w:p>
        </w:tc>
      </w:tr>
      <w:tr w:rsidR="00BA674E" w:rsidRPr="00345182" w14:paraId="6CA2A40C" w14:textId="77777777">
        <w:trPr>
          <w:trHeight w:val="300"/>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38995019"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w:t>
            </w:r>
            <w:r w:rsidRPr="00345182">
              <w:rPr>
                <w:rFonts w:ascii="Calibri" w:eastAsia="Calibri" w:hAnsi="Calibri" w:cs="Calibri"/>
                <w:color w:val="000000"/>
              </w:rPr>
              <w:t xml:space="preserve">. Cluster number: ___ ___ ___              </w:t>
            </w:r>
            <w:r w:rsidRPr="00345182">
              <w:rPr>
                <w:rFonts w:ascii="Calibri" w:eastAsia="Calibri" w:hAnsi="Calibri" w:cs="Calibri"/>
                <w:b/>
                <w:color w:val="000000"/>
              </w:rPr>
              <w:t>HH2</w:t>
            </w:r>
            <w:r w:rsidRPr="00345182">
              <w:rPr>
                <w:rFonts w:ascii="Calibri" w:eastAsia="Calibri" w:hAnsi="Calibri" w:cs="Calibri"/>
                <w:color w:val="000000"/>
              </w:rPr>
              <w:t>. Household number: ___ ___</w:t>
            </w:r>
          </w:p>
        </w:tc>
      </w:tr>
      <w:tr w:rsidR="00BA674E" w:rsidRPr="00345182" w14:paraId="5C74875A" w14:textId="77777777">
        <w:trPr>
          <w:trHeight w:val="525"/>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367C5FD0"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HH3</w:t>
            </w:r>
            <w:r w:rsidRPr="00345182">
              <w:rPr>
                <w:rFonts w:ascii="Calibri" w:eastAsia="Calibri" w:hAnsi="Calibri" w:cs="Calibri"/>
                <w:color w:val="000000"/>
              </w:rPr>
              <w:t xml:space="preserve">. Interviewer’s name and number:     </w:t>
            </w:r>
            <w:r w:rsidRPr="00345182">
              <w:rPr>
                <w:rFonts w:ascii="Calibri" w:eastAsia="Calibri" w:hAnsi="Calibri" w:cs="Calibri"/>
                <w:b/>
                <w:color w:val="000000"/>
              </w:rPr>
              <w:t>HH4</w:t>
            </w:r>
            <w:r w:rsidRPr="00345182">
              <w:rPr>
                <w:rFonts w:ascii="Calibri" w:eastAsia="Calibri" w:hAnsi="Calibri" w:cs="Calibri"/>
                <w:color w:val="000000"/>
              </w:rPr>
              <w:t>. Supervisor’s name and number:</w:t>
            </w:r>
          </w:p>
        </w:tc>
      </w:tr>
      <w:tr w:rsidR="00BA674E" w:rsidRPr="00345182" w14:paraId="3606E647" w14:textId="77777777">
        <w:trPr>
          <w:trHeight w:val="525"/>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7D796AE6" w14:textId="054B8ABC"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Name ____________________ ___ ___       Na</w:t>
            </w:r>
            <w:r w:rsidRPr="00126E7D">
              <w:rPr>
                <w:rFonts w:ascii="Calibri" w:eastAsia="Calibri" w:hAnsi="Calibri" w:cs="Calibri"/>
                <w:color w:val="000000"/>
              </w:rPr>
              <w:t>me</w:t>
            </w:r>
            <w:r w:rsidR="00126E7D">
              <w:rPr>
                <w:rFonts w:ascii="Calibri" w:eastAsia="Calibri" w:hAnsi="Calibri" w:cs="Calibri"/>
                <w:color w:val="000000"/>
              </w:rPr>
              <w:t xml:space="preserve"> </w:t>
            </w:r>
            <w:r w:rsidRPr="00345182">
              <w:rPr>
                <w:rFonts w:ascii="Calibri" w:eastAsia="Calibri" w:hAnsi="Calibri" w:cs="Calibri"/>
                <w:color w:val="000000"/>
              </w:rPr>
              <w:t>_______________________ ___ ___</w:t>
            </w:r>
          </w:p>
        </w:tc>
      </w:tr>
      <w:tr w:rsidR="00BA674E" w:rsidRPr="00345182" w14:paraId="09F0347F" w14:textId="77777777">
        <w:trPr>
          <w:trHeight w:val="300"/>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41BCFAD9"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HH5</w:t>
            </w:r>
            <w:r w:rsidRPr="00345182">
              <w:rPr>
                <w:rFonts w:ascii="Calibri" w:eastAsia="Calibri" w:hAnsi="Calibri" w:cs="Calibri"/>
                <w:color w:val="000000"/>
              </w:rPr>
              <w:t>. Day / Month / Year of interview: ___ ___ /___ ___ / ___ ___</w:t>
            </w:r>
          </w:p>
        </w:tc>
      </w:tr>
    </w:tbl>
    <w:p w14:paraId="5F1AA18F" w14:textId="77777777" w:rsidR="00BA674E" w:rsidRPr="00345182" w:rsidRDefault="00BA674E">
      <w:pPr>
        <w:pStyle w:val="Normal1"/>
        <w:spacing w:after="0" w:line="240" w:lineRule="auto"/>
        <w:jc w:val="left"/>
        <w:rPr>
          <w:rFonts w:ascii="Calibri" w:eastAsia="Calibri" w:hAnsi="Calibri" w:cs="Calibri"/>
        </w:rPr>
      </w:pPr>
    </w:p>
    <w:tbl>
      <w:tblPr>
        <w:tblStyle w:val="affffff2"/>
        <w:tblW w:w="93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9350"/>
      </w:tblGrid>
      <w:tr w:rsidR="00BA674E" w:rsidRPr="00345182" w14:paraId="1FC8B299" w14:textId="77777777">
        <w:tc>
          <w:tcPr>
            <w:tcW w:w="9350" w:type="dxa"/>
            <w:tcBorders>
              <w:top w:val="single" w:sz="4" w:space="0" w:color="BFBFBF"/>
              <w:left w:val="single" w:sz="4" w:space="0" w:color="BFBFBF"/>
              <w:bottom w:val="single" w:sz="4" w:space="0" w:color="BFBFBF"/>
              <w:right w:val="single" w:sz="4" w:space="0" w:color="BFBFBF"/>
            </w:tcBorders>
            <w:shd w:val="clear" w:color="auto" w:fill="auto"/>
          </w:tcPr>
          <w:p w14:paraId="1BB4D859" w14:textId="77777777" w:rsidR="00BA674E" w:rsidRPr="00345182" w:rsidRDefault="00454070">
            <w:pPr>
              <w:pStyle w:val="Normal1"/>
              <w:spacing w:after="0" w:line="240" w:lineRule="auto"/>
              <w:jc w:val="left"/>
            </w:pPr>
            <w:r w:rsidRPr="00345182">
              <w:rPr>
                <w:rFonts w:ascii="Segoe UI Emoji" w:eastAsia="Noto Sans Symbols" w:hAnsi="Segoe UI Emoji" w:cs="Segoe UI Emoji"/>
                <w:b/>
              </w:rPr>
              <w:t>🖐</w:t>
            </w:r>
            <w:r w:rsidRPr="00345182">
              <w:rPr>
                <w:rFonts w:ascii="Arial Narrow" w:eastAsia="Arial Narrow" w:hAnsi="Arial Narrow" w:cs="Arial Narrow"/>
                <w:b/>
                <w:i/>
              </w:rPr>
              <w:t xml:space="preserve">Enumerator </w:t>
            </w:r>
            <w:r w:rsidRPr="00345182">
              <w:rPr>
                <w:rFonts w:ascii="Arial Narrow" w:eastAsia="Arial Narrow" w:hAnsi="Arial Narrow" w:cs="Arial Narrow"/>
              </w:rPr>
              <w:t>UNICEF IS CONDUCTING A SURVEY ABOUT THE SITUATION OF CHILDREN, FAMILIES AND HOUSEHOLDS. I WOULD LIKE TO TALK TO YOU ABOUT THESE SUBJECTS. THE INTERVIEW WILL TAKE ABOUT25 MINUTES. ALL THE INFORMATION WE OBTAIN WILL REMAIN STRICTLY CONFIDENTIAL AND ANONYMOUS. MAY I START NOW?</w:t>
            </w:r>
          </w:p>
          <w:p w14:paraId="03DC894E" w14:textId="77777777" w:rsidR="00BA674E" w:rsidRPr="00345182" w:rsidRDefault="00BA674E">
            <w:pPr>
              <w:pStyle w:val="Normal1"/>
              <w:spacing w:after="0" w:line="240" w:lineRule="auto"/>
              <w:jc w:val="left"/>
              <w:rPr>
                <w:rFonts w:ascii="Arial Narrow" w:eastAsia="Arial Narrow" w:hAnsi="Arial Narrow" w:cs="Arial Narrow"/>
              </w:rPr>
            </w:pPr>
          </w:p>
          <w:p w14:paraId="3E8C26F0" w14:textId="77777777" w:rsidR="00BA674E" w:rsidRPr="00345182" w:rsidRDefault="00454070">
            <w:pPr>
              <w:pStyle w:val="Normal1"/>
              <w:spacing w:after="0" w:line="240" w:lineRule="auto"/>
              <w:jc w:val="left"/>
            </w:pPr>
            <w:r w:rsidRPr="00345182">
              <w:rPr>
                <w:rFonts w:ascii="Arial Narrow" w:eastAsia="Arial Narrow" w:hAnsi="Arial Narrow" w:cs="Arial Narrow"/>
                <w:i/>
              </w:rPr>
              <w:t xml:space="preserve">  Yes, permission is given Go to HH18 to record the time and then begin the</w:t>
            </w:r>
          </w:p>
          <w:p w14:paraId="21BEA878" w14:textId="77777777" w:rsidR="00BA674E" w:rsidRPr="00345182" w:rsidRDefault="00454070">
            <w:pPr>
              <w:pStyle w:val="Normal1"/>
              <w:spacing w:after="0" w:line="240" w:lineRule="auto"/>
              <w:ind w:left="480"/>
              <w:jc w:val="left"/>
              <w:rPr>
                <w:rFonts w:ascii="Arial Narrow" w:eastAsia="Arial Narrow" w:hAnsi="Arial Narrow" w:cs="Arial Narrow"/>
                <w:i/>
              </w:rPr>
            </w:pPr>
            <w:r w:rsidRPr="00345182">
              <w:rPr>
                <w:rFonts w:ascii="Arial Narrow" w:eastAsia="Arial Narrow" w:hAnsi="Arial Narrow" w:cs="Arial Narrow"/>
                <w:i/>
              </w:rPr>
              <w:t>interview.</w:t>
            </w:r>
          </w:p>
          <w:p w14:paraId="2A51D0EC" w14:textId="77777777" w:rsidR="00BA674E" w:rsidRPr="00345182" w:rsidRDefault="00454070">
            <w:pPr>
              <w:pStyle w:val="Normal1"/>
              <w:spacing w:after="0" w:line="240" w:lineRule="auto"/>
              <w:jc w:val="left"/>
              <w:rPr>
                <w:rFonts w:ascii="Arial Narrow" w:eastAsia="Arial Narrow" w:hAnsi="Arial Narrow" w:cs="Arial Narrow"/>
                <w:i/>
              </w:rPr>
            </w:pPr>
            <w:r w:rsidRPr="00345182">
              <w:rPr>
                <w:rFonts w:ascii="Arial Narrow" w:eastAsia="Arial Narrow" w:hAnsi="Arial Narrow" w:cs="Arial Narrow"/>
                <w:i/>
              </w:rPr>
              <w:t xml:space="preserve">      No, permission is not given  Circle 04 in HH9. </w:t>
            </w:r>
          </w:p>
        </w:tc>
      </w:tr>
    </w:tbl>
    <w:p w14:paraId="71784848" w14:textId="77777777" w:rsidR="00BA674E" w:rsidRPr="00345182" w:rsidRDefault="00BA674E">
      <w:pPr>
        <w:pStyle w:val="Normal1"/>
        <w:spacing w:after="0" w:line="240" w:lineRule="auto"/>
        <w:jc w:val="left"/>
        <w:rPr>
          <w:rFonts w:ascii="Calibri" w:eastAsia="Calibri" w:hAnsi="Calibri" w:cs="Calibri"/>
        </w:rPr>
      </w:pPr>
    </w:p>
    <w:tbl>
      <w:tblPr>
        <w:tblStyle w:val="affffff3"/>
        <w:tblW w:w="935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8463"/>
        <w:gridCol w:w="887"/>
      </w:tblGrid>
      <w:tr w:rsidR="00BA674E" w:rsidRPr="00345182" w14:paraId="1F82B344"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2E79F4E8"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HH9</w:t>
            </w:r>
            <w:r w:rsidRPr="00345182">
              <w:rPr>
                <w:rFonts w:ascii="Calibri" w:eastAsia="Calibri" w:hAnsi="Calibri" w:cs="Calibri"/>
                <w:color w:val="000000"/>
              </w:rPr>
              <w:t>. Result of household interview:</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17B540C6" w14:textId="77777777" w:rsidR="00BA674E" w:rsidRPr="00345182" w:rsidRDefault="00BA674E">
            <w:pPr>
              <w:pStyle w:val="Normal1"/>
              <w:spacing w:after="0" w:line="240" w:lineRule="auto"/>
              <w:jc w:val="left"/>
              <w:rPr>
                <w:rFonts w:ascii="Calibri" w:eastAsia="Calibri" w:hAnsi="Calibri" w:cs="Calibri"/>
                <w:b/>
                <w:color w:val="000000"/>
                <w:sz w:val="22"/>
                <w:szCs w:val="22"/>
              </w:rPr>
            </w:pPr>
          </w:p>
        </w:tc>
      </w:tr>
      <w:tr w:rsidR="00BA674E" w:rsidRPr="00345182" w14:paraId="2CFA9E84"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7423E82E" w14:textId="77777777"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 xml:space="preserve">Completed </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208F1A8F"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1</w:t>
            </w:r>
          </w:p>
        </w:tc>
      </w:tr>
      <w:tr w:rsidR="00BA674E" w:rsidRPr="00345182" w14:paraId="0134A2BE"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259FFB22" w14:textId="77777777"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 xml:space="preserve">No household member or no competent respondent at home at time of visit </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0571FE47"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2</w:t>
            </w:r>
          </w:p>
        </w:tc>
      </w:tr>
      <w:tr w:rsidR="00BA674E" w:rsidRPr="00345182" w14:paraId="43B42037"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5B54084C" w14:textId="77777777"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 xml:space="preserve">Entire household absent for extended period of time </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41CF2B12"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3</w:t>
            </w:r>
          </w:p>
        </w:tc>
      </w:tr>
      <w:tr w:rsidR="00BA674E" w:rsidRPr="00345182" w14:paraId="4C1E2E48"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7044AD2D" w14:textId="77777777"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Refused</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15B49754"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4</w:t>
            </w:r>
          </w:p>
        </w:tc>
      </w:tr>
      <w:tr w:rsidR="00BA674E" w:rsidRPr="00345182" w14:paraId="5DFB3DB4"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3CE265E9" w14:textId="77777777"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 xml:space="preserve">Dwelling vacant / Address not a dwelling </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546C68BF"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5</w:t>
            </w:r>
          </w:p>
        </w:tc>
      </w:tr>
      <w:tr w:rsidR="00BA674E" w:rsidRPr="00345182" w14:paraId="56D61834"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0A7B05D3" w14:textId="77777777"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 xml:space="preserve">Dwelling destroyed </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2C9B248E"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6</w:t>
            </w:r>
          </w:p>
        </w:tc>
      </w:tr>
      <w:tr w:rsidR="00BA674E" w:rsidRPr="00345182" w14:paraId="00AE3FBB"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6E6B5AB4" w14:textId="77777777"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Dwelling not found</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2783A719"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7</w:t>
            </w:r>
          </w:p>
        </w:tc>
      </w:tr>
      <w:tr w:rsidR="00BA674E" w:rsidRPr="00345182" w14:paraId="51776F51"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37CF8DA6"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color w:val="000000"/>
              </w:rPr>
              <w:t>Other (</w:t>
            </w:r>
            <w:r w:rsidRPr="00345182">
              <w:rPr>
                <w:rFonts w:ascii="Calibri" w:eastAsia="Calibri" w:hAnsi="Calibri" w:cs="Calibri"/>
                <w:i/>
                <w:color w:val="000000"/>
              </w:rPr>
              <w:t>specify</w:t>
            </w:r>
            <w:r w:rsidRPr="00345182">
              <w:rPr>
                <w:rFonts w:ascii="Calibri" w:eastAsia="Calibri" w:hAnsi="Calibri" w:cs="Calibri"/>
                <w:color w:val="000000"/>
              </w:rPr>
              <w:t xml:space="preserve">) </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3079F34C"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96</w:t>
            </w:r>
          </w:p>
        </w:tc>
      </w:tr>
    </w:tbl>
    <w:p w14:paraId="6DF665EB" w14:textId="77777777" w:rsidR="00BA674E" w:rsidRPr="00345182" w:rsidRDefault="00BA674E">
      <w:pPr>
        <w:pStyle w:val="Normal1"/>
        <w:spacing w:after="0" w:line="240" w:lineRule="auto"/>
        <w:jc w:val="left"/>
        <w:rPr>
          <w:rFonts w:ascii="Calibri" w:eastAsia="Calibri" w:hAnsi="Calibri" w:cs="Calibri"/>
        </w:rPr>
      </w:pPr>
    </w:p>
    <w:p w14:paraId="20B0CD01" w14:textId="77777777" w:rsidR="00BA674E" w:rsidRPr="00345182" w:rsidRDefault="00454070">
      <w:pPr>
        <w:pStyle w:val="Normal1"/>
        <w:spacing w:after="0" w:line="240" w:lineRule="auto"/>
        <w:jc w:val="left"/>
        <w:rPr>
          <w:rFonts w:ascii="Calibri" w:eastAsia="Calibri" w:hAnsi="Calibri" w:cs="Calibri"/>
          <w:b/>
          <w:i/>
          <w:color w:val="000000"/>
        </w:rPr>
      </w:pPr>
      <w:r w:rsidRPr="00345182">
        <w:rPr>
          <w:rFonts w:ascii="Calibri" w:eastAsia="Calibri" w:hAnsi="Calibri" w:cs="Calibri"/>
          <w:b/>
          <w:i/>
          <w:color w:val="000000"/>
        </w:rPr>
        <w:t>After all questionnaires for the household have been completed, fill in the following information:</w:t>
      </w:r>
    </w:p>
    <w:p w14:paraId="39B550BE" w14:textId="77777777" w:rsidR="00BA674E" w:rsidRPr="00345182" w:rsidRDefault="00BA674E">
      <w:pPr>
        <w:pStyle w:val="Normal1"/>
        <w:spacing w:after="0" w:line="240" w:lineRule="auto"/>
        <w:jc w:val="left"/>
        <w:rPr>
          <w:rFonts w:ascii="Calibri" w:eastAsia="Calibri" w:hAnsi="Calibri" w:cs="Calibri"/>
        </w:rPr>
      </w:pPr>
    </w:p>
    <w:tbl>
      <w:tblPr>
        <w:tblStyle w:val="affffff4"/>
        <w:tblW w:w="935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9350"/>
      </w:tblGrid>
      <w:tr w:rsidR="00BA674E" w:rsidRPr="00345182" w14:paraId="667CC2D6" w14:textId="77777777">
        <w:trPr>
          <w:trHeight w:val="805"/>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7BE75765"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HH10</w:t>
            </w:r>
            <w:r w:rsidRPr="00345182">
              <w:rPr>
                <w:rFonts w:ascii="Calibri" w:eastAsia="Calibri" w:hAnsi="Calibri" w:cs="Calibri"/>
                <w:color w:val="000000"/>
              </w:rPr>
              <w:t>. Respondent to Household Questionnaire:</w:t>
            </w:r>
          </w:p>
          <w:p w14:paraId="7510BDBE" w14:textId="77777777"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 xml:space="preserve">Name ___________________ </w:t>
            </w:r>
          </w:p>
          <w:p w14:paraId="1E4C0C33"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HH10a</w:t>
            </w:r>
            <w:r w:rsidRPr="00345182">
              <w:rPr>
                <w:rFonts w:ascii="Calibri" w:eastAsia="Calibri" w:hAnsi="Calibri" w:cs="Calibri"/>
                <w:color w:val="000000"/>
              </w:rPr>
              <w:t>. Respondent Code : ___ ___</w:t>
            </w:r>
          </w:p>
        </w:tc>
      </w:tr>
      <w:tr w:rsidR="00BA674E" w:rsidRPr="00345182" w14:paraId="39168FC5" w14:textId="77777777">
        <w:trPr>
          <w:trHeight w:val="616"/>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5B4B826D" w14:textId="77777777" w:rsidR="00BA674E" w:rsidRPr="00345182" w:rsidRDefault="00BA674E">
            <w:pPr>
              <w:pStyle w:val="Normal1"/>
              <w:spacing w:after="0" w:line="240" w:lineRule="auto"/>
              <w:jc w:val="left"/>
              <w:rPr>
                <w:rFonts w:ascii="Calibri" w:eastAsia="Calibri" w:hAnsi="Calibri" w:cs="Calibri"/>
                <w:b/>
                <w:color w:val="000000"/>
              </w:rPr>
            </w:pPr>
          </w:p>
          <w:p w14:paraId="7AD78502"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HH11</w:t>
            </w:r>
            <w:r w:rsidRPr="00345182">
              <w:rPr>
                <w:rFonts w:ascii="Calibri" w:eastAsia="Calibri" w:hAnsi="Calibri" w:cs="Calibri"/>
                <w:color w:val="000000"/>
              </w:rPr>
              <w:t>. Total number of household members: ___ ___</w:t>
            </w:r>
          </w:p>
        </w:tc>
      </w:tr>
      <w:tr w:rsidR="00BA674E" w:rsidRPr="00345182" w14:paraId="6BCAD525" w14:textId="77777777">
        <w:trPr>
          <w:trHeight w:val="598"/>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31963DBA"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HH12</w:t>
            </w:r>
            <w:r w:rsidRPr="00345182">
              <w:rPr>
                <w:rFonts w:ascii="Calibri" w:eastAsia="Calibri" w:hAnsi="Calibri" w:cs="Calibri"/>
                <w:color w:val="000000"/>
              </w:rPr>
              <w:t>. Number of women age 15-49 years: ___ ___</w:t>
            </w:r>
          </w:p>
        </w:tc>
      </w:tr>
      <w:tr w:rsidR="00BA674E" w:rsidRPr="00345182" w14:paraId="7BEF9FBD" w14:textId="77777777">
        <w:trPr>
          <w:trHeight w:val="598"/>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5F5FDEB5"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HH13</w:t>
            </w:r>
            <w:r w:rsidRPr="00345182">
              <w:rPr>
                <w:rFonts w:ascii="Calibri" w:eastAsia="Calibri" w:hAnsi="Calibri" w:cs="Calibri"/>
                <w:color w:val="000000"/>
              </w:rPr>
              <w:t>. Number of women’s questionnaires completed: ___ ___</w:t>
            </w:r>
          </w:p>
        </w:tc>
      </w:tr>
      <w:tr w:rsidR="00BA674E" w:rsidRPr="00345182" w14:paraId="74C0E6FF" w14:textId="77777777">
        <w:trPr>
          <w:trHeight w:val="598"/>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32D01BA2"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HH14</w:t>
            </w:r>
            <w:r w:rsidRPr="00345182">
              <w:rPr>
                <w:rFonts w:ascii="Calibri" w:eastAsia="Calibri" w:hAnsi="Calibri" w:cs="Calibri"/>
                <w:color w:val="000000"/>
              </w:rPr>
              <w:t>. Number of children under age 5: ___ ___</w:t>
            </w:r>
          </w:p>
        </w:tc>
      </w:tr>
      <w:tr w:rsidR="00BA674E" w:rsidRPr="00345182" w14:paraId="446D70AE" w14:textId="77777777">
        <w:trPr>
          <w:trHeight w:val="598"/>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276AB9FA"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lastRenderedPageBreak/>
              <w:t>HH15</w:t>
            </w:r>
            <w:r w:rsidRPr="00345182">
              <w:rPr>
                <w:rFonts w:ascii="Calibri" w:eastAsia="Calibri" w:hAnsi="Calibri" w:cs="Calibri"/>
                <w:color w:val="000000"/>
              </w:rPr>
              <w:t>. Number of under-5 questionnaires completed: ___ ___</w:t>
            </w:r>
          </w:p>
        </w:tc>
      </w:tr>
      <w:tr w:rsidR="00BA674E" w:rsidRPr="00345182" w14:paraId="5493722E" w14:textId="77777777">
        <w:trPr>
          <w:trHeight w:val="598"/>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35889A47"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HH16</w:t>
            </w:r>
            <w:r w:rsidRPr="00345182">
              <w:rPr>
                <w:rFonts w:ascii="Calibri" w:eastAsia="Calibri" w:hAnsi="Calibri" w:cs="Calibri"/>
                <w:color w:val="000000"/>
              </w:rPr>
              <w:t>. Field editor’s name and number: Name__________________________ __ __</w:t>
            </w:r>
          </w:p>
        </w:tc>
      </w:tr>
      <w:tr w:rsidR="00BA674E" w:rsidRPr="00345182" w14:paraId="3039DD5A" w14:textId="77777777">
        <w:trPr>
          <w:trHeight w:val="598"/>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37902721"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HH17</w:t>
            </w:r>
            <w:r w:rsidRPr="00345182">
              <w:rPr>
                <w:rFonts w:ascii="Calibri" w:eastAsia="Calibri" w:hAnsi="Calibri" w:cs="Calibri"/>
                <w:color w:val="000000"/>
              </w:rPr>
              <w:t>. Main data entry clerk’s name and number: Name__________________________ __ __</w:t>
            </w:r>
          </w:p>
        </w:tc>
      </w:tr>
    </w:tbl>
    <w:p w14:paraId="36EDA0A9" w14:textId="77777777" w:rsidR="00BA674E" w:rsidRPr="00345182" w:rsidRDefault="00BA674E">
      <w:pPr>
        <w:pStyle w:val="Normal1"/>
        <w:spacing w:after="0" w:line="240" w:lineRule="auto"/>
        <w:jc w:val="left"/>
        <w:rPr>
          <w:rFonts w:ascii="Calibri" w:eastAsia="Calibri" w:hAnsi="Calibri" w:cs="Calibri"/>
        </w:rPr>
      </w:pPr>
    </w:p>
    <w:p w14:paraId="55393A80" w14:textId="77777777" w:rsidR="00BA674E" w:rsidRPr="00345182" w:rsidRDefault="00BA674E">
      <w:pPr>
        <w:pStyle w:val="Normal1"/>
        <w:spacing w:after="0" w:line="240" w:lineRule="auto"/>
        <w:jc w:val="left"/>
        <w:rPr>
          <w:rFonts w:ascii="Calibri" w:eastAsia="Calibri" w:hAnsi="Calibri" w:cs="Calibri"/>
        </w:rPr>
      </w:pPr>
    </w:p>
    <w:p w14:paraId="0F8628CE" w14:textId="77777777" w:rsidR="00BA674E" w:rsidRPr="00345182" w:rsidRDefault="00454070">
      <w:pPr>
        <w:pStyle w:val="Normal1"/>
        <w:spacing w:after="0"/>
        <w:jc w:val="left"/>
      </w:pPr>
      <w:r w:rsidRPr="00345182">
        <w:rPr>
          <w:rFonts w:ascii="Arial" w:eastAsia="Arial" w:hAnsi="Arial" w:cs="Arial"/>
          <w:b/>
        </w:rPr>
        <w:t>HH18</w:t>
      </w:r>
      <w:r w:rsidRPr="00345182">
        <w:rPr>
          <w:rFonts w:ascii="Arial" w:eastAsia="Arial" w:hAnsi="Arial" w:cs="Arial"/>
        </w:rPr>
        <w:t>.</w:t>
      </w:r>
      <w:r w:rsidRPr="00345182">
        <w:rPr>
          <w:rFonts w:ascii="Arial" w:eastAsia="Arial" w:hAnsi="Arial" w:cs="Arial"/>
          <w:i/>
        </w:rPr>
        <w:t>Record the time.</w:t>
      </w:r>
    </w:p>
    <w:p w14:paraId="28D81452" w14:textId="77777777" w:rsidR="00BA674E" w:rsidRPr="00345182" w:rsidRDefault="00BA674E">
      <w:pPr>
        <w:pStyle w:val="Normal1"/>
        <w:spacing w:after="0" w:line="257" w:lineRule="auto"/>
        <w:jc w:val="left"/>
        <w:rPr>
          <w:rFonts w:ascii="Times New Roman" w:eastAsia="Times New Roman" w:hAnsi="Times New Roman" w:cs="Times New Roman"/>
        </w:rPr>
      </w:pPr>
    </w:p>
    <w:p w14:paraId="04904B16" w14:textId="77777777" w:rsidR="00BA674E" w:rsidRPr="00345182" w:rsidRDefault="00454070">
      <w:pPr>
        <w:pStyle w:val="Normal1"/>
        <w:spacing w:after="0"/>
        <w:jc w:val="left"/>
        <w:rPr>
          <w:rFonts w:ascii="Arial" w:eastAsia="Arial" w:hAnsi="Arial" w:cs="Arial"/>
          <w:sz w:val="19"/>
          <w:szCs w:val="19"/>
        </w:rPr>
      </w:pPr>
      <w:r w:rsidRPr="00345182">
        <w:rPr>
          <w:rFonts w:ascii="Arial" w:eastAsia="Arial" w:hAnsi="Arial" w:cs="Arial"/>
          <w:sz w:val="19"/>
          <w:szCs w:val="19"/>
        </w:rPr>
        <w:t>Hour ...................... __ __</w:t>
      </w:r>
    </w:p>
    <w:p w14:paraId="2E9D2E6F" w14:textId="77777777" w:rsidR="00BA674E" w:rsidRPr="00345182" w:rsidRDefault="00BA674E">
      <w:pPr>
        <w:pStyle w:val="Normal1"/>
        <w:spacing w:after="0" w:line="238" w:lineRule="auto"/>
        <w:jc w:val="left"/>
        <w:rPr>
          <w:rFonts w:ascii="Times New Roman" w:eastAsia="Times New Roman" w:hAnsi="Times New Roman" w:cs="Times New Roman"/>
        </w:rPr>
      </w:pPr>
    </w:p>
    <w:p w14:paraId="5F0B2EF1" w14:textId="77777777" w:rsidR="00BA674E" w:rsidRPr="00345182" w:rsidRDefault="00454070">
      <w:pPr>
        <w:pStyle w:val="Normal1"/>
        <w:spacing w:after="0"/>
        <w:jc w:val="left"/>
        <w:rPr>
          <w:rFonts w:ascii="Arial" w:eastAsia="Arial" w:hAnsi="Arial" w:cs="Arial"/>
          <w:sz w:val="19"/>
          <w:szCs w:val="19"/>
        </w:rPr>
      </w:pPr>
      <w:r w:rsidRPr="00345182">
        <w:rPr>
          <w:rFonts w:ascii="Arial" w:eastAsia="Arial" w:hAnsi="Arial" w:cs="Arial"/>
          <w:sz w:val="19"/>
          <w:szCs w:val="19"/>
        </w:rPr>
        <w:t>Minutes ................. __ __</w:t>
      </w:r>
    </w:p>
    <w:p w14:paraId="4B14AC7E" w14:textId="77777777" w:rsidR="00BA674E" w:rsidRPr="00345182" w:rsidRDefault="00BA674E">
      <w:pPr>
        <w:pStyle w:val="Normal1"/>
        <w:spacing w:after="0" w:line="240" w:lineRule="auto"/>
        <w:jc w:val="left"/>
        <w:rPr>
          <w:rFonts w:ascii="Calibri" w:eastAsia="Calibri" w:hAnsi="Calibri" w:cs="Calibri"/>
        </w:rPr>
      </w:pPr>
    </w:p>
    <w:p w14:paraId="732A288D" w14:textId="77777777" w:rsidR="00BA674E" w:rsidRPr="00345182" w:rsidRDefault="00454070">
      <w:pPr>
        <w:pStyle w:val="Normal1"/>
        <w:spacing w:after="0" w:line="240" w:lineRule="auto"/>
        <w:rPr>
          <w:rFonts w:ascii="Calibri" w:eastAsia="Calibri" w:hAnsi="Calibri" w:cs="Calibri"/>
          <w:b/>
        </w:rPr>
      </w:pPr>
      <w:r w:rsidRPr="00345182">
        <w:rPr>
          <w:rFonts w:ascii="Calibri" w:eastAsia="Calibri" w:hAnsi="Calibri" w:cs="Calibri"/>
          <w:b/>
        </w:rPr>
        <w:t>FIRST, PLEASE TELL ME THE NAME OF EACH PERSON WHO USUALLY LIVES HERE, STARTING WITH THE HEAD OF THE HOUSEHOLD.</w:t>
      </w:r>
    </w:p>
    <w:p w14:paraId="33628DB4" w14:textId="77777777" w:rsidR="00BA674E" w:rsidRPr="00345182" w:rsidRDefault="00BA674E">
      <w:pPr>
        <w:pStyle w:val="Normal1"/>
        <w:spacing w:after="0" w:line="240" w:lineRule="auto"/>
        <w:rPr>
          <w:rFonts w:ascii="Calibri" w:eastAsia="Calibri" w:hAnsi="Calibri" w:cs="Calibri"/>
          <w:b/>
        </w:rPr>
      </w:pPr>
    </w:p>
    <w:p w14:paraId="66E2FC31" w14:textId="77777777" w:rsidR="00BA674E" w:rsidRPr="00345182" w:rsidRDefault="00454070">
      <w:pPr>
        <w:pStyle w:val="Normal1"/>
        <w:spacing w:after="0" w:line="240" w:lineRule="auto"/>
        <w:rPr>
          <w:rFonts w:ascii="Calibri" w:eastAsia="Calibri" w:hAnsi="Calibri" w:cs="Calibri"/>
          <w:b/>
        </w:rPr>
      </w:pPr>
      <w:r w:rsidRPr="00345182">
        <w:rPr>
          <w:rFonts w:ascii="Calibri" w:eastAsia="Calibri" w:hAnsi="Calibri" w:cs="Calibri"/>
          <w:b/>
        </w:rPr>
        <w:t>List the head of the household in line 01. List all household members (HL2), their relationship to the household head (HL3), and their sex (HL4)</w:t>
      </w:r>
    </w:p>
    <w:p w14:paraId="2CF1E0C8" w14:textId="77777777" w:rsidR="00BA674E" w:rsidRPr="00345182" w:rsidRDefault="00BA674E">
      <w:pPr>
        <w:pStyle w:val="Normal1"/>
        <w:spacing w:after="0" w:line="240" w:lineRule="auto"/>
        <w:rPr>
          <w:rFonts w:ascii="Calibri" w:eastAsia="Calibri" w:hAnsi="Calibri" w:cs="Calibri"/>
          <w:b/>
        </w:rPr>
      </w:pPr>
    </w:p>
    <w:p w14:paraId="56493198" w14:textId="77777777" w:rsidR="00BA674E" w:rsidRPr="00345182" w:rsidRDefault="00454070">
      <w:pPr>
        <w:pStyle w:val="Normal1"/>
        <w:spacing w:after="0" w:line="240" w:lineRule="auto"/>
        <w:rPr>
          <w:rFonts w:ascii="Calibri" w:eastAsia="Calibri" w:hAnsi="Calibri" w:cs="Calibri"/>
          <w:b/>
        </w:rPr>
      </w:pPr>
      <w:r w:rsidRPr="00345182">
        <w:rPr>
          <w:rFonts w:ascii="Calibri" w:eastAsia="Calibri" w:hAnsi="Calibri" w:cs="Calibri"/>
          <w:b/>
        </w:rPr>
        <w:t>Then ask: ARE THERE ANY OTHERS WHO LIVE HERE, EVEN IF THEY ARE NOT AT HOME NOW?</w:t>
      </w:r>
    </w:p>
    <w:p w14:paraId="5100855C" w14:textId="77777777" w:rsidR="00BA674E" w:rsidRPr="00345182" w:rsidRDefault="00454070">
      <w:pPr>
        <w:pStyle w:val="Normal1"/>
        <w:pBdr>
          <w:top w:val="nil"/>
          <w:left w:val="nil"/>
          <w:bottom w:val="nil"/>
          <w:right w:val="nil"/>
          <w:between w:val="nil"/>
        </w:pBdr>
        <w:tabs>
          <w:tab w:val="center" w:pos="4419"/>
          <w:tab w:val="right" w:pos="8838"/>
        </w:tabs>
        <w:rPr>
          <w:rFonts w:ascii="Calibri" w:eastAsia="Calibri" w:hAnsi="Calibri" w:cs="Calibri"/>
          <w:b/>
          <w:color w:val="000000"/>
        </w:rPr>
        <w:sectPr w:rsidR="00BA674E" w:rsidRPr="00345182" w:rsidSect="00F847BE">
          <w:headerReference w:type="default" r:id="rId117"/>
          <w:footerReference w:type="default" r:id="rId118"/>
          <w:pgSz w:w="12240" w:h="15840"/>
          <w:pgMar w:top="1417" w:right="1467" w:bottom="1276" w:left="1418" w:header="708" w:footer="679" w:gutter="0"/>
          <w:cols w:space="720"/>
        </w:sectPr>
      </w:pPr>
      <w:r w:rsidRPr="00345182">
        <w:rPr>
          <w:rFonts w:ascii="Calibri" w:eastAsia="Calibri" w:hAnsi="Calibri" w:cs="Calibri"/>
          <w:b/>
          <w:color w:val="000000"/>
        </w:rPr>
        <w:t>If yes, complete listing for questions HL2-HL4. Then, ask questions starting with HL5 for each person at a time. Use an additional questionnaire if all rows in the List of Household Members have been used</w:t>
      </w:r>
    </w:p>
    <w:p w14:paraId="1C08FEE7" w14:textId="77777777" w:rsidR="00BA674E" w:rsidRPr="00345182" w:rsidRDefault="00454070">
      <w:pPr>
        <w:pStyle w:val="Normal1"/>
        <w:spacing w:after="0" w:line="240" w:lineRule="auto"/>
        <w:jc w:val="left"/>
        <w:rPr>
          <w:rFonts w:ascii="Calibri" w:eastAsia="Calibri" w:hAnsi="Calibri" w:cs="Calibri"/>
          <w:b/>
          <w:sz w:val="28"/>
          <w:szCs w:val="28"/>
        </w:rPr>
      </w:pPr>
      <w:r w:rsidRPr="00345182">
        <w:rPr>
          <w:rFonts w:ascii="Calibri" w:eastAsia="Calibri" w:hAnsi="Calibri" w:cs="Calibri"/>
          <w:b/>
          <w:sz w:val="28"/>
          <w:szCs w:val="28"/>
        </w:rPr>
        <w:t>Household Characteristics</w:t>
      </w:r>
    </w:p>
    <w:p w14:paraId="2027ADA6" w14:textId="77777777" w:rsidR="00BA674E" w:rsidRPr="00345182" w:rsidRDefault="00BA674E">
      <w:pPr>
        <w:pStyle w:val="Normal1"/>
        <w:spacing w:after="0" w:line="240" w:lineRule="auto"/>
        <w:jc w:val="left"/>
        <w:rPr>
          <w:rFonts w:ascii="Calibri" w:eastAsia="Calibri" w:hAnsi="Calibri" w:cs="Calibri"/>
          <w:b/>
          <w:sz w:val="28"/>
          <w:szCs w:val="28"/>
        </w:rPr>
      </w:pPr>
    </w:p>
    <w:tbl>
      <w:tblPr>
        <w:tblStyle w:val="affffff5"/>
        <w:tblW w:w="9775"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593"/>
        <w:gridCol w:w="1922"/>
        <w:gridCol w:w="4661"/>
        <w:gridCol w:w="599"/>
      </w:tblGrid>
      <w:tr w:rsidR="00BA674E" w:rsidRPr="00345182" w14:paraId="3D0224CC"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2D3D88F4" w14:textId="77777777" w:rsidR="00BA674E" w:rsidRPr="00345182" w:rsidRDefault="00454070">
            <w:pPr>
              <w:pStyle w:val="Normal1"/>
              <w:spacing w:after="0" w:line="240" w:lineRule="auto"/>
              <w:jc w:val="left"/>
              <w:rPr>
                <w:rFonts w:ascii="Calibri" w:eastAsia="Calibri" w:hAnsi="Calibri" w:cs="Calibri"/>
                <w:b/>
                <w:sz w:val="24"/>
                <w:szCs w:val="24"/>
              </w:rPr>
            </w:pPr>
            <w:r w:rsidRPr="00345182">
              <w:rPr>
                <w:rFonts w:ascii="Calibri" w:eastAsia="Calibri" w:hAnsi="Calibri" w:cs="Calibri"/>
                <w:b/>
                <w:sz w:val="24"/>
                <w:szCs w:val="24"/>
              </w:rPr>
              <w:t>Size</w:t>
            </w:r>
          </w:p>
        </w:tc>
        <w:tc>
          <w:tcPr>
            <w:tcW w:w="7182" w:type="dxa"/>
            <w:gridSpan w:val="3"/>
            <w:shd w:val="clear" w:color="auto" w:fill="auto"/>
            <w:tcMar>
              <w:left w:w="0" w:type="dxa"/>
              <w:right w:w="0" w:type="dxa"/>
            </w:tcMar>
          </w:tcPr>
          <w:p w14:paraId="2CBBD5B4" w14:textId="77777777" w:rsidR="00BA674E" w:rsidRPr="00345182" w:rsidRDefault="00BA674E">
            <w:pPr>
              <w:pStyle w:val="Normal1"/>
            </w:pPr>
          </w:p>
        </w:tc>
      </w:tr>
      <w:tr w:rsidR="00BA674E" w:rsidRPr="00345182" w14:paraId="299761DB"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164A67C0" w14:textId="77777777" w:rsidR="00BA674E" w:rsidRPr="00345182" w:rsidRDefault="00454070">
            <w:pPr>
              <w:pStyle w:val="Normal1"/>
              <w:spacing w:after="0" w:line="240" w:lineRule="auto"/>
              <w:jc w:val="left"/>
            </w:pPr>
            <w:r w:rsidRPr="00345182">
              <w:rPr>
                <w:rFonts w:ascii="Arial" w:eastAsia="Arial" w:hAnsi="Arial" w:cs="Arial"/>
                <w:b/>
                <w:color w:val="000000"/>
              </w:rPr>
              <w:t>S1</w:t>
            </w:r>
            <w:r w:rsidRPr="00345182">
              <w:rPr>
                <w:rFonts w:ascii="Arial" w:eastAsia="Arial" w:hAnsi="Arial" w:cs="Arial"/>
                <w:color w:val="000000"/>
              </w:rPr>
              <w:t>. INCLUDING YOURSELF, HOW MANY PEOPLE ARE PART OF YOUR HOME?</w:t>
            </w: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F7AE8B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 xml:space="preserve">1 </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93ECEF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B417B2D"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F91CCE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76E723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31F851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529B0DE"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A1F538C"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ED518C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024219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D922BF7"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B72F6D0"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4734BF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4</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6358091"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648C6CC"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BAD952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D3F945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5</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B2BB19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9CDDC97"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0FF4AE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CE8CAF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 xml:space="preserve">More than 5 </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9BE6FA5"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9CC61EE"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499469EB" w14:textId="77777777" w:rsidR="00BA674E" w:rsidRPr="00345182" w:rsidRDefault="00454070">
            <w:pPr>
              <w:pStyle w:val="Normal1"/>
              <w:spacing w:after="0" w:line="240" w:lineRule="auto"/>
              <w:jc w:val="left"/>
              <w:rPr>
                <w:rFonts w:ascii="Arial" w:eastAsia="Arial" w:hAnsi="Arial" w:cs="Arial"/>
                <w:b/>
              </w:rPr>
            </w:pPr>
            <w:r w:rsidRPr="00345182">
              <w:rPr>
                <w:rFonts w:ascii="Arial" w:eastAsia="Arial" w:hAnsi="Arial" w:cs="Arial"/>
                <w:b/>
              </w:rPr>
              <w:t>Type of housing</w:t>
            </w:r>
          </w:p>
        </w:tc>
        <w:tc>
          <w:tcPr>
            <w:tcW w:w="7182" w:type="dxa"/>
            <w:gridSpan w:val="3"/>
            <w:shd w:val="clear" w:color="auto" w:fill="auto"/>
            <w:tcMar>
              <w:left w:w="0" w:type="dxa"/>
              <w:right w:w="0" w:type="dxa"/>
            </w:tcMar>
          </w:tcPr>
          <w:p w14:paraId="5DB026C6" w14:textId="77777777" w:rsidR="00BA674E" w:rsidRPr="00345182" w:rsidRDefault="00BA674E">
            <w:pPr>
              <w:pStyle w:val="Normal1"/>
            </w:pPr>
          </w:p>
        </w:tc>
      </w:tr>
      <w:tr w:rsidR="00BA674E" w:rsidRPr="00345182" w14:paraId="4C1D29B8" w14:textId="77777777">
        <w:trPr>
          <w:trHeight w:val="624"/>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40D5C5CC" w14:textId="77777777" w:rsidR="00BA674E" w:rsidRPr="00345182" w:rsidRDefault="00454070">
            <w:pPr>
              <w:pStyle w:val="Normal1"/>
              <w:spacing w:after="0" w:line="240" w:lineRule="auto"/>
              <w:jc w:val="left"/>
            </w:pPr>
            <w:r w:rsidRPr="00345182">
              <w:rPr>
                <w:rFonts w:ascii="Arial" w:eastAsia="Arial" w:hAnsi="Arial" w:cs="Arial"/>
                <w:b/>
                <w:color w:val="000000"/>
              </w:rPr>
              <w:t>TH2</w:t>
            </w:r>
            <w:r w:rsidRPr="00345182">
              <w:rPr>
                <w:rFonts w:ascii="Arial" w:eastAsia="Arial" w:hAnsi="Arial" w:cs="Arial"/>
                <w:color w:val="000000"/>
              </w:rPr>
              <w:t>. DO YOU OR SOMEONE LIVING IN THISHOUSEHOLD OWN THIS DWELLING?</w:t>
            </w:r>
          </w:p>
          <w:p w14:paraId="6411F0E2" w14:textId="77777777" w:rsidR="00BA674E" w:rsidRPr="00345182" w:rsidRDefault="00BA674E">
            <w:pPr>
              <w:pStyle w:val="Normal1"/>
              <w:spacing w:after="0" w:line="240" w:lineRule="auto"/>
              <w:jc w:val="left"/>
              <w:rPr>
                <w:rFonts w:ascii="Arial" w:eastAsia="Arial" w:hAnsi="Arial" w:cs="Arial"/>
                <w:color w:val="000000"/>
              </w:rPr>
            </w:pPr>
          </w:p>
          <w:p w14:paraId="1F52FCC6" w14:textId="77777777" w:rsidR="00BA674E" w:rsidRPr="00345182" w:rsidRDefault="00454070">
            <w:pPr>
              <w:pStyle w:val="Normal1"/>
              <w:spacing w:after="0" w:line="240" w:lineRule="auto"/>
              <w:jc w:val="left"/>
            </w:pPr>
            <w:r w:rsidRPr="00345182">
              <w:rPr>
                <w:rFonts w:ascii="Arial" w:eastAsia="Arial" w:hAnsi="Arial" w:cs="Arial"/>
                <w:i/>
                <w:color w:val="000000"/>
              </w:rPr>
              <w:t xml:space="preserve">If “No”, then ask: </w:t>
            </w:r>
            <w:r w:rsidRPr="00345182">
              <w:rPr>
                <w:rFonts w:ascii="Arial" w:eastAsia="Arial" w:hAnsi="Arial" w:cs="Arial"/>
                <w:color w:val="000000"/>
              </w:rPr>
              <w:t>DO YOU RENT THIS</w:t>
            </w:r>
          </w:p>
          <w:p w14:paraId="4DB7F64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DWELLING FROM SOMEONE NOT LIVING IN THIS HOUSEHOLD?</w:t>
            </w:r>
          </w:p>
          <w:p w14:paraId="256F93B4"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If “Rented from someone else”, circle “2”.</w:t>
            </w:r>
          </w:p>
          <w:p w14:paraId="448223AD"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For other responses, circle “6”.</w:t>
            </w: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9F820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Own</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4C531C"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77A8D763" w14:textId="77777777">
        <w:trPr>
          <w:trHeight w:val="62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5D65BCD"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8C86C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Rent</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1BB984"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180AE62A" w14:textId="77777777">
        <w:trPr>
          <w:trHeight w:val="62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35BFA63"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A1608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Other (specify)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0146EE" w14:textId="77777777" w:rsidR="00BA674E" w:rsidRPr="00345182" w:rsidRDefault="00454070">
            <w:pPr>
              <w:pStyle w:val="Normal1"/>
              <w:spacing w:after="0" w:line="240" w:lineRule="auto"/>
              <w:jc w:val="left"/>
            </w:pPr>
            <w:r w:rsidRPr="00345182">
              <w:rPr>
                <w:rFonts w:ascii="Arial" w:eastAsia="Arial" w:hAnsi="Arial" w:cs="Arial"/>
                <w:color w:val="000000"/>
              </w:rPr>
              <w:t>6</w:t>
            </w:r>
          </w:p>
        </w:tc>
      </w:tr>
      <w:tr w:rsidR="00BA674E" w:rsidRPr="00345182" w14:paraId="16DC5E55"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752C9A98" w14:textId="77777777" w:rsidR="00BA674E" w:rsidRPr="00345182" w:rsidRDefault="00454070">
            <w:pPr>
              <w:pStyle w:val="Normal1"/>
              <w:spacing w:after="0" w:line="240" w:lineRule="auto"/>
              <w:jc w:val="left"/>
              <w:rPr>
                <w:rFonts w:ascii="Arial" w:eastAsia="Arial" w:hAnsi="Arial" w:cs="Arial"/>
                <w:b/>
              </w:rPr>
            </w:pPr>
            <w:r w:rsidRPr="00345182">
              <w:rPr>
                <w:rFonts w:ascii="Arial" w:eastAsia="Arial" w:hAnsi="Arial" w:cs="Arial"/>
                <w:b/>
              </w:rPr>
              <w:t>Productive assets</w:t>
            </w:r>
          </w:p>
        </w:tc>
        <w:tc>
          <w:tcPr>
            <w:tcW w:w="7182" w:type="dxa"/>
            <w:gridSpan w:val="3"/>
            <w:shd w:val="clear" w:color="auto" w:fill="auto"/>
            <w:tcMar>
              <w:left w:w="0" w:type="dxa"/>
              <w:right w:w="0" w:type="dxa"/>
            </w:tcMar>
          </w:tcPr>
          <w:p w14:paraId="4B33A20B" w14:textId="77777777" w:rsidR="00BA674E" w:rsidRPr="00345182" w:rsidRDefault="00BA674E">
            <w:pPr>
              <w:pStyle w:val="Normal1"/>
            </w:pPr>
          </w:p>
        </w:tc>
      </w:tr>
      <w:tr w:rsidR="00BA674E" w:rsidRPr="00345182" w14:paraId="35D13A8D"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1F1BB0A8" w14:textId="77777777" w:rsidR="00BA674E" w:rsidRPr="00345182" w:rsidRDefault="00454070">
            <w:pPr>
              <w:pStyle w:val="Normal1"/>
              <w:spacing w:after="0" w:line="240" w:lineRule="auto"/>
              <w:jc w:val="left"/>
            </w:pPr>
            <w:r w:rsidRPr="00345182">
              <w:rPr>
                <w:rFonts w:ascii="Arial" w:eastAsia="Arial" w:hAnsi="Arial" w:cs="Arial"/>
                <w:b/>
                <w:color w:val="000000"/>
              </w:rPr>
              <w:t>TH3</w:t>
            </w:r>
            <w:r w:rsidRPr="00345182">
              <w:rPr>
                <w:rFonts w:ascii="Arial" w:eastAsia="Arial" w:hAnsi="Arial" w:cs="Arial"/>
                <w:color w:val="000000"/>
              </w:rPr>
              <w:t>. DOES ANY MEMBER OF THIS HOUSEHOLDOWN ANY LAND THAT CAN BE USED FORAGRICULTURE?</w:t>
            </w: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54E55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EEF8F2"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1597AFE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6BFF682"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60B768" w14:textId="77777777" w:rsidR="00BA674E" w:rsidRPr="00345182" w:rsidRDefault="00454070">
            <w:pPr>
              <w:pStyle w:val="Normal1"/>
              <w:spacing w:after="0" w:line="240" w:lineRule="auto"/>
              <w:jc w:val="left"/>
            </w:pPr>
            <w:r w:rsidRPr="00345182">
              <w:rPr>
                <w:rFonts w:ascii="Arial" w:eastAsia="Arial" w:hAnsi="Arial" w:cs="Arial"/>
                <w:color w:val="000000"/>
              </w:rPr>
              <w:t xml:space="preserve">No </w:t>
            </w:r>
            <w:r w:rsidRPr="00345182">
              <w:rPr>
                <w:rFonts w:ascii="Cardo" w:eastAsia="Cardo" w:hAnsi="Cardo" w:cs="Cardo"/>
                <w:color w:val="000000"/>
                <w:sz w:val="16"/>
                <w:szCs w:val="16"/>
              </w:rPr>
              <w:t>→</w:t>
            </w:r>
            <w:r w:rsidRPr="00345182">
              <w:rPr>
                <w:rFonts w:ascii="Arial" w:eastAsia="Arial" w:hAnsi="Arial" w:cs="Arial"/>
                <w:color w:val="000000"/>
              </w:rPr>
              <w:t xml:space="preserve"> TH4</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691D5A"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07E27996" w14:textId="77777777">
        <w:trPr>
          <w:trHeight w:val="510"/>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77432EB1" w14:textId="77777777" w:rsidR="00BA674E" w:rsidRPr="00345182" w:rsidRDefault="00454070">
            <w:pPr>
              <w:pStyle w:val="Normal1"/>
              <w:spacing w:after="0" w:line="240" w:lineRule="auto"/>
              <w:jc w:val="left"/>
            </w:pPr>
            <w:r w:rsidRPr="00345182">
              <w:rPr>
                <w:rFonts w:ascii="Arial" w:eastAsia="Arial" w:hAnsi="Arial" w:cs="Arial"/>
                <w:b/>
                <w:color w:val="000000"/>
              </w:rPr>
              <w:t>TH4</w:t>
            </w:r>
            <w:r w:rsidRPr="00345182">
              <w:rPr>
                <w:rFonts w:ascii="Arial" w:eastAsia="Arial" w:hAnsi="Arial" w:cs="Arial"/>
                <w:color w:val="000000"/>
              </w:rPr>
              <w:t>. HOW MANY ROPANIS OR BIGHAS OFAGRICULTURAL LAND DO MEMBERS OF THISHOUSEHOLD OWN?</w:t>
            </w:r>
          </w:p>
          <w:p w14:paraId="676338FB"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If respondent answer in Ropani, circle “1”</w:t>
            </w:r>
          </w:p>
          <w:p w14:paraId="648DD89D"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and enter the value and if answer in Bigha,</w:t>
            </w:r>
          </w:p>
          <w:p w14:paraId="30BBDA4D"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circle “2” and enter the value. If</w:t>
            </w:r>
          </w:p>
          <w:p w14:paraId="31B27897"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unknown, circle ‘998’.</w:t>
            </w: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C910A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Ropani (ropani, ana, paisa) __ __/__ __/__ __</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916BD5"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67F03775" w14:textId="77777777">
        <w:trPr>
          <w:trHeight w:val="510"/>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65F339B"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4B790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Bigha (bigha, kattha, dhur) __ __/__ __/__ __</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6FED52"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72088C1" w14:textId="77777777">
        <w:trPr>
          <w:trHeight w:val="510"/>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58C6716"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5B79D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Don’t know............... 998</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5D94C1" w14:textId="77777777" w:rsidR="00BA674E" w:rsidRPr="00345182" w:rsidRDefault="00BA674E">
            <w:pPr>
              <w:pStyle w:val="Normal1"/>
              <w:spacing w:after="0" w:line="240" w:lineRule="auto"/>
              <w:jc w:val="left"/>
              <w:rPr>
                <w:rFonts w:ascii="Calibri" w:eastAsia="Calibri" w:hAnsi="Calibri" w:cs="Calibri"/>
                <w:color w:val="000000"/>
                <w:sz w:val="22"/>
                <w:szCs w:val="22"/>
              </w:rPr>
            </w:pPr>
          </w:p>
        </w:tc>
      </w:tr>
      <w:tr w:rsidR="00BA674E" w:rsidRPr="00345182" w14:paraId="194B739D" w14:textId="77777777">
        <w:trPr>
          <w:trHeight w:val="344"/>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162B2962" w14:textId="77777777" w:rsidR="00BA674E" w:rsidRPr="00345182" w:rsidRDefault="00454070">
            <w:pPr>
              <w:pStyle w:val="Normal1"/>
              <w:spacing w:after="0" w:line="240" w:lineRule="auto"/>
              <w:jc w:val="left"/>
            </w:pPr>
            <w:r w:rsidRPr="00345182">
              <w:rPr>
                <w:rFonts w:ascii="Arial" w:eastAsia="Arial" w:hAnsi="Arial" w:cs="Arial"/>
                <w:b/>
                <w:color w:val="000000"/>
              </w:rPr>
              <w:t>TH5</w:t>
            </w:r>
            <w:r w:rsidRPr="00345182">
              <w:rPr>
                <w:rFonts w:ascii="Arial" w:eastAsia="Arial" w:hAnsi="Arial" w:cs="Arial"/>
                <w:color w:val="000000"/>
              </w:rPr>
              <w:t>. DOES THIS HOUSEHOLD OWN ANYLIVESTOCK, HERDS, OTHER FARM ANIMALS, OR POULTRY?</w:t>
            </w:r>
          </w:p>
          <w:p w14:paraId="10DF633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[A] MILK COWS, OR BULLS?</w:t>
            </w:r>
          </w:p>
          <w:p w14:paraId="64ED8A1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 HORSES, DONKEYS, OR MULES?</w:t>
            </w:r>
          </w:p>
          <w:p w14:paraId="07D8A50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 GOATS?</w:t>
            </w:r>
          </w:p>
          <w:p w14:paraId="1D3EAD6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 SHEEP?</w:t>
            </w:r>
          </w:p>
          <w:p w14:paraId="088EBE9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 CHICKEN/DUCKS /PIGEON?</w:t>
            </w:r>
          </w:p>
          <w:p w14:paraId="6732FBA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 PIGS/SWINE?</w:t>
            </w:r>
          </w:p>
          <w:p w14:paraId="29ED0A1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[G] YAK NAK OR CHAURI</w:t>
            </w:r>
          </w:p>
          <w:p w14:paraId="05A9C93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[H] BUFFALO</w:t>
            </w:r>
          </w:p>
          <w:p w14:paraId="5D98EBD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[J] RABBIT</w:t>
            </w:r>
          </w:p>
          <w:p w14:paraId="4E9B8A8A"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If none, record ‘00’. If 95 or more, record</w:t>
            </w:r>
          </w:p>
          <w:p w14:paraId="401EB343"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‘95’.</w:t>
            </w:r>
          </w:p>
          <w:p w14:paraId="74CFF717"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If unknown, record ‘98’.</w:t>
            </w: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94720D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C2EEAE"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74BA1399" w14:textId="77777777">
        <w:trPr>
          <w:trHeight w:val="343"/>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E9EFECF"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4A254E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 (If the answer is this, go to the nest module)</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A08FD1"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7BD1589F" w14:textId="77777777">
        <w:trPr>
          <w:trHeight w:val="369"/>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18ECA26"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DEDC721"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Milk cows, or bulls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5FD271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8C151BF" w14:textId="77777777">
        <w:trPr>
          <w:trHeight w:val="36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941BF9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A6049E4"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Horses, donkeys, or mules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AFF8C9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9D62DAB" w14:textId="77777777">
        <w:trPr>
          <w:trHeight w:val="36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B6A04DF"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D49BBDA"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Goats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0B84FB2"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AB73BB6" w14:textId="77777777">
        <w:trPr>
          <w:trHeight w:val="36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8A2AFF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445956F"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Sheep</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C82A315"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51942B4" w14:textId="77777777">
        <w:trPr>
          <w:trHeight w:val="36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27AA24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5B0BD50"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Chicken/ducks/pigeon</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85B640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D67C8AB" w14:textId="77777777">
        <w:trPr>
          <w:trHeight w:val="36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520A4EC"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063A7AF"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Pigs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A24B60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684CF9E" w14:textId="77777777">
        <w:trPr>
          <w:trHeight w:val="36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189FC5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5A2ACF7"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Yak Nak or Chauri</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CD22FE9"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B02C930" w14:textId="77777777">
        <w:trPr>
          <w:trHeight w:val="36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01DAF4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DDADAB7"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Buffaloes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0056BB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D68A8A3" w14:textId="77777777">
        <w:trPr>
          <w:trHeight w:val="36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4ED11A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5CA0323"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Rabbit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1E731A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48BD1F6" w14:textId="77777777">
        <w:trPr>
          <w:trHeight w:val="283"/>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731A4E4D" w14:textId="77777777" w:rsidR="00BA674E" w:rsidRPr="00345182" w:rsidRDefault="00454070">
            <w:pPr>
              <w:pStyle w:val="Normal1"/>
              <w:spacing w:after="0" w:line="240" w:lineRule="auto"/>
              <w:jc w:val="left"/>
              <w:rPr>
                <w:rFonts w:ascii="Arial" w:eastAsia="Arial" w:hAnsi="Arial" w:cs="Arial"/>
                <w:b/>
              </w:rPr>
            </w:pPr>
            <w:r w:rsidRPr="00345182">
              <w:rPr>
                <w:rFonts w:ascii="Arial" w:eastAsia="Arial" w:hAnsi="Arial" w:cs="Arial"/>
                <w:b/>
              </w:rPr>
              <w:t>Water and Sanitation</w:t>
            </w:r>
          </w:p>
        </w:tc>
        <w:tc>
          <w:tcPr>
            <w:tcW w:w="7182" w:type="dxa"/>
            <w:gridSpan w:val="3"/>
            <w:shd w:val="clear" w:color="auto" w:fill="auto"/>
            <w:tcMar>
              <w:left w:w="0" w:type="dxa"/>
              <w:right w:w="0" w:type="dxa"/>
            </w:tcMar>
          </w:tcPr>
          <w:p w14:paraId="533ADF0D" w14:textId="77777777" w:rsidR="00BA674E" w:rsidRPr="00345182" w:rsidRDefault="00BA674E">
            <w:pPr>
              <w:pStyle w:val="Normal1"/>
            </w:pPr>
          </w:p>
        </w:tc>
      </w:tr>
      <w:tr w:rsidR="00BA674E" w:rsidRPr="00345182" w14:paraId="35169F12"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530294D8" w14:textId="77777777" w:rsidR="00BA674E" w:rsidRPr="00345182" w:rsidRDefault="00454070">
            <w:pPr>
              <w:pStyle w:val="Normal1"/>
              <w:spacing w:after="0" w:line="240" w:lineRule="auto"/>
              <w:jc w:val="left"/>
            </w:pPr>
            <w:r w:rsidRPr="00345182">
              <w:rPr>
                <w:rFonts w:ascii="Arial" w:eastAsia="Arial" w:hAnsi="Arial" w:cs="Arial"/>
                <w:b/>
                <w:color w:val="000000"/>
              </w:rPr>
              <w:t>WS1.</w:t>
            </w:r>
            <w:r w:rsidRPr="00345182">
              <w:rPr>
                <w:rFonts w:ascii="Arial" w:eastAsia="Arial" w:hAnsi="Arial" w:cs="Arial"/>
                <w:color w:val="000000"/>
              </w:rPr>
              <w:t xml:space="preserve"> WHAT IS THE MAIN SOURCE OF DRINKING WATER FOR MEMBERS OF YOUR HOUSEHOLD?</w:t>
            </w:r>
          </w:p>
          <w:p w14:paraId="25151171" w14:textId="77777777" w:rsidR="00BA674E" w:rsidRPr="00345182" w:rsidRDefault="00BA674E">
            <w:pPr>
              <w:pStyle w:val="Normal1"/>
              <w:spacing w:after="0" w:line="240" w:lineRule="auto"/>
              <w:jc w:val="left"/>
              <w:rPr>
                <w:rFonts w:ascii="Arial" w:eastAsia="Arial" w:hAnsi="Arial" w:cs="Arial"/>
                <w:b/>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344ACFE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Piped water</w:t>
            </w:r>
          </w:p>
        </w:tc>
      </w:tr>
      <w:tr w:rsidR="00BA674E" w:rsidRPr="00345182" w14:paraId="75C68784"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FE13A53"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E875240" w14:textId="77777777" w:rsidR="00BA674E" w:rsidRPr="00345182" w:rsidRDefault="00454070">
            <w:pPr>
              <w:pStyle w:val="Normal1"/>
              <w:spacing w:after="0" w:line="240" w:lineRule="auto"/>
              <w:jc w:val="left"/>
            </w:pPr>
            <w:r w:rsidRPr="00345182">
              <w:rPr>
                <w:rFonts w:ascii="Arial" w:eastAsia="Arial" w:hAnsi="Arial" w:cs="Arial"/>
                <w:color w:val="000000"/>
              </w:rPr>
              <w:t xml:space="preserve">Piped into dwelling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 xml:space="preserve">WS7 </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86B41C1" w14:textId="77777777" w:rsidR="00BA674E" w:rsidRPr="00345182" w:rsidRDefault="00454070">
            <w:pPr>
              <w:pStyle w:val="Normal1"/>
              <w:spacing w:after="0" w:line="240" w:lineRule="auto"/>
              <w:jc w:val="left"/>
            </w:pPr>
            <w:r w:rsidRPr="00345182">
              <w:rPr>
                <w:rFonts w:ascii="Arial" w:eastAsia="Arial" w:hAnsi="Arial" w:cs="Arial"/>
                <w:color w:val="000000"/>
              </w:rPr>
              <w:t>11</w:t>
            </w:r>
          </w:p>
        </w:tc>
      </w:tr>
      <w:tr w:rsidR="00BA674E" w:rsidRPr="00345182" w14:paraId="50C2A3C0"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C49BD33"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3EC3D40" w14:textId="77777777" w:rsidR="00BA674E" w:rsidRPr="00345182" w:rsidRDefault="00454070">
            <w:pPr>
              <w:pStyle w:val="Normal1"/>
              <w:spacing w:after="0" w:line="240" w:lineRule="auto"/>
              <w:jc w:val="left"/>
            </w:pPr>
            <w:r w:rsidRPr="00345182">
              <w:rPr>
                <w:rFonts w:ascii="Arial" w:eastAsia="Arial" w:hAnsi="Arial" w:cs="Arial"/>
                <w:color w:val="000000"/>
              </w:rPr>
              <w:t xml:space="preserve">Piped into compound, yard or plot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WS7</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8F66D0E" w14:textId="77777777" w:rsidR="00BA674E" w:rsidRPr="00345182" w:rsidRDefault="00454070">
            <w:pPr>
              <w:pStyle w:val="Normal1"/>
              <w:spacing w:after="0" w:line="240" w:lineRule="auto"/>
              <w:jc w:val="left"/>
            </w:pPr>
            <w:r w:rsidRPr="00345182">
              <w:rPr>
                <w:rFonts w:ascii="Arial" w:eastAsia="Arial" w:hAnsi="Arial" w:cs="Arial"/>
                <w:color w:val="000000"/>
              </w:rPr>
              <w:t>12</w:t>
            </w:r>
          </w:p>
        </w:tc>
      </w:tr>
      <w:tr w:rsidR="00BA674E" w:rsidRPr="00345182" w14:paraId="3D606D87"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610EBA5"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22CEC2F" w14:textId="43A2273E" w:rsidR="00BA674E" w:rsidRPr="00345182" w:rsidRDefault="00454070">
            <w:pPr>
              <w:pStyle w:val="Normal1"/>
              <w:spacing w:after="0" w:line="240" w:lineRule="auto"/>
              <w:jc w:val="left"/>
            </w:pPr>
            <w:r w:rsidRPr="00345182">
              <w:rPr>
                <w:rFonts w:ascii="Arial" w:eastAsia="Arial" w:hAnsi="Arial" w:cs="Arial"/>
                <w:color w:val="000000"/>
              </w:rPr>
              <w:t xml:space="preserve">Piped to </w:t>
            </w:r>
            <w:r w:rsidR="00944A81" w:rsidRPr="00345182">
              <w:rPr>
                <w:rFonts w:ascii="Arial" w:eastAsia="Arial" w:hAnsi="Arial" w:cs="Arial"/>
                <w:color w:val="000000"/>
              </w:rPr>
              <w:t>neighbour</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 xml:space="preserve">WS7 </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06DBFB5" w14:textId="77777777" w:rsidR="00BA674E" w:rsidRPr="00345182" w:rsidRDefault="00454070">
            <w:pPr>
              <w:pStyle w:val="Normal1"/>
              <w:spacing w:after="0" w:line="240" w:lineRule="auto"/>
              <w:jc w:val="left"/>
            </w:pPr>
            <w:r w:rsidRPr="00345182">
              <w:rPr>
                <w:rFonts w:ascii="Arial" w:eastAsia="Arial" w:hAnsi="Arial" w:cs="Arial"/>
                <w:color w:val="000000"/>
              </w:rPr>
              <w:t>13</w:t>
            </w:r>
          </w:p>
        </w:tc>
      </w:tr>
      <w:tr w:rsidR="00BA674E" w:rsidRPr="00345182" w14:paraId="7D8B806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756A7BD"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26DD362" w14:textId="77777777" w:rsidR="00BA674E" w:rsidRPr="00345182" w:rsidRDefault="00454070">
            <w:pPr>
              <w:pStyle w:val="Normal1"/>
              <w:spacing w:after="0" w:line="240" w:lineRule="auto"/>
              <w:jc w:val="left"/>
            </w:pPr>
            <w:r w:rsidRPr="00345182">
              <w:rPr>
                <w:rFonts w:ascii="Arial" w:eastAsia="Arial" w:hAnsi="Arial" w:cs="Arial"/>
                <w:color w:val="000000"/>
              </w:rPr>
              <w:t xml:space="preserve">Public tap / standpipe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A53024A" w14:textId="77777777" w:rsidR="00BA674E" w:rsidRPr="00345182" w:rsidRDefault="00454070">
            <w:pPr>
              <w:pStyle w:val="Normal1"/>
              <w:spacing w:after="0" w:line="240" w:lineRule="auto"/>
              <w:jc w:val="left"/>
            </w:pPr>
            <w:r w:rsidRPr="00345182">
              <w:rPr>
                <w:rFonts w:ascii="Arial" w:eastAsia="Arial" w:hAnsi="Arial" w:cs="Arial"/>
                <w:color w:val="000000"/>
              </w:rPr>
              <w:t>14</w:t>
            </w:r>
          </w:p>
        </w:tc>
      </w:tr>
      <w:tr w:rsidR="00BA674E" w:rsidRPr="00345182" w14:paraId="29F91503"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BC935F2"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12778FB" w14:textId="77777777" w:rsidR="00BA674E" w:rsidRPr="00345182" w:rsidRDefault="00454070">
            <w:pPr>
              <w:pStyle w:val="Normal1"/>
              <w:spacing w:after="0" w:line="240" w:lineRule="auto"/>
              <w:jc w:val="left"/>
            </w:pPr>
            <w:r w:rsidRPr="00345182">
              <w:rPr>
                <w:rFonts w:ascii="Arial" w:eastAsia="Arial" w:hAnsi="Arial" w:cs="Arial"/>
                <w:color w:val="000000"/>
              </w:rPr>
              <w:t xml:space="preserve">Tube Well, Borehole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258F69A" w14:textId="77777777" w:rsidR="00BA674E" w:rsidRPr="00345182" w:rsidRDefault="00454070">
            <w:pPr>
              <w:pStyle w:val="Normal1"/>
              <w:spacing w:after="0" w:line="240" w:lineRule="auto"/>
              <w:jc w:val="left"/>
            </w:pPr>
            <w:r w:rsidRPr="00345182">
              <w:rPr>
                <w:rFonts w:ascii="Arial" w:eastAsia="Arial" w:hAnsi="Arial" w:cs="Arial"/>
                <w:color w:val="000000"/>
              </w:rPr>
              <w:t>21</w:t>
            </w:r>
          </w:p>
        </w:tc>
      </w:tr>
      <w:tr w:rsidR="00BA674E" w:rsidRPr="00345182" w14:paraId="66753299"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3A7EE3B" w14:textId="77777777" w:rsidR="00BA674E" w:rsidRPr="00345182" w:rsidRDefault="00BA674E">
            <w:pPr>
              <w:pStyle w:val="Normal1"/>
              <w:widowControl w:val="0"/>
              <w:pBdr>
                <w:top w:val="nil"/>
                <w:left w:val="nil"/>
                <w:bottom w:val="nil"/>
                <w:right w:val="nil"/>
                <w:between w:val="nil"/>
              </w:pBdr>
              <w:spacing w:after="0"/>
              <w:jc w:val="left"/>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6C6B2B9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Dug well</w:t>
            </w:r>
          </w:p>
        </w:tc>
      </w:tr>
      <w:tr w:rsidR="00BA674E" w:rsidRPr="00345182" w14:paraId="4C25E16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9230E7E"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0EFDBBB" w14:textId="77777777" w:rsidR="00BA674E" w:rsidRPr="00345182" w:rsidRDefault="00454070">
            <w:pPr>
              <w:pStyle w:val="Normal1"/>
              <w:spacing w:after="0" w:line="240" w:lineRule="auto"/>
              <w:jc w:val="left"/>
            </w:pPr>
            <w:r w:rsidRPr="00345182">
              <w:rPr>
                <w:rFonts w:ascii="Arial" w:eastAsia="Arial" w:hAnsi="Arial" w:cs="Arial"/>
                <w:color w:val="000000"/>
              </w:rPr>
              <w:t xml:space="preserve">Protected well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CCD543F" w14:textId="77777777" w:rsidR="00BA674E" w:rsidRPr="00345182" w:rsidRDefault="00454070">
            <w:pPr>
              <w:pStyle w:val="Normal1"/>
              <w:spacing w:after="0" w:line="240" w:lineRule="auto"/>
              <w:jc w:val="left"/>
            </w:pPr>
            <w:r w:rsidRPr="00345182">
              <w:rPr>
                <w:rFonts w:ascii="Arial" w:eastAsia="Arial" w:hAnsi="Arial" w:cs="Arial"/>
                <w:color w:val="000000"/>
              </w:rPr>
              <w:t>31</w:t>
            </w:r>
          </w:p>
        </w:tc>
      </w:tr>
      <w:tr w:rsidR="00BA674E" w:rsidRPr="00345182" w14:paraId="1810656F"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444470A"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A662DB1" w14:textId="77777777" w:rsidR="00BA674E" w:rsidRPr="00345182" w:rsidRDefault="00454070">
            <w:pPr>
              <w:pStyle w:val="Normal1"/>
              <w:spacing w:after="0" w:line="240" w:lineRule="auto"/>
              <w:jc w:val="left"/>
            </w:pPr>
            <w:r w:rsidRPr="00345182">
              <w:rPr>
                <w:rFonts w:ascii="Arial" w:eastAsia="Arial" w:hAnsi="Arial" w:cs="Arial"/>
                <w:color w:val="000000"/>
              </w:rPr>
              <w:t xml:space="preserve">Unprotected well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CF397B9" w14:textId="77777777" w:rsidR="00BA674E" w:rsidRPr="00345182" w:rsidRDefault="00454070">
            <w:pPr>
              <w:pStyle w:val="Normal1"/>
              <w:spacing w:after="0" w:line="240" w:lineRule="auto"/>
              <w:jc w:val="left"/>
            </w:pPr>
            <w:r w:rsidRPr="00345182">
              <w:rPr>
                <w:rFonts w:ascii="Arial" w:eastAsia="Arial" w:hAnsi="Arial" w:cs="Arial"/>
                <w:color w:val="000000"/>
              </w:rPr>
              <w:t>32</w:t>
            </w:r>
          </w:p>
        </w:tc>
      </w:tr>
      <w:tr w:rsidR="00BA674E" w:rsidRPr="00345182" w14:paraId="6D14BA84"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81002E7" w14:textId="77777777" w:rsidR="00BA674E" w:rsidRPr="00345182" w:rsidRDefault="00BA674E">
            <w:pPr>
              <w:pStyle w:val="Normal1"/>
              <w:widowControl w:val="0"/>
              <w:pBdr>
                <w:top w:val="nil"/>
                <w:left w:val="nil"/>
                <w:bottom w:val="nil"/>
                <w:right w:val="nil"/>
                <w:between w:val="nil"/>
              </w:pBdr>
              <w:spacing w:after="0"/>
              <w:jc w:val="left"/>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294C3ED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Water from spring</w:t>
            </w:r>
          </w:p>
        </w:tc>
      </w:tr>
      <w:tr w:rsidR="00BA674E" w:rsidRPr="00345182" w14:paraId="1F343A3C"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F443B0F"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79A97E1" w14:textId="77777777" w:rsidR="00BA674E" w:rsidRPr="00345182" w:rsidRDefault="00454070">
            <w:pPr>
              <w:pStyle w:val="Normal1"/>
              <w:spacing w:after="0" w:line="240" w:lineRule="auto"/>
              <w:jc w:val="left"/>
            </w:pPr>
            <w:r w:rsidRPr="00345182">
              <w:rPr>
                <w:rFonts w:ascii="Arial" w:eastAsia="Arial" w:hAnsi="Arial" w:cs="Arial"/>
                <w:color w:val="000000"/>
              </w:rPr>
              <w:t xml:space="preserve">Protected spring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0C135A7" w14:textId="77777777" w:rsidR="00BA674E" w:rsidRPr="00345182" w:rsidRDefault="00454070">
            <w:pPr>
              <w:pStyle w:val="Normal1"/>
              <w:spacing w:after="0" w:line="240" w:lineRule="auto"/>
              <w:jc w:val="left"/>
            </w:pPr>
            <w:r w:rsidRPr="00345182">
              <w:rPr>
                <w:rFonts w:ascii="Arial" w:eastAsia="Arial" w:hAnsi="Arial" w:cs="Arial"/>
                <w:color w:val="000000"/>
              </w:rPr>
              <w:t>41</w:t>
            </w:r>
          </w:p>
        </w:tc>
      </w:tr>
      <w:tr w:rsidR="00BA674E" w:rsidRPr="00345182" w14:paraId="3FF4979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1AADF39"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34255DE" w14:textId="77777777" w:rsidR="00BA674E" w:rsidRPr="00345182" w:rsidRDefault="00454070">
            <w:pPr>
              <w:pStyle w:val="Normal1"/>
              <w:spacing w:after="0" w:line="240" w:lineRule="auto"/>
              <w:jc w:val="left"/>
            </w:pPr>
            <w:r w:rsidRPr="00345182">
              <w:rPr>
                <w:rFonts w:ascii="Arial" w:eastAsia="Arial" w:hAnsi="Arial" w:cs="Arial"/>
                <w:color w:val="000000"/>
              </w:rPr>
              <w:t xml:space="preserve">Unprotected spring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2E4D60E" w14:textId="77777777" w:rsidR="00BA674E" w:rsidRPr="00345182" w:rsidRDefault="00454070">
            <w:pPr>
              <w:pStyle w:val="Normal1"/>
              <w:spacing w:after="0" w:line="240" w:lineRule="auto"/>
              <w:jc w:val="left"/>
            </w:pPr>
            <w:r w:rsidRPr="00345182">
              <w:rPr>
                <w:rFonts w:ascii="Arial" w:eastAsia="Arial" w:hAnsi="Arial" w:cs="Arial"/>
                <w:color w:val="000000"/>
              </w:rPr>
              <w:t>42</w:t>
            </w:r>
          </w:p>
        </w:tc>
      </w:tr>
      <w:tr w:rsidR="00BA674E" w:rsidRPr="00345182" w14:paraId="4A8FEEB7"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568C87D"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FE01936" w14:textId="77777777" w:rsidR="00BA674E" w:rsidRPr="00345182" w:rsidRDefault="00454070">
            <w:pPr>
              <w:pStyle w:val="Normal1"/>
              <w:spacing w:after="0" w:line="240" w:lineRule="auto"/>
              <w:jc w:val="left"/>
            </w:pPr>
            <w:r w:rsidRPr="00345182">
              <w:rPr>
                <w:rFonts w:ascii="Arial" w:eastAsia="Arial" w:hAnsi="Arial" w:cs="Arial"/>
                <w:color w:val="000000"/>
              </w:rPr>
              <w:t xml:space="preserve">Rainwater collection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333F021" w14:textId="77777777" w:rsidR="00BA674E" w:rsidRPr="00345182" w:rsidRDefault="00454070">
            <w:pPr>
              <w:pStyle w:val="Normal1"/>
              <w:spacing w:after="0" w:line="240" w:lineRule="auto"/>
              <w:jc w:val="left"/>
            </w:pPr>
            <w:r w:rsidRPr="00345182">
              <w:rPr>
                <w:rFonts w:ascii="Arial" w:eastAsia="Arial" w:hAnsi="Arial" w:cs="Arial"/>
                <w:color w:val="000000"/>
              </w:rPr>
              <w:t>51</w:t>
            </w:r>
          </w:p>
        </w:tc>
      </w:tr>
      <w:tr w:rsidR="00BA674E" w:rsidRPr="00345182" w14:paraId="2ABFF934"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EC5BC53"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2D66776" w14:textId="77777777" w:rsidR="00BA674E" w:rsidRPr="00345182" w:rsidRDefault="00454070">
            <w:pPr>
              <w:pStyle w:val="Normal1"/>
              <w:spacing w:after="0" w:line="240" w:lineRule="auto"/>
              <w:jc w:val="left"/>
            </w:pPr>
            <w:r w:rsidRPr="00345182">
              <w:rPr>
                <w:rFonts w:ascii="Arial" w:eastAsia="Arial" w:hAnsi="Arial" w:cs="Arial"/>
                <w:color w:val="000000"/>
              </w:rPr>
              <w:t xml:space="preserve">Tanker-truck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64BF343" w14:textId="77777777" w:rsidR="00BA674E" w:rsidRPr="00345182" w:rsidRDefault="00454070">
            <w:pPr>
              <w:pStyle w:val="Normal1"/>
              <w:spacing w:after="0" w:line="240" w:lineRule="auto"/>
              <w:jc w:val="left"/>
            </w:pPr>
            <w:r w:rsidRPr="00345182">
              <w:rPr>
                <w:rFonts w:ascii="Arial" w:eastAsia="Arial" w:hAnsi="Arial" w:cs="Arial"/>
                <w:color w:val="000000"/>
              </w:rPr>
              <w:t>61</w:t>
            </w:r>
          </w:p>
        </w:tc>
      </w:tr>
      <w:tr w:rsidR="00BA674E" w:rsidRPr="00345182" w14:paraId="6045EE21"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1C80BA5"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27384EC" w14:textId="77777777" w:rsidR="00BA674E" w:rsidRPr="00345182" w:rsidRDefault="00454070">
            <w:pPr>
              <w:pStyle w:val="Normal1"/>
              <w:spacing w:after="0" w:line="240" w:lineRule="auto"/>
              <w:jc w:val="left"/>
            </w:pPr>
            <w:r w:rsidRPr="00345182">
              <w:rPr>
                <w:rFonts w:ascii="Arial" w:eastAsia="Arial" w:hAnsi="Arial" w:cs="Arial"/>
                <w:color w:val="000000"/>
              </w:rPr>
              <w:t xml:space="preserve">Cart with small tank / drum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4BF0C40" w14:textId="77777777" w:rsidR="00BA674E" w:rsidRPr="00345182" w:rsidRDefault="00454070">
            <w:pPr>
              <w:pStyle w:val="Normal1"/>
              <w:spacing w:after="0" w:line="240" w:lineRule="auto"/>
              <w:jc w:val="left"/>
            </w:pPr>
            <w:r w:rsidRPr="00345182">
              <w:rPr>
                <w:rFonts w:ascii="Arial" w:eastAsia="Arial" w:hAnsi="Arial" w:cs="Arial"/>
                <w:color w:val="000000"/>
              </w:rPr>
              <w:t>71</w:t>
            </w:r>
          </w:p>
        </w:tc>
      </w:tr>
      <w:tr w:rsidR="00BA674E" w:rsidRPr="00345182" w14:paraId="104DC0F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5CD63FE"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381F8B7" w14:textId="77777777" w:rsidR="00BA674E" w:rsidRPr="00345182" w:rsidRDefault="00454070">
            <w:pPr>
              <w:pStyle w:val="Normal1"/>
              <w:spacing w:after="0" w:line="240" w:lineRule="auto"/>
              <w:jc w:val="left"/>
            </w:pPr>
            <w:r w:rsidRPr="00345182">
              <w:rPr>
                <w:rFonts w:ascii="Arial" w:eastAsia="Arial" w:hAnsi="Arial" w:cs="Arial"/>
                <w:color w:val="000000"/>
              </w:rPr>
              <w:t xml:space="preserve">Surface water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C2F5E9F" w14:textId="77777777" w:rsidR="00BA674E" w:rsidRPr="00345182" w:rsidRDefault="00454070">
            <w:pPr>
              <w:pStyle w:val="Normal1"/>
              <w:spacing w:after="0" w:line="240" w:lineRule="auto"/>
              <w:jc w:val="left"/>
            </w:pPr>
            <w:r w:rsidRPr="00345182">
              <w:rPr>
                <w:rFonts w:ascii="Arial" w:eastAsia="Arial" w:hAnsi="Arial" w:cs="Arial"/>
                <w:color w:val="000000"/>
              </w:rPr>
              <w:t>81</w:t>
            </w:r>
          </w:p>
        </w:tc>
      </w:tr>
      <w:tr w:rsidR="00BA674E" w:rsidRPr="00345182" w14:paraId="7DCF8A8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1EFCCD3"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791640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Bottled water</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FB6AB1E" w14:textId="77777777" w:rsidR="00BA674E" w:rsidRPr="00345182" w:rsidRDefault="00454070">
            <w:pPr>
              <w:pStyle w:val="Normal1"/>
              <w:spacing w:after="0" w:line="240" w:lineRule="auto"/>
              <w:jc w:val="left"/>
            </w:pPr>
            <w:r w:rsidRPr="00345182">
              <w:rPr>
                <w:rFonts w:ascii="Helvetica Neue" w:eastAsia="Helvetica Neue" w:hAnsi="Helvetica Neue" w:cs="Helvetica Neue"/>
              </w:rPr>
              <w:t>91</w:t>
            </w:r>
          </w:p>
        </w:tc>
      </w:tr>
      <w:tr w:rsidR="00BA674E" w:rsidRPr="00345182" w14:paraId="4BFBAE8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E02DEE0"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F2CEBE6" w14:textId="77777777" w:rsidR="00BA674E" w:rsidRPr="00345182" w:rsidRDefault="00454070">
            <w:pPr>
              <w:pStyle w:val="Normal1"/>
              <w:spacing w:after="0" w:line="240" w:lineRule="auto"/>
              <w:jc w:val="left"/>
            </w:pPr>
            <w:r w:rsidRPr="00345182">
              <w:rPr>
                <w:rFonts w:ascii="Arial" w:eastAsia="Arial" w:hAnsi="Arial" w:cs="Arial"/>
                <w:color w:val="000000"/>
              </w:rPr>
              <w:t xml:space="preserve">Other (specify)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962BD0F" w14:textId="77777777" w:rsidR="00BA674E" w:rsidRPr="00345182" w:rsidRDefault="00454070">
            <w:pPr>
              <w:pStyle w:val="Normal1"/>
              <w:spacing w:after="0" w:line="240" w:lineRule="auto"/>
              <w:jc w:val="left"/>
            </w:pPr>
            <w:r w:rsidRPr="00345182">
              <w:rPr>
                <w:rFonts w:ascii="Arial" w:eastAsia="Arial" w:hAnsi="Arial" w:cs="Arial"/>
                <w:color w:val="000000"/>
              </w:rPr>
              <w:t>96</w:t>
            </w:r>
          </w:p>
        </w:tc>
      </w:tr>
      <w:tr w:rsidR="00BA674E" w:rsidRPr="00345182" w14:paraId="5D675F84"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116284B3" w14:textId="77777777" w:rsidR="00BA674E" w:rsidRPr="00345182" w:rsidRDefault="00454070">
            <w:pPr>
              <w:pStyle w:val="Normal1"/>
              <w:spacing w:after="0" w:line="240" w:lineRule="auto"/>
              <w:jc w:val="left"/>
            </w:pPr>
            <w:r w:rsidRPr="00345182">
              <w:rPr>
                <w:rFonts w:ascii="Arial" w:eastAsia="Arial" w:hAnsi="Arial" w:cs="Arial"/>
                <w:b/>
                <w:color w:val="000000"/>
              </w:rPr>
              <w:t>WS2</w:t>
            </w:r>
            <w:r w:rsidRPr="00345182">
              <w:rPr>
                <w:rFonts w:ascii="Arial" w:eastAsia="Arial" w:hAnsi="Arial" w:cs="Arial"/>
                <w:color w:val="000000"/>
              </w:rPr>
              <w:t>. WHERE IS THAT WATER SOURCE</w:t>
            </w:r>
          </w:p>
          <w:p w14:paraId="0B8987D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LOCATED?</w:t>
            </w:r>
          </w:p>
          <w:p w14:paraId="362D2184" w14:textId="77777777" w:rsidR="00BA674E" w:rsidRPr="00345182" w:rsidRDefault="00BA674E">
            <w:pPr>
              <w:pStyle w:val="Normal1"/>
              <w:spacing w:after="0" w:line="240" w:lineRule="auto"/>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C6B99B2" w14:textId="77777777" w:rsidR="00BA674E" w:rsidRPr="00345182" w:rsidRDefault="00454070">
            <w:pPr>
              <w:pStyle w:val="Normal1"/>
              <w:spacing w:after="0" w:line="240" w:lineRule="auto"/>
              <w:jc w:val="left"/>
            </w:pPr>
            <w:r w:rsidRPr="00345182">
              <w:rPr>
                <w:rFonts w:ascii="Arial Unicode MS" w:eastAsia="Arial Unicode MS" w:hAnsi="Arial Unicode MS" w:cs="Arial Unicode MS"/>
                <w:color w:val="000000"/>
              </w:rPr>
              <w:t xml:space="preserve">In own dwelling → </w:t>
            </w:r>
            <w:r w:rsidRPr="00345182">
              <w:rPr>
                <w:rFonts w:ascii="Arial" w:eastAsia="Arial" w:hAnsi="Arial" w:cs="Arial"/>
              </w:rPr>
              <w:t>WS7</w:t>
            </w:r>
          </w:p>
          <w:p w14:paraId="46F42C36" w14:textId="77777777" w:rsidR="00BA674E" w:rsidRPr="00345182" w:rsidRDefault="00BA674E">
            <w:pPr>
              <w:pStyle w:val="Normal1"/>
              <w:spacing w:after="0" w:line="240" w:lineRule="auto"/>
              <w:jc w:val="left"/>
              <w:rPr>
                <w:rFonts w:ascii="Arial" w:eastAsia="Arial" w:hAnsi="Arial" w:cs="Arial"/>
              </w:rPr>
            </w:pP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050F8D9"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4DE77019"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1C83E1E"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A03E5B4" w14:textId="77777777" w:rsidR="00BA674E" w:rsidRPr="00345182" w:rsidRDefault="00454070">
            <w:pPr>
              <w:pStyle w:val="Normal1"/>
              <w:spacing w:after="0" w:line="240" w:lineRule="auto"/>
              <w:jc w:val="left"/>
            </w:pPr>
            <w:r w:rsidRPr="00345182">
              <w:rPr>
                <w:rFonts w:ascii="Arial Unicode MS" w:eastAsia="Arial Unicode MS" w:hAnsi="Arial Unicode MS" w:cs="Arial Unicode MS"/>
                <w:color w:val="000000"/>
              </w:rPr>
              <w:t xml:space="preserve">In own yard / plot → </w:t>
            </w:r>
            <w:r w:rsidRPr="00345182">
              <w:rPr>
                <w:rFonts w:ascii="Arial" w:eastAsia="Arial" w:hAnsi="Arial" w:cs="Arial"/>
              </w:rPr>
              <w:t>WS7</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2901E4E" w14:textId="77777777" w:rsidR="00BA674E" w:rsidRPr="00345182" w:rsidRDefault="00454070">
            <w:pPr>
              <w:pStyle w:val="Normal1"/>
              <w:spacing w:after="0" w:line="240" w:lineRule="auto"/>
              <w:jc w:val="left"/>
            </w:pPr>
            <w:r w:rsidRPr="00345182">
              <w:rPr>
                <w:rFonts w:ascii="Arial" w:eastAsia="Arial" w:hAnsi="Arial" w:cs="Arial"/>
              </w:rPr>
              <w:t>2</w:t>
            </w:r>
          </w:p>
        </w:tc>
      </w:tr>
      <w:tr w:rsidR="00BA674E" w:rsidRPr="00345182" w14:paraId="25E8271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2C46026"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2A96F5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Elsewhere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9204447" w14:textId="77777777" w:rsidR="00BA674E" w:rsidRPr="00345182" w:rsidRDefault="00454070">
            <w:pPr>
              <w:pStyle w:val="Normal1"/>
              <w:spacing w:after="0" w:line="240" w:lineRule="auto"/>
              <w:jc w:val="left"/>
            </w:pPr>
            <w:r w:rsidRPr="00345182">
              <w:rPr>
                <w:rFonts w:ascii="Arial" w:eastAsia="Arial" w:hAnsi="Arial" w:cs="Arial"/>
              </w:rPr>
              <w:t>3</w:t>
            </w:r>
          </w:p>
        </w:tc>
      </w:tr>
      <w:tr w:rsidR="00BA674E" w:rsidRPr="00345182" w14:paraId="4DBEBB59" w14:textId="77777777">
        <w:trPr>
          <w:trHeight w:val="773"/>
        </w:trPr>
        <w:tc>
          <w:tcPr>
            <w:tcW w:w="4515" w:type="dxa"/>
            <w:gridSpan w:val="2"/>
            <w:tcBorders>
              <w:top w:val="single" w:sz="4" w:space="0" w:color="BFBFBF"/>
              <w:left w:val="single" w:sz="4" w:space="0" w:color="BFBFBF"/>
              <w:bottom w:val="single" w:sz="4" w:space="0" w:color="BFBFBF"/>
              <w:right w:val="single" w:sz="4" w:space="0" w:color="BFBFBF"/>
            </w:tcBorders>
            <w:shd w:val="clear" w:color="auto" w:fill="auto"/>
          </w:tcPr>
          <w:p w14:paraId="562FAEC3" w14:textId="77777777" w:rsidR="00BA674E" w:rsidRPr="00345182" w:rsidRDefault="00454070">
            <w:pPr>
              <w:pStyle w:val="Normal1"/>
              <w:spacing w:after="0" w:line="240" w:lineRule="auto"/>
              <w:jc w:val="left"/>
            </w:pPr>
            <w:r w:rsidRPr="00345182">
              <w:rPr>
                <w:rFonts w:ascii="Arial" w:eastAsia="Arial" w:hAnsi="Arial" w:cs="Arial"/>
                <w:b/>
                <w:color w:val="000000"/>
              </w:rPr>
              <w:lastRenderedPageBreak/>
              <w:t>WS3.</w:t>
            </w:r>
            <w:r w:rsidRPr="00345182">
              <w:rPr>
                <w:rFonts w:ascii="Arial" w:eastAsia="Arial" w:hAnsi="Arial" w:cs="Arial"/>
                <w:color w:val="000000"/>
              </w:rPr>
              <w:t xml:space="preserve"> HOW LONG DOES IT TAKE TO GO</w:t>
            </w:r>
          </w:p>
          <w:p w14:paraId="7E5044C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THERE, GET WATER, AND COME</w:t>
            </w:r>
          </w:p>
          <w:p w14:paraId="686B939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BACK?</w:t>
            </w: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20A915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Number of minutes __ __ __</w:t>
            </w:r>
          </w:p>
          <w:p w14:paraId="6A760C3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Don’t know............... 998</w:t>
            </w:r>
          </w:p>
        </w:tc>
      </w:tr>
      <w:tr w:rsidR="00BA674E" w:rsidRPr="00345182" w14:paraId="26CF390C" w14:textId="77777777">
        <w:trPr>
          <w:trHeight w:val="32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2926265E" w14:textId="77777777" w:rsidR="00BA674E" w:rsidRPr="00345182" w:rsidRDefault="00454070">
            <w:pPr>
              <w:pStyle w:val="Normal1"/>
              <w:spacing w:after="0" w:line="240" w:lineRule="auto"/>
              <w:jc w:val="left"/>
            </w:pPr>
            <w:r w:rsidRPr="00345182">
              <w:rPr>
                <w:rFonts w:ascii="Arial" w:eastAsia="Arial" w:hAnsi="Arial" w:cs="Arial"/>
                <w:b/>
                <w:color w:val="000000"/>
              </w:rPr>
              <w:t>WS4.</w:t>
            </w:r>
            <w:r w:rsidRPr="00345182">
              <w:rPr>
                <w:rFonts w:ascii="Arial" w:eastAsia="Arial" w:hAnsi="Arial" w:cs="Arial"/>
                <w:color w:val="000000"/>
              </w:rPr>
              <w:t xml:space="preserve"> WHAT IS THE MAIN SOURCE OF WATER USED BY YOUR HOUSEHOLD FOR OTHER PURPOSES SUCH AS COOKING AND HANDWASHING?</w:t>
            </w:r>
          </w:p>
          <w:p w14:paraId="379AA03E" w14:textId="77777777" w:rsidR="00BA674E" w:rsidRPr="00345182" w:rsidRDefault="00BA674E">
            <w:pPr>
              <w:pStyle w:val="Normal1"/>
              <w:spacing w:after="0" w:line="240" w:lineRule="auto"/>
              <w:jc w:val="left"/>
              <w:rPr>
                <w:rFonts w:ascii="Arial" w:eastAsia="Arial" w:hAnsi="Arial" w:cs="Arial"/>
                <w:color w:val="000000"/>
              </w:rPr>
            </w:pPr>
          </w:p>
          <w:p w14:paraId="420237ED" w14:textId="77777777" w:rsidR="00BA674E" w:rsidRPr="00345182" w:rsidRDefault="00BA674E">
            <w:pPr>
              <w:pStyle w:val="Normal1"/>
              <w:spacing w:after="0" w:line="240" w:lineRule="auto"/>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6A284AE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Piped water</w:t>
            </w:r>
          </w:p>
        </w:tc>
      </w:tr>
      <w:tr w:rsidR="00BA674E" w:rsidRPr="00345182" w14:paraId="46768B8F"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6CC37C1"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383E260" w14:textId="77777777" w:rsidR="00BA674E" w:rsidRPr="00345182" w:rsidRDefault="00454070">
            <w:pPr>
              <w:pStyle w:val="Normal1"/>
              <w:spacing w:after="0" w:line="240" w:lineRule="auto"/>
              <w:jc w:val="left"/>
            </w:pPr>
            <w:r w:rsidRPr="00345182">
              <w:rPr>
                <w:rFonts w:ascii="Arial" w:eastAsia="Arial" w:hAnsi="Arial" w:cs="Arial"/>
                <w:color w:val="000000"/>
              </w:rPr>
              <w:t xml:space="preserve">Piped into dwelling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 xml:space="preserve">WS7 </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59028B5" w14:textId="77777777" w:rsidR="00BA674E" w:rsidRPr="00345182" w:rsidRDefault="00454070">
            <w:pPr>
              <w:pStyle w:val="Normal1"/>
              <w:spacing w:after="0" w:line="240" w:lineRule="auto"/>
              <w:jc w:val="left"/>
            </w:pPr>
            <w:r w:rsidRPr="00345182">
              <w:rPr>
                <w:rFonts w:ascii="Arial" w:eastAsia="Arial" w:hAnsi="Arial" w:cs="Arial"/>
                <w:color w:val="000000"/>
              </w:rPr>
              <w:t>11</w:t>
            </w:r>
          </w:p>
        </w:tc>
      </w:tr>
      <w:tr w:rsidR="00BA674E" w:rsidRPr="00345182" w14:paraId="05C827DF"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CD4C4B1"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98A88AE" w14:textId="77777777" w:rsidR="00BA674E" w:rsidRPr="00345182" w:rsidRDefault="00454070">
            <w:pPr>
              <w:pStyle w:val="Normal1"/>
              <w:spacing w:after="0" w:line="240" w:lineRule="auto"/>
              <w:jc w:val="left"/>
            </w:pPr>
            <w:r w:rsidRPr="00345182">
              <w:rPr>
                <w:rFonts w:ascii="Arial" w:eastAsia="Arial" w:hAnsi="Arial" w:cs="Arial"/>
                <w:color w:val="000000"/>
              </w:rPr>
              <w:t xml:space="preserve">Piped into compound, yard or plot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WS7</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2AA2E89" w14:textId="77777777" w:rsidR="00BA674E" w:rsidRPr="00345182" w:rsidRDefault="00454070">
            <w:pPr>
              <w:pStyle w:val="Normal1"/>
              <w:spacing w:after="0" w:line="240" w:lineRule="auto"/>
              <w:jc w:val="left"/>
            </w:pPr>
            <w:r w:rsidRPr="00345182">
              <w:rPr>
                <w:rFonts w:ascii="Arial" w:eastAsia="Arial" w:hAnsi="Arial" w:cs="Arial"/>
                <w:color w:val="000000"/>
              </w:rPr>
              <w:t>12</w:t>
            </w:r>
          </w:p>
        </w:tc>
      </w:tr>
      <w:tr w:rsidR="00BA674E" w:rsidRPr="00345182" w14:paraId="5A05E821"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AAE5147"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C7104A2" w14:textId="1AE837F1" w:rsidR="00BA674E" w:rsidRPr="00345182" w:rsidRDefault="00454070">
            <w:pPr>
              <w:pStyle w:val="Normal1"/>
              <w:spacing w:after="0" w:line="240" w:lineRule="auto"/>
              <w:jc w:val="left"/>
            </w:pPr>
            <w:r w:rsidRPr="00345182">
              <w:rPr>
                <w:rFonts w:ascii="Arial" w:eastAsia="Arial" w:hAnsi="Arial" w:cs="Arial"/>
                <w:color w:val="000000"/>
              </w:rPr>
              <w:t xml:space="preserve">Piped to </w:t>
            </w:r>
            <w:r w:rsidR="00944A81" w:rsidRPr="00345182">
              <w:rPr>
                <w:rFonts w:ascii="Arial" w:eastAsia="Arial" w:hAnsi="Arial" w:cs="Arial"/>
                <w:color w:val="000000"/>
              </w:rPr>
              <w:t>neighbour</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 xml:space="preserve">WS7 </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6CB8DA5" w14:textId="77777777" w:rsidR="00BA674E" w:rsidRPr="00345182" w:rsidRDefault="00454070">
            <w:pPr>
              <w:pStyle w:val="Normal1"/>
              <w:spacing w:after="0" w:line="240" w:lineRule="auto"/>
              <w:jc w:val="left"/>
            </w:pPr>
            <w:r w:rsidRPr="00345182">
              <w:rPr>
                <w:rFonts w:ascii="Arial" w:eastAsia="Arial" w:hAnsi="Arial" w:cs="Arial"/>
                <w:color w:val="000000"/>
              </w:rPr>
              <w:t>13</w:t>
            </w:r>
          </w:p>
        </w:tc>
      </w:tr>
      <w:tr w:rsidR="00BA674E" w:rsidRPr="00345182" w14:paraId="24C807AA"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FA71720"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82EF7F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Public tap / standpipe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CECD583" w14:textId="77777777" w:rsidR="00BA674E" w:rsidRPr="00345182" w:rsidRDefault="00454070">
            <w:pPr>
              <w:pStyle w:val="Normal1"/>
              <w:spacing w:after="0" w:line="240" w:lineRule="auto"/>
              <w:jc w:val="left"/>
            </w:pPr>
            <w:r w:rsidRPr="00345182">
              <w:rPr>
                <w:rFonts w:ascii="Arial" w:eastAsia="Arial" w:hAnsi="Arial" w:cs="Arial"/>
                <w:color w:val="000000"/>
              </w:rPr>
              <w:t>14</w:t>
            </w:r>
          </w:p>
        </w:tc>
      </w:tr>
      <w:tr w:rsidR="00BA674E" w:rsidRPr="00345182" w14:paraId="1674F27E"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8DACF03"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D44802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Tube Well, Borehole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7F53EBE" w14:textId="77777777" w:rsidR="00BA674E" w:rsidRPr="00345182" w:rsidRDefault="00454070">
            <w:pPr>
              <w:pStyle w:val="Normal1"/>
              <w:spacing w:after="0" w:line="240" w:lineRule="auto"/>
              <w:jc w:val="left"/>
            </w:pPr>
            <w:r w:rsidRPr="00345182">
              <w:rPr>
                <w:rFonts w:ascii="Arial" w:eastAsia="Arial" w:hAnsi="Arial" w:cs="Arial"/>
                <w:color w:val="000000"/>
              </w:rPr>
              <w:t>21</w:t>
            </w:r>
          </w:p>
        </w:tc>
      </w:tr>
      <w:tr w:rsidR="00BA674E" w:rsidRPr="00345182" w14:paraId="0042AF28"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F877BCE" w14:textId="77777777" w:rsidR="00BA674E" w:rsidRPr="00345182" w:rsidRDefault="00BA674E">
            <w:pPr>
              <w:pStyle w:val="Normal1"/>
              <w:widowControl w:val="0"/>
              <w:pBdr>
                <w:top w:val="nil"/>
                <w:left w:val="nil"/>
                <w:bottom w:val="nil"/>
                <w:right w:val="nil"/>
                <w:between w:val="nil"/>
              </w:pBdr>
              <w:spacing w:after="0"/>
              <w:jc w:val="left"/>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2BA551D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Dug well</w:t>
            </w:r>
          </w:p>
        </w:tc>
      </w:tr>
      <w:tr w:rsidR="00BA674E" w:rsidRPr="00345182" w14:paraId="581F1D9C"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9464E8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93F3EF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Protected well</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A5FCBED" w14:textId="77777777" w:rsidR="00BA674E" w:rsidRPr="00345182" w:rsidRDefault="00454070">
            <w:pPr>
              <w:pStyle w:val="Normal1"/>
              <w:spacing w:after="0" w:line="240" w:lineRule="auto"/>
              <w:jc w:val="left"/>
            </w:pPr>
            <w:r w:rsidRPr="00345182">
              <w:rPr>
                <w:rFonts w:ascii="Arial" w:eastAsia="Arial" w:hAnsi="Arial" w:cs="Arial"/>
                <w:color w:val="000000"/>
              </w:rPr>
              <w:t>31</w:t>
            </w:r>
          </w:p>
        </w:tc>
      </w:tr>
      <w:tr w:rsidR="00BA674E" w:rsidRPr="00345182" w14:paraId="680710F4"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CBFD3B2"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6292E5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Unprotected well</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4E31E1E" w14:textId="77777777" w:rsidR="00BA674E" w:rsidRPr="00345182" w:rsidRDefault="00454070">
            <w:pPr>
              <w:pStyle w:val="Normal1"/>
              <w:spacing w:after="0" w:line="240" w:lineRule="auto"/>
              <w:jc w:val="left"/>
            </w:pPr>
            <w:r w:rsidRPr="00345182">
              <w:rPr>
                <w:rFonts w:ascii="Arial" w:eastAsia="Arial" w:hAnsi="Arial" w:cs="Arial"/>
                <w:color w:val="000000"/>
              </w:rPr>
              <w:t>32</w:t>
            </w:r>
          </w:p>
        </w:tc>
      </w:tr>
      <w:tr w:rsidR="00BA674E" w:rsidRPr="00345182" w14:paraId="39F8B18D"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2225959" w14:textId="77777777" w:rsidR="00BA674E" w:rsidRPr="00345182" w:rsidRDefault="00BA674E">
            <w:pPr>
              <w:pStyle w:val="Normal1"/>
              <w:widowControl w:val="0"/>
              <w:pBdr>
                <w:top w:val="nil"/>
                <w:left w:val="nil"/>
                <w:bottom w:val="nil"/>
                <w:right w:val="nil"/>
                <w:between w:val="nil"/>
              </w:pBdr>
              <w:spacing w:after="0"/>
              <w:jc w:val="left"/>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2ACA9D1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Water from spring</w:t>
            </w:r>
          </w:p>
        </w:tc>
      </w:tr>
      <w:tr w:rsidR="00BA674E" w:rsidRPr="00345182" w14:paraId="293C9CA2"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4C04B49"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014F9E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Protected spring</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FC4BABC" w14:textId="77777777" w:rsidR="00BA674E" w:rsidRPr="00345182" w:rsidRDefault="00454070">
            <w:pPr>
              <w:pStyle w:val="Normal1"/>
              <w:spacing w:after="0" w:line="240" w:lineRule="auto"/>
              <w:jc w:val="left"/>
            </w:pPr>
            <w:r w:rsidRPr="00345182">
              <w:rPr>
                <w:rFonts w:ascii="Arial" w:eastAsia="Arial" w:hAnsi="Arial" w:cs="Arial"/>
                <w:color w:val="000000"/>
              </w:rPr>
              <w:t>41</w:t>
            </w:r>
          </w:p>
        </w:tc>
      </w:tr>
      <w:tr w:rsidR="00BA674E" w:rsidRPr="00345182" w14:paraId="1795126A"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551C0A1"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C57A8C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Unprotected spring</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9F35873" w14:textId="77777777" w:rsidR="00BA674E" w:rsidRPr="00345182" w:rsidRDefault="00454070">
            <w:pPr>
              <w:pStyle w:val="Normal1"/>
              <w:spacing w:after="0" w:line="240" w:lineRule="auto"/>
              <w:jc w:val="left"/>
            </w:pPr>
            <w:r w:rsidRPr="00345182">
              <w:rPr>
                <w:rFonts w:ascii="Arial" w:eastAsia="Arial" w:hAnsi="Arial" w:cs="Arial"/>
                <w:color w:val="000000"/>
              </w:rPr>
              <w:t>42</w:t>
            </w:r>
          </w:p>
        </w:tc>
      </w:tr>
      <w:tr w:rsidR="00BA674E" w:rsidRPr="00345182" w14:paraId="5474D64E"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CF02FCB"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5665CE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Rainwater collection</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307FCAA" w14:textId="77777777" w:rsidR="00BA674E" w:rsidRPr="00345182" w:rsidRDefault="00454070">
            <w:pPr>
              <w:pStyle w:val="Normal1"/>
              <w:spacing w:after="0" w:line="240" w:lineRule="auto"/>
              <w:jc w:val="left"/>
            </w:pPr>
            <w:r w:rsidRPr="00345182">
              <w:rPr>
                <w:rFonts w:ascii="Arial" w:eastAsia="Arial" w:hAnsi="Arial" w:cs="Arial"/>
                <w:color w:val="000000"/>
              </w:rPr>
              <w:t>51</w:t>
            </w:r>
          </w:p>
        </w:tc>
      </w:tr>
      <w:tr w:rsidR="00BA674E" w:rsidRPr="00345182" w14:paraId="7B6D17D9"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14E524B"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4B7C68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Tanker-truck</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9494872" w14:textId="77777777" w:rsidR="00BA674E" w:rsidRPr="00345182" w:rsidRDefault="00454070">
            <w:pPr>
              <w:pStyle w:val="Normal1"/>
              <w:spacing w:after="0" w:line="240" w:lineRule="auto"/>
              <w:jc w:val="left"/>
            </w:pPr>
            <w:r w:rsidRPr="00345182">
              <w:rPr>
                <w:rFonts w:ascii="Arial" w:eastAsia="Arial" w:hAnsi="Arial" w:cs="Arial"/>
                <w:color w:val="000000"/>
              </w:rPr>
              <w:t>61</w:t>
            </w:r>
          </w:p>
        </w:tc>
      </w:tr>
      <w:tr w:rsidR="00BA674E" w:rsidRPr="00345182" w14:paraId="7AF3007F"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338E941"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9591B2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Cart with small tank / drum</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A74B93C" w14:textId="77777777" w:rsidR="00BA674E" w:rsidRPr="00345182" w:rsidRDefault="00454070">
            <w:pPr>
              <w:pStyle w:val="Normal1"/>
              <w:spacing w:after="0" w:line="240" w:lineRule="auto"/>
              <w:jc w:val="left"/>
            </w:pPr>
            <w:r w:rsidRPr="00345182">
              <w:rPr>
                <w:rFonts w:ascii="Arial" w:eastAsia="Arial" w:hAnsi="Arial" w:cs="Arial"/>
                <w:color w:val="000000"/>
              </w:rPr>
              <w:t>71</w:t>
            </w:r>
          </w:p>
        </w:tc>
      </w:tr>
      <w:tr w:rsidR="00BA674E" w:rsidRPr="00345182" w14:paraId="46EEEAFF"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766EFD6"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30BCD9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Surface water</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6DA11F0" w14:textId="77777777" w:rsidR="00BA674E" w:rsidRPr="00345182" w:rsidRDefault="00454070">
            <w:pPr>
              <w:pStyle w:val="Normal1"/>
              <w:spacing w:after="0" w:line="240" w:lineRule="auto"/>
              <w:jc w:val="left"/>
            </w:pPr>
            <w:r w:rsidRPr="00345182">
              <w:rPr>
                <w:rFonts w:ascii="Arial" w:eastAsia="Arial" w:hAnsi="Arial" w:cs="Arial"/>
                <w:color w:val="000000"/>
              </w:rPr>
              <w:t>81</w:t>
            </w:r>
          </w:p>
        </w:tc>
      </w:tr>
      <w:tr w:rsidR="00BA674E" w:rsidRPr="00345182" w14:paraId="0A70D3B1"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6BA0510"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9611B2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Other (specify)</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D5B163C" w14:textId="77777777" w:rsidR="00BA674E" w:rsidRPr="00345182" w:rsidRDefault="00454070">
            <w:pPr>
              <w:pStyle w:val="Normal1"/>
              <w:spacing w:after="0" w:line="240" w:lineRule="auto"/>
              <w:jc w:val="left"/>
            </w:pPr>
            <w:r w:rsidRPr="00345182">
              <w:rPr>
                <w:rFonts w:ascii="Arial" w:eastAsia="Arial" w:hAnsi="Arial" w:cs="Arial"/>
                <w:color w:val="000000"/>
              </w:rPr>
              <w:t>96</w:t>
            </w:r>
          </w:p>
        </w:tc>
      </w:tr>
      <w:tr w:rsidR="00BA674E" w:rsidRPr="00345182" w14:paraId="3FFFD126"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2575E340" w14:textId="77777777" w:rsidR="00BA674E" w:rsidRPr="00345182" w:rsidRDefault="00454070">
            <w:pPr>
              <w:pStyle w:val="Normal1"/>
              <w:spacing w:after="0" w:line="240" w:lineRule="auto"/>
              <w:jc w:val="left"/>
            </w:pPr>
            <w:r w:rsidRPr="00345182">
              <w:rPr>
                <w:rFonts w:ascii="Arial" w:eastAsia="Arial" w:hAnsi="Arial" w:cs="Arial"/>
                <w:b/>
                <w:color w:val="000000"/>
              </w:rPr>
              <w:t>WS5</w:t>
            </w:r>
            <w:r w:rsidRPr="00345182">
              <w:rPr>
                <w:rFonts w:ascii="Arial" w:eastAsia="Arial" w:hAnsi="Arial" w:cs="Arial"/>
                <w:color w:val="000000"/>
              </w:rPr>
              <w:t>. WHERE IS THAT WATER SOURCE LOCATED?</w:t>
            </w:r>
          </w:p>
          <w:p w14:paraId="369BDFB3" w14:textId="77777777" w:rsidR="00BA674E" w:rsidRPr="00345182" w:rsidRDefault="00BA674E">
            <w:pPr>
              <w:pStyle w:val="Normal1"/>
              <w:spacing w:after="0" w:line="240" w:lineRule="auto"/>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4E19A84" w14:textId="77777777" w:rsidR="00BA674E" w:rsidRPr="00345182" w:rsidRDefault="00454070">
            <w:pPr>
              <w:pStyle w:val="Normal1"/>
              <w:spacing w:after="0" w:line="240" w:lineRule="auto"/>
              <w:jc w:val="left"/>
            </w:pPr>
            <w:r w:rsidRPr="00345182">
              <w:rPr>
                <w:rFonts w:ascii="Arial Unicode MS" w:eastAsia="Arial Unicode MS" w:hAnsi="Arial Unicode MS" w:cs="Arial Unicode MS"/>
                <w:color w:val="000000"/>
              </w:rPr>
              <w:t xml:space="preserve">In own dwelling → </w:t>
            </w:r>
            <w:r w:rsidRPr="00345182">
              <w:rPr>
                <w:rFonts w:ascii="Arial" w:eastAsia="Arial" w:hAnsi="Arial" w:cs="Arial"/>
              </w:rPr>
              <w:t>WS7</w:t>
            </w:r>
          </w:p>
          <w:p w14:paraId="2DF16E2E" w14:textId="77777777" w:rsidR="00BA674E" w:rsidRPr="00345182" w:rsidRDefault="00BA674E">
            <w:pPr>
              <w:pStyle w:val="Normal1"/>
              <w:spacing w:after="0" w:line="240" w:lineRule="auto"/>
              <w:jc w:val="left"/>
              <w:rPr>
                <w:rFonts w:ascii="Arial" w:eastAsia="Arial" w:hAnsi="Arial" w:cs="Arial"/>
              </w:rPr>
            </w:pP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21CA557" w14:textId="77777777" w:rsidR="00BA674E" w:rsidRPr="00345182" w:rsidRDefault="00454070">
            <w:pPr>
              <w:pStyle w:val="Normal1"/>
              <w:spacing w:after="0" w:line="240" w:lineRule="auto"/>
              <w:jc w:val="left"/>
              <w:rPr>
                <w:sz w:val="22"/>
                <w:szCs w:val="22"/>
              </w:rPr>
            </w:pPr>
            <w:r w:rsidRPr="00345182">
              <w:rPr>
                <w:rFonts w:ascii="Arial" w:eastAsia="Arial" w:hAnsi="Arial" w:cs="Arial"/>
                <w:color w:val="000000"/>
                <w:sz w:val="22"/>
                <w:szCs w:val="22"/>
              </w:rPr>
              <w:t>1</w:t>
            </w:r>
          </w:p>
        </w:tc>
      </w:tr>
      <w:tr w:rsidR="00BA674E" w:rsidRPr="00345182" w14:paraId="22459989"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40770C6" w14:textId="77777777" w:rsidR="00BA674E" w:rsidRPr="00345182" w:rsidRDefault="00BA674E">
            <w:pPr>
              <w:pStyle w:val="Normal1"/>
              <w:widowControl w:val="0"/>
              <w:pBdr>
                <w:top w:val="nil"/>
                <w:left w:val="nil"/>
                <w:bottom w:val="nil"/>
                <w:right w:val="nil"/>
                <w:between w:val="nil"/>
              </w:pBdr>
              <w:spacing w:after="0"/>
              <w:jc w:val="left"/>
              <w:rPr>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C7E5131" w14:textId="77777777" w:rsidR="00BA674E" w:rsidRPr="00345182" w:rsidRDefault="00454070">
            <w:pPr>
              <w:pStyle w:val="Normal1"/>
              <w:spacing w:after="0" w:line="240" w:lineRule="auto"/>
              <w:jc w:val="left"/>
            </w:pPr>
            <w:r w:rsidRPr="00345182">
              <w:rPr>
                <w:rFonts w:ascii="Arial Unicode MS" w:eastAsia="Arial Unicode MS" w:hAnsi="Arial Unicode MS" w:cs="Arial Unicode MS"/>
                <w:color w:val="000000"/>
              </w:rPr>
              <w:t xml:space="preserve">In own yard / plot → </w:t>
            </w:r>
            <w:r w:rsidRPr="00345182">
              <w:rPr>
                <w:rFonts w:ascii="Arial" w:eastAsia="Arial" w:hAnsi="Arial" w:cs="Arial"/>
              </w:rPr>
              <w:t>WS7</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4FDA8E7" w14:textId="77777777" w:rsidR="00BA674E" w:rsidRPr="00345182" w:rsidRDefault="00454070">
            <w:pPr>
              <w:pStyle w:val="Normal1"/>
              <w:spacing w:after="0" w:line="240" w:lineRule="auto"/>
              <w:jc w:val="left"/>
            </w:pPr>
            <w:r w:rsidRPr="00345182">
              <w:rPr>
                <w:rFonts w:ascii="Arial" w:eastAsia="Arial" w:hAnsi="Arial" w:cs="Arial"/>
              </w:rPr>
              <w:t>2</w:t>
            </w:r>
          </w:p>
        </w:tc>
      </w:tr>
      <w:tr w:rsidR="00BA674E" w:rsidRPr="00345182" w14:paraId="02DA1105"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31FDAA9"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814609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Elsewhere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0CA1025" w14:textId="77777777" w:rsidR="00BA674E" w:rsidRPr="00345182" w:rsidRDefault="00454070">
            <w:pPr>
              <w:pStyle w:val="Normal1"/>
              <w:spacing w:after="0" w:line="240" w:lineRule="auto"/>
              <w:jc w:val="left"/>
            </w:pPr>
            <w:r w:rsidRPr="00345182">
              <w:rPr>
                <w:rFonts w:ascii="Arial" w:eastAsia="Arial" w:hAnsi="Arial" w:cs="Arial"/>
              </w:rPr>
              <w:t>3</w:t>
            </w:r>
          </w:p>
        </w:tc>
      </w:tr>
      <w:tr w:rsidR="00BA674E" w:rsidRPr="00345182" w14:paraId="4844E22D" w14:textId="77777777">
        <w:trPr>
          <w:trHeight w:val="693"/>
        </w:trPr>
        <w:tc>
          <w:tcPr>
            <w:tcW w:w="4515" w:type="dxa"/>
            <w:gridSpan w:val="2"/>
            <w:tcBorders>
              <w:top w:val="single" w:sz="4" w:space="0" w:color="BFBFBF"/>
              <w:left w:val="single" w:sz="4" w:space="0" w:color="BFBFBF"/>
              <w:bottom w:val="single" w:sz="4" w:space="0" w:color="BFBFBF"/>
              <w:right w:val="single" w:sz="4" w:space="0" w:color="BFBFBF"/>
            </w:tcBorders>
            <w:shd w:val="clear" w:color="auto" w:fill="auto"/>
          </w:tcPr>
          <w:p w14:paraId="02CB9B6D" w14:textId="77777777" w:rsidR="00BA674E" w:rsidRPr="00345182" w:rsidRDefault="00454070">
            <w:pPr>
              <w:pStyle w:val="Normal1"/>
              <w:spacing w:after="0" w:line="240" w:lineRule="auto"/>
              <w:jc w:val="left"/>
            </w:pPr>
            <w:r w:rsidRPr="00345182">
              <w:rPr>
                <w:rFonts w:ascii="Arial" w:eastAsia="Arial" w:hAnsi="Arial" w:cs="Arial"/>
                <w:b/>
                <w:color w:val="000000"/>
              </w:rPr>
              <w:t>WS6.</w:t>
            </w:r>
            <w:r w:rsidRPr="00345182">
              <w:rPr>
                <w:rFonts w:ascii="Arial" w:eastAsia="Arial" w:hAnsi="Arial" w:cs="Arial"/>
                <w:color w:val="000000"/>
              </w:rPr>
              <w:t xml:space="preserve"> HOW LONG DOES IT TAKE TO GO THERE, GET WATER, AND COME BACK?</w:t>
            </w: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816575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Number of minutes __ __ __</w:t>
            </w:r>
          </w:p>
          <w:p w14:paraId="6C20FAD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Don’t know............... 998</w:t>
            </w:r>
          </w:p>
        </w:tc>
      </w:tr>
      <w:tr w:rsidR="00BA674E" w:rsidRPr="00345182" w14:paraId="1374799A"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15A5B5C9" w14:textId="77777777" w:rsidR="00BA674E" w:rsidRPr="00345182" w:rsidRDefault="00454070">
            <w:pPr>
              <w:pStyle w:val="Normal1"/>
              <w:spacing w:after="0" w:line="240" w:lineRule="auto"/>
              <w:jc w:val="left"/>
            </w:pPr>
            <w:r w:rsidRPr="00345182">
              <w:rPr>
                <w:rFonts w:ascii="Arial" w:eastAsia="Arial" w:hAnsi="Arial" w:cs="Arial"/>
                <w:b/>
                <w:color w:val="000000"/>
              </w:rPr>
              <w:t>WS7</w:t>
            </w:r>
            <w:r w:rsidRPr="00345182">
              <w:rPr>
                <w:rFonts w:ascii="Arial" w:eastAsia="Arial" w:hAnsi="Arial" w:cs="Arial"/>
                <w:color w:val="000000"/>
              </w:rPr>
              <w:t>. DO YOU DO ANYTHING TO THE WATER TO MAKE IT SAFER TO DRINK?</w:t>
            </w:r>
          </w:p>
          <w:p w14:paraId="113BA6E8" w14:textId="77777777" w:rsidR="00BA674E" w:rsidRPr="00345182" w:rsidRDefault="00BA674E">
            <w:pPr>
              <w:pStyle w:val="Normal1"/>
              <w:spacing w:after="0" w:line="240" w:lineRule="auto"/>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87EBF5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17E4045"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1</w:t>
            </w:r>
          </w:p>
        </w:tc>
      </w:tr>
      <w:tr w:rsidR="00BA674E" w:rsidRPr="00345182" w14:paraId="31057AD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669B70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09F5638" w14:textId="77777777" w:rsidR="00BA674E" w:rsidRPr="00345182" w:rsidRDefault="00454070">
            <w:pPr>
              <w:pStyle w:val="Normal1"/>
              <w:spacing w:after="0" w:line="240" w:lineRule="auto"/>
              <w:jc w:val="left"/>
            </w:pPr>
            <w:r w:rsidRPr="00345182">
              <w:rPr>
                <w:rFonts w:ascii="Arial Unicode MS" w:eastAsia="Arial Unicode MS" w:hAnsi="Arial Unicode MS" w:cs="Arial Unicode MS"/>
                <w:color w:val="000000"/>
              </w:rPr>
              <w:t xml:space="preserve">No → </w:t>
            </w:r>
            <w:r w:rsidRPr="00345182">
              <w:rPr>
                <w:rFonts w:ascii="Arial" w:eastAsia="Arial" w:hAnsi="Arial" w:cs="Arial"/>
              </w:rPr>
              <w:t>WS8A</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BBB71B2"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2</w:t>
            </w:r>
          </w:p>
        </w:tc>
      </w:tr>
      <w:tr w:rsidR="00BA674E" w:rsidRPr="00345182" w14:paraId="2825D99E"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A46D81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ADC8421" w14:textId="77777777" w:rsidR="00BA674E" w:rsidRPr="00345182" w:rsidRDefault="00454070">
            <w:pPr>
              <w:pStyle w:val="Normal1"/>
              <w:spacing w:after="0" w:line="240" w:lineRule="auto"/>
              <w:jc w:val="left"/>
            </w:pPr>
            <w:r w:rsidRPr="00345182">
              <w:rPr>
                <w:rFonts w:ascii="Arial Unicode MS" w:eastAsia="Arial Unicode MS" w:hAnsi="Arial Unicode MS" w:cs="Arial Unicode MS"/>
                <w:color w:val="000000"/>
              </w:rPr>
              <w:t>Don´t know →</w:t>
            </w:r>
            <w:r w:rsidRPr="00345182">
              <w:rPr>
                <w:rFonts w:ascii="Arial" w:eastAsia="Arial" w:hAnsi="Arial" w:cs="Arial"/>
              </w:rPr>
              <w:t>WS8A</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8C5D26A"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8</w:t>
            </w:r>
          </w:p>
        </w:tc>
      </w:tr>
      <w:tr w:rsidR="00BA674E" w:rsidRPr="00345182" w14:paraId="42F5E69D" w14:textId="77777777">
        <w:trPr>
          <w:trHeight w:val="220"/>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4F1A4336" w14:textId="77777777" w:rsidR="00BA674E" w:rsidRPr="00345182" w:rsidRDefault="00454070">
            <w:pPr>
              <w:pStyle w:val="Normal1"/>
              <w:spacing w:after="0" w:line="240" w:lineRule="auto"/>
              <w:jc w:val="left"/>
            </w:pPr>
            <w:r w:rsidRPr="00345182">
              <w:rPr>
                <w:rFonts w:ascii="Arial" w:eastAsia="Arial" w:hAnsi="Arial" w:cs="Arial"/>
                <w:b/>
                <w:color w:val="000000"/>
              </w:rPr>
              <w:t>WS8.</w:t>
            </w:r>
            <w:r w:rsidRPr="00345182">
              <w:rPr>
                <w:rFonts w:ascii="Arial" w:eastAsia="Arial" w:hAnsi="Arial" w:cs="Arial"/>
                <w:color w:val="000000"/>
              </w:rPr>
              <w:t xml:space="preserve"> WHAT DO YOU USUALLY DO TO MAKE THE WATER SAFER TO DRINK?</w:t>
            </w:r>
          </w:p>
          <w:p w14:paraId="3D914D0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Probe:</w:t>
            </w:r>
          </w:p>
          <w:p w14:paraId="0A44DA4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ANYTHING ELSE?</w:t>
            </w:r>
          </w:p>
          <w:p w14:paraId="0E770D1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Record all items mentioned.</w:t>
            </w: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83D2A42" w14:textId="77777777" w:rsidR="00BA674E" w:rsidRPr="00345182" w:rsidRDefault="00454070" w:rsidP="00122B93">
            <w:pPr>
              <w:pStyle w:val="Normal1"/>
              <w:numPr>
                <w:ilvl w:val="0"/>
                <w:numId w:val="55"/>
              </w:numPr>
              <w:spacing w:after="0" w:line="240" w:lineRule="auto"/>
              <w:jc w:val="left"/>
              <w:rPr>
                <w:rFonts w:ascii="Arial" w:eastAsia="Arial" w:hAnsi="Arial" w:cs="Arial"/>
                <w:color w:val="000000"/>
              </w:rPr>
            </w:pPr>
            <w:r w:rsidRPr="00345182">
              <w:rPr>
                <w:rFonts w:ascii="Arial" w:eastAsia="Arial" w:hAnsi="Arial" w:cs="Arial"/>
                <w:color w:val="000000"/>
              </w:rPr>
              <w:t>Boil</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D8ADAB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E3DC6AE" w14:textId="77777777">
        <w:trPr>
          <w:trHeight w:val="21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E9CF51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6736E51" w14:textId="77777777" w:rsidR="00BA674E" w:rsidRPr="00345182" w:rsidRDefault="00454070" w:rsidP="00122B93">
            <w:pPr>
              <w:pStyle w:val="Normal1"/>
              <w:numPr>
                <w:ilvl w:val="0"/>
                <w:numId w:val="55"/>
              </w:numPr>
              <w:spacing w:after="0" w:line="240" w:lineRule="auto"/>
              <w:jc w:val="left"/>
              <w:rPr>
                <w:rFonts w:ascii="Arial" w:eastAsia="Arial" w:hAnsi="Arial" w:cs="Arial"/>
                <w:color w:val="000000"/>
              </w:rPr>
            </w:pPr>
            <w:r w:rsidRPr="00345182">
              <w:rPr>
                <w:rFonts w:ascii="Arial" w:eastAsia="Arial" w:hAnsi="Arial" w:cs="Arial"/>
                <w:color w:val="000000"/>
              </w:rPr>
              <w:t>Add bleach / chlorine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55BCFB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907F90C" w14:textId="77777777">
        <w:trPr>
          <w:trHeight w:val="21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2FBB11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CC59BD1" w14:textId="77777777" w:rsidR="00BA674E" w:rsidRPr="00345182" w:rsidRDefault="00454070" w:rsidP="00122B93">
            <w:pPr>
              <w:pStyle w:val="Normal1"/>
              <w:numPr>
                <w:ilvl w:val="0"/>
                <w:numId w:val="55"/>
              </w:numPr>
              <w:spacing w:after="0" w:line="240" w:lineRule="auto"/>
              <w:jc w:val="left"/>
              <w:rPr>
                <w:rFonts w:ascii="Arial" w:eastAsia="Arial" w:hAnsi="Arial" w:cs="Arial"/>
                <w:color w:val="000000"/>
              </w:rPr>
            </w:pPr>
            <w:r w:rsidRPr="00345182">
              <w:rPr>
                <w:rFonts w:ascii="Arial" w:eastAsia="Arial" w:hAnsi="Arial" w:cs="Arial"/>
                <w:color w:val="000000"/>
              </w:rPr>
              <w:t>Strain it through a cloth</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3F7807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B346958" w14:textId="77777777">
        <w:trPr>
          <w:trHeight w:val="21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1EA147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C1F90D7" w14:textId="77777777" w:rsidR="00BA674E" w:rsidRPr="00345182" w:rsidRDefault="00454070" w:rsidP="00122B93">
            <w:pPr>
              <w:pStyle w:val="Normal1"/>
              <w:numPr>
                <w:ilvl w:val="0"/>
                <w:numId w:val="55"/>
              </w:numPr>
              <w:spacing w:after="0" w:line="240" w:lineRule="auto"/>
              <w:jc w:val="left"/>
              <w:rPr>
                <w:rFonts w:ascii="Arial" w:eastAsia="Arial" w:hAnsi="Arial" w:cs="Arial"/>
                <w:color w:val="000000"/>
              </w:rPr>
            </w:pPr>
            <w:r w:rsidRPr="00345182">
              <w:rPr>
                <w:rFonts w:ascii="Arial" w:eastAsia="Arial" w:hAnsi="Arial" w:cs="Arial"/>
                <w:color w:val="000000"/>
              </w:rPr>
              <w:t>Use water filter</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20454C3"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FF756F1" w14:textId="77777777">
        <w:trPr>
          <w:trHeight w:val="21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4BA512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AC728A5" w14:textId="77777777" w:rsidR="00BA674E" w:rsidRPr="00345182" w:rsidRDefault="00454070" w:rsidP="00122B93">
            <w:pPr>
              <w:pStyle w:val="Normal1"/>
              <w:numPr>
                <w:ilvl w:val="0"/>
                <w:numId w:val="55"/>
              </w:numPr>
              <w:spacing w:after="0" w:line="240" w:lineRule="auto"/>
              <w:jc w:val="left"/>
              <w:rPr>
                <w:rFonts w:ascii="Arial" w:eastAsia="Arial" w:hAnsi="Arial" w:cs="Arial"/>
                <w:color w:val="000000"/>
              </w:rPr>
            </w:pPr>
            <w:r w:rsidRPr="00345182">
              <w:rPr>
                <w:rFonts w:ascii="Arial" w:eastAsia="Arial" w:hAnsi="Arial" w:cs="Arial"/>
                <w:color w:val="000000"/>
              </w:rPr>
              <w:t>Solar disinfection</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56F0A9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4189388" w14:textId="77777777">
        <w:trPr>
          <w:trHeight w:val="21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ECF4BF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1A14812" w14:textId="77777777" w:rsidR="00BA674E" w:rsidRPr="00345182" w:rsidRDefault="00454070" w:rsidP="00122B93">
            <w:pPr>
              <w:pStyle w:val="Normal1"/>
              <w:numPr>
                <w:ilvl w:val="0"/>
                <w:numId w:val="55"/>
              </w:numPr>
              <w:spacing w:after="0" w:line="240" w:lineRule="auto"/>
              <w:jc w:val="left"/>
              <w:rPr>
                <w:rFonts w:ascii="Arial" w:eastAsia="Arial" w:hAnsi="Arial" w:cs="Arial"/>
                <w:color w:val="000000"/>
              </w:rPr>
            </w:pPr>
            <w:r w:rsidRPr="00345182">
              <w:rPr>
                <w:rFonts w:ascii="Arial" w:eastAsia="Arial" w:hAnsi="Arial" w:cs="Arial"/>
                <w:color w:val="000000"/>
              </w:rPr>
              <w:t>Let it stand and settle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356CD8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8E1B69B" w14:textId="77777777">
        <w:trPr>
          <w:trHeight w:val="21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DE0A52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E2D3784" w14:textId="77777777" w:rsidR="00BA674E" w:rsidRPr="00345182" w:rsidRDefault="00454070" w:rsidP="00122B93">
            <w:pPr>
              <w:pStyle w:val="Normal1"/>
              <w:numPr>
                <w:ilvl w:val="0"/>
                <w:numId w:val="12"/>
              </w:numPr>
              <w:spacing w:after="0" w:line="240" w:lineRule="auto"/>
              <w:jc w:val="left"/>
              <w:rPr>
                <w:rFonts w:ascii="Arial" w:eastAsia="Arial" w:hAnsi="Arial" w:cs="Arial"/>
                <w:color w:val="000000"/>
              </w:rPr>
            </w:pPr>
            <w:r w:rsidRPr="00345182">
              <w:rPr>
                <w:rFonts w:ascii="Arial" w:eastAsia="Arial" w:hAnsi="Arial" w:cs="Arial"/>
                <w:color w:val="000000"/>
              </w:rPr>
              <w:t>Other (specify)</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7B7952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BFEF25F" w14:textId="77777777">
        <w:trPr>
          <w:trHeight w:val="21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627566B"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E2AEEF6" w14:textId="77777777" w:rsidR="00BA674E" w:rsidRPr="00345182" w:rsidRDefault="00454070" w:rsidP="00122B93">
            <w:pPr>
              <w:pStyle w:val="Normal1"/>
              <w:numPr>
                <w:ilvl w:val="0"/>
                <w:numId w:val="13"/>
              </w:numPr>
              <w:spacing w:after="0" w:line="240" w:lineRule="auto"/>
              <w:jc w:val="left"/>
              <w:rPr>
                <w:rFonts w:ascii="Arial" w:eastAsia="Arial" w:hAnsi="Arial" w:cs="Arial"/>
                <w:color w:val="000000"/>
              </w:rPr>
            </w:pPr>
            <w:r w:rsidRPr="00345182">
              <w:rPr>
                <w:rFonts w:ascii="Arial" w:eastAsia="Arial" w:hAnsi="Arial" w:cs="Arial"/>
                <w:color w:val="000000"/>
              </w:rPr>
              <w:t>Don´t know</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01E0DA9"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8144610"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5EA50884" w14:textId="77777777" w:rsidR="00BA674E" w:rsidRPr="00345182" w:rsidRDefault="00454070">
            <w:pPr>
              <w:pStyle w:val="Normal1"/>
              <w:spacing w:after="0" w:line="240" w:lineRule="auto"/>
              <w:jc w:val="left"/>
            </w:pPr>
            <w:r w:rsidRPr="00345182">
              <w:rPr>
                <w:rFonts w:ascii="Arial" w:eastAsia="Arial" w:hAnsi="Arial" w:cs="Arial"/>
                <w:b/>
                <w:color w:val="000000"/>
              </w:rPr>
              <w:t>WS9.</w:t>
            </w:r>
            <w:r w:rsidRPr="00345182">
              <w:rPr>
                <w:rFonts w:ascii="Arial" w:eastAsia="Arial" w:hAnsi="Arial" w:cs="Arial"/>
                <w:color w:val="000000"/>
              </w:rPr>
              <w:t xml:space="preserve"> WHAT KIND OF TOILET FACILITY DO MEMBERS OF YOUR HOUSEHOLD USUALLY USE?</w:t>
            </w:r>
          </w:p>
          <w:p w14:paraId="7C44A04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If “flush” or “pour flush”, probe:</w:t>
            </w:r>
          </w:p>
          <w:p w14:paraId="6FC55B9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WHERE DOES IT FLUSH TO?</w:t>
            </w:r>
          </w:p>
          <w:p w14:paraId="0158B39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If not possible to determine, ask</w:t>
            </w:r>
          </w:p>
          <w:p w14:paraId="42EF413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lastRenderedPageBreak/>
              <w:t>permission to observe the</w:t>
            </w:r>
          </w:p>
          <w:p w14:paraId="6FA590C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facility.</w:t>
            </w:r>
          </w:p>
          <w:p w14:paraId="3DB017A2" w14:textId="77777777" w:rsidR="00BA674E" w:rsidRPr="00345182" w:rsidRDefault="00BA674E">
            <w:pPr>
              <w:pStyle w:val="Normal1"/>
              <w:spacing w:after="0" w:line="240" w:lineRule="auto"/>
              <w:jc w:val="left"/>
              <w:rPr>
                <w:rFonts w:ascii="Arial" w:eastAsia="Arial" w:hAnsi="Arial" w:cs="Arial"/>
                <w:color w:val="000000"/>
              </w:rPr>
            </w:pPr>
          </w:p>
          <w:p w14:paraId="278766B6" w14:textId="77777777" w:rsidR="00BA674E" w:rsidRPr="00345182" w:rsidRDefault="00BA674E">
            <w:pPr>
              <w:pStyle w:val="Normal1"/>
              <w:spacing w:after="0" w:line="240" w:lineRule="auto"/>
              <w:jc w:val="left"/>
              <w:rPr>
                <w:rFonts w:ascii="Arial" w:eastAsia="Arial" w:hAnsi="Arial" w:cs="Arial"/>
                <w:color w:val="000000"/>
              </w:rPr>
            </w:pPr>
          </w:p>
          <w:p w14:paraId="107C2B30" w14:textId="77777777" w:rsidR="00BA674E" w:rsidRPr="00345182" w:rsidRDefault="00BA674E">
            <w:pPr>
              <w:pStyle w:val="Normal1"/>
              <w:spacing w:after="0" w:line="240" w:lineRule="auto"/>
              <w:jc w:val="left"/>
              <w:rPr>
                <w:rFonts w:ascii="Arial" w:eastAsia="Arial" w:hAnsi="Arial" w:cs="Arial"/>
                <w:color w:val="000000"/>
              </w:rPr>
            </w:pPr>
          </w:p>
          <w:p w14:paraId="06918677" w14:textId="77777777" w:rsidR="00BA674E" w:rsidRPr="00345182" w:rsidRDefault="00BA674E">
            <w:pPr>
              <w:pStyle w:val="Normal1"/>
              <w:spacing w:after="0" w:line="240" w:lineRule="auto"/>
              <w:jc w:val="left"/>
              <w:rPr>
                <w:rFonts w:ascii="Arial" w:eastAsia="Arial" w:hAnsi="Arial" w:cs="Arial"/>
                <w:color w:val="000000"/>
              </w:rPr>
            </w:pPr>
          </w:p>
          <w:p w14:paraId="17E03549" w14:textId="77777777" w:rsidR="00BA674E" w:rsidRPr="00345182" w:rsidRDefault="00BA674E">
            <w:pPr>
              <w:pStyle w:val="Normal1"/>
              <w:spacing w:after="0" w:line="240" w:lineRule="auto"/>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0F68F1E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lastRenderedPageBreak/>
              <w:t>Flush / Pour flush</w:t>
            </w:r>
          </w:p>
        </w:tc>
      </w:tr>
      <w:tr w:rsidR="00BA674E" w:rsidRPr="00345182" w14:paraId="32AA2D10"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CD0C148"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F93CF7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Flush to piped sewer system</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48A8F59"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11</w:t>
            </w:r>
          </w:p>
        </w:tc>
      </w:tr>
      <w:tr w:rsidR="00BA674E" w:rsidRPr="00345182" w14:paraId="77D0C653"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58F8F9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F843FF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Flush to septic tank</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F97A639"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12</w:t>
            </w:r>
          </w:p>
        </w:tc>
      </w:tr>
      <w:tr w:rsidR="00BA674E" w:rsidRPr="00345182" w14:paraId="687D3A80" w14:textId="77777777">
        <w:trPr>
          <w:trHeight w:val="153"/>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F55547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7962BE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Flush to pit (latrine)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71E17A0"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13</w:t>
            </w:r>
          </w:p>
        </w:tc>
      </w:tr>
      <w:tr w:rsidR="00BA674E" w:rsidRPr="00345182" w14:paraId="4B8E9653"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73A377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F6F7AF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Flush to somewhere else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2CD5DA6"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14</w:t>
            </w:r>
          </w:p>
        </w:tc>
      </w:tr>
      <w:tr w:rsidR="00BA674E" w:rsidRPr="00345182" w14:paraId="3480511F"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829D31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379399C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Flush to unknown place / Not sure /</w:t>
            </w:r>
          </w:p>
        </w:tc>
      </w:tr>
      <w:tr w:rsidR="00BA674E" w:rsidRPr="00345182" w14:paraId="115B0710"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9B4F192"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DA449A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Don’t know where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2AB514E"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15</w:t>
            </w:r>
          </w:p>
        </w:tc>
      </w:tr>
      <w:tr w:rsidR="00BA674E" w:rsidRPr="00345182" w14:paraId="4F58A28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C2AAF9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3C9F890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Pit latrine</w:t>
            </w:r>
          </w:p>
        </w:tc>
      </w:tr>
      <w:tr w:rsidR="00BA674E" w:rsidRPr="00345182" w14:paraId="53C9622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6606F89"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CA3A7B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Ventilated Improved Pit latrine (VIP)</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D662C96"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21</w:t>
            </w:r>
          </w:p>
        </w:tc>
      </w:tr>
      <w:tr w:rsidR="00BA674E" w:rsidRPr="00345182" w14:paraId="60F5A11D"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FC7BFD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D17B27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Pit latrine with slab</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1262F68"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22</w:t>
            </w:r>
          </w:p>
        </w:tc>
      </w:tr>
      <w:tr w:rsidR="00BA674E" w:rsidRPr="00345182" w14:paraId="2C00F318"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A32CAF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9A097F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Pit latrine without slab / Open pit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0F25703"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23</w:t>
            </w:r>
          </w:p>
        </w:tc>
      </w:tr>
      <w:tr w:rsidR="00BA674E" w:rsidRPr="00345182" w14:paraId="0ABFC410"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B7AB3D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D52FE7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Composting toilet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3F86176"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31</w:t>
            </w:r>
          </w:p>
        </w:tc>
      </w:tr>
      <w:tr w:rsidR="00BA674E" w:rsidRPr="00345182" w14:paraId="06C0E84D"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9D1454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C5B4F6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Bucket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6019BC1"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41</w:t>
            </w:r>
          </w:p>
        </w:tc>
      </w:tr>
      <w:tr w:rsidR="00BA674E" w:rsidRPr="00345182" w14:paraId="5D6F2DF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19C736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A039D9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 facility, Bush, Field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7C28B84"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95</w:t>
            </w:r>
          </w:p>
        </w:tc>
      </w:tr>
      <w:tr w:rsidR="00BA674E" w:rsidRPr="00345182" w14:paraId="33B3D25F"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D43C6A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C28F80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Other (specify)</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ABF9B40"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96</w:t>
            </w:r>
          </w:p>
        </w:tc>
      </w:tr>
      <w:tr w:rsidR="00BA674E" w:rsidRPr="00345182" w14:paraId="37A0187A"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149A647A" w14:textId="77777777" w:rsidR="00BA674E" w:rsidRPr="00345182" w:rsidRDefault="00454070">
            <w:pPr>
              <w:pStyle w:val="Normal1"/>
              <w:spacing w:after="0" w:line="240" w:lineRule="auto"/>
              <w:jc w:val="left"/>
            </w:pPr>
            <w:r w:rsidRPr="00345182">
              <w:rPr>
                <w:rFonts w:ascii="Arial" w:eastAsia="Arial" w:hAnsi="Arial" w:cs="Arial"/>
                <w:b/>
                <w:color w:val="000000"/>
              </w:rPr>
              <w:t>WS10.</w:t>
            </w:r>
            <w:r w:rsidRPr="00345182">
              <w:rPr>
                <w:rFonts w:ascii="Arial" w:eastAsia="Arial" w:hAnsi="Arial" w:cs="Arial"/>
                <w:color w:val="000000"/>
              </w:rPr>
              <w:t xml:space="preserve"> DO YOU SHARE THIS FACILITY WITH OTHERS WHO ARE NOT MEMBERS OF YOUR HOUSEHOLD?</w:t>
            </w:r>
          </w:p>
          <w:p w14:paraId="020D4742" w14:textId="77777777" w:rsidR="00BA674E" w:rsidRPr="00345182" w:rsidRDefault="00BA674E">
            <w:pPr>
              <w:pStyle w:val="Normal1"/>
              <w:spacing w:after="0" w:line="240" w:lineRule="auto"/>
              <w:jc w:val="left"/>
              <w:rPr>
                <w:rFonts w:ascii="Arial" w:eastAsia="Arial" w:hAnsi="Arial" w:cs="Arial"/>
                <w:color w:val="000000"/>
              </w:rPr>
            </w:pPr>
          </w:p>
          <w:p w14:paraId="52736586" w14:textId="77777777" w:rsidR="00BA674E" w:rsidRPr="00345182" w:rsidRDefault="00BA674E">
            <w:pPr>
              <w:pStyle w:val="Normal1"/>
              <w:spacing w:after="0" w:line="240" w:lineRule="auto"/>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0AA88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 (Public)</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EF8A79"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5EEDFB0B"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3D7D5F7"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382FC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 (with other HH’s)</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8EF230"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109E613"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AC4CC81"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E66634" w14:textId="77777777" w:rsidR="00BA674E" w:rsidRPr="00345182" w:rsidRDefault="00454070">
            <w:pPr>
              <w:pStyle w:val="Normal1"/>
              <w:spacing w:after="0" w:line="240" w:lineRule="auto"/>
              <w:jc w:val="left"/>
            </w:pPr>
            <w:r w:rsidRPr="00345182">
              <w:rPr>
                <w:rFonts w:ascii="Arial" w:eastAsia="Arial" w:hAnsi="Arial" w:cs="Arial"/>
                <w:color w:val="000000"/>
              </w:rPr>
              <w:t xml:space="preserve">No </w:t>
            </w:r>
            <w:r w:rsidRPr="00345182">
              <w:rPr>
                <w:rFonts w:ascii="Cardo" w:eastAsia="Cardo" w:hAnsi="Cardo" w:cs="Cardo"/>
                <w:color w:val="000000"/>
                <w:sz w:val="16"/>
                <w:szCs w:val="16"/>
              </w:rPr>
              <w:t xml:space="preserve">→ </w:t>
            </w:r>
            <w:r w:rsidRPr="00345182">
              <w:rPr>
                <w:color w:val="000000"/>
              </w:rPr>
              <w:t>N</w:t>
            </w:r>
            <w:r w:rsidRPr="00345182">
              <w:rPr>
                <w:rFonts w:ascii="Arial" w:eastAsia="Arial" w:hAnsi="Arial" w:cs="Arial"/>
                <w:color w:val="000000"/>
              </w:rPr>
              <w:t>ext module</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EB9D9A" w14:textId="77777777" w:rsidR="00BA674E" w:rsidRPr="00345182" w:rsidRDefault="00454070">
            <w:pPr>
              <w:pStyle w:val="Normal1"/>
              <w:spacing w:after="0" w:line="240" w:lineRule="auto"/>
              <w:jc w:val="left"/>
            </w:pPr>
            <w:r w:rsidRPr="00345182">
              <w:rPr>
                <w:rFonts w:ascii="Arial" w:eastAsia="Arial" w:hAnsi="Arial" w:cs="Arial"/>
                <w:color w:val="000000"/>
              </w:rPr>
              <w:t>3</w:t>
            </w:r>
          </w:p>
        </w:tc>
      </w:tr>
      <w:tr w:rsidR="00BA674E" w:rsidRPr="00345182" w14:paraId="1B460C83" w14:textId="77777777">
        <w:trPr>
          <w:trHeight w:val="233"/>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03CC4B89" w14:textId="77777777" w:rsidR="00BA674E" w:rsidRPr="00345182" w:rsidRDefault="00454070">
            <w:pPr>
              <w:pStyle w:val="Normal1"/>
              <w:spacing w:after="0" w:line="240" w:lineRule="auto"/>
              <w:jc w:val="left"/>
            </w:pPr>
            <w:r w:rsidRPr="00345182">
              <w:rPr>
                <w:rFonts w:ascii="Arial" w:eastAsia="Arial" w:hAnsi="Arial" w:cs="Arial"/>
                <w:b/>
                <w:color w:val="000000"/>
              </w:rPr>
              <w:t xml:space="preserve">WS11. </w:t>
            </w:r>
            <w:r w:rsidRPr="00345182">
              <w:rPr>
                <w:rFonts w:ascii="Arial" w:eastAsia="Arial" w:hAnsi="Arial" w:cs="Arial"/>
                <w:color w:val="000000"/>
              </w:rPr>
              <w:t>INCLUDING YOUR OWN HOUSEHOLD, HOW MANY HOUSEHOLDS USE THIS TOILET FACILITY?</w:t>
            </w: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F7A781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 xml:space="preserve">1 </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85D385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77D63EB" w14:textId="77777777">
        <w:trPr>
          <w:trHeight w:val="228"/>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95AC0F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9A90F6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5C1D10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580267F" w14:textId="77777777">
        <w:trPr>
          <w:trHeight w:val="228"/>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06F0EC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F97C5E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C9043A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4F80375" w14:textId="77777777">
        <w:trPr>
          <w:trHeight w:val="228"/>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051C54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C0936C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4</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886C31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AF71FEC" w14:textId="77777777">
        <w:trPr>
          <w:trHeight w:val="77"/>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9A963C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2651BE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5</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BEBAA75"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3A6BFC5" w14:textId="77777777">
        <w:trPr>
          <w:trHeight w:val="228"/>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5907D4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322A66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 xml:space="preserve">More than 5 </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357355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626AC81" w14:textId="77777777">
        <w:trPr>
          <w:trHeight w:val="1230"/>
        </w:trPr>
        <w:tc>
          <w:tcPr>
            <w:tcW w:w="4515" w:type="dxa"/>
            <w:gridSpan w:val="2"/>
            <w:tcBorders>
              <w:top w:val="single" w:sz="4" w:space="0" w:color="BFBFBF"/>
              <w:left w:val="single" w:sz="4" w:space="0" w:color="BFBFBF"/>
              <w:bottom w:val="single" w:sz="4" w:space="0" w:color="BFBFBF"/>
              <w:right w:val="single" w:sz="4" w:space="0" w:color="BFBFBF"/>
            </w:tcBorders>
            <w:shd w:val="clear" w:color="auto" w:fill="auto"/>
          </w:tcPr>
          <w:p w14:paraId="6F17CEFE" w14:textId="77777777" w:rsidR="00BA674E" w:rsidRPr="00345182" w:rsidRDefault="00454070">
            <w:pPr>
              <w:pStyle w:val="Normal1"/>
              <w:spacing w:after="0" w:line="240" w:lineRule="auto"/>
              <w:jc w:val="left"/>
            </w:pPr>
            <w:r w:rsidRPr="00345182">
              <w:rPr>
                <w:rFonts w:ascii="Arial" w:eastAsia="Arial" w:hAnsi="Arial" w:cs="Arial"/>
                <w:b/>
                <w:color w:val="000000"/>
              </w:rPr>
              <w:t xml:space="preserve">WS12. </w:t>
            </w:r>
            <w:r w:rsidRPr="00345182">
              <w:rPr>
                <w:rFonts w:ascii="Arial" w:eastAsia="Arial" w:hAnsi="Arial" w:cs="Arial"/>
                <w:color w:val="000000"/>
              </w:rPr>
              <w:t>WHERE IS THIS TOILET MAIN FACILITY LOCATED?</w:t>
            </w:r>
          </w:p>
          <w:p w14:paraId="7F6CCBB9" w14:textId="77777777" w:rsidR="00BA674E" w:rsidRPr="00345182" w:rsidRDefault="00BA674E">
            <w:pPr>
              <w:pStyle w:val="Normal1"/>
              <w:spacing w:after="0" w:line="240" w:lineRule="auto"/>
              <w:jc w:val="left"/>
              <w:rPr>
                <w:rFonts w:ascii="Arial" w:eastAsia="Arial" w:hAnsi="Arial" w:cs="Arial"/>
                <w:color w:val="000000"/>
              </w:rPr>
            </w:pPr>
          </w:p>
          <w:p w14:paraId="0BD07651" w14:textId="77777777" w:rsidR="00BA674E" w:rsidRPr="00345182" w:rsidRDefault="00BA674E">
            <w:pPr>
              <w:pStyle w:val="Normal1"/>
              <w:spacing w:after="0" w:line="240" w:lineRule="auto"/>
              <w:jc w:val="left"/>
              <w:rPr>
                <w:rFonts w:ascii="Arial" w:eastAsia="Arial" w:hAnsi="Arial" w:cs="Arial"/>
                <w:color w:val="000000"/>
              </w:rPr>
            </w:pPr>
          </w:p>
          <w:p w14:paraId="5757A983" w14:textId="77777777" w:rsidR="00BA674E" w:rsidRPr="00345182" w:rsidRDefault="00BA674E">
            <w:pPr>
              <w:pStyle w:val="Normal1"/>
              <w:spacing w:after="0" w:line="240" w:lineRule="auto"/>
              <w:jc w:val="left"/>
              <w:rPr>
                <w:rFonts w:ascii="Arial" w:eastAsia="Arial" w:hAnsi="Arial" w:cs="Arial"/>
                <w:color w:val="000000"/>
              </w:rPr>
            </w:pPr>
          </w:p>
          <w:p w14:paraId="590EE73F" w14:textId="77777777" w:rsidR="00BA674E" w:rsidRPr="00345182" w:rsidRDefault="00BA674E">
            <w:pPr>
              <w:pStyle w:val="Normal1"/>
              <w:spacing w:after="0" w:line="240" w:lineRule="auto"/>
              <w:jc w:val="left"/>
              <w:rPr>
                <w:rFonts w:ascii="Arial" w:eastAsia="Arial" w:hAnsi="Arial" w:cs="Arial"/>
                <w:color w:val="000000"/>
              </w:rPr>
            </w:pPr>
          </w:p>
          <w:p w14:paraId="2BCA41DE" w14:textId="77777777" w:rsidR="00BA674E" w:rsidRPr="00345182" w:rsidRDefault="00BA674E">
            <w:pPr>
              <w:pStyle w:val="Normal1"/>
              <w:spacing w:after="0" w:line="240" w:lineRule="auto"/>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94D9D4C"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In the household = 1</w:t>
            </w:r>
          </w:p>
          <w:p w14:paraId="01981034"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Outside the household by for private use = 2</w:t>
            </w:r>
          </w:p>
          <w:p w14:paraId="41B25915"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Outside the households shared = 3</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2104B53" w14:textId="77777777" w:rsidR="00BA674E" w:rsidRPr="00345182" w:rsidRDefault="00BA674E">
            <w:pPr>
              <w:pStyle w:val="Normal1"/>
              <w:spacing w:after="0" w:line="240" w:lineRule="auto"/>
              <w:jc w:val="left"/>
              <w:rPr>
                <w:rFonts w:ascii="Calibri" w:eastAsia="Calibri" w:hAnsi="Calibri" w:cs="Calibri"/>
                <w:color w:val="000000"/>
                <w:sz w:val="22"/>
                <w:szCs w:val="22"/>
              </w:rPr>
            </w:pPr>
          </w:p>
        </w:tc>
      </w:tr>
      <w:tr w:rsidR="00BA674E" w:rsidRPr="00345182" w14:paraId="3D09D710" w14:textId="77777777">
        <w:trPr>
          <w:trHeight w:val="277"/>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44B4CCB8" w14:textId="77777777" w:rsidR="00BA674E" w:rsidRPr="00345182" w:rsidRDefault="00454070">
            <w:pPr>
              <w:pStyle w:val="Normal1"/>
              <w:spacing w:after="0" w:line="240" w:lineRule="auto"/>
              <w:jc w:val="left"/>
            </w:pPr>
            <w:r w:rsidRPr="00345182">
              <w:rPr>
                <w:rFonts w:ascii="Arial" w:eastAsia="Arial" w:hAnsi="Arial" w:cs="Arial"/>
                <w:b/>
                <w:color w:val="000000"/>
              </w:rPr>
              <w:t xml:space="preserve">WS13. </w:t>
            </w:r>
            <w:r w:rsidRPr="00345182">
              <w:rPr>
                <w:rFonts w:ascii="Arial" w:eastAsia="Arial" w:hAnsi="Arial" w:cs="Arial"/>
                <w:color w:val="000000"/>
              </w:rPr>
              <w:t>WHAT TYPE OF FUEL DOES YOUR HOUSEHOLD MAINLY USE FOR COOKING?</w:t>
            </w: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71E926C"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Gas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AE4227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451256B"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D8C596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C4DAC8A"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Electricity</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AE0FCD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CE2AA69"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81534C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0961434"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Solar energy</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891CFE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13B3C17"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EB06CE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14E2C23"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Firewood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F00153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33658B8"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87D3F7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7F84425"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Other (specify)</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A5B14B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48C98F8" w14:textId="77777777">
        <w:trPr>
          <w:trHeight w:val="283"/>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46F65313" w14:textId="77777777" w:rsidR="00BA674E" w:rsidRPr="00345182" w:rsidRDefault="00454070">
            <w:pPr>
              <w:pStyle w:val="Normal1"/>
              <w:spacing w:after="0" w:line="240" w:lineRule="auto"/>
              <w:jc w:val="left"/>
              <w:rPr>
                <w:rFonts w:ascii="Calibri" w:eastAsia="Calibri" w:hAnsi="Calibri" w:cs="Calibri"/>
                <w:b/>
                <w:sz w:val="24"/>
                <w:szCs w:val="24"/>
              </w:rPr>
            </w:pPr>
            <w:r w:rsidRPr="00345182">
              <w:rPr>
                <w:rFonts w:ascii="Calibri" w:eastAsia="Calibri" w:hAnsi="Calibri" w:cs="Calibri"/>
                <w:b/>
                <w:sz w:val="24"/>
                <w:szCs w:val="24"/>
              </w:rPr>
              <w:t>Handwashing</w:t>
            </w:r>
          </w:p>
        </w:tc>
        <w:tc>
          <w:tcPr>
            <w:tcW w:w="7182" w:type="dxa"/>
            <w:gridSpan w:val="3"/>
            <w:shd w:val="clear" w:color="auto" w:fill="auto"/>
            <w:tcMar>
              <w:left w:w="0" w:type="dxa"/>
              <w:right w:w="0" w:type="dxa"/>
            </w:tcMar>
          </w:tcPr>
          <w:p w14:paraId="72DDDDA3" w14:textId="77777777" w:rsidR="00BA674E" w:rsidRPr="00345182" w:rsidRDefault="00BA674E">
            <w:pPr>
              <w:pStyle w:val="Normal1"/>
            </w:pPr>
          </w:p>
        </w:tc>
      </w:tr>
      <w:tr w:rsidR="00BA674E" w:rsidRPr="00345182" w14:paraId="5ACA3062"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60D54B84" w14:textId="77777777" w:rsidR="00BA674E" w:rsidRPr="00345182" w:rsidRDefault="00454070">
            <w:pPr>
              <w:pStyle w:val="Normal1"/>
              <w:spacing w:after="0" w:line="240" w:lineRule="auto"/>
              <w:jc w:val="left"/>
            </w:pPr>
            <w:r w:rsidRPr="00345182">
              <w:rPr>
                <w:rFonts w:ascii="Arial" w:eastAsia="Arial" w:hAnsi="Arial" w:cs="Arial"/>
                <w:b/>
                <w:color w:val="000000"/>
              </w:rPr>
              <w:t>HW1</w:t>
            </w:r>
            <w:r w:rsidRPr="00345182">
              <w:rPr>
                <w:rFonts w:ascii="Arial" w:eastAsia="Arial" w:hAnsi="Arial" w:cs="Arial"/>
                <w:color w:val="000000"/>
              </w:rPr>
              <w:t>. PLEASE MENTION ALL</w:t>
            </w:r>
          </w:p>
          <w:p w14:paraId="71BEF69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THE OCCASIONS WHEN YOU THINK</w:t>
            </w:r>
          </w:p>
          <w:p w14:paraId="460717C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IT IS IMPORTANT TO WASH YOUR</w:t>
            </w:r>
          </w:p>
          <w:p w14:paraId="1928498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HANDS.</w:t>
            </w:r>
          </w:p>
          <w:p w14:paraId="39994271"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Circle all mentioned.</w:t>
            </w:r>
          </w:p>
          <w:p w14:paraId="4796BBB2" w14:textId="77777777" w:rsidR="00BA674E" w:rsidRPr="00345182" w:rsidRDefault="00BA674E">
            <w:pPr>
              <w:pStyle w:val="Normal1"/>
              <w:spacing w:after="0" w:line="240" w:lineRule="auto"/>
              <w:jc w:val="left"/>
              <w:rPr>
                <w:rFonts w:ascii="Arial" w:eastAsia="Arial" w:hAnsi="Arial" w:cs="Arial"/>
                <w:i/>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7CAB82E9" w14:textId="77777777" w:rsidR="00BA674E" w:rsidRPr="00345182" w:rsidRDefault="00454070">
            <w:pPr>
              <w:pStyle w:val="Normal1"/>
              <w:spacing w:after="0" w:line="240" w:lineRule="auto"/>
              <w:jc w:val="left"/>
              <w:rPr>
                <w:rFonts w:ascii="Arial" w:eastAsia="Arial" w:hAnsi="Arial" w:cs="Arial"/>
                <w:color w:val="000000"/>
                <w:u w:val="single"/>
              </w:rPr>
            </w:pPr>
            <w:r w:rsidRPr="00345182">
              <w:rPr>
                <w:rFonts w:ascii="Arial" w:eastAsia="Arial" w:hAnsi="Arial" w:cs="Arial"/>
                <w:color w:val="000000"/>
                <w:u w:val="single"/>
              </w:rPr>
              <w:t>Keep probing.</w:t>
            </w:r>
          </w:p>
        </w:tc>
      </w:tr>
      <w:tr w:rsidR="00BA674E" w:rsidRPr="00345182" w14:paraId="73DD91F5"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9AF16AA"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u w:val="single"/>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D054348"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Before eating</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F324F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7D98427"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63564CF"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96915F8"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After eating</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7C8A7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49C3893"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EAF7C3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D3C748F"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Before praying</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508F75"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00955D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833144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A9EB0F3"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Before breast feeding or feeding a child</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F7587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6A9D355"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12F3B6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C06A288"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Before cooking or preparing food</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9600C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5280C8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C1D308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6DBA447"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After defecation/urination</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3A0D9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F277408"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C74A8F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728338D0" w14:textId="77777777" w:rsidR="00BA674E" w:rsidRPr="00345182" w:rsidRDefault="00454070">
            <w:pPr>
              <w:pStyle w:val="Normal1"/>
              <w:spacing w:after="0" w:line="240" w:lineRule="auto"/>
              <w:jc w:val="left"/>
              <w:rPr>
                <w:rFonts w:ascii="Arial" w:eastAsia="Arial" w:hAnsi="Arial" w:cs="Arial"/>
                <w:color w:val="000000"/>
                <w:u w:val="single"/>
              </w:rPr>
            </w:pPr>
            <w:r w:rsidRPr="00345182">
              <w:rPr>
                <w:rFonts w:ascii="Arial" w:eastAsia="Arial" w:hAnsi="Arial" w:cs="Arial"/>
                <w:color w:val="000000"/>
                <w:u w:val="single"/>
              </w:rPr>
              <w:t>After cleaning a child that has:</w:t>
            </w:r>
          </w:p>
        </w:tc>
      </w:tr>
      <w:tr w:rsidR="00BA674E" w:rsidRPr="00345182" w14:paraId="5376626D"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79B231C"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u w:val="single"/>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59EB899"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Defecated/ changing child's nappy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1C8DBD"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7112E1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FAAD67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7F2C8DB"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When the hands are dirty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105EC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3C3CC37"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921355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A082B6B"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After cleaning toilet or potty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764F0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89D65F7"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97E24D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757EAD3"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After completing the work</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D88CC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FE77CB3"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95D8CFF"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4F7026D" w14:textId="77777777" w:rsidR="00BA674E" w:rsidRPr="00345182" w:rsidRDefault="00454070" w:rsidP="00122B93">
            <w:pPr>
              <w:pStyle w:val="Normal1"/>
              <w:numPr>
                <w:ilvl w:val="0"/>
                <w:numId w:val="57"/>
              </w:numPr>
              <w:spacing w:after="0" w:line="240" w:lineRule="auto"/>
              <w:jc w:val="left"/>
              <w:rPr>
                <w:rFonts w:ascii="Arial" w:eastAsia="Arial" w:hAnsi="Arial" w:cs="Arial"/>
                <w:color w:val="000000"/>
              </w:rPr>
            </w:pPr>
            <w:r w:rsidRPr="00345182">
              <w:rPr>
                <w:rFonts w:ascii="Arial" w:eastAsia="Arial" w:hAnsi="Arial" w:cs="Arial"/>
                <w:color w:val="000000"/>
              </w:rPr>
              <w:t>Other (Specify)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25101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D65B871"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EA7D54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7AD5D75" w14:textId="77777777" w:rsidR="00BA674E" w:rsidRPr="00345182" w:rsidRDefault="00454070" w:rsidP="00122B93">
            <w:pPr>
              <w:pStyle w:val="Normal1"/>
              <w:numPr>
                <w:ilvl w:val="0"/>
                <w:numId w:val="11"/>
              </w:numPr>
              <w:spacing w:after="0" w:line="240" w:lineRule="auto"/>
              <w:jc w:val="left"/>
              <w:rPr>
                <w:rFonts w:ascii="Arial" w:eastAsia="Arial" w:hAnsi="Arial" w:cs="Arial"/>
                <w:color w:val="000000"/>
              </w:rPr>
            </w:pPr>
            <w:r w:rsidRPr="00345182">
              <w:rPr>
                <w:rFonts w:ascii="Arial" w:eastAsia="Arial" w:hAnsi="Arial" w:cs="Arial"/>
                <w:color w:val="000000"/>
              </w:rPr>
              <w:t>Don't know</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E71D8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402B0C4"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12617117" w14:textId="77777777" w:rsidR="00BA674E" w:rsidRPr="00345182" w:rsidRDefault="00454070">
            <w:pPr>
              <w:pStyle w:val="Normal1"/>
              <w:spacing w:after="0" w:line="240" w:lineRule="auto"/>
              <w:jc w:val="left"/>
            </w:pPr>
            <w:r w:rsidRPr="00345182">
              <w:rPr>
                <w:rFonts w:ascii="Arial" w:eastAsia="Arial" w:hAnsi="Arial" w:cs="Arial"/>
                <w:b/>
                <w:color w:val="000000"/>
              </w:rPr>
              <w:t>HW2.</w:t>
            </w:r>
            <w:r w:rsidRPr="00345182">
              <w:rPr>
                <w:rFonts w:ascii="Arial" w:eastAsia="Arial" w:hAnsi="Arial" w:cs="Arial"/>
                <w:color w:val="000000"/>
              </w:rPr>
              <w:t xml:space="preserve"> IN YOUR HOUSEHOLD WHAT DO YOU USE FOR HANDWASHING?</w:t>
            </w:r>
          </w:p>
          <w:p w14:paraId="3F3C2F03" w14:textId="77777777" w:rsidR="00BA674E" w:rsidRPr="00345182" w:rsidRDefault="00BA674E">
            <w:pPr>
              <w:pStyle w:val="Normal1"/>
              <w:spacing w:after="0" w:line="240" w:lineRule="auto"/>
              <w:jc w:val="left"/>
              <w:rPr>
                <w:rFonts w:ascii="Arial" w:eastAsia="Arial" w:hAnsi="Arial" w:cs="Arial"/>
                <w:color w:val="000000"/>
              </w:rPr>
            </w:pPr>
          </w:p>
          <w:p w14:paraId="02E44DA7" w14:textId="77777777" w:rsidR="00BA674E" w:rsidRPr="00345182" w:rsidRDefault="00BA674E">
            <w:pPr>
              <w:pStyle w:val="Normal1"/>
              <w:spacing w:after="0" w:line="240" w:lineRule="auto"/>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839EB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Soap/detergent</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6BA76C" w14:textId="77777777" w:rsidR="00BA674E" w:rsidRPr="00345182" w:rsidRDefault="00454070">
            <w:pPr>
              <w:pStyle w:val="Normal1"/>
              <w:spacing w:after="0" w:line="240" w:lineRule="auto"/>
              <w:jc w:val="left"/>
            </w:pPr>
            <w:r w:rsidRPr="00345182">
              <w:rPr>
                <w:rFonts w:ascii="Arial" w:eastAsia="Arial" w:hAnsi="Arial" w:cs="Arial"/>
                <w:color w:val="000000"/>
              </w:rPr>
              <w:t xml:space="preserve">1 </w:t>
            </w:r>
          </w:p>
        </w:tc>
      </w:tr>
      <w:tr w:rsidR="00BA674E" w:rsidRPr="00345182" w14:paraId="3B2739F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6443840"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2EE26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Ash</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B0DD51" w14:textId="77777777" w:rsidR="00BA674E" w:rsidRPr="00345182" w:rsidRDefault="00454070">
            <w:pPr>
              <w:pStyle w:val="Normal1"/>
              <w:spacing w:after="0" w:line="240" w:lineRule="auto"/>
              <w:jc w:val="left"/>
            </w:pPr>
            <w:r w:rsidRPr="00345182">
              <w:rPr>
                <w:rFonts w:ascii="Arial" w:eastAsia="Arial" w:hAnsi="Arial" w:cs="Arial"/>
                <w:color w:val="000000"/>
              </w:rPr>
              <w:t xml:space="preserve">2 </w:t>
            </w:r>
          </w:p>
        </w:tc>
      </w:tr>
      <w:tr w:rsidR="00BA674E" w:rsidRPr="00345182" w14:paraId="4422EF9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AE80595"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2B163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Mud</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FF59C0" w14:textId="77777777" w:rsidR="00BA674E" w:rsidRPr="00345182" w:rsidRDefault="00454070">
            <w:pPr>
              <w:pStyle w:val="Normal1"/>
              <w:spacing w:after="0" w:line="240" w:lineRule="auto"/>
              <w:jc w:val="left"/>
            </w:pPr>
            <w:r w:rsidRPr="00345182">
              <w:rPr>
                <w:rFonts w:ascii="Arial" w:eastAsia="Arial" w:hAnsi="Arial" w:cs="Arial"/>
                <w:color w:val="000000"/>
              </w:rPr>
              <w:t xml:space="preserve">3 </w:t>
            </w:r>
          </w:p>
        </w:tc>
      </w:tr>
      <w:tr w:rsidR="00BA674E" w:rsidRPr="00345182" w14:paraId="1B8E6141"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B4D7F32"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155BC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Sand</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6DFCF7" w14:textId="77777777" w:rsidR="00BA674E" w:rsidRPr="00345182" w:rsidRDefault="00454070">
            <w:pPr>
              <w:pStyle w:val="Normal1"/>
              <w:spacing w:after="0" w:line="240" w:lineRule="auto"/>
              <w:jc w:val="left"/>
            </w:pPr>
            <w:r w:rsidRPr="00345182">
              <w:rPr>
                <w:rFonts w:ascii="Arial" w:eastAsia="Arial" w:hAnsi="Arial" w:cs="Arial"/>
                <w:color w:val="000000"/>
              </w:rPr>
              <w:t xml:space="preserve">4 </w:t>
            </w:r>
          </w:p>
        </w:tc>
      </w:tr>
      <w:tr w:rsidR="00BA674E" w:rsidRPr="00345182" w14:paraId="3794DAEF"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035C611"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FC50A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Nothing/ no facility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AE94F3" w14:textId="77777777" w:rsidR="00BA674E" w:rsidRPr="00345182" w:rsidRDefault="00454070">
            <w:pPr>
              <w:pStyle w:val="Normal1"/>
              <w:spacing w:after="0" w:line="240" w:lineRule="auto"/>
              <w:jc w:val="left"/>
            </w:pPr>
            <w:r w:rsidRPr="00345182">
              <w:rPr>
                <w:rFonts w:ascii="Arial" w:eastAsia="Arial" w:hAnsi="Arial" w:cs="Arial"/>
                <w:color w:val="000000"/>
              </w:rPr>
              <w:t xml:space="preserve">5 </w:t>
            </w:r>
          </w:p>
        </w:tc>
      </w:tr>
      <w:tr w:rsidR="00BA674E" w:rsidRPr="00345182" w14:paraId="3D28B5B0"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49FE68D"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5CA65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Other (Specify)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66E9EB" w14:textId="77777777" w:rsidR="00BA674E" w:rsidRPr="00345182" w:rsidRDefault="00454070">
            <w:pPr>
              <w:pStyle w:val="Normal1"/>
              <w:spacing w:after="0" w:line="240" w:lineRule="auto"/>
              <w:jc w:val="left"/>
            </w:pPr>
            <w:r w:rsidRPr="00345182">
              <w:rPr>
                <w:rFonts w:ascii="Arial" w:eastAsia="Arial" w:hAnsi="Arial" w:cs="Arial"/>
                <w:color w:val="000000"/>
              </w:rPr>
              <w:t xml:space="preserve">9 </w:t>
            </w:r>
          </w:p>
        </w:tc>
      </w:tr>
      <w:tr w:rsidR="00BA674E" w:rsidRPr="00345182" w14:paraId="75BEC93C" w14:textId="77777777">
        <w:trPr>
          <w:trHeight w:val="936"/>
        </w:trPr>
        <w:tc>
          <w:tcPr>
            <w:tcW w:w="4515" w:type="dxa"/>
            <w:gridSpan w:val="2"/>
            <w:tcBorders>
              <w:top w:val="single" w:sz="4" w:space="0" w:color="BFBFBF"/>
              <w:left w:val="single" w:sz="4" w:space="0" w:color="BFBFBF"/>
              <w:bottom w:val="single" w:sz="4" w:space="0" w:color="BFBFBF"/>
              <w:right w:val="single" w:sz="4" w:space="0" w:color="BFBFBF"/>
            </w:tcBorders>
            <w:shd w:val="clear" w:color="auto" w:fill="auto"/>
          </w:tcPr>
          <w:p w14:paraId="5DCEE831" w14:textId="77777777" w:rsidR="00BA674E" w:rsidRPr="00345182" w:rsidRDefault="00454070">
            <w:pPr>
              <w:pStyle w:val="Normal1"/>
              <w:spacing w:after="0" w:line="240" w:lineRule="auto"/>
              <w:jc w:val="left"/>
            </w:pPr>
            <w:r w:rsidRPr="00345182">
              <w:rPr>
                <w:rFonts w:ascii="Arial" w:eastAsia="Arial" w:hAnsi="Arial" w:cs="Arial"/>
                <w:b/>
                <w:color w:val="000000"/>
              </w:rPr>
              <w:t>HW3.</w:t>
            </w:r>
            <w:r w:rsidRPr="00345182">
              <w:rPr>
                <w:rFonts w:ascii="Arial" w:eastAsia="Arial" w:hAnsi="Arial" w:cs="Arial"/>
                <w:color w:val="000000"/>
              </w:rPr>
              <w:t xml:space="preserve"> CAN YOU PLEASE SHOW ME WHERE MEMBERS OF YOUR HOUSEHOLD MOST OFTEN WASH THEIR HANDS?</w:t>
            </w: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65AE9609" w14:textId="77777777" w:rsidR="00BA674E" w:rsidRPr="00345182" w:rsidRDefault="00BA674E">
            <w:pPr>
              <w:pStyle w:val="Normal1"/>
              <w:spacing w:after="0" w:line="240" w:lineRule="auto"/>
              <w:jc w:val="left"/>
              <w:rPr>
                <w:rFonts w:ascii="Calibri" w:eastAsia="Calibri" w:hAnsi="Calibri" w:cs="Calibri"/>
                <w:color w:val="000000"/>
                <w:sz w:val="22"/>
                <w:szCs w:val="22"/>
              </w:rPr>
            </w:pPr>
          </w:p>
        </w:tc>
      </w:tr>
      <w:tr w:rsidR="00BA674E" w:rsidRPr="00345182" w14:paraId="0D557271"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333AE734" w14:textId="77777777" w:rsidR="00BA674E" w:rsidRPr="00345182" w:rsidRDefault="00454070">
            <w:pPr>
              <w:pStyle w:val="Normal1"/>
              <w:spacing w:after="0" w:line="240" w:lineRule="auto"/>
              <w:jc w:val="left"/>
              <w:rPr>
                <w:rFonts w:ascii="Calibri" w:eastAsia="Calibri" w:hAnsi="Calibri" w:cs="Calibri"/>
                <w:b/>
                <w:sz w:val="24"/>
                <w:szCs w:val="24"/>
              </w:rPr>
            </w:pPr>
            <w:r w:rsidRPr="00345182">
              <w:rPr>
                <w:rFonts w:ascii="Calibri" w:eastAsia="Calibri" w:hAnsi="Calibri" w:cs="Calibri"/>
                <w:b/>
                <w:sz w:val="24"/>
                <w:szCs w:val="24"/>
              </w:rPr>
              <w:t>Expenditure</w:t>
            </w:r>
          </w:p>
        </w:tc>
        <w:tc>
          <w:tcPr>
            <w:tcW w:w="7182" w:type="dxa"/>
            <w:gridSpan w:val="3"/>
            <w:shd w:val="clear" w:color="auto" w:fill="auto"/>
            <w:tcMar>
              <w:left w:w="0" w:type="dxa"/>
              <w:right w:w="0" w:type="dxa"/>
            </w:tcMar>
          </w:tcPr>
          <w:p w14:paraId="75C478A6" w14:textId="77777777" w:rsidR="00BA674E" w:rsidRPr="00345182" w:rsidRDefault="00BA674E">
            <w:pPr>
              <w:pStyle w:val="Normal1"/>
            </w:pPr>
          </w:p>
        </w:tc>
      </w:tr>
      <w:tr w:rsidR="00BA674E" w:rsidRPr="00345182" w14:paraId="558C7A6C" w14:textId="77777777">
        <w:trPr>
          <w:trHeight w:val="668"/>
        </w:trPr>
        <w:tc>
          <w:tcPr>
            <w:tcW w:w="4515" w:type="dxa"/>
            <w:gridSpan w:val="2"/>
            <w:tcBorders>
              <w:top w:val="single" w:sz="4" w:space="0" w:color="BFBFBF"/>
              <w:left w:val="single" w:sz="4" w:space="0" w:color="BFBFBF"/>
              <w:bottom w:val="single" w:sz="4" w:space="0" w:color="BFBFBF"/>
              <w:right w:val="single" w:sz="4" w:space="0" w:color="BFBFBF"/>
            </w:tcBorders>
            <w:shd w:val="clear" w:color="auto" w:fill="auto"/>
          </w:tcPr>
          <w:p w14:paraId="22140F87" w14:textId="77777777" w:rsidR="00BA674E" w:rsidRPr="00345182" w:rsidRDefault="00454070">
            <w:pPr>
              <w:pStyle w:val="Normal1"/>
              <w:spacing w:after="0" w:line="240" w:lineRule="auto"/>
              <w:jc w:val="left"/>
            </w:pPr>
            <w:r w:rsidRPr="00345182">
              <w:rPr>
                <w:rFonts w:ascii="Arial" w:eastAsia="Arial" w:hAnsi="Arial" w:cs="Arial"/>
                <w:b/>
                <w:color w:val="000000"/>
              </w:rPr>
              <w:t xml:space="preserve">E1. </w:t>
            </w:r>
            <w:r w:rsidRPr="00345182">
              <w:rPr>
                <w:rFonts w:ascii="Arial" w:eastAsia="Arial" w:hAnsi="Arial" w:cs="Arial"/>
                <w:color w:val="000000"/>
              </w:rPr>
              <w:t>HOW MUCH DID YOU SPEND IN ___________ IN THE LAST (PERIOD)?</w:t>
            </w: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76A4638A" w14:textId="77777777" w:rsidR="00BA674E" w:rsidRPr="00345182" w:rsidRDefault="00BA674E">
            <w:pPr>
              <w:pStyle w:val="Normal1"/>
              <w:spacing w:after="0" w:line="240" w:lineRule="auto"/>
              <w:jc w:val="left"/>
              <w:rPr>
                <w:rFonts w:ascii="Arial" w:eastAsia="Arial" w:hAnsi="Arial" w:cs="Arial"/>
                <w:color w:val="000000"/>
              </w:rPr>
            </w:pPr>
          </w:p>
          <w:p w14:paraId="1B8B998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__________________________</w:t>
            </w:r>
          </w:p>
        </w:tc>
      </w:tr>
      <w:tr w:rsidR="00BA674E" w:rsidRPr="00345182" w14:paraId="1EA347D0"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0941608C" w14:textId="77777777" w:rsidR="00BA674E" w:rsidRPr="00345182" w:rsidRDefault="00454070">
            <w:pPr>
              <w:pStyle w:val="Normal1"/>
              <w:spacing w:after="0" w:line="240" w:lineRule="auto"/>
              <w:jc w:val="left"/>
              <w:rPr>
                <w:rFonts w:ascii="Calibri" w:eastAsia="Calibri" w:hAnsi="Calibri" w:cs="Calibri"/>
                <w:b/>
                <w:sz w:val="24"/>
                <w:szCs w:val="24"/>
              </w:rPr>
            </w:pPr>
            <w:r w:rsidRPr="00345182">
              <w:rPr>
                <w:rFonts w:ascii="Calibri" w:eastAsia="Calibri" w:hAnsi="Calibri" w:cs="Calibri"/>
                <w:b/>
                <w:sz w:val="24"/>
                <w:szCs w:val="24"/>
              </w:rPr>
              <w:t>Assets, goods and services ownership (proxy for wealth)</w:t>
            </w:r>
          </w:p>
        </w:tc>
        <w:tc>
          <w:tcPr>
            <w:tcW w:w="7182" w:type="dxa"/>
            <w:gridSpan w:val="3"/>
            <w:shd w:val="clear" w:color="auto" w:fill="auto"/>
            <w:tcMar>
              <w:left w:w="0" w:type="dxa"/>
              <w:right w:w="0" w:type="dxa"/>
            </w:tcMar>
          </w:tcPr>
          <w:p w14:paraId="2C219023" w14:textId="77777777" w:rsidR="00BA674E" w:rsidRPr="00345182" w:rsidRDefault="00BA674E">
            <w:pPr>
              <w:pStyle w:val="Normal1"/>
            </w:pPr>
          </w:p>
        </w:tc>
      </w:tr>
      <w:tr w:rsidR="00BA674E" w:rsidRPr="00345182" w14:paraId="2ACF4272" w14:textId="77777777">
        <w:trPr>
          <w:trHeight w:val="281"/>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7906B9C5" w14:textId="77777777" w:rsidR="00BA674E" w:rsidRPr="00345182" w:rsidRDefault="00454070">
            <w:pPr>
              <w:pStyle w:val="Normal1"/>
              <w:spacing w:after="0" w:line="240" w:lineRule="auto"/>
              <w:jc w:val="left"/>
            </w:pPr>
            <w:r w:rsidRPr="00345182">
              <w:rPr>
                <w:rFonts w:ascii="Arial" w:eastAsia="Arial" w:hAnsi="Arial" w:cs="Arial"/>
                <w:b/>
                <w:color w:val="000000"/>
              </w:rPr>
              <w:t>AGS1</w:t>
            </w:r>
            <w:r w:rsidRPr="00345182">
              <w:rPr>
                <w:rFonts w:ascii="Arial" w:eastAsia="Arial" w:hAnsi="Arial" w:cs="Arial"/>
                <w:color w:val="000000"/>
              </w:rPr>
              <w:t>. D</w:t>
            </w:r>
            <w:r w:rsidRPr="00345182">
              <w:rPr>
                <w:rFonts w:ascii="Arial" w:eastAsia="Arial" w:hAnsi="Arial" w:cs="Arial"/>
                <w:color w:val="000000"/>
                <w:sz w:val="18"/>
                <w:szCs w:val="18"/>
              </w:rPr>
              <w:t>OES YOUR HOUSEHOLD HAVE</w:t>
            </w:r>
            <w:r w:rsidRPr="00345182">
              <w:rPr>
                <w:rFonts w:ascii="Arial" w:eastAsia="Arial" w:hAnsi="Arial" w:cs="Arial"/>
                <w:color w:val="000000"/>
              </w:rPr>
              <w:t>:</w:t>
            </w:r>
          </w:p>
          <w:p w14:paraId="1211B82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A) ELECTRICITY?</w:t>
            </w:r>
          </w:p>
          <w:p w14:paraId="4CD24DC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 A RADIO?</w:t>
            </w:r>
          </w:p>
          <w:p w14:paraId="3AFE286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 A TELEVISION?</w:t>
            </w:r>
          </w:p>
          <w:p w14:paraId="435FD25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 A NON-MOBILE TELEPHONE?</w:t>
            </w:r>
          </w:p>
          <w:p w14:paraId="4E159A9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 A COMPUTER-DESKTOP?</w:t>
            </w:r>
          </w:p>
          <w:p w14:paraId="2DD963A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 INTERNET</w:t>
            </w:r>
          </w:p>
          <w:p w14:paraId="07D1101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G) A REFRIGERATOR?</w:t>
            </w:r>
          </w:p>
          <w:p w14:paraId="7A62A64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H) TABLE?</w:t>
            </w:r>
          </w:p>
          <w:p w14:paraId="3591076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I) CHAIR?</w:t>
            </w:r>
          </w:p>
          <w:p w14:paraId="17D58A3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J) BED/COT?</w:t>
            </w:r>
          </w:p>
          <w:p w14:paraId="7624B96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K) SOFA?</w:t>
            </w:r>
          </w:p>
          <w:p w14:paraId="79EA42B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L) WARDROBE?</w:t>
            </w:r>
          </w:p>
          <w:p w14:paraId="2B0E68A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M) WALL CLOCK?</w:t>
            </w:r>
          </w:p>
          <w:p w14:paraId="62D0D5F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 ELECTRIC FAN?</w:t>
            </w:r>
          </w:p>
          <w:p w14:paraId="00AD004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O) MICROWAVE OVEN?</w:t>
            </w:r>
          </w:p>
          <w:p w14:paraId="07F1842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 WASHING MACHINE?</w:t>
            </w: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768BC5E" w14:textId="77777777" w:rsidR="00BA674E" w:rsidRPr="00345182" w:rsidRDefault="00BA674E">
            <w:pPr>
              <w:pStyle w:val="Normal1"/>
              <w:spacing w:after="0" w:line="240" w:lineRule="auto"/>
              <w:jc w:val="left"/>
              <w:rPr>
                <w:rFonts w:ascii="Calibri" w:eastAsia="Calibri" w:hAnsi="Calibri" w:cs="Calibri"/>
                <w:color w:val="000000"/>
                <w:sz w:val="22"/>
                <w:szCs w:val="22"/>
              </w:rPr>
            </w:pP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0F377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r>
      <w:tr w:rsidR="00BA674E" w:rsidRPr="00345182" w14:paraId="4DA5A5D0"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C34D911"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2785038"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Electricity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AA55A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5354FD29"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6D6FFD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121CECB"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Radio</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072CF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43D3492B"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E80EA4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2A8A493"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Television</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BE5BC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741B2B36"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BAABDBB"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03D70E0"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Non-mobile telephone</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1FEED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107B6322"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155B52C"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0142AE1"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Computer-Desktop</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BDE80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2B58CCA2"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896DC3A"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E8B9058"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Internet</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2D7E7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2953EAE5"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8AF27F0"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29BE7CC"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Refrigerator</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184D2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20E0FB81"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3670911"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2D39BA7"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Table</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0744A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5D8BD349"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21D58FB"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AEB7C35"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Chair</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08F42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4A6EF54B"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835842A"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81C27A3"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Bed/Cot</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294CA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16AC69A8"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DC5086D"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AE110B2"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Sofa</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4A410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66C0A427"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F5DFE89"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3FAC9EE"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Wardrobe</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21623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170E3035"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7664869"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9F48842"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Wall clock</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1C3AF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4084FE7A"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65C1003"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4DF03C0"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Electric fan</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9FD39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718807BD"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923781E"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0C40304"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Microwave oven</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B4B4C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4A55C2E9"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A9DC883"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221FDF7"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Washing machine</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18C54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445F5BD9"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vAlign w:val="center"/>
          </w:tcPr>
          <w:p w14:paraId="5723375D" w14:textId="59B6D8EA" w:rsidR="00BA674E" w:rsidRPr="00345182" w:rsidRDefault="00454070">
            <w:pPr>
              <w:pStyle w:val="Normal1"/>
              <w:spacing w:after="0" w:line="240" w:lineRule="auto"/>
              <w:jc w:val="left"/>
            </w:pPr>
            <w:r w:rsidRPr="00345182">
              <w:rPr>
                <w:rFonts w:ascii="Arial" w:eastAsia="Arial" w:hAnsi="Arial" w:cs="Arial"/>
                <w:b/>
                <w:color w:val="000000"/>
              </w:rPr>
              <w:t>AGS2</w:t>
            </w:r>
            <w:r w:rsidRPr="00345182">
              <w:rPr>
                <w:rFonts w:ascii="Arial" w:eastAsia="Arial" w:hAnsi="Arial" w:cs="Arial"/>
                <w:color w:val="000000"/>
              </w:rPr>
              <w:t>. DOES ANY MEMBER OF YOUR HOUSEHOLD</w:t>
            </w:r>
            <w:r w:rsidR="00944A81" w:rsidRPr="00345182">
              <w:rPr>
                <w:rFonts w:ascii="Arial" w:eastAsia="Arial" w:hAnsi="Arial" w:cs="Arial"/>
                <w:color w:val="000000"/>
              </w:rPr>
              <w:t xml:space="preserve"> </w:t>
            </w:r>
            <w:r w:rsidRPr="00345182">
              <w:rPr>
                <w:rFonts w:ascii="Arial" w:eastAsia="Arial" w:hAnsi="Arial" w:cs="Arial"/>
                <w:color w:val="000000"/>
              </w:rPr>
              <w:t>OWN:</w:t>
            </w:r>
          </w:p>
          <w:p w14:paraId="7D0FD90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A) A WATCH?</w:t>
            </w:r>
          </w:p>
          <w:p w14:paraId="6404DC9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 A MOBILE-PHONE?</w:t>
            </w:r>
          </w:p>
          <w:p w14:paraId="299090E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 A BICYCLE?</w:t>
            </w:r>
          </w:p>
          <w:p w14:paraId="2A14099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 A MOTORCYCLE OR MOTOR SCOOTER?</w:t>
            </w:r>
          </w:p>
          <w:p w14:paraId="5DC1DD7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 AN ANIMAL-DRAWN CART?</w:t>
            </w:r>
          </w:p>
          <w:p w14:paraId="715A341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 A CAR OR TRUCK?</w:t>
            </w:r>
          </w:p>
          <w:p w14:paraId="2C8D149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G) A BOAT WITH A MOTOR?</w:t>
            </w: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B5CEF81" w14:textId="77777777" w:rsidR="00BA674E" w:rsidRPr="00345182" w:rsidRDefault="00BA674E">
            <w:pPr>
              <w:pStyle w:val="Normal1"/>
              <w:spacing w:after="0" w:line="240" w:lineRule="auto"/>
              <w:jc w:val="left"/>
              <w:rPr>
                <w:rFonts w:ascii="Calibri" w:eastAsia="Calibri" w:hAnsi="Calibri" w:cs="Calibri"/>
                <w:color w:val="000000"/>
                <w:sz w:val="22"/>
                <w:szCs w:val="22"/>
              </w:rPr>
            </w:pP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5CF63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r>
      <w:tr w:rsidR="00BA674E" w:rsidRPr="00345182" w14:paraId="463D0C2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vAlign w:val="center"/>
          </w:tcPr>
          <w:p w14:paraId="19537E02"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15D4F7" w14:textId="77777777" w:rsidR="00BA674E" w:rsidRPr="00345182" w:rsidRDefault="00454070" w:rsidP="00122B93">
            <w:pPr>
              <w:pStyle w:val="Normal1"/>
              <w:numPr>
                <w:ilvl w:val="0"/>
                <w:numId w:val="48"/>
              </w:numPr>
              <w:spacing w:after="0" w:line="240" w:lineRule="auto"/>
              <w:jc w:val="left"/>
              <w:rPr>
                <w:rFonts w:ascii="Arial" w:eastAsia="Arial" w:hAnsi="Arial" w:cs="Arial"/>
                <w:color w:val="000000"/>
              </w:rPr>
            </w:pPr>
            <w:r w:rsidRPr="00345182">
              <w:rPr>
                <w:rFonts w:ascii="Arial" w:eastAsia="Arial" w:hAnsi="Arial" w:cs="Arial"/>
                <w:color w:val="000000"/>
              </w:rPr>
              <w:t>Watch</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97D11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79F981D3"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vAlign w:val="center"/>
          </w:tcPr>
          <w:p w14:paraId="2F087290"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1FC6D7" w14:textId="77777777" w:rsidR="00BA674E" w:rsidRPr="00345182" w:rsidRDefault="00454070" w:rsidP="00122B93">
            <w:pPr>
              <w:pStyle w:val="Normal1"/>
              <w:numPr>
                <w:ilvl w:val="0"/>
                <w:numId w:val="48"/>
              </w:numPr>
              <w:spacing w:after="0" w:line="240" w:lineRule="auto"/>
              <w:jc w:val="left"/>
              <w:rPr>
                <w:rFonts w:ascii="Arial" w:eastAsia="Arial" w:hAnsi="Arial" w:cs="Arial"/>
                <w:color w:val="000000"/>
              </w:rPr>
            </w:pPr>
            <w:r w:rsidRPr="00345182">
              <w:rPr>
                <w:rFonts w:ascii="Arial" w:eastAsia="Arial" w:hAnsi="Arial" w:cs="Arial"/>
                <w:color w:val="000000"/>
              </w:rPr>
              <w:t>Mobile-phone</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1C1FB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6448FB65"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vAlign w:val="center"/>
          </w:tcPr>
          <w:p w14:paraId="73F66D64"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CF8B57" w14:textId="77777777" w:rsidR="00BA674E" w:rsidRPr="00345182" w:rsidRDefault="00454070" w:rsidP="00122B93">
            <w:pPr>
              <w:pStyle w:val="Normal1"/>
              <w:numPr>
                <w:ilvl w:val="0"/>
                <w:numId w:val="48"/>
              </w:numPr>
              <w:spacing w:after="0" w:line="240" w:lineRule="auto"/>
              <w:jc w:val="left"/>
              <w:rPr>
                <w:rFonts w:ascii="Arial" w:eastAsia="Arial" w:hAnsi="Arial" w:cs="Arial"/>
                <w:color w:val="000000"/>
              </w:rPr>
            </w:pPr>
            <w:r w:rsidRPr="00345182">
              <w:rPr>
                <w:rFonts w:ascii="Arial" w:eastAsia="Arial" w:hAnsi="Arial" w:cs="Arial"/>
                <w:color w:val="000000"/>
              </w:rPr>
              <w:t>Bicycle</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2165B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159F506E"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vAlign w:val="center"/>
          </w:tcPr>
          <w:p w14:paraId="5EE13592"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D100C1" w14:textId="77777777" w:rsidR="00BA674E" w:rsidRPr="00345182" w:rsidRDefault="00454070" w:rsidP="00122B93">
            <w:pPr>
              <w:pStyle w:val="Normal1"/>
              <w:numPr>
                <w:ilvl w:val="0"/>
                <w:numId w:val="48"/>
              </w:numPr>
              <w:spacing w:after="0" w:line="240" w:lineRule="auto"/>
              <w:jc w:val="left"/>
              <w:rPr>
                <w:rFonts w:ascii="Arial" w:eastAsia="Arial" w:hAnsi="Arial" w:cs="Arial"/>
                <w:color w:val="000000"/>
              </w:rPr>
            </w:pPr>
            <w:r w:rsidRPr="00345182">
              <w:rPr>
                <w:rFonts w:ascii="Arial" w:eastAsia="Arial" w:hAnsi="Arial" w:cs="Arial"/>
                <w:color w:val="000000"/>
              </w:rPr>
              <w:t>Motorcycle/Scooter</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16900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70F47A7B"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vAlign w:val="center"/>
          </w:tcPr>
          <w:p w14:paraId="1BDD57B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7AD376" w14:textId="77777777" w:rsidR="00BA674E" w:rsidRPr="00345182" w:rsidRDefault="00454070" w:rsidP="00122B93">
            <w:pPr>
              <w:pStyle w:val="Normal1"/>
              <w:numPr>
                <w:ilvl w:val="0"/>
                <w:numId w:val="48"/>
              </w:numPr>
              <w:spacing w:after="0" w:line="240" w:lineRule="auto"/>
              <w:jc w:val="left"/>
              <w:rPr>
                <w:rFonts w:ascii="Arial" w:eastAsia="Arial" w:hAnsi="Arial" w:cs="Arial"/>
                <w:color w:val="000000"/>
              </w:rPr>
            </w:pPr>
            <w:r w:rsidRPr="00345182">
              <w:rPr>
                <w:rFonts w:ascii="Arial" w:eastAsia="Arial" w:hAnsi="Arial" w:cs="Arial"/>
                <w:color w:val="000000"/>
              </w:rPr>
              <w:t>Animal-drawn cart</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0F106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7FCA1670"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vAlign w:val="center"/>
          </w:tcPr>
          <w:p w14:paraId="6E0BBCB0"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529D74" w14:textId="77777777" w:rsidR="00BA674E" w:rsidRPr="00345182" w:rsidRDefault="00454070" w:rsidP="00122B93">
            <w:pPr>
              <w:pStyle w:val="Normal1"/>
              <w:numPr>
                <w:ilvl w:val="0"/>
                <w:numId w:val="48"/>
              </w:numPr>
              <w:spacing w:after="0" w:line="240" w:lineRule="auto"/>
              <w:jc w:val="left"/>
              <w:rPr>
                <w:rFonts w:ascii="Arial" w:eastAsia="Arial" w:hAnsi="Arial" w:cs="Arial"/>
                <w:color w:val="000000"/>
              </w:rPr>
            </w:pPr>
            <w:r w:rsidRPr="00345182">
              <w:rPr>
                <w:rFonts w:ascii="Arial" w:eastAsia="Arial" w:hAnsi="Arial" w:cs="Arial"/>
                <w:color w:val="000000"/>
              </w:rPr>
              <w:t>Car/Truck</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6F4C2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1440A64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vAlign w:val="center"/>
          </w:tcPr>
          <w:p w14:paraId="06CBBA75"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BCC00B" w14:textId="77777777" w:rsidR="00BA674E" w:rsidRPr="00345182" w:rsidRDefault="00454070" w:rsidP="00122B93">
            <w:pPr>
              <w:pStyle w:val="Normal1"/>
              <w:numPr>
                <w:ilvl w:val="0"/>
                <w:numId w:val="48"/>
              </w:numPr>
              <w:spacing w:after="0" w:line="240" w:lineRule="auto"/>
              <w:jc w:val="left"/>
              <w:rPr>
                <w:rFonts w:ascii="Arial" w:eastAsia="Arial" w:hAnsi="Arial" w:cs="Arial"/>
                <w:color w:val="000000"/>
              </w:rPr>
            </w:pPr>
            <w:r w:rsidRPr="00345182">
              <w:rPr>
                <w:rFonts w:ascii="Arial" w:eastAsia="Arial" w:hAnsi="Arial" w:cs="Arial"/>
                <w:color w:val="000000"/>
              </w:rPr>
              <w:t>Boat with a motor</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203FE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52FEC7AB"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0F3813DE" w14:textId="77777777" w:rsidR="00BA674E" w:rsidRPr="00345182" w:rsidRDefault="00454070">
            <w:pPr>
              <w:pStyle w:val="Normal1"/>
              <w:spacing w:after="0" w:line="240" w:lineRule="auto"/>
              <w:jc w:val="left"/>
              <w:rPr>
                <w:rFonts w:ascii="Calibri" w:eastAsia="Calibri" w:hAnsi="Calibri" w:cs="Calibri"/>
                <w:b/>
                <w:sz w:val="24"/>
                <w:szCs w:val="24"/>
              </w:rPr>
            </w:pPr>
            <w:r w:rsidRPr="00345182">
              <w:rPr>
                <w:rFonts w:ascii="Calibri" w:eastAsia="Calibri" w:hAnsi="Calibri" w:cs="Calibri"/>
                <w:b/>
                <w:sz w:val="24"/>
                <w:szCs w:val="24"/>
              </w:rPr>
              <w:t>Distribution of rooms</w:t>
            </w:r>
          </w:p>
        </w:tc>
        <w:tc>
          <w:tcPr>
            <w:tcW w:w="7182" w:type="dxa"/>
            <w:gridSpan w:val="3"/>
            <w:shd w:val="clear" w:color="auto" w:fill="auto"/>
            <w:tcMar>
              <w:left w:w="0" w:type="dxa"/>
              <w:right w:w="0" w:type="dxa"/>
            </w:tcMar>
          </w:tcPr>
          <w:p w14:paraId="755EDADA" w14:textId="77777777" w:rsidR="00BA674E" w:rsidRPr="00345182" w:rsidRDefault="00BA674E">
            <w:pPr>
              <w:pStyle w:val="Normal1"/>
            </w:pPr>
          </w:p>
        </w:tc>
      </w:tr>
      <w:tr w:rsidR="00BA674E" w:rsidRPr="00345182" w14:paraId="2F6B6D20"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133EC94F" w14:textId="77777777" w:rsidR="00BA674E" w:rsidRPr="00345182" w:rsidRDefault="00454070">
            <w:pPr>
              <w:pStyle w:val="Normal1"/>
              <w:spacing w:after="0" w:line="240" w:lineRule="auto"/>
              <w:jc w:val="left"/>
            </w:pPr>
            <w:r w:rsidRPr="00345182">
              <w:rPr>
                <w:rFonts w:ascii="Arial" w:eastAsia="Arial" w:hAnsi="Arial" w:cs="Arial"/>
                <w:b/>
                <w:color w:val="000000"/>
              </w:rPr>
              <w:t>DR1</w:t>
            </w:r>
            <w:r w:rsidRPr="00345182">
              <w:rPr>
                <w:rFonts w:ascii="Arial" w:eastAsia="Arial" w:hAnsi="Arial" w:cs="Arial"/>
                <w:color w:val="000000"/>
              </w:rPr>
              <w:t>. IS THE COOKING USUALLY DONE IN THE HOUSE, IN A SEPARATE BUILDING, OR OUTDOORS?</w:t>
            </w:r>
          </w:p>
          <w:p w14:paraId="6ABD9B89" w14:textId="77777777" w:rsidR="00BA674E" w:rsidRPr="00345182" w:rsidRDefault="00454070">
            <w:pPr>
              <w:pStyle w:val="Normal1"/>
              <w:spacing w:after="0" w:line="240" w:lineRule="auto"/>
              <w:jc w:val="left"/>
            </w:pPr>
            <w:r w:rsidRPr="00345182">
              <w:rPr>
                <w:rFonts w:ascii="Arial" w:eastAsia="Arial" w:hAnsi="Arial" w:cs="Arial"/>
                <w:i/>
                <w:color w:val="000000"/>
              </w:rPr>
              <w:t>If ‘In the house’, probe</w:t>
            </w:r>
            <w:r w:rsidRPr="00345182">
              <w:rPr>
                <w:rFonts w:ascii="Arial" w:eastAsia="Arial" w:hAnsi="Arial" w:cs="Arial"/>
                <w:color w:val="000000"/>
              </w:rPr>
              <w:t>: IS IT DONE IN A</w:t>
            </w:r>
          </w:p>
          <w:p w14:paraId="0704CDA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SEPARATE ROOM USED AS A KITCHEN?</w:t>
            </w:r>
          </w:p>
          <w:p w14:paraId="5E53702A" w14:textId="77777777" w:rsidR="00BA674E" w:rsidRPr="00345182" w:rsidRDefault="00BA674E">
            <w:pPr>
              <w:pStyle w:val="Normal1"/>
              <w:spacing w:after="0" w:line="240" w:lineRule="auto"/>
              <w:jc w:val="left"/>
              <w:rPr>
                <w:rFonts w:ascii="Arial" w:eastAsia="Arial" w:hAnsi="Arial" w:cs="Arial"/>
                <w:color w:val="000000"/>
              </w:rPr>
            </w:pPr>
          </w:p>
          <w:p w14:paraId="4202E0F0" w14:textId="77777777" w:rsidR="00BA674E" w:rsidRPr="00345182" w:rsidRDefault="00BA674E">
            <w:pPr>
              <w:pStyle w:val="Normal1"/>
              <w:spacing w:after="0" w:line="240" w:lineRule="auto"/>
              <w:jc w:val="left"/>
              <w:rPr>
                <w:rFonts w:ascii="Arial" w:eastAsia="Arial" w:hAnsi="Arial" w:cs="Arial"/>
                <w:color w:val="000000"/>
              </w:rPr>
            </w:pPr>
          </w:p>
          <w:p w14:paraId="037C1D53" w14:textId="77777777" w:rsidR="00BA674E" w:rsidRPr="00345182" w:rsidRDefault="00BA674E">
            <w:pPr>
              <w:pStyle w:val="Normal1"/>
              <w:spacing w:after="0" w:line="240" w:lineRule="auto"/>
              <w:jc w:val="left"/>
              <w:rPr>
                <w:rFonts w:ascii="Arial" w:eastAsia="Arial" w:hAnsi="Arial" w:cs="Arial"/>
                <w:b/>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4B7DAD3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In the house:</w:t>
            </w:r>
          </w:p>
        </w:tc>
      </w:tr>
      <w:tr w:rsidR="00BA674E" w:rsidRPr="00345182" w14:paraId="0409C018"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7464369"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6D94E45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In a separate room used as kitchen</w:t>
            </w:r>
          </w:p>
        </w:tc>
      </w:tr>
      <w:tr w:rsidR="00BA674E" w:rsidRPr="00345182" w14:paraId="33C8D6E4"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51B1963"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7BA9951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Elsewhere in the house</w:t>
            </w:r>
          </w:p>
        </w:tc>
      </w:tr>
      <w:tr w:rsidR="00BA674E" w:rsidRPr="00345182" w14:paraId="24EB60B8"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AE8AC5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B28525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In a separate building</w:t>
            </w:r>
          </w:p>
        </w:tc>
      </w:tr>
      <w:tr w:rsidR="00BA674E" w:rsidRPr="00345182" w14:paraId="49FDDF45"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4EA4483"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A53555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Outdoors</w:t>
            </w:r>
          </w:p>
        </w:tc>
      </w:tr>
      <w:tr w:rsidR="00BA674E" w:rsidRPr="00345182" w14:paraId="68494A6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B6B2CCA"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49A2093D" w14:textId="77777777" w:rsidR="00BA674E" w:rsidRPr="00345182" w:rsidRDefault="00454070">
            <w:pPr>
              <w:pStyle w:val="Normal1"/>
              <w:spacing w:after="0" w:line="240" w:lineRule="auto"/>
              <w:jc w:val="left"/>
            </w:pPr>
            <w:r w:rsidRPr="00345182">
              <w:rPr>
                <w:rFonts w:ascii="Arial" w:eastAsia="Arial" w:hAnsi="Arial" w:cs="Arial"/>
                <w:color w:val="000000"/>
              </w:rPr>
              <w:t>Other (</w:t>
            </w:r>
            <w:r w:rsidRPr="00345182">
              <w:rPr>
                <w:rFonts w:ascii="Arial" w:eastAsia="Arial" w:hAnsi="Arial" w:cs="Arial"/>
                <w:i/>
                <w:color w:val="000000"/>
              </w:rPr>
              <w:t>specify</w:t>
            </w:r>
            <w:r w:rsidRPr="00345182">
              <w:rPr>
                <w:rFonts w:ascii="Arial" w:eastAsia="Arial" w:hAnsi="Arial" w:cs="Arial"/>
                <w:color w:val="000000"/>
              </w:rPr>
              <w:t>)</w:t>
            </w:r>
          </w:p>
        </w:tc>
      </w:tr>
      <w:tr w:rsidR="00BA674E" w:rsidRPr="00345182" w14:paraId="1B768EAD" w14:textId="77777777">
        <w:trPr>
          <w:trHeight w:val="774"/>
        </w:trPr>
        <w:tc>
          <w:tcPr>
            <w:tcW w:w="4515" w:type="dxa"/>
            <w:gridSpan w:val="2"/>
            <w:tcBorders>
              <w:top w:val="single" w:sz="4" w:space="0" w:color="BFBFBF"/>
              <w:left w:val="single" w:sz="4" w:space="0" w:color="BFBFBF"/>
              <w:bottom w:val="single" w:sz="4" w:space="0" w:color="BFBFBF"/>
              <w:right w:val="single" w:sz="4" w:space="0" w:color="BFBFBF"/>
            </w:tcBorders>
            <w:shd w:val="clear" w:color="auto" w:fill="auto"/>
          </w:tcPr>
          <w:p w14:paraId="5EB8BBDE" w14:textId="77777777" w:rsidR="00BA674E" w:rsidRPr="00345182" w:rsidRDefault="00454070">
            <w:pPr>
              <w:pStyle w:val="Normal1"/>
              <w:spacing w:after="0" w:line="240" w:lineRule="auto"/>
              <w:jc w:val="left"/>
            </w:pPr>
            <w:r w:rsidRPr="00345182">
              <w:rPr>
                <w:rFonts w:ascii="Arial" w:eastAsia="Arial" w:hAnsi="Arial" w:cs="Arial"/>
                <w:b/>
              </w:rPr>
              <w:t>DR2</w:t>
            </w:r>
            <w:r w:rsidRPr="00345182">
              <w:rPr>
                <w:rFonts w:ascii="Arial" w:eastAsia="Arial" w:hAnsi="Arial" w:cs="Arial"/>
              </w:rPr>
              <w:t>. HOW MANY ROOMS IN THIS HOUSEHOLD ARE USED FOR SLEEPING?</w:t>
            </w: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700C1B0C" w14:textId="77777777" w:rsidR="00BA674E" w:rsidRPr="00345182" w:rsidRDefault="00454070">
            <w:pPr>
              <w:pStyle w:val="Normal1"/>
              <w:spacing w:after="0" w:line="240" w:lineRule="auto"/>
              <w:jc w:val="left"/>
            </w:pPr>
            <w:r w:rsidRPr="00345182">
              <w:rPr>
                <w:rFonts w:ascii="Arial" w:eastAsia="Arial" w:hAnsi="Arial" w:cs="Arial"/>
                <w:color w:val="000000"/>
              </w:rPr>
              <w:t>Number of rooms</w:t>
            </w:r>
            <w:r w:rsidRPr="00345182">
              <w:rPr>
                <w:rFonts w:ascii="Arial" w:eastAsia="Arial" w:hAnsi="Arial" w:cs="Arial"/>
              </w:rPr>
              <w:t xml:space="preserve"> ........................</w:t>
            </w:r>
          </w:p>
        </w:tc>
      </w:tr>
      <w:tr w:rsidR="00BA674E" w:rsidRPr="00345182" w14:paraId="37B74C6E" w14:textId="77777777">
        <w:trPr>
          <w:trHeight w:val="272"/>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2E4C4B4E" w14:textId="77777777" w:rsidR="00BA674E" w:rsidRPr="00345182" w:rsidRDefault="00454070">
            <w:pPr>
              <w:pStyle w:val="Normal1"/>
              <w:spacing w:after="0" w:line="240" w:lineRule="auto"/>
              <w:jc w:val="left"/>
            </w:pPr>
            <w:r w:rsidRPr="00345182">
              <w:rPr>
                <w:b/>
                <w:sz w:val="24"/>
                <w:szCs w:val="24"/>
              </w:rPr>
              <w:t>Housing materials</w:t>
            </w:r>
          </w:p>
        </w:tc>
        <w:tc>
          <w:tcPr>
            <w:tcW w:w="7182" w:type="dxa"/>
            <w:gridSpan w:val="3"/>
            <w:shd w:val="clear" w:color="auto" w:fill="auto"/>
            <w:tcMar>
              <w:left w:w="0" w:type="dxa"/>
              <w:right w:w="0" w:type="dxa"/>
            </w:tcMar>
          </w:tcPr>
          <w:p w14:paraId="3FF1BB9D" w14:textId="77777777" w:rsidR="00BA674E" w:rsidRPr="00345182" w:rsidRDefault="00BA674E">
            <w:pPr>
              <w:pStyle w:val="Normal1"/>
            </w:pPr>
          </w:p>
        </w:tc>
      </w:tr>
      <w:tr w:rsidR="00BA674E" w:rsidRPr="00345182" w14:paraId="389961AF"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0DFBDC00" w14:textId="77777777" w:rsidR="00BA674E" w:rsidRPr="00345182" w:rsidRDefault="00454070">
            <w:pPr>
              <w:pStyle w:val="Normal1"/>
              <w:spacing w:after="0"/>
              <w:jc w:val="left"/>
            </w:pPr>
            <w:r w:rsidRPr="00345182">
              <w:rPr>
                <w:rFonts w:ascii="Arial" w:eastAsia="Arial" w:hAnsi="Arial" w:cs="Arial"/>
                <w:b/>
              </w:rPr>
              <w:t>HM1</w:t>
            </w:r>
            <w:r w:rsidRPr="00345182">
              <w:rPr>
                <w:rFonts w:ascii="Arial" w:eastAsia="Arial" w:hAnsi="Arial" w:cs="Arial"/>
              </w:rPr>
              <w:t>.</w:t>
            </w:r>
            <w:r w:rsidRPr="00345182">
              <w:rPr>
                <w:rFonts w:ascii="Arial" w:eastAsia="Arial" w:hAnsi="Arial" w:cs="Arial"/>
                <w:i/>
              </w:rPr>
              <w:t>MAIN MATERIAL OF THE DWELLING FLOOR:</w:t>
            </w:r>
          </w:p>
          <w:p w14:paraId="12339CC8" w14:textId="77777777" w:rsidR="00BA674E" w:rsidRPr="00345182" w:rsidRDefault="00454070">
            <w:pPr>
              <w:pStyle w:val="Normal1"/>
              <w:spacing w:after="0"/>
              <w:jc w:val="left"/>
              <w:rPr>
                <w:rFonts w:ascii="Arial" w:eastAsia="Arial" w:hAnsi="Arial" w:cs="Arial"/>
                <w:i/>
              </w:rPr>
            </w:pPr>
            <w:r w:rsidRPr="00345182">
              <w:rPr>
                <w:rFonts w:ascii="Arial" w:eastAsia="Arial" w:hAnsi="Arial" w:cs="Arial"/>
                <w:i/>
              </w:rPr>
              <w:t>Record Observation.</w:t>
            </w: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1261A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Earth/sand</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38F19A"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11</w:t>
            </w:r>
          </w:p>
        </w:tc>
      </w:tr>
      <w:tr w:rsidR="00BA674E" w:rsidRPr="00345182" w14:paraId="7F3456EB"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F454E03"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CEC85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Dung</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E7B5C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12</w:t>
            </w:r>
          </w:p>
        </w:tc>
      </w:tr>
      <w:tr w:rsidR="00BA674E" w:rsidRPr="00345182" w14:paraId="2A8DCE44"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5F7833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71829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Wood planks</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AC8C43"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21</w:t>
            </w:r>
          </w:p>
        </w:tc>
      </w:tr>
      <w:tr w:rsidR="00BA674E" w:rsidRPr="00345182" w14:paraId="313EDFA0"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D2EDE12"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0A2A7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Palm / Bamboo </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0AD29E"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22</w:t>
            </w:r>
          </w:p>
        </w:tc>
      </w:tr>
      <w:tr w:rsidR="00BA674E" w:rsidRPr="00345182" w14:paraId="118E3359"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415CA00"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F349C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Parquet or polished wood</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6220B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31</w:t>
            </w:r>
          </w:p>
        </w:tc>
      </w:tr>
      <w:tr w:rsidR="00BA674E" w:rsidRPr="00345182" w14:paraId="4DF92CF8"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754A484"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3824D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Vinyl or asphalt strips</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EADBA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32</w:t>
            </w:r>
          </w:p>
        </w:tc>
      </w:tr>
      <w:tr w:rsidR="00BA674E" w:rsidRPr="00345182" w14:paraId="0B7CA62F"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B3F12D0"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C1A4E7"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Ceramic tiles </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E02F2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33</w:t>
            </w:r>
          </w:p>
        </w:tc>
      </w:tr>
      <w:tr w:rsidR="00BA674E" w:rsidRPr="00345182" w14:paraId="507182D1"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8001E75"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9D4FF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Cement </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125C72"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34</w:t>
            </w:r>
          </w:p>
        </w:tc>
      </w:tr>
      <w:tr w:rsidR="00BA674E" w:rsidRPr="00345182" w14:paraId="383F78DF"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DB45A14"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AF0760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Carpet </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EDA0D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35</w:t>
            </w:r>
          </w:p>
        </w:tc>
      </w:tr>
      <w:tr w:rsidR="00BA674E" w:rsidRPr="00345182" w14:paraId="5783CA0D"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60CE218"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4A9FD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Linoleum </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E1DA63"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36</w:t>
            </w:r>
          </w:p>
        </w:tc>
      </w:tr>
      <w:tr w:rsidR="00BA674E" w:rsidRPr="00345182" w14:paraId="5E6ED9E8"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5EB3680"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96CE4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Other (specify) </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74445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96</w:t>
            </w:r>
          </w:p>
        </w:tc>
      </w:tr>
      <w:tr w:rsidR="00BA674E" w:rsidRPr="00345182" w14:paraId="3CC6936E" w14:textId="77777777">
        <w:trPr>
          <w:trHeight w:val="293"/>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5DAA6F5F" w14:textId="77777777" w:rsidR="00BA674E" w:rsidRPr="00345182" w:rsidRDefault="00454070">
            <w:pPr>
              <w:pStyle w:val="Normal1"/>
              <w:spacing w:after="0" w:line="240" w:lineRule="auto"/>
              <w:jc w:val="left"/>
            </w:pPr>
            <w:r w:rsidRPr="00345182">
              <w:rPr>
                <w:rFonts w:ascii="Arial" w:eastAsia="Arial" w:hAnsi="Arial" w:cs="Arial"/>
                <w:b/>
                <w:color w:val="000000"/>
              </w:rPr>
              <w:t>HM2</w:t>
            </w:r>
            <w:r w:rsidRPr="00345182">
              <w:rPr>
                <w:rFonts w:ascii="Arial" w:eastAsia="Arial" w:hAnsi="Arial" w:cs="Arial"/>
                <w:color w:val="000000"/>
              </w:rPr>
              <w:t xml:space="preserve">. </w:t>
            </w:r>
            <w:r w:rsidRPr="00345182">
              <w:rPr>
                <w:rFonts w:ascii="Arial" w:eastAsia="Arial" w:hAnsi="Arial" w:cs="Arial"/>
                <w:i/>
                <w:color w:val="000000"/>
              </w:rPr>
              <w:t>MAIN MATERIAL OF THE ROOF:</w:t>
            </w:r>
          </w:p>
          <w:p w14:paraId="6E7F8466" w14:textId="77777777" w:rsidR="00BA674E" w:rsidRPr="00345182" w:rsidRDefault="00454070">
            <w:pPr>
              <w:pStyle w:val="Normal1"/>
              <w:spacing w:after="0" w:line="240" w:lineRule="auto"/>
              <w:jc w:val="left"/>
              <w:rPr>
                <w:rFonts w:ascii="Arial" w:eastAsia="Arial" w:hAnsi="Arial" w:cs="Arial"/>
                <w:i/>
              </w:rPr>
            </w:pPr>
            <w:r w:rsidRPr="00345182">
              <w:rPr>
                <w:rFonts w:ascii="Arial" w:eastAsia="Arial" w:hAnsi="Arial" w:cs="Arial"/>
                <w:i/>
              </w:rPr>
              <w:t>Record Observation.</w:t>
            </w:r>
          </w:p>
          <w:p w14:paraId="2D0724AF" w14:textId="77777777" w:rsidR="00BA674E" w:rsidRPr="00345182" w:rsidRDefault="00BA674E">
            <w:pPr>
              <w:pStyle w:val="Normal1"/>
              <w:spacing w:after="0" w:line="240" w:lineRule="auto"/>
              <w:jc w:val="left"/>
              <w:rPr>
                <w:rFonts w:ascii="Arial" w:eastAsia="Arial" w:hAnsi="Arial" w:cs="Arial"/>
                <w:b/>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06170925" w14:textId="77777777" w:rsidR="00BA674E" w:rsidRPr="00345182" w:rsidRDefault="00454070">
            <w:pPr>
              <w:pStyle w:val="Normal1"/>
              <w:spacing w:after="0" w:line="240" w:lineRule="auto"/>
              <w:jc w:val="left"/>
              <w:rPr>
                <w:rFonts w:ascii="Arial" w:eastAsia="Arial" w:hAnsi="Arial" w:cs="Arial"/>
                <w:b/>
                <w:color w:val="000000"/>
              </w:rPr>
            </w:pPr>
            <w:r w:rsidRPr="00345182">
              <w:rPr>
                <w:rFonts w:ascii="Arial" w:eastAsia="Arial" w:hAnsi="Arial" w:cs="Arial"/>
                <w:b/>
                <w:color w:val="000000"/>
              </w:rPr>
              <w:t>Natural roofing</w:t>
            </w:r>
          </w:p>
        </w:tc>
      </w:tr>
      <w:tr w:rsidR="00BA674E" w:rsidRPr="00345182" w14:paraId="7467B3EF" w14:textId="77777777">
        <w:trPr>
          <w:trHeight w:val="33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912A546"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b/>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B5B3EC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Thatch / Palm leaf</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683412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12</w:t>
            </w:r>
          </w:p>
        </w:tc>
      </w:tr>
      <w:tr w:rsidR="00BA674E" w:rsidRPr="00345182" w14:paraId="19493D43" w14:textId="77777777">
        <w:trPr>
          <w:trHeight w:val="33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96EC332"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9433A3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Sod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31E37A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13</w:t>
            </w:r>
          </w:p>
        </w:tc>
      </w:tr>
      <w:tr w:rsidR="00BA674E" w:rsidRPr="00345182" w14:paraId="56AC68E5" w14:textId="77777777">
        <w:trPr>
          <w:trHeight w:val="293"/>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9BFED09"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42F546DD" w14:textId="77777777" w:rsidR="00BA674E" w:rsidRPr="00345182" w:rsidRDefault="00454070">
            <w:pPr>
              <w:pStyle w:val="Normal1"/>
              <w:spacing w:after="0" w:line="240" w:lineRule="auto"/>
              <w:jc w:val="left"/>
              <w:rPr>
                <w:rFonts w:ascii="Arial" w:eastAsia="Arial" w:hAnsi="Arial" w:cs="Arial"/>
                <w:b/>
                <w:color w:val="000000"/>
              </w:rPr>
            </w:pPr>
            <w:r w:rsidRPr="00345182">
              <w:rPr>
                <w:rFonts w:ascii="Arial" w:eastAsia="Arial" w:hAnsi="Arial" w:cs="Arial"/>
                <w:b/>
                <w:color w:val="000000"/>
              </w:rPr>
              <w:t>Rudimentary roofing</w:t>
            </w:r>
          </w:p>
        </w:tc>
      </w:tr>
      <w:tr w:rsidR="00BA674E" w:rsidRPr="00345182" w14:paraId="0969AF8E" w14:textId="77777777">
        <w:trPr>
          <w:trHeight w:val="33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F410683"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b/>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CA3A9F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Rustic mat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DBBD1B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21</w:t>
            </w:r>
          </w:p>
        </w:tc>
      </w:tr>
      <w:tr w:rsidR="00BA674E" w:rsidRPr="00345182" w14:paraId="53D00C96" w14:textId="77777777">
        <w:trPr>
          <w:trHeight w:val="33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6808C0A"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C8930F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Wood planks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628BC6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23</w:t>
            </w:r>
          </w:p>
        </w:tc>
      </w:tr>
      <w:tr w:rsidR="00BA674E" w:rsidRPr="00345182" w14:paraId="0B86441F" w14:textId="77777777">
        <w:trPr>
          <w:trHeight w:val="293"/>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F7FC289"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1356FF21" w14:textId="77777777" w:rsidR="00BA674E" w:rsidRPr="00345182" w:rsidRDefault="00454070">
            <w:pPr>
              <w:pStyle w:val="Normal1"/>
              <w:spacing w:after="0" w:line="240" w:lineRule="auto"/>
              <w:jc w:val="left"/>
              <w:rPr>
                <w:rFonts w:ascii="Arial" w:eastAsia="Arial" w:hAnsi="Arial" w:cs="Arial"/>
                <w:b/>
                <w:color w:val="000000"/>
              </w:rPr>
            </w:pPr>
            <w:r w:rsidRPr="00345182">
              <w:rPr>
                <w:rFonts w:ascii="Arial" w:eastAsia="Arial" w:hAnsi="Arial" w:cs="Arial"/>
                <w:b/>
                <w:color w:val="000000"/>
              </w:rPr>
              <w:t>Finished roofing</w:t>
            </w:r>
          </w:p>
        </w:tc>
      </w:tr>
      <w:tr w:rsidR="00BA674E" w:rsidRPr="00345182" w14:paraId="020C8D9A" w14:textId="77777777">
        <w:trPr>
          <w:trHeight w:val="33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8F0166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b/>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D984FA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Metal / Tin</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734722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31</w:t>
            </w:r>
          </w:p>
        </w:tc>
      </w:tr>
      <w:tr w:rsidR="00BA674E" w:rsidRPr="00345182" w14:paraId="20A9D607" w14:textId="77777777">
        <w:trPr>
          <w:trHeight w:val="33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6A1065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A7D16B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Wood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BDC620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32</w:t>
            </w:r>
          </w:p>
        </w:tc>
      </w:tr>
      <w:tr w:rsidR="00BA674E" w:rsidRPr="00345182" w14:paraId="02BF2379" w14:textId="77777777">
        <w:trPr>
          <w:trHeight w:val="338"/>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E848D75"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E337CD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Calamine / Cement fibre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849654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33</w:t>
            </w:r>
          </w:p>
        </w:tc>
      </w:tr>
      <w:tr w:rsidR="00BA674E" w:rsidRPr="00345182" w14:paraId="47448D25" w14:textId="77777777">
        <w:trPr>
          <w:trHeight w:val="33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9C081CA"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940225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Ceramic tiles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C731DA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34</w:t>
            </w:r>
          </w:p>
        </w:tc>
      </w:tr>
      <w:tr w:rsidR="00BA674E" w:rsidRPr="00345182" w14:paraId="38E887B1" w14:textId="77777777">
        <w:trPr>
          <w:trHeight w:val="33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BE78E3F"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D48DD8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Cement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F6676C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35</w:t>
            </w:r>
          </w:p>
        </w:tc>
      </w:tr>
      <w:tr w:rsidR="00BA674E" w:rsidRPr="00345182" w14:paraId="614EAB23" w14:textId="77777777">
        <w:trPr>
          <w:trHeight w:val="33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BAA5662"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0C0D99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Roofing shingles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167AC6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36</w:t>
            </w:r>
          </w:p>
        </w:tc>
      </w:tr>
      <w:tr w:rsidR="00BA674E" w:rsidRPr="00345182" w14:paraId="4404F7A9" w14:textId="77777777">
        <w:trPr>
          <w:trHeight w:val="33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20839E1"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0A13040" w14:textId="77777777" w:rsidR="00BA674E" w:rsidRPr="00345182" w:rsidRDefault="00454070">
            <w:pPr>
              <w:pStyle w:val="Normal1"/>
              <w:spacing w:after="0" w:line="240" w:lineRule="auto"/>
              <w:jc w:val="left"/>
            </w:pPr>
            <w:r w:rsidRPr="00345182">
              <w:rPr>
                <w:rFonts w:ascii="Arial" w:eastAsia="Arial" w:hAnsi="Arial" w:cs="Arial"/>
                <w:color w:val="000000"/>
              </w:rPr>
              <w:t>Other (</w:t>
            </w:r>
            <w:r w:rsidRPr="00345182">
              <w:rPr>
                <w:rFonts w:ascii="Arial" w:eastAsia="Arial" w:hAnsi="Arial" w:cs="Arial"/>
                <w:i/>
                <w:color w:val="000000"/>
              </w:rPr>
              <w:t>specify</w:t>
            </w:r>
            <w:r w:rsidRPr="00345182">
              <w:rPr>
                <w:rFonts w:ascii="Arial" w:eastAsia="Arial" w:hAnsi="Arial" w:cs="Arial"/>
                <w:color w:val="000000"/>
              </w:rPr>
              <w: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2C4D3F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96</w:t>
            </w:r>
          </w:p>
        </w:tc>
      </w:tr>
      <w:tr w:rsidR="00BA674E" w:rsidRPr="00345182" w14:paraId="39B35876" w14:textId="77777777">
        <w:trPr>
          <w:trHeight w:val="297"/>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0D9DE012" w14:textId="77777777" w:rsidR="00BA674E" w:rsidRPr="00345182" w:rsidRDefault="00454070">
            <w:pPr>
              <w:pStyle w:val="Normal1"/>
              <w:spacing w:after="0" w:line="240" w:lineRule="auto"/>
              <w:jc w:val="left"/>
            </w:pPr>
            <w:r w:rsidRPr="00345182">
              <w:rPr>
                <w:rFonts w:ascii="Arial" w:eastAsia="Arial" w:hAnsi="Arial" w:cs="Arial"/>
                <w:b/>
                <w:color w:val="000000"/>
              </w:rPr>
              <w:t>HM3</w:t>
            </w:r>
            <w:r w:rsidRPr="00345182">
              <w:rPr>
                <w:rFonts w:ascii="Arial" w:eastAsia="Arial" w:hAnsi="Arial" w:cs="Arial"/>
                <w:color w:val="000000"/>
              </w:rPr>
              <w:t xml:space="preserve">. </w:t>
            </w:r>
            <w:r w:rsidRPr="00345182">
              <w:rPr>
                <w:rFonts w:ascii="Arial" w:eastAsia="Arial" w:hAnsi="Arial" w:cs="Arial"/>
                <w:i/>
                <w:color w:val="000000"/>
              </w:rPr>
              <w:t>MAIN MATERIAL OF THE EXTERIOR WALLS:</w:t>
            </w:r>
          </w:p>
          <w:p w14:paraId="7CA9C590" w14:textId="77777777" w:rsidR="00BA674E" w:rsidRPr="00345182" w:rsidRDefault="00454070">
            <w:pPr>
              <w:pStyle w:val="Normal1"/>
              <w:spacing w:after="0" w:line="240" w:lineRule="auto"/>
              <w:jc w:val="left"/>
              <w:rPr>
                <w:rFonts w:ascii="Arial" w:eastAsia="Arial" w:hAnsi="Arial" w:cs="Arial"/>
                <w:i/>
              </w:rPr>
            </w:pPr>
            <w:r w:rsidRPr="00345182">
              <w:rPr>
                <w:rFonts w:ascii="Arial" w:eastAsia="Arial" w:hAnsi="Arial" w:cs="Arial"/>
                <w:i/>
              </w:rPr>
              <w:t>Record Observation.</w:t>
            </w:r>
          </w:p>
          <w:p w14:paraId="180D19E7" w14:textId="77777777" w:rsidR="00BA674E" w:rsidRPr="00345182" w:rsidRDefault="00BA674E">
            <w:pPr>
              <w:pStyle w:val="Normal1"/>
              <w:spacing w:after="0" w:line="240" w:lineRule="auto"/>
              <w:jc w:val="left"/>
              <w:rPr>
                <w:rFonts w:ascii="Arial" w:eastAsia="Arial" w:hAnsi="Arial" w:cs="Arial"/>
                <w:b/>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49A77EAC" w14:textId="77777777" w:rsidR="00BA674E" w:rsidRPr="00345182" w:rsidRDefault="00454070">
            <w:pPr>
              <w:pStyle w:val="Normal1"/>
              <w:spacing w:after="0" w:line="240" w:lineRule="auto"/>
              <w:jc w:val="left"/>
              <w:rPr>
                <w:rFonts w:ascii="Arial" w:eastAsia="Arial" w:hAnsi="Arial" w:cs="Arial"/>
                <w:b/>
                <w:color w:val="000000"/>
              </w:rPr>
            </w:pPr>
            <w:r w:rsidRPr="00345182">
              <w:rPr>
                <w:rFonts w:ascii="Arial" w:eastAsia="Arial" w:hAnsi="Arial" w:cs="Arial"/>
                <w:b/>
                <w:color w:val="000000"/>
              </w:rPr>
              <w:t>Natural walls</w:t>
            </w:r>
          </w:p>
        </w:tc>
      </w:tr>
      <w:tr w:rsidR="00BA674E" w:rsidRPr="00345182" w14:paraId="5B9A9A32"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05587C0"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b/>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C45A54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 walls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6E21DB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11</w:t>
            </w:r>
          </w:p>
        </w:tc>
      </w:tr>
      <w:tr w:rsidR="00BA674E" w:rsidRPr="00345182" w14:paraId="2185B682"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51A4A4D"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CA1598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Cane / Palm / Trunks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4F40C3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12</w:t>
            </w:r>
          </w:p>
        </w:tc>
      </w:tr>
      <w:tr w:rsidR="00BA674E" w:rsidRPr="00345182" w14:paraId="4E4E198C"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1B75DDD"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298A97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Dirt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5A9632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13</w:t>
            </w:r>
          </w:p>
        </w:tc>
      </w:tr>
      <w:tr w:rsidR="00BA674E" w:rsidRPr="00345182" w14:paraId="481FA932"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537012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4A340138" w14:textId="77777777" w:rsidR="00BA674E" w:rsidRPr="00345182" w:rsidRDefault="00454070">
            <w:pPr>
              <w:pStyle w:val="Normal1"/>
              <w:spacing w:after="0" w:line="240" w:lineRule="auto"/>
              <w:jc w:val="left"/>
              <w:rPr>
                <w:rFonts w:ascii="Arial" w:eastAsia="Arial" w:hAnsi="Arial" w:cs="Arial"/>
                <w:b/>
                <w:color w:val="000000"/>
              </w:rPr>
            </w:pPr>
            <w:r w:rsidRPr="00345182">
              <w:rPr>
                <w:rFonts w:ascii="Arial" w:eastAsia="Arial" w:hAnsi="Arial" w:cs="Arial"/>
                <w:b/>
                <w:color w:val="000000"/>
              </w:rPr>
              <w:t>Rudimentary walls</w:t>
            </w:r>
          </w:p>
        </w:tc>
      </w:tr>
      <w:tr w:rsidR="00BA674E" w:rsidRPr="00345182" w14:paraId="766F5210"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1AAB391"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b/>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CB7715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Bamboo with mud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483916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21</w:t>
            </w:r>
          </w:p>
        </w:tc>
      </w:tr>
      <w:tr w:rsidR="00BA674E" w:rsidRPr="00345182" w14:paraId="7772288D"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7AC1F62"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13CB7E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Stone with mud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168402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22</w:t>
            </w:r>
          </w:p>
        </w:tc>
      </w:tr>
      <w:tr w:rsidR="00BA674E" w:rsidRPr="00345182" w14:paraId="23EDD8B0"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18AAA3F"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FB22AF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Plywood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128591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23</w:t>
            </w:r>
          </w:p>
        </w:tc>
      </w:tr>
      <w:tr w:rsidR="00BA674E" w:rsidRPr="00345182" w14:paraId="1EF89EF5"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69EA6E9"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F7623B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Cardboard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245130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24</w:t>
            </w:r>
          </w:p>
        </w:tc>
      </w:tr>
      <w:tr w:rsidR="00BA674E" w:rsidRPr="00345182" w14:paraId="14D67CCA"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2F6F08D"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677190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Reused wood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20715A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25</w:t>
            </w:r>
          </w:p>
        </w:tc>
      </w:tr>
      <w:tr w:rsidR="00BA674E" w:rsidRPr="00345182" w14:paraId="59E9965D"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37E120D"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168726D6" w14:textId="77777777" w:rsidR="00BA674E" w:rsidRPr="00345182" w:rsidRDefault="00454070">
            <w:pPr>
              <w:pStyle w:val="Normal1"/>
              <w:spacing w:after="0" w:line="240" w:lineRule="auto"/>
              <w:jc w:val="left"/>
              <w:rPr>
                <w:rFonts w:ascii="Arial" w:eastAsia="Arial" w:hAnsi="Arial" w:cs="Arial"/>
                <w:b/>
                <w:color w:val="000000"/>
              </w:rPr>
            </w:pPr>
            <w:r w:rsidRPr="00345182">
              <w:rPr>
                <w:rFonts w:ascii="Arial" w:eastAsia="Arial" w:hAnsi="Arial" w:cs="Arial"/>
                <w:b/>
                <w:color w:val="000000"/>
              </w:rPr>
              <w:t>Finished walls</w:t>
            </w:r>
          </w:p>
        </w:tc>
      </w:tr>
      <w:tr w:rsidR="00BA674E" w:rsidRPr="00345182" w14:paraId="5BA73CC9"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13A5795"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b/>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63EDB4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Cement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46E044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31</w:t>
            </w:r>
          </w:p>
        </w:tc>
      </w:tr>
      <w:tr w:rsidR="00BA674E" w:rsidRPr="00345182" w14:paraId="4C43910F"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9D3C3CF"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C0BBF6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Stone with lime / cement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9BABF2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32</w:t>
            </w:r>
          </w:p>
        </w:tc>
      </w:tr>
      <w:tr w:rsidR="00BA674E" w:rsidRPr="00345182" w14:paraId="0133C289"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720C324"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EEB1BF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Bricks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C9D7F9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33</w:t>
            </w:r>
          </w:p>
        </w:tc>
      </w:tr>
      <w:tr w:rsidR="00BA674E" w:rsidRPr="00345182" w14:paraId="4CF6B4EB"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9BAA19D"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7D6E57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Cement blocks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A2D0A7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34</w:t>
            </w:r>
          </w:p>
        </w:tc>
      </w:tr>
      <w:tr w:rsidR="00BA674E" w:rsidRPr="00345182" w14:paraId="5DC27F68"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F877EBA"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C1579D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Wood planks / shingles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EF0FA6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35</w:t>
            </w:r>
          </w:p>
        </w:tc>
      </w:tr>
      <w:tr w:rsidR="00BA674E" w:rsidRPr="00345182" w14:paraId="0AFF3E13"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99E91A6"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346511E" w14:textId="77777777" w:rsidR="00BA674E" w:rsidRPr="00345182" w:rsidRDefault="00454070">
            <w:pPr>
              <w:pStyle w:val="Normal1"/>
              <w:spacing w:after="0" w:line="240" w:lineRule="auto"/>
              <w:jc w:val="left"/>
            </w:pPr>
            <w:r w:rsidRPr="00345182">
              <w:rPr>
                <w:rFonts w:ascii="Arial" w:eastAsia="Arial" w:hAnsi="Arial" w:cs="Arial"/>
                <w:color w:val="000000"/>
              </w:rPr>
              <w:t>Other (</w:t>
            </w:r>
            <w:r w:rsidRPr="00345182">
              <w:rPr>
                <w:rFonts w:ascii="Arial" w:eastAsia="Arial" w:hAnsi="Arial" w:cs="Arial"/>
                <w:i/>
                <w:color w:val="000000"/>
              </w:rPr>
              <w:t>specify</w:t>
            </w:r>
            <w:r w:rsidRPr="00345182">
              <w:rPr>
                <w:rFonts w:ascii="Arial" w:eastAsia="Arial" w:hAnsi="Arial" w:cs="Arial"/>
                <w:color w:val="000000"/>
              </w:rPr>
              <w: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BA2AE2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96</w:t>
            </w:r>
          </w:p>
        </w:tc>
      </w:tr>
      <w:tr w:rsidR="00BA674E" w:rsidRPr="00345182" w14:paraId="13FDC7D8"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7CFD0BB5" w14:textId="77777777" w:rsidR="00BA674E" w:rsidRPr="00345182" w:rsidRDefault="00454070">
            <w:pPr>
              <w:pStyle w:val="Normal1"/>
              <w:spacing w:after="0" w:line="240" w:lineRule="auto"/>
              <w:jc w:val="left"/>
              <w:rPr>
                <w:rFonts w:ascii="Calibri" w:eastAsia="Calibri" w:hAnsi="Calibri" w:cs="Calibri"/>
                <w:b/>
                <w:sz w:val="24"/>
                <w:szCs w:val="24"/>
              </w:rPr>
            </w:pPr>
            <w:r w:rsidRPr="00345182">
              <w:rPr>
                <w:rFonts w:ascii="Calibri" w:eastAsia="Calibri" w:hAnsi="Calibri" w:cs="Calibri"/>
                <w:b/>
                <w:sz w:val="24"/>
                <w:szCs w:val="24"/>
              </w:rPr>
              <w:t>Location</w:t>
            </w:r>
          </w:p>
        </w:tc>
        <w:tc>
          <w:tcPr>
            <w:tcW w:w="7182" w:type="dxa"/>
            <w:gridSpan w:val="3"/>
            <w:shd w:val="clear" w:color="auto" w:fill="auto"/>
            <w:tcMar>
              <w:left w:w="0" w:type="dxa"/>
              <w:right w:w="0" w:type="dxa"/>
            </w:tcMar>
          </w:tcPr>
          <w:p w14:paraId="12B7106C" w14:textId="77777777" w:rsidR="00BA674E" w:rsidRPr="00345182" w:rsidRDefault="00BA674E">
            <w:pPr>
              <w:pStyle w:val="Normal1"/>
            </w:pPr>
          </w:p>
        </w:tc>
      </w:tr>
      <w:tr w:rsidR="00BA674E" w:rsidRPr="00345182" w14:paraId="1447AD58" w14:textId="77777777">
        <w:trPr>
          <w:trHeight w:val="399"/>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09E85D53" w14:textId="77777777" w:rsidR="00BA674E" w:rsidRPr="00345182" w:rsidRDefault="00454070">
            <w:pPr>
              <w:pStyle w:val="Normal1"/>
              <w:spacing w:after="0" w:line="240" w:lineRule="auto"/>
              <w:jc w:val="left"/>
            </w:pPr>
            <w:r w:rsidRPr="00345182">
              <w:rPr>
                <w:rFonts w:ascii="Arial" w:eastAsia="Arial" w:hAnsi="Arial" w:cs="Arial"/>
                <w:b/>
                <w:color w:val="000000"/>
              </w:rPr>
              <w:t xml:space="preserve">L1. </w:t>
            </w:r>
            <w:r w:rsidRPr="00345182">
              <w:rPr>
                <w:rFonts w:ascii="Arial" w:eastAsia="Arial" w:hAnsi="Arial" w:cs="Arial"/>
                <w:color w:val="000000"/>
              </w:rPr>
              <w:t>REGION WHERE THE DWELLING IS LOCATED</w:t>
            </w: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50E0F1"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Abjasia</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D24255"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10FCDBE0"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CD1C31E"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370794"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Samegrelo-ZemoSvaneti</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2A7CA6"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070B3F1F"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F8BE5AF"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F74516"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Guria</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224704"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265B97FD"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581337F"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A1618F"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Ayaria</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287D4C"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21BD195F"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2E2946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644F44"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Racha-Lechjumi y KvemoSvaneti</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41DCB6"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4F113BC4"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E83108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1DDBAB"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Imereti</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580F3AE"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0427AF52"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32EBB1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CB9ED2"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Samtsje-Yavajeti</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98ACBE"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24ACF93E"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17D9C6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E5FD6D"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ShidaKartli</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38088D"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381A7443"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AE2884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F92F3F1"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Mtsjeta-Mtianeti</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A550D3"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3C054A16"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9EAFE5C"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2D0F52" w14:textId="56AC63F8"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Kvemo</w:t>
            </w:r>
            <w:r w:rsidR="00944A81" w:rsidRPr="00345182">
              <w:rPr>
                <w:rFonts w:ascii="Arial" w:eastAsia="Arial" w:hAnsi="Arial" w:cs="Arial"/>
              </w:rPr>
              <w:t>-</w:t>
            </w:r>
            <w:r w:rsidRPr="00345182">
              <w:rPr>
                <w:rFonts w:ascii="Arial" w:eastAsia="Arial" w:hAnsi="Arial" w:cs="Arial"/>
              </w:rPr>
              <w:t>Kartli</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B1BF51"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2AFA3CFE"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1F808A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70E6A2"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Kajeti</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4C80E8"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422C4B3C"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D02A7B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E9610A"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Tiflis</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3C87A4"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5E8F436C"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384F2087" w14:textId="77777777" w:rsidR="00BA674E" w:rsidRPr="00345182" w:rsidRDefault="00454070">
            <w:pPr>
              <w:pStyle w:val="Normal1"/>
              <w:spacing w:after="0" w:line="240" w:lineRule="auto"/>
              <w:jc w:val="left"/>
              <w:rPr>
                <w:rFonts w:ascii="Calibri" w:eastAsia="Calibri" w:hAnsi="Calibri" w:cs="Calibri"/>
                <w:b/>
                <w:sz w:val="24"/>
                <w:szCs w:val="24"/>
              </w:rPr>
            </w:pPr>
            <w:r w:rsidRPr="00345182">
              <w:rPr>
                <w:rFonts w:ascii="Calibri" w:eastAsia="Calibri" w:hAnsi="Calibri" w:cs="Calibri"/>
                <w:b/>
                <w:sz w:val="24"/>
                <w:szCs w:val="24"/>
              </w:rPr>
              <w:t>Religion</w:t>
            </w:r>
          </w:p>
        </w:tc>
        <w:tc>
          <w:tcPr>
            <w:tcW w:w="7182" w:type="dxa"/>
            <w:gridSpan w:val="3"/>
            <w:shd w:val="clear" w:color="auto" w:fill="auto"/>
            <w:tcMar>
              <w:left w:w="0" w:type="dxa"/>
              <w:right w:w="0" w:type="dxa"/>
            </w:tcMar>
          </w:tcPr>
          <w:p w14:paraId="4E9FABD1" w14:textId="77777777" w:rsidR="00BA674E" w:rsidRPr="00345182" w:rsidRDefault="00BA674E">
            <w:pPr>
              <w:pStyle w:val="Normal1"/>
            </w:pPr>
          </w:p>
        </w:tc>
      </w:tr>
      <w:tr w:rsidR="00BA674E" w:rsidRPr="00345182" w14:paraId="0B52C28E" w14:textId="77777777">
        <w:trPr>
          <w:trHeight w:val="399"/>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391A5F8D" w14:textId="77777777" w:rsidR="00BA674E" w:rsidRPr="00345182" w:rsidRDefault="00454070">
            <w:pPr>
              <w:pStyle w:val="Normal1"/>
              <w:spacing w:after="0" w:line="240" w:lineRule="auto"/>
              <w:jc w:val="left"/>
            </w:pPr>
            <w:r w:rsidRPr="00345182">
              <w:rPr>
                <w:rFonts w:ascii="Arial" w:eastAsia="Arial" w:hAnsi="Arial" w:cs="Arial"/>
                <w:b/>
                <w:color w:val="000000"/>
              </w:rPr>
              <w:t xml:space="preserve">R1. </w:t>
            </w:r>
            <w:r w:rsidRPr="00345182">
              <w:rPr>
                <w:rFonts w:ascii="Arial" w:eastAsia="Arial" w:hAnsi="Arial" w:cs="Arial"/>
                <w:color w:val="000000"/>
              </w:rPr>
              <w:t>WHAT IS THE RELIGION OF THE HEAD OD THIS HOUSEHOLD?</w:t>
            </w: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D06B7B" w14:textId="77777777" w:rsidR="00BA674E" w:rsidRPr="00345182" w:rsidRDefault="00454070" w:rsidP="00122B93">
            <w:pPr>
              <w:pStyle w:val="Normal1"/>
              <w:numPr>
                <w:ilvl w:val="0"/>
                <w:numId w:val="51"/>
              </w:numPr>
              <w:spacing w:after="0" w:line="240" w:lineRule="auto"/>
              <w:jc w:val="left"/>
              <w:rPr>
                <w:rFonts w:ascii="Arial" w:eastAsia="Arial" w:hAnsi="Arial" w:cs="Arial"/>
              </w:rPr>
            </w:pPr>
            <w:r w:rsidRPr="00345182">
              <w:rPr>
                <w:rFonts w:ascii="Arial" w:eastAsia="Arial" w:hAnsi="Arial" w:cs="Arial"/>
                <w:color w:val="000000"/>
              </w:rPr>
              <w:t>Christianity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B81D8F" w14:textId="77777777" w:rsidR="00BA674E" w:rsidRPr="00345182" w:rsidRDefault="00454070">
            <w:pPr>
              <w:pStyle w:val="Normal1"/>
              <w:spacing w:after="0" w:line="240" w:lineRule="auto"/>
              <w:ind w:left="100"/>
              <w:jc w:val="left"/>
              <w:rPr>
                <w:rFonts w:ascii="Arial" w:eastAsia="Arial" w:hAnsi="Arial" w:cs="Arial"/>
                <w:color w:val="000000"/>
              </w:rPr>
            </w:pPr>
            <w:r w:rsidRPr="00345182">
              <w:rPr>
                <w:rFonts w:ascii="Arial" w:eastAsia="Arial" w:hAnsi="Arial" w:cs="Arial"/>
                <w:color w:val="000000"/>
              </w:rPr>
              <w:t>01</w:t>
            </w:r>
          </w:p>
        </w:tc>
      </w:tr>
      <w:tr w:rsidR="00BA674E" w:rsidRPr="00345182" w14:paraId="33D23CF8"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0FE7FA1"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730640" w14:textId="77777777" w:rsidR="00BA674E" w:rsidRPr="00345182" w:rsidRDefault="00454070" w:rsidP="00122B93">
            <w:pPr>
              <w:pStyle w:val="Normal1"/>
              <w:numPr>
                <w:ilvl w:val="0"/>
                <w:numId w:val="51"/>
              </w:numPr>
              <w:spacing w:after="0" w:line="240" w:lineRule="auto"/>
              <w:jc w:val="left"/>
              <w:rPr>
                <w:rFonts w:ascii="Arial" w:eastAsia="Arial" w:hAnsi="Arial" w:cs="Arial"/>
              </w:rPr>
            </w:pPr>
            <w:r w:rsidRPr="00345182">
              <w:rPr>
                <w:rFonts w:ascii="Arial" w:eastAsia="Arial" w:hAnsi="Arial" w:cs="Arial"/>
                <w:color w:val="000000"/>
              </w:rPr>
              <w:t xml:space="preserve">Buddhism </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C39905" w14:textId="77777777" w:rsidR="00BA674E" w:rsidRPr="00345182" w:rsidRDefault="00454070">
            <w:pPr>
              <w:pStyle w:val="Normal1"/>
              <w:spacing w:after="0" w:line="240" w:lineRule="auto"/>
              <w:ind w:left="100"/>
              <w:jc w:val="left"/>
              <w:rPr>
                <w:rFonts w:ascii="Arial" w:eastAsia="Arial" w:hAnsi="Arial" w:cs="Arial"/>
                <w:color w:val="000000"/>
              </w:rPr>
            </w:pPr>
            <w:r w:rsidRPr="00345182">
              <w:rPr>
                <w:rFonts w:ascii="Arial" w:eastAsia="Arial" w:hAnsi="Arial" w:cs="Arial"/>
                <w:color w:val="000000"/>
              </w:rPr>
              <w:t>02</w:t>
            </w:r>
          </w:p>
        </w:tc>
      </w:tr>
      <w:tr w:rsidR="00BA674E" w:rsidRPr="00345182" w14:paraId="5AB2AD55"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379BC01"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2E37E6" w14:textId="77777777" w:rsidR="00BA674E" w:rsidRPr="00345182" w:rsidRDefault="00454070" w:rsidP="00122B93">
            <w:pPr>
              <w:pStyle w:val="Normal1"/>
              <w:numPr>
                <w:ilvl w:val="0"/>
                <w:numId w:val="51"/>
              </w:numPr>
              <w:spacing w:after="0" w:line="240" w:lineRule="auto"/>
              <w:jc w:val="left"/>
              <w:rPr>
                <w:rFonts w:ascii="Arial" w:eastAsia="Arial" w:hAnsi="Arial" w:cs="Arial"/>
              </w:rPr>
            </w:pPr>
            <w:r w:rsidRPr="00345182">
              <w:rPr>
                <w:rFonts w:ascii="Arial" w:eastAsia="Arial" w:hAnsi="Arial" w:cs="Arial"/>
                <w:color w:val="000000"/>
              </w:rPr>
              <w:t>Islam</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233B9C" w14:textId="77777777" w:rsidR="00BA674E" w:rsidRPr="00345182" w:rsidRDefault="00454070">
            <w:pPr>
              <w:pStyle w:val="Normal1"/>
              <w:spacing w:after="0" w:line="240" w:lineRule="auto"/>
              <w:ind w:left="100"/>
              <w:jc w:val="left"/>
              <w:rPr>
                <w:rFonts w:ascii="Arial" w:eastAsia="Arial" w:hAnsi="Arial" w:cs="Arial"/>
                <w:color w:val="000000"/>
              </w:rPr>
            </w:pPr>
            <w:r w:rsidRPr="00345182">
              <w:rPr>
                <w:rFonts w:ascii="Arial" w:eastAsia="Arial" w:hAnsi="Arial" w:cs="Arial"/>
                <w:color w:val="000000"/>
              </w:rPr>
              <w:t>03</w:t>
            </w:r>
          </w:p>
        </w:tc>
      </w:tr>
      <w:tr w:rsidR="00BA674E" w:rsidRPr="00345182" w14:paraId="1A4F4F8B"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3B071AB"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057426" w14:textId="77777777" w:rsidR="00BA674E" w:rsidRPr="00345182" w:rsidRDefault="00454070" w:rsidP="00122B93">
            <w:pPr>
              <w:pStyle w:val="Normal1"/>
              <w:numPr>
                <w:ilvl w:val="0"/>
                <w:numId w:val="51"/>
              </w:numPr>
              <w:spacing w:after="0" w:line="240" w:lineRule="auto"/>
              <w:jc w:val="left"/>
              <w:rPr>
                <w:rFonts w:ascii="Arial" w:eastAsia="Arial" w:hAnsi="Arial" w:cs="Arial"/>
              </w:rPr>
            </w:pPr>
            <w:r w:rsidRPr="00345182">
              <w:rPr>
                <w:rFonts w:ascii="Arial" w:eastAsia="Arial" w:hAnsi="Arial" w:cs="Arial"/>
                <w:color w:val="000000"/>
              </w:rPr>
              <w:t>Bahá'í Faith</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45DD80" w14:textId="77777777" w:rsidR="00BA674E" w:rsidRPr="00345182" w:rsidRDefault="00454070">
            <w:pPr>
              <w:pStyle w:val="Normal1"/>
              <w:spacing w:after="0" w:line="240" w:lineRule="auto"/>
              <w:ind w:left="100"/>
              <w:jc w:val="left"/>
              <w:rPr>
                <w:rFonts w:ascii="Arial" w:eastAsia="Arial" w:hAnsi="Arial" w:cs="Arial"/>
                <w:color w:val="000000"/>
              </w:rPr>
            </w:pPr>
            <w:r w:rsidRPr="00345182">
              <w:rPr>
                <w:rFonts w:ascii="Arial" w:eastAsia="Arial" w:hAnsi="Arial" w:cs="Arial"/>
                <w:color w:val="000000"/>
              </w:rPr>
              <w:t>04</w:t>
            </w:r>
          </w:p>
        </w:tc>
      </w:tr>
      <w:tr w:rsidR="00BA674E" w:rsidRPr="00345182" w14:paraId="641E66BD"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FAB4B61"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77B7CF" w14:textId="77777777" w:rsidR="00BA674E" w:rsidRPr="00345182" w:rsidRDefault="00454070" w:rsidP="00122B93">
            <w:pPr>
              <w:pStyle w:val="Normal1"/>
              <w:numPr>
                <w:ilvl w:val="0"/>
                <w:numId w:val="51"/>
              </w:numPr>
              <w:spacing w:after="0" w:line="240" w:lineRule="auto"/>
              <w:jc w:val="left"/>
              <w:rPr>
                <w:rFonts w:ascii="Arial" w:eastAsia="Arial" w:hAnsi="Arial" w:cs="Arial"/>
              </w:rPr>
            </w:pPr>
            <w:r w:rsidRPr="00345182">
              <w:rPr>
                <w:rFonts w:ascii="Arial" w:eastAsia="Arial" w:hAnsi="Arial" w:cs="Arial"/>
                <w:color w:val="000000"/>
              </w:rPr>
              <w:t>Judaism</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D34583" w14:textId="77777777" w:rsidR="00BA674E" w:rsidRPr="00345182" w:rsidRDefault="00454070">
            <w:pPr>
              <w:pStyle w:val="Normal1"/>
              <w:spacing w:after="0" w:line="240" w:lineRule="auto"/>
              <w:ind w:left="100"/>
              <w:jc w:val="left"/>
              <w:rPr>
                <w:rFonts w:ascii="Arial" w:eastAsia="Arial" w:hAnsi="Arial" w:cs="Arial"/>
                <w:color w:val="000000"/>
              </w:rPr>
            </w:pPr>
            <w:r w:rsidRPr="00345182">
              <w:rPr>
                <w:rFonts w:ascii="Arial" w:eastAsia="Arial" w:hAnsi="Arial" w:cs="Arial"/>
                <w:color w:val="000000"/>
              </w:rPr>
              <w:t>05</w:t>
            </w:r>
          </w:p>
        </w:tc>
      </w:tr>
      <w:tr w:rsidR="00BA674E" w:rsidRPr="00345182" w14:paraId="3683CBA4"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D584AAE"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35F63D" w14:textId="77777777" w:rsidR="00BA674E" w:rsidRPr="00345182" w:rsidRDefault="00454070" w:rsidP="00122B93">
            <w:pPr>
              <w:pStyle w:val="Normal1"/>
              <w:numPr>
                <w:ilvl w:val="0"/>
                <w:numId w:val="51"/>
              </w:numPr>
              <w:spacing w:after="0" w:line="240" w:lineRule="auto"/>
              <w:jc w:val="left"/>
              <w:rPr>
                <w:rFonts w:ascii="Arial" w:eastAsia="Arial" w:hAnsi="Arial" w:cs="Arial"/>
              </w:rPr>
            </w:pPr>
            <w:r w:rsidRPr="00345182">
              <w:rPr>
                <w:rFonts w:ascii="Arial" w:eastAsia="Arial" w:hAnsi="Arial" w:cs="Arial"/>
                <w:color w:val="000000"/>
              </w:rPr>
              <w:t>No religion</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3453E9" w14:textId="77777777" w:rsidR="00BA674E" w:rsidRPr="00345182" w:rsidRDefault="00454070">
            <w:pPr>
              <w:pStyle w:val="Normal1"/>
              <w:spacing w:after="0" w:line="240" w:lineRule="auto"/>
              <w:ind w:left="100"/>
              <w:jc w:val="left"/>
              <w:rPr>
                <w:rFonts w:ascii="Arial" w:eastAsia="Arial" w:hAnsi="Arial" w:cs="Arial"/>
                <w:color w:val="000000"/>
              </w:rPr>
            </w:pPr>
            <w:r w:rsidRPr="00345182">
              <w:rPr>
                <w:rFonts w:ascii="Arial" w:eastAsia="Arial" w:hAnsi="Arial" w:cs="Arial"/>
                <w:color w:val="000000"/>
              </w:rPr>
              <w:t>06</w:t>
            </w:r>
          </w:p>
        </w:tc>
      </w:tr>
      <w:tr w:rsidR="00BA674E" w:rsidRPr="00345182" w14:paraId="0240E71D"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9281CAE"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E131B4" w14:textId="77777777" w:rsidR="00BA674E" w:rsidRPr="00345182" w:rsidRDefault="00454070" w:rsidP="00122B93">
            <w:pPr>
              <w:pStyle w:val="Normal1"/>
              <w:numPr>
                <w:ilvl w:val="0"/>
                <w:numId w:val="51"/>
              </w:numPr>
              <w:spacing w:after="0" w:line="240" w:lineRule="auto"/>
              <w:jc w:val="left"/>
              <w:rPr>
                <w:rFonts w:ascii="Arial" w:eastAsia="Arial" w:hAnsi="Arial" w:cs="Arial"/>
              </w:rPr>
            </w:pPr>
            <w:r w:rsidRPr="00345182">
              <w:rPr>
                <w:rFonts w:ascii="Arial" w:eastAsia="Arial" w:hAnsi="Arial" w:cs="Arial"/>
                <w:color w:val="000000"/>
              </w:rPr>
              <w:t>Other religion (specify) ________</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3C8ED8" w14:textId="77777777" w:rsidR="00BA674E" w:rsidRPr="00345182" w:rsidRDefault="00454070">
            <w:pPr>
              <w:pStyle w:val="Normal1"/>
              <w:spacing w:after="0" w:line="240" w:lineRule="auto"/>
              <w:ind w:left="100"/>
              <w:jc w:val="left"/>
              <w:rPr>
                <w:rFonts w:ascii="Arial" w:eastAsia="Arial" w:hAnsi="Arial" w:cs="Arial"/>
                <w:color w:val="000000"/>
              </w:rPr>
            </w:pPr>
            <w:r w:rsidRPr="00345182">
              <w:rPr>
                <w:rFonts w:ascii="Arial" w:eastAsia="Arial" w:hAnsi="Arial" w:cs="Arial"/>
                <w:color w:val="000000"/>
              </w:rPr>
              <w:t>07</w:t>
            </w:r>
          </w:p>
        </w:tc>
      </w:tr>
      <w:tr w:rsidR="00BA674E" w:rsidRPr="00345182" w14:paraId="0567C544"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0EEEF391" w14:textId="77777777" w:rsidR="00BA674E" w:rsidRPr="00345182" w:rsidRDefault="00454070">
            <w:pPr>
              <w:pStyle w:val="Normal1"/>
              <w:spacing w:after="0" w:line="240" w:lineRule="auto"/>
              <w:jc w:val="left"/>
              <w:rPr>
                <w:rFonts w:ascii="Calibri" w:eastAsia="Calibri" w:hAnsi="Calibri" w:cs="Calibri"/>
                <w:b/>
                <w:sz w:val="24"/>
                <w:szCs w:val="24"/>
              </w:rPr>
            </w:pPr>
            <w:r w:rsidRPr="00345182">
              <w:rPr>
                <w:rFonts w:ascii="Calibri" w:eastAsia="Calibri" w:hAnsi="Calibri" w:cs="Calibri"/>
                <w:b/>
                <w:sz w:val="24"/>
                <w:szCs w:val="24"/>
              </w:rPr>
              <w:t>Ethnicity</w:t>
            </w:r>
          </w:p>
        </w:tc>
        <w:tc>
          <w:tcPr>
            <w:tcW w:w="7182" w:type="dxa"/>
            <w:gridSpan w:val="3"/>
            <w:shd w:val="clear" w:color="auto" w:fill="auto"/>
            <w:tcMar>
              <w:left w:w="0" w:type="dxa"/>
              <w:right w:w="0" w:type="dxa"/>
            </w:tcMar>
          </w:tcPr>
          <w:p w14:paraId="0002C5B8" w14:textId="77777777" w:rsidR="00BA674E" w:rsidRPr="00345182" w:rsidRDefault="00BA674E">
            <w:pPr>
              <w:pStyle w:val="Normal1"/>
            </w:pPr>
          </w:p>
        </w:tc>
      </w:tr>
      <w:tr w:rsidR="00BA674E" w:rsidRPr="00345182" w14:paraId="46E932E9" w14:textId="77777777">
        <w:trPr>
          <w:trHeight w:val="1040"/>
        </w:trPr>
        <w:tc>
          <w:tcPr>
            <w:tcW w:w="4515" w:type="dxa"/>
            <w:gridSpan w:val="2"/>
            <w:tcBorders>
              <w:top w:val="single" w:sz="4" w:space="0" w:color="BFBFBF"/>
              <w:left w:val="single" w:sz="4" w:space="0" w:color="BFBFBF"/>
              <w:bottom w:val="single" w:sz="4" w:space="0" w:color="BFBFBF"/>
              <w:right w:val="single" w:sz="4" w:space="0" w:color="BFBFBF"/>
            </w:tcBorders>
            <w:shd w:val="clear" w:color="auto" w:fill="auto"/>
          </w:tcPr>
          <w:p w14:paraId="790775A0" w14:textId="77777777" w:rsidR="00BA674E" w:rsidRPr="00345182" w:rsidRDefault="00454070">
            <w:pPr>
              <w:pStyle w:val="Normal1"/>
              <w:spacing w:after="0"/>
              <w:jc w:val="left"/>
            </w:pPr>
            <w:r w:rsidRPr="00345182">
              <w:rPr>
                <w:rFonts w:ascii="Arial" w:eastAsia="Arial" w:hAnsi="Arial" w:cs="Arial"/>
                <w:b/>
              </w:rPr>
              <w:t>E1</w:t>
            </w:r>
            <w:r w:rsidRPr="00345182">
              <w:rPr>
                <w:rFonts w:ascii="Arial" w:eastAsia="Arial" w:hAnsi="Arial" w:cs="Arial"/>
              </w:rPr>
              <w:t>. WHAT IS THE MOTHER TONGUE/NATIVE LANGUAGE OF THE HEAD OF THIS HOUSEHOLD?</w:t>
            </w:r>
          </w:p>
          <w:p w14:paraId="2E388471" w14:textId="77777777" w:rsidR="00BA674E" w:rsidRPr="00345182" w:rsidRDefault="00454070">
            <w:pPr>
              <w:pStyle w:val="Normal1"/>
              <w:spacing w:after="0"/>
              <w:jc w:val="left"/>
              <w:rPr>
                <w:rFonts w:ascii="Arial" w:eastAsia="Arial" w:hAnsi="Arial" w:cs="Arial"/>
                <w:i/>
              </w:rPr>
            </w:pPr>
            <w:r w:rsidRPr="00345182">
              <w:rPr>
                <w:rFonts w:ascii="Arial" w:eastAsia="Arial" w:hAnsi="Arial" w:cs="Arial"/>
                <w:i/>
              </w:rPr>
              <w:t>Write both name and code</w:t>
            </w: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493DB399" w14:textId="77777777" w:rsidR="00BA674E" w:rsidRPr="00345182" w:rsidRDefault="00BA674E">
            <w:pPr>
              <w:pStyle w:val="Normal1"/>
              <w:spacing w:after="0" w:line="240" w:lineRule="auto"/>
              <w:ind w:left="100"/>
              <w:jc w:val="left"/>
              <w:rPr>
                <w:rFonts w:ascii="Arial" w:eastAsia="Arial" w:hAnsi="Arial" w:cs="Arial"/>
              </w:rPr>
            </w:pPr>
          </w:p>
          <w:p w14:paraId="5F1FD88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Mother Tongue___________________________</w:t>
            </w:r>
          </w:p>
          <w:p w14:paraId="63C2E572" w14:textId="77777777" w:rsidR="00BA674E" w:rsidRPr="00345182" w:rsidRDefault="00454070">
            <w:pPr>
              <w:pStyle w:val="Normal1"/>
              <w:spacing w:after="0" w:line="240" w:lineRule="auto"/>
              <w:jc w:val="left"/>
            </w:pPr>
            <w:r w:rsidRPr="00345182">
              <w:rPr>
                <w:rFonts w:ascii="Arial" w:eastAsia="Arial" w:hAnsi="Arial" w:cs="Arial"/>
              </w:rPr>
              <w:t>Other language (</w:t>
            </w:r>
            <w:r w:rsidRPr="00345182">
              <w:rPr>
                <w:rFonts w:ascii="Arial" w:eastAsia="Arial" w:hAnsi="Arial" w:cs="Arial"/>
                <w:i/>
              </w:rPr>
              <w:t>specify</w:t>
            </w:r>
            <w:r w:rsidRPr="00345182">
              <w:rPr>
                <w:rFonts w:ascii="Arial" w:eastAsia="Arial" w:hAnsi="Arial" w:cs="Arial"/>
              </w:rPr>
              <w:t>) ..............996</w:t>
            </w:r>
          </w:p>
        </w:tc>
      </w:tr>
      <w:tr w:rsidR="00BA674E" w:rsidRPr="00345182" w14:paraId="4E588575" w14:textId="77777777">
        <w:trPr>
          <w:trHeight w:val="983"/>
        </w:trPr>
        <w:tc>
          <w:tcPr>
            <w:tcW w:w="4515" w:type="dxa"/>
            <w:gridSpan w:val="2"/>
            <w:tcBorders>
              <w:top w:val="single" w:sz="4" w:space="0" w:color="BFBFBF"/>
              <w:left w:val="single" w:sz="4" w:space="0" w:color="BFBFBF"/>
              <w:bottom w:val="single" w:sz="4" w:space="0" w:color="BFBFBF"/>
              <w:right w:val="single" w:sz="4" w:space="0" w:color="BFBFBF"/>
            </w:tcBorders>
            <w:shd w:val="clear" w:color="auto" w:fill="auto"/>
          </w:tcPr>
          <w:p w14:paraId="7B52EF14" w14:textId="77777777" w:rsidR="00BA674E" w:rsidRPr="00345182" w:rsidRDefault="00454070">
            <w:pPr>
              <w:pStyle w:val="Normal1"/>
              <w:spacing w:after="0"/>
              <w:jc w:val="left"/>
            </w:pPr>
            <w:r w:rsidRPr="00345182">
              <w:rPr>
                <w:rFonts w:ascii="Arial" w:eastAsia="Arial" w:hAnsi="Arial" w:cs="Arial"/>
                <w:b/>
              </w:rPr>
              <w:lastRenderedPageBreak/>
              <w:t>E2</w:t>
            </w:r>
            <w:r w:rsidRPr="00345182">
              <w:rPr>
                <w:rFonts w:ascii="Arial" w:eastAsia="Arial" w:hAnsi="Arial" w:cs="Arial"/>
              </w:rPr>
              <w:t>. TO WHAT ETHNIC GROUP DOES THE HEAD OF THIS HOUSEHOLD BELONG?</w:t>
            </w:r>
          </w:p>
          <w:p w14:paraId="37AADBAF" w14:textId="77777777" w:rsidR="00BA674E" w:rsidRPr="00345182" w:rsidRDefault="00454070">
            <w:pPr>
              <w:pStyle w:val="Normal1"/>
              <w:spacing w:after="0"/>
              <w:jc w:val="left"/>
              <w:rPr>
                <w:rFonts w:ascii="Arial" w:eastAsia="Arial" w:hAnsi="Arial" w:cs="Arial"/>
                <w:i/>
              </w:rPr>
            </w:pPr>
            <w:r w:rsidRPr="00345182">
              <w:rPr>
                <w:rFonts w:ascii="Arial" w:eastAsia="Arial" w:hAnsi="Arial" w:cs="Arial"/>
                <w:i/>
              </w:rPr>
              <w:t>Write both name and code</w:t>
            </w: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30BAA782" w14:textId="77777777" w:rsidR="00BA674E" w:rsidRPr="00345182" w:rsidRDefault="00BA674E">
            <w:pPr>
              <w:pStyle w:val="Normal1"/>
              <w:spacing w:after="0"/>
              <w:ind w:left="100"/>
              <w:jc w:val="left"/>
              <w:rPr>
                <w:rFonts w:ascii="Arial" w:eastAsia="Arial" w:hAnsi="Arial" w:cs="Arial"/>
              </w:rPr>
            </w:pPr>
          </w:p>
          <w:p w14:paraId="03B90564" w14:textId="77777777" w:rsidR="00BA674E" w:rsidRPr="00345182" w:rsidRDefault="00454070">
            <w:pPr>
              <w:pStyle w:val="Normal1"/>
              <w:spacing w:after="0"/>
              <w:jc w:val="left"/>
              <w:rPr>
                <w:rFonts w:ascii="Arial" w:eastAsia="Arial" w:hAnsi="Arial" w:cs="Arial"/>
              </w:rPr>
            </w:pPr>
            <w:r w:rsidRPr="00345182">
              <w:rPr>
                <w:rFonts w:ascii="Arial" w:eastAsia="Arial" w:hAnsi="Arial" w:cs="Arial"/>
              </w:rPr>
              <w:t>Ethnic group_____________________________</w:t>
            </w:r>
          </w:p>
          <w:p w14:paraId="6C1074AA" w14:textId="77777777" w:rsidR="00BA674E" w:rsidRPr="00345182" w:rsidRDefault="00454070">
            <w:pPr>
              <w:pStyle w:val="Normal1"/>
              <w:spacing w:after="0"/>
              <w:jc w:val="left"/>
            </w:pPr>
            <w:r w:rsidRPr="00345182">
              <w:rPr>
                <w:rFonts w:ascii="Arial" w:eastAsia="Arial" w:hAnsi="Arial" w:cs="Arial"/>
              </w:rPr>
              <w:t>Other ethnic group (</w:t>
            </w:r>
            <w:r w:rsidRPr="00345182">
              <w:rPr>
                <w:rFonts w:ascii="Arial" w:eastAsia="Arial" w:hAnsi="Arial" w:cs="Arial"/>
                <w:i/>
              </w:rPr>
              <w:t>specify</w:t>
            </w:r>
            <w:r w:rsidRPr="00345182">
              <w:rPr>
                <w:rFonts w:ascii="Arial" w:eastAsia="Arial" w:hAnsi="Arial" w:cs="Arial"/>
              </w:rPr>
              <w:t>) .........996</w:t>
            </w:r>
          </w:p>
        </w:tc>
      </w:tr>
    </w:tbl>
    <w:p w14:paraId="3504C254" w14:textId="77777777" w:rsidR="00BA674E" w:rsidRPr="00345182" w:rsidRDefault="00BA674E">
      <w:pPr>
        <w:pStyle w:val="Normal1"/>
        <w:spacing w:after="0" w:line="240" w:lineRule="auto"/>
        <w:jc w:val="left"/>
        <w:rPr>
          <w:rFonts w:ascii="Calibri" w:eastAsia="Calibri" w:hAnsi="Calibri" w:cs="Calibri"/>
        </w:rPr>
      </w:pPr>
    </w:p>
    <w:p w14:paraId="129FEEC7" w14:textId="77777777" w:rsidR="00BA674E" w:rsidRPr="00345182" w:rsidRDefault="00454070">
      <w:pPr>
        <w:pStyle w:val="Normal1"/>
        <w:spacing w:after="0" w:line="240" w:lineRule="auto"/>
        <w:jc w:val="left"/>
        <w:rPr>
          <w:rFonts w:ascii="Calibri" w:eastAsia="Calibri" w:hAnsi="Calibri" w:cs="Calibri"/>
          <w:b/>
          <w:sz w:val="28"/>
          <w:szCs w:val="28"/>
        </w:rPr>
      </w:pPr>
      <w:r w:rsidRPr="00345182">
        <w:rPr>
          <w:rFonts w:ascii="Calibri" w:eastAsia="Calibri" w:hAnsi="Calibri" w:cs="Calibri"/>
          <w:b/>
          <w:sz w:val="28"/>
          <w:szCs w:val="28"/>
        </w:rPr>
        <w:t>Household Member Characteristics</w:t>
      </w:r>
    </w:p>
    <w:p w14:paraId="1C980F1A" w14:textId="77777777" w:rsidR="00BA674E" w:rsidRPr="00345182" w:rsidRDefault="00BA674E">
      <w:pPr>
        <w:pStyle w:val="Normal1"/>
        <w:spacing w:after="0" w:line="240" w:lineRule="auto"/>
        <w:jc w:val="left"/>
        <w:rPr>
          <w:rFonts w:ascii="Calibri" w:eastAsia="Calibri" w:hAnsi="Calibri" w:cs="Calibri"/>
          <w:b/>
          <w:sz w:val="24"/>
          <w:szCs w:val="24"/>
        </w:rPr>
      </w:pPr>
    </w:p>
    <w:tbl>
      <w:tblPr>
        <w:tblStyle w:val="affffff6"/>
        <w:tblW w:w="977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253"/>
        <w:gridCol w:w="4192"/>
        <w:gridCol w:w="1329"/>
      </w:tblGrid>
      <w:tr w:rsidR="00BA674E" w:rsidRPr="00345182" w14:paraId="1FEE2ABC"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08824E0" w14:textId="77777777" w:rsidR="00BA674E" w:rsidRPr="00345182" w:rsidRDefault="00454070">
            <w:pPr>
              <w:pStyle w:val="Normal1"/>
              <w:spacing w:after="0" w:line="240" w:lineRule="auto"/>
              <w:jc w:val="left"/>
            </w:pPr>
            <w:r w:rsidRPr="00345182">
              <w:rPr>
                <w:rFonts w:ascii="Arial" w:eastAsia="Arial" w:hAnsi="Arial" w:cs="Arial"/>
                <w:b/>
              </w:rPr>
              <w:t>HL1.</w:t>
            </w:r>
            <w:r w:rsidRPr="00345182">
              <w:rPr>
                <w:rFonts w:ascii="Arial" w:eastAsia="Arial" w:hAnsi="Arial" w:cs="Arial"/>
              </w:rPr>
              <w:t xml:space="preserve"> WHAT IS THE RELATIONSHIP OF (NAME) TO THE HEAD OF THE HOUSEHOLD?</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51FB6357"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Head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341EE2C3" w14:textId="77777777" w:rsidR="00BA674E" w:rsidRPr="00345182" w:rsidRDefault="00454070">
            <w:pPr>
              <w:pStyle w:val="Normal1"/>
              <w:spacing w:after="0" w:line="240" w:lineRule="auto"/>
              <w:jc w:val="left"/>
            </w:pPr>
            <w:r w:rsidRPr="00345182">
              <w:rPr>
                <w:rFonts w:ascii="Arial" w:eastAsia="Arial" w:hAnsi="Arial" w:cs="Arial"/>
              </w:rPr>
              <w:t>01</w:t>
            </w:r>
          </w:p>
        </w:tc>
      </w:tr>
      <w:tr w:rsidR="00BA674E" w:rsidRPr="00345182" w14:paraId="162AEB29"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0EEA2440"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477D565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Spouse/Partner</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2E65E5BA" w14:textId="77777777" w:rsidR="00BA674E" w:rsidRPr="00345182" w:rsidRDefault="00454070">
            <w:pPr>
              <w:pStyle w:val="Normal1"/>
              <w:spacing w:after="0" w:line="240" w:lineRule="auto"/>
              <w:jc w:val="left"/>
            </w:pPr>
            <w:r w:rsidRPr="00345182">
              <w:rPr>
                <w:rFonts w:ascii="Arial" w:eastAsia="Arial" w:hAnsi="Arial" w:cs="Arial"/>
              </w:rPr>
              <w:t>02</w:t>
            </w:r>
          </w:p>
        </w:tc>
      </w:tr>
      <w:tr w:rsidR="00BA674E" w:rsidRPr="00345182" w14:paraId="1996571D"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078C4E87"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2CAD413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Son / Daughter</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0DABF9AF" w14:textId="77777777" w:rsidR="00BA674E" w:rsidRPr="00345182" w:rsidRDefault="00454070">
            <w:pPr>
              <w:pStyle w:val="Normal1"/>
              <w:spacing w:after="0" w:line="240" w:lineRule="auto"/>
              <w:jc w:val="left"/>
            </w:pPr>
            <w:r w:rsidRPr="00345182">
              <w:rPr>
                <w:rFonts w:ascii="Arial" w:eastAsia="Arial" w:hAnsi="Arial" w:cs="Arial"/>
              </w:rPr>
              <w:t>03</w:t>
            </w:r>
          </w:p>
        </w:tc>
      </w:tr>
      <w:tr w:rsidR="00BA674E" w:rsidRPr="00345182" w14:paraId="3DF2C297"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3798B147"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7D5BE0A"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Son-In-Law / Daughter-In-Law</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5DE89040" w14:textId="77777777" w:rsidR="00BA674E" w:rsidRPr="00345182" w:rsidRDefault="00454070">
            <w:pPr>
              <w:pStyle w:val="Normal1"/>
              <w:spacing w:after="0" w:line="240" w:lineRule="auto"/>
              <w:jc w:val="left"/>
            </w:pPr>
            <w:r w:rsidRPr="00345182">
              <w:rPr>
                <w:rFonts w:ascii="Arial" w:eastAsia="Arial" w:hAnsi="Arial" w:cs="Arial"/>
              </w:rPr>
              <w:t>04</w:t>
            </w:r>
          </w:p>
        </w:tc>
      </w:tr>
      <w:tr w:rsidR="00BA674E" w:rsidRPr="00345182" w14:paraId="3A2506DB"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251FDE71"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52A568BF"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Grandchild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2EB03D1B" w14:textId="77777777" w:rsidR="00BA674E" w:rsidRPr="00345182" w:rsidRDefault="00454070">
            <w:pPr>
              <w:pStyle w:val="Normal1"/>
              <w:spacing w:after="0" w:line="240" w:lineRule="auto"/>
              <w:jc w:val="left"/>
            </w:pPr>
            <w:r w:rsidRPr="00345182">
              <w:rPr>
                <w:rFonts w:ascii="Arial" w:eastAsia="Arial" w:hAnsi="Arial" w:cs="Arial"/>
              </w:rPr>
              <w:t>05</w:t>
            </w:r>
          </w:p>
        </w:tc>
      </w:tr>
      <w:tr w:rsidR="00BA674E" w:rsidRPr="00345182" w14:paraId="07E28FD9"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3984D56D"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37FC969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Parent</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0299FC1" w14:textId="77777777" w:rsidR="00BA674E" w:rsidRPr="00345182" w:rsidRDefault="00454070">
            <w:pPr>
              <w:pStyle w:val="Normal1"/>
              <w:spacing w:after="0" w:line="240" w:lineRule="auto"/>
              <w:jc w:val="left"/>
            </w:pPr>
            <w:r w:rsidRPr="00345182">
              <w:rPr>
                <w:rFonts w:ascii="Arial" w:eastAsia="Arial" w:hAnsi="Arial" w:cs="Arial"/>
              </w:rPr>
              <w:t>06</w:t>
            </w:r>
          </w:p>
        </w:tc>
      </w:tr>
      <w:tr w:rsidR="00BA674E" w:rsidRPr="00345182" w14:paraId="12FA000E"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19B53E7E"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592B2643"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Parent-In-Law</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6767C4E9" w14:textId="77777777" w:rsidR="00BA674E" w:rsidRPr="00345182" w:rsidRDefault="00454070">
            <w:pPr>
              <w:pStyle w:val="Normal1"/>
              <w:spacing w:after="0" w:line="240" w:lineRule="auto"/>
              <w:jc w:val="left"/>
            </w:pPr>
            <w:r w:rsidRPr="00345182">
              <w:rPr>
                <w:rFonts w:ascii="Arial" w:eastAsia="Arial" w:hAnsi="Arial" w:cs="Arial"/>
              </w:rPr>
              <w:t>07</w:t>
            </w:r>
          </w:p>
        </w:tc>
      </w:tr>
      <w:tr w:rsidR="00BA674E" w:rsidRPr="00345182" w14:paraId="3C570834"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1BE0D1A9"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1AD7F93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Brother / Sister</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6A7F9A80" w14:textId="77777777" w:rsidR="00BA674E" w:rsidRPr="00345182" w:rsidRDefault="00454070">
            <w:pPr>
              <w:pStyle w:val="Normal1"/>
              <w:spacing w:after="0" w:line="240" w:lineRule="auto"/>
              <w:jc w:val="left"/>
            </w:pPr>
            <w:r w:rsidRPr="00345182">
              <w:rPr>
                <w:rFonts w:ascii="Arial" w:eastAsia="Arial" w:hAnsi="Arial" w:cs="Arial"/>
              </w:rPr>
              <w:t>08</w:t>
            </w:r>
          </w:p>
        </w:tc>
      </w:tr>
      <w:tr w:rsidR="00BA674E" w:rsidRPr="00345182" w14:paraId="4AB113BB"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71E27559"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17BCDBF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Brother-In-Law / Sister-In-Law</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434F0CF6" w14:textId="77777777" w:rsidR="00BA674E" w:rsidRPr="00345182" w:rsidRDefault="00454070">
            <w:pPr>
              <w:pStyle w:val="Normal1"/>
              <w:spacing w:after="0" w:line="240" w:lineRule="auto"/>
              <w:jc w:val="left"/>
            </w:pPr>
            <w:r w:rsidRPr="00345182">
              <w:rPr>
                <w:rFonts w:ascii="Arial" w:eastAsia="Arial" w:hAnsi="Arial" w:cs="Arial"/>
              </w:rPr>
              <w:t>09</w:t>
            </w:r>
          </w:p>
        </w:tc>
      </w:tr>
      <w:tr w:rsidR="00BA674E" w:rsidRPr="00345182" w14:paraId="0125338E"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064EC906"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1782A7B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Uncle / Aunt</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0A69350F" w14:textId="77777777" w:rsidR="00BA674E" w:rsidRPr="00345182" w:rsidRDefault="00454070">
            <w:pPr>
              <w:pStyle w:val="Normal1"/>
              <w:spacing w:after="0" w:line="240" w:lineRule="auto"/>
              <w:jc w:val="left"/>
            </w:pPr>
            <w:r w:rsidRPr="00345182">
              <w:rPr>
                <w:rFonts w:ascii="Arial" w:eastAsia="Arial" w:hAnsi="Arial" w:cs="Arial"/>
              </w:rPr>
              <w:t>10</w:t>
            </w:r>
          </w:p>
        </w:tc>
      </w:tr>
      <w:tr w:rsidR="00BA674E" w:rsidRPr="00345182" w14:paraId="144D159B"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0B377D6B"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6AD3398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Niece / Nephew</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4451E1B7" w14:textId="77777777" w:rsidR="00BA674E" w:rsidRPr="00345182" w:rsidRDefault="00454070">
            <w:pPr>
              <w:pStyle w:val="Normal1"/>
              <w:spacing w:after="0" w:line="240" w:lineRule="auto"/>
              <w:jc w:val="left"/>
            </w:pPr>
            <w:r w:rsidRPr="00345182">
              <w:rPr>
                <w:rFonts w:ascii="Arial" w:eastAsia="Arial" w:hAnsi="Arial" w:cs="Arial"/>
              </w:rPr>
              <w:t>11</w:t>
            </w:r>
          </w:p>
        </w:tc>
      </w:tr>
      <w:tr w:rsidR="00BA674E" w:rsidRPr="00345182" w14:paraId="441A288C"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6C4292E7"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510A9F9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Other relative</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1F98CDC1" w14:textId="77777777" w:rsidR="00BA674E" w:rsidRPr="00345182" w:rsidRDefault="00454070">
            <w:pPr>
              <w:pStyle w:val="Normal1"/>
              <w:spacing w:after="0" w:line="240" w:lineRule="auto"/>
              <w:jc w:val="left"/>
            </w:pPr>
            <w:r w:rsidRPr="00345182">
              <w:rPr>
                <w:rFonts w:ascii="Arial" w:eastAsia="Arial" w:hAnsi="Arial" w:cs="Arial"/>
              </w:rPr>
              <w:t>12</w:t>
            </w:r>
          </w:p>
        </w:tc>
      </w:tr>
      <w:tr w:rsidR="00BA674E" w:rsidRPr="00345182" w14:paraId="43BA5492"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3A926EFB"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1EB8712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Adopted / Foster / Stepchild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24D969BE" w14:textId="77777777" w:rsidR="00BA674E" w:rsidRPr="00345182" w:rsidRDefault="00454070">
            <w:pPr>
              <w:pStyle w:val="Normal1"/>
              <w:spacing w:after="0" w:line="240" w:lineRule="auto"/>
              <w:jc w:val="left"/>
            </w:pPr>
            <w:r w:rsidRPr="00345182">
              <w:rPr>
                <w:rFonts w:ascii="Arial" w:eastAsia="Arial" w:hAnsi="Arial" w:cs="Arial"/>
              </w:rPr>
              <w:t>13</w:t>
            </w:r>
          </w:p>
        </w:tc>
      </w:tr>
      <w:tr w:rsidR="00BA674E" w:rsidRPr="00345182" w14:paraId="61FDD653"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5E4B47DE"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0910FFE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Other (Not related)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6C35AB69" w14:textId="77777777" w:rsidR="00BA674E" w:rsidRPr="00345182" w:rsidRDefault="00454070">
            <w:pPr>
              <w:pStyle w:val="Normal1"/>
              <w:spacing w:after="0" w:line="240" w:lineRule="auto"/>
              <w:jc w:val="left"/>
            </w:pPr>
            <w:r w:rsidRPr="00345182">
              <w:rPr>
                <w:rFonts w:ascii="Arial" w:eastAsia="Arial" w:hAnsi="Arial" w:cs="Arial"/>
              </w:rPr>
              <w:t xml:space="preserve">96 </w:t>
            </w:r>
          </w:p>
        </w:tc>
      </w:tr>
      <w:tr w:rsidR="00BA674E" w:rsidRPr="00345182" w14:paraId="2CE20EC1" w14:textId="77777777">
        <w:trPr>
          <w:trHeight w:val="300"/>
        </w:trPr>
        <w:tc>
          <w:tcPr>
            <w:tcW w:w="4254" w:type="dxa"/>
            <w:tcBorders>
              <w:top w:val="single" w:sz="4" w:space="0" w:color="BFBFBF"/>
              <w:left w:val="single" w:sz="4" w:space="0" w:color="BFBFBF"/>
              <w:bottom w:val="single" w:sz="4" w:space="0" w:color="BFBFBF"/>
              <w:right w:val="single" w:sz="4" w:space="0" w:color="BFBFBF"/>
            </w:tcBorders>
            <w:shd w:val="clear" w:color="auto" w:fill="auto"/>
          </w:tcPr>
          <w:p w14:paraId="62141FAB" w14:textId="77777777" w:rsidR="00BA674E" w:rsidRPr="00345182" w:rsidRDefault="00454070">
            <w:pPr>
              <w:pStyle w:val="Normal1"/>
              <w:spacing w:after="0" w:line="240" w:lineRule="auto"/>
              <w:jc w:val="left"/>
            </w:pPr>
            <w:r w:rsidRPr="00345182">
              <w:rPr>
                <w:rFonts w:ascii="Arial" w:eastAsia="Arial" w:hAnsi="Arial" w:cs="Arial"/>
                <w:b/>
              </w:rPr>
              <w:t>HL2.</w:t>
            </w:r>
            <w:r w:rsidRPr="00345182">
              <w:rPr>
                <w:rFonts w:ascii="Arial" w:eastAsia="Arial" w:hAnsi="Arial" w:cs="Arial"/>
              </w:rPr>
              <w:t xml:space="preserve"> DATE OF BIRTH (YYYY/MM/DD)</w:t>
            </w:r>
          </w:p>
        </w:tc>
        <w:tc>
          <w:tcPr>
            <w:tcW w:w="5521" w:type="dxa"/>
            <w:gridSpan w:val="2"/>
            <w:tcBorders>
              <w:top w:val="single" w:sz="4" w:space="0" w:color="BFBFBF"/>
              <w:left w:val="single" w:sz="4" w:space="0" w:color="BFBFBF"/>
              <w:bottom w:val="single" w:sz="4" w:space="0" w:color="BFBFBF"/>
              <w:right w:val="single" w:sz="4" w:space="0" w:color="BFBFBF"/>
            </w:tcBorders>
            <w:shd w:val="clear" w:color="auto" w:fill="auto"/>
          </w:tcPr>
          <w:p w14:paraId="390FC41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__ __ __ __/__ __/__ __</w:t>
            </w:r>
          </w:p>
        </w:tc>
      </w:tr>
      <w:tr w:rsidR="00BA674E" w:rsidRPr="00345182" w14:paraId="2AA479AA" w14:textId="77777777">
        <w:trPr>
          <w:trHeight w:val="300"/>
        </w:trPr>
        <w:tc>
          <w:tcPr>
            <w:tcW w:w="4254" w:type="dxa"/>
            <w:tcBorders>
              <w:top w:val="single" w:sz="4" w:space="0" w:color="BFBFBF"/>
              <w:left w:val="single" w:sz="4" w:space="0" w:color="BFBFBF"/>
              <w:bottom w:val="single" w:sz="4" w:space="0" w:color="BFBFBF"/>
              <w:right w:val="single" w:sz="4" w:space="0" w:color="BFBFBF"/>
            </w:tcBorders>
            <w:shd w:val="clear" w:color="auto" w:fill="auto"/>
          </w:tcPr>
          <w:p w14:paraId="775CD3A2" w14:textId="77777777" w:rsidR="00BA674E" w:rsidRPr="00345182" w:rsidRDefault="00454070">
            <w:pPr>
              <w:pStyle w:val="Normal1"/>
              <w:spacing w:after="0" w:line="240" w:lineRule="auto"/>
              <w:jc w:val="left"/>
            </w:pPr>
            <w:r w:rsidRPr="00345182">
              <w:rPr>
                <w:rFonts w:ascii="Arial" w:eastAsia="Arial" w:hAnsi="Arial" w:cs="Arial"/>
                <w:b/>
              </w:rPr>
              <w:t>HL3.</w:t>
            </w:r>
            <w:r w:rsidRPr="00345182">
              <w:rPr>
                <w:rFonts w:ascii="Arial" w:eastAsia="Arial" w:hAnsi="Arial" w:cs="Arial"/>
              </w:rPr>
              <w:t xml:space="preserve"> HOW OLD IS (NAME)?</w:t>
            </w:r>
          </w:p>
        </w:tc>
        <w:tc>
          <w:tcPr>
            <w:tcW w:w="5521" w:type="dxa"/>
            <w:gridSpan w:val="2"/>
            <w:tcBorders>
              <w:top w:val="single" w:sz="4" w:space="0" w:color="BFBFBF"/>
              <w:left w:val="single" w:sz="4" w:space="0" w:color="BFBFBF"/>
              <w:bottom w:val="single" w:sz="4" w:space="0" w:color="BFBFBF"/>
              <w:right w:val="single" w:sz="4" w:space="0" w:color="BFBFBF"/>
            </w:tcBorders>
            <w:shd w:val="clear" w:color="auto" w:fill="auto"/>
          </w:tcPr>
          <w:p w14:paraId="3F2FDFAB" w14:textId="77777777" w:rsidR="00BA674E" w:rsidRPr="00345182" w:rsidRDefault="00454070">
            <w:pPr>
              <w:pStyle w:val="Normal1"/>
              <w:spacing w:after="0" w:line="240" w:lineRule="auto"/>
              <w:jc w:val="left"/>
            </w:pPr>
            <w:r w:rsidRPr="00345182">
              <w:rPr>
                <w:color w:val="000000"/>
              </w:rPr>
              <w:t xml:space="preserve">______ </w:t>
            </w:r>
            <w:r w:rsidRPr="00345182">
              <w:rPr>
                <w:rFonts w:ascii="Arial" w:eastAsia="Arial" w:hAnsi="Arial" w:cs="Arial"/>
              </w:rPr>
              <w:t>years old</w:t>
            </w:r>
          </w:p>
        </w:tc>
      </w:tr>
      <w:tr w:rsidR="00BA674E" w:rsidRPr="00345182" w14:paraId="2500604E"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2DC40BC" w14:textId="77777777" w:rsidR="00BA674E" w:rsidRPr="00345182" w:rsidRDefault="00454070">
            <w:pPr>
              <w:pStyle w:val="Normal1"/>
              <w:spacing w:after="0" w:line="240" w:lineRule="auto"/>
              <w:jc w:val="left"/>
            </w:pPr>
            <w:r w:rsidRPr="00345182">
              <w:rPr>
                <w:rFonts w:ascii="Arial" w:eastAsia="Arial" w:hAnsi="Arial" w:cs="Arial"/>
                <w:b/>
              </w:rPr>
              <w:t>HL4.</w:t>
            </w:r>
            <w:r w:rsidRPr="00345182">
              <w:rPr>
                <w:rFonts w:ascii="Arial" w:eastAsia="Arial" w:hAnsi="Arial" w:cs="Arial"/>
              </w:rPr>
              <w:t xml:space="preserve"> IS (NAME) MALE OR FEMALE?</w:t>
            </w: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56AC14D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Male</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A8137D" w14:textId="77777777" w:rsidR="00BA674E" w:rsidRPr="00345182" w:rsidRDefault="00454070">
            <w:pPr>
              <w:pStyle w:val="Normal1"/>
              <w:spacing w:after="0" w:line="240" w:lineRule="auto"/>
              <w:jc w:val="left"/>
            </w:pPr>
            <w:r w:rsidRPr="00345182">
              <w:rPr>
                <w:rFonts w:ascii="Arial" w:eastAsia="Arial" w:hAnsi="Arial" w:cs="Arial"/>
              </w:rPr>
              <w:t>1</w:t>
            </w:r>
          </w:p>
        </w:tc>
      </w:tr>
      <w:tr w:rsidR="00BA674E" w:rsidRPr="00345182" w14:paraId="075DB251"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1A7B452A"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061911E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Female</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D0CD39" w14:textId="77777777" w:rsidR="00BA674E" w:rsidRPr="00345182" w:rsidRDefault="00454070">
            <w:pPr>
              <w:pStyle w:val="Normal1"/>
              <w:spacing w:after="0" w:line="240" w:lineRule="auto"/>
              <w:jc w:val="left"/>
            </w:pPr>
            <w:r w:rsidRPr="00345182">
              <w:rPr>
                <w:rFonts w:ascii="Arial" w:eastAsia="Arial" w:hAnsi="Arial" w:cs="Arial"/>
              </w:rPr>
              <w:t>2</w:t>
            </w:r>
          </w:p>
        </w:tc>
      </w:tr>
      <w:tr w:rsidR="00BA674E" w:rsidRPr="00345182" w14:paraId="0B7B2A58" w14:textId="77777777">
        <w:trPr>
          <w:trHeight w:val="300"/>
        </w:trPr>
        <w:tc>
          <w:tcPr>
            <w:tcW w:w="4254" w:type="dxa"/>
            <w:tcBorders>
              <w:top w:val="single" w:sz="4" w:space="0" w:color="BFBFBF"/>
              <w:left w:val="single" w:sz="4" w:space="0" w:color="BFBFBF"/>
              <w:bottom w:val="single" w:sz="4" w:space="0" w:color="BFBFBF"/>
              <w:right w:val="single" w:sz="4" w:space="0" w:color="BFBFBF"/>
            </w:tcBorders>
            <w:shd w:val="clear" w:color="auto" w:fill="auto"/>
          </w:tcPr>
          <w:p w14:paraId="308E8027" w14:textId="77777777" w:rsidR="00BA674E" w:rsidRPr="00345182" w:rsidRDefault="00454070">
            <w:pPr>
              <w:pStyle w:val="Normal1"/>
              <w:spacing w:after="0" w:line="240" w:lineRule="auto"/>
              <w:jc w:val="left"/>
            </w:pPr>
            <w:r w:rsidRPr="00345182">
              <w:rPr>
                <w:rFonts w:ascii="Arial" w:eastAsia="Arial" w:hAnsi="Arial" w:cs="Arial"/>
                <w:b/>
              </w:rPr>
              <w:t>HL5.</w:t>
            </w:r>
            <w:r w:rsidRPr="00345182">
              <w:rPr>
                <w:rFonts w:ascii="Arial" w:eastAsia="Arial" w:hAnsi="Arial" w:cs="Arial"/>
              </w:rPr>
              <w:t xml:space="preserve"> WHERE IS (NAME) ORIGINALLY FROM?</w:t>
            </w:r>
          </w:p>
        </w:tc>
        <w:tc>
          <w:tcPr>
            <w:tcW w:w="5521" w:type="dxa"/>
            <w:gridSpan w:val="2"/>
            <w:tcBorders>
              <w:top w:val="single" w:sz="4" w:space="0" w:color="BFBFBF"/>
              <w:left w:val="single" w:sz="4" w:space="0" w:color="BFBFBF"/>
              <w:bottom w:val="single" w:sz="4" w:space="0" w:color="BFBFBF"/>
              <w:right w:val="single" w:sz="4" w:space="0" w:color="BFBFBF"/>
            </w:tcBorders>
            <w:shd w:val="clear" w:color="auto" w:fill="auto"/>
          </w:tcPr>
          <w:p w14:paraId="65D730E2"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_____________________</w:t>
            </w:r>
          </w:p>
        </w:tc>
      </w:tr>
      <w:tr w:rsidR="00BA674E" w:rsidRPr="00345182" w14:paraId="6FACCD42"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F141616" w14:textId="77777777" w:rsidR="00BA674E" w:rsidRPr="00345182" w:rsidRDefault="00454070">
            <w:pPr>
              <w:pStyle w:val="Normal1"/>
              <w:spacing w:after="0" w:line="240" w:lineRule="auto"/>
              <w:jc w:val="left"/>
            </w:pPr>
            <w:r w:rsidRPr="00345182">
              <w:rPr>
                <w:rFonts w:ascii="Arial" w:eastAsia="Arial" w:hAnsi="Arial" w:cs="Arial"/>
                <w:b/>
              </w:rPr>
              <w:t>HL6.</w:t>
            </w:r>
            <w:r w:rsidRPr="00345182">
              <w:rPr>
                <w:rFonts w:ascii="Arial" w:eastAsia="Arial" w:hAnsi="Arial" w:cs="Arial"/>
              </w:rPr>
              <w:t xml:space="preserve"> WHAT IS (NAME)'S CURRENT MARITAL STATUS?</w:t>
            </w: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10A0129A"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Single</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F651CB" w14:textId="77777777" w:rsidR="00BA674E" w:rsidRPr="00345182" w:rsidRDefault="00454070">
            <w:pPr>
              <w:pStyle w:val="Normal1"/>
              <w:spacing w:after="0" w:line="240" w:lineRule="auto"/>
              <w:jc w:val="left"/>
            </w:pPr>
            <w:r w:rsidRPr="00345182">
              <w:rPr>
                <w:rFonts w:ascii="Arial" w:eastAsia="Arial" w:hAnsi="Arial" w:cs="Arial"/>
              </w:rPr>
              <w:t>1</w:t>
            </w:r>
          </w:p>
        </w:tc>
      </w:tr>
      <w:tr w:rsidR="00BA674E" w:rsidRPr="00345182" w14:paraId="0A24C84E"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534B4820"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0A1AC3E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Married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D93075" w14:textId="77777777" w:rsidR="00BA674E" w:rsidRPr="00345182" w:rsidRDefault="00454070">
            <w:pPr>
              <w:pStyle w:val="Normal1"/>
              <w:spacing w:after="0" w:line="240" w:lineRule="auto"/>
              <w:jc w:val="left"/>
            </w:pPr>
            <w:r w:rsidRPr="00345182">
              <w:rPr>
                <w:rFonts w:ascii="Arial" w:eastAsia="Arial" w:hAnsi="Arial" w:cs="Arial"/>
              </w:rPr>
              <w:t>2</w:t>
            </w:r>
          </w:p>
        </w:tc>
      </w:tr>
      <w:tr w:rsidR="00BA674E" w:rsidRPr="00345182" w14:paraId="77D4B53E"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40251CF8"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6AD53E9E"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Separated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D01C27" w14:textId="77777777" w:rsidR="00BA674E" w:rsidRPr="00345182" w:rsidRDefault="00454070">
            <w:pPr>
              <w:pStyle w:val="Normal1"/>
              <w:spacing w:after="0" w:line="240" w:lineRule="auto"/>
              <w:jc w:val="left"/>
            </w:pPr>
            <w:r w:rsidRPr="00345182">
              <w:rPr>
                <w:rFonts w:ascii="Arial" w:eastAsia="Arial" w:hAnsi="Arial" w:cs="Arial"/>
              </w:rPr>
              <w:t>3</w:t>
            </w:r>
          </w:p>
        </w:tc>
      </w:tr>
      <w:tr w:rsidR="00BA674E" w:rsidRPr="00345182" w14:paraId="52738787"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363A0AC1"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6BBB5212"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Divorced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487314" w14:textId="77777777" w:rsidR="00BA674E" w:rsidRPr="00345182" w:rsidRDefault="00454070">
            <w:pPr>
              <w:pStyle w:val="Normal1"/>
              <w:spacing w:after="0" w:line="240" w:lineRule="auto"/>
              <w:jc w:val="left"/>
            </w:pPr>
            <w:r w:rsidRPr="00345182">
              <w:rPr>
                <w:rFonts w:ascii="Arial" w:eastAsia="Arial" w:hAnsi="Arial" w:cs="Arial"/>
              </w:rPr>
              <w:t>4</w:t>
            </w:r>
          </w:p>
        </w:tc>
      </w:tr>
      <w:tr w:rsidR="00BA674E" w:rsidRPr="00345182" w14:paraId="10F0F0B7"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352327E6"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0BE84F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widowed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FEB19F" w14:textId="77777777" w:rsidR="00BA674E" w:rsidRPr="00345182" w:rsidRDefault="00454070">
            <w:pPr>
              <w:pStyle w:val="Normal1"/>
              <w:spacing w:after="0" w:line="240" w:lineRule="auto"/>
              <w:jc w:val="left"/>
            </w:pPr>
            <w:r w:rsidRPr="00345182">
              <w:rPr>
                <w:rFonts w:ascii="Arial" w:eastAsia="Arial" w:hAnsi="Arial" w:cs="Arial"/>
              </w:rPr>
              <w:t>5</w:t>
            </w:r>
          </w:p>
        </w:tc>
      </w:tr>
      <w:tr w:rsidR="00BA674E" w:rsidRPr="00345182" w14:paraId="0F35CFB8" w14:textId="77777777">
        <w:trPr>
          <w:trHeight w:val="45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64F48B1" w14:textId="77777777" w:rsidR="00BA674E" w:rsidRPr="00345182" w:rsidRDefault="00454070">
            <w:pPr>
              <w:pStyle w:val="Normal1"/>
              <w:spacing w:after="0" w:line="240" w:lineRule="auto"/>
              <w:jc w:val="left"/>
            </w:pPr>
            <w:r w:rsidRPr="00345182">
              <w:rPr>
                <w:rFonts w:ascii="Arial" w:eastAsia="Arial" w:hAnsi="Arial" w:cs="Arial"/>
                <w:b/>
              </w:rPr>
              <w:t>HL6.</w:t>
            </w:r>
            <w:r w:rsidRPr="00345182">
              <w:rPr>
                <w:rFonts w:ascii="Arial" w:eastAsia="Arial" w:hAnsi="Arial" w:cs="Arial"/>
              </w:rPr>
              <w:t xml:space="preserve"> DO YOU HAVE IN CHARGE THE CARE OF THE CHILDREN UNDER 12 YEARS OLD OF YOUR HOUSEHOLD?</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A4683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3F15D9"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37EC5A77" w14:textId="77777777">
        <w:trPr>
          <w:trHeight w:val="45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1E6E8DEE"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479B4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1C4768"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602BBAD4"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1576079" w14:textId="77777777" w:rsidR="00BA674E" w:rsidRPr="00345182" w:rsidRDefault="00454070">
            <w:pPr>
              <w:pStyle w:val="Normal1"/>
              <w:spacing w:after="0" w:line="240" w:lineRule="auto"/>
              <w:jc w:val="left"/>
            </w:pPr>
            <w:r w:rsidRPr="00345182">
              <w:rPr>
                <w:rFonts w:ascii="Arial" w:eastAsia="Arial" w:hAnsi="Arial" w:cs="Arial"/>
                <w:b/>
              </w:rPr>
              <w:t>HL7.</w:t>
            </w:r>
            <w:r w:rsidRPr="00345182">
              <w:rPr>
                <w:rFonts w:ascii="Arial" w:eastAsia="Arial" w:hAnsi="Arial" w:cs="Arial"/>
              </w:rPr>
              <w:t xml:space="preserve"> WHO SUPPORTS YOU WITH THE CARE OF THE CHILDREN UNDER 12 YEARS OLD OF YOUR HOUSEHOLD?</w:t>
            </w: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101CC24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Spouse/Partner</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3A54BEE2" w14:textId="77777777" w:rsidR="00BA674E" w:rsidRPr="00345182" w:rsidRDefault="00454070">
            <w:pPr>
              <w:pStyle w:val="Normal1"/>
              <w:spacing w:after="0" w:line="240" w:lineRule="auto"/>
              <w:jc w:val="left"/>
            </w:pPr>
            <w:r w:rsidRPr="00345182">
              <w:rPr>
                <w:rFonts w:ascii="Arial" w:eastAsia="Arial" w:hAnsi="Arial" w:cs="Arial"/>
              </w:rPr>
              <w:t>01</w:t>
            </w:r>
          </w:p>
        </w:tc>
      </w:tr>
      <w:tr w:rsidR="00BA674E" w:rsidRPr="00345182" w14:paraId="375D458A"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08AB4D8E"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ECB01B3"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Parent</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3D0D03F3" w14:textId="77777777" w:rsidR="00BA674E" w:rsidRPr="00345182" w:rsidRDefault="00454070">
            <w:pPr>
              <w:pStyle w:val="Normal1"/>
              <w:spacing w:after="0" w:line="240" w:lineRule="auto"/>
              <w:jc w:val="left"/>
            </w:pPr>
            <w:r w:rsidRPr="00345182">
              <w:rPr>
                <w:rFonts w:ascii="Arial" w:eastAsia="Arial" w:hAnsi="Arial" w:cs="Arial"/>
              </w:rPr>
              <w:t>02</w:t>
            </w:r>
          </w:p>
        </w:tc>
      </w:tr>
      <w:tr w:rsidR="00BA674E" w:rsidRPr="00345182" w14:paraId="310279EC"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104184D2"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3C911CEB"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Brother / Sister</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260F38CB" w14:textId="77777777" w:rsidR="00BA674E" w:rsidRPr="00345182" w:rsidRDefault="00454070">
            <w:pPr>
              <w:pStyle w:val="Normal1"/>
              <w:spacing w:after="0" w:line="240" w:lineRule="auto"/>
              <w:jc w:val="left"/>
            </w:pPr>
            <w:r w:rsidRPr="00345182">
              <w:rPr>
                <w:rFonts w:ascii="Arial" w:eastAsia="Arial" w:hAnsi="Arial" w:cs="Arial"/>
              </w:rPr>
              <w:t>03</w:t>
            </w:r>
          </w:p>
        </w:tc>
      </w:tr>
      <w:tr w:rsidR="00BA674E" w:rsidRPr="00345182" w14:paraId="6B8DDC84"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470C12B9"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353721B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Uncle / Aunt</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1F145F04" w14:textId="77777777" w:rsidR="00BA674E" w:rsidRPr="00345182" w:rsidRDefault="00454070">
            <w:pPr>
              <w:pStyle w:val="Normal1"/>
              <w:spacing w:after="0" w:line="240" w:lineRule="auto"/>
              <w:jc w:val="left"/>
            </w:pPr>
            <w:r w:rsidRPr="00345182">
              <w:rPr>
                <w:rFonts w:ascii="Arial" w:eastAsia="Arial" w:hAnsi="Arial" w:cs="Arial"/>
              </w:rPr>
              <w:t>04</w:t>
            </w:r>
          </w:p>
        </w:tc>
      </w:tr>
      <w:tr w:rsidR="00BA674E" w:rsidRPr="00345182" w14:paraId="789DFBC6"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3C519968"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177028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Niece / Nephew</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6DA89D0D" w14:textId="77777777" w:rsidR="00BA674E" w:rsidRPr="00345182" w:rsidRDefault="00454070">
            <w:pPr>
              <w:pStyle w:val="Normal1"/>
              <w:spacing w:after="0" w:line="240" w:lineRule="auto"/>
              <w:jc w:val="left"/>
            </w:pPr>
            <w:r w:rsidRPr="00345182">
              <w:rPr>
                <w:rFonts w:ascii="Arial" w:eastAsia="Arial" w:hAnsi="Arial" w:cs="Arial"/>
              </w:rPr>
              <w:t>05</w:t>
            </w:r>
          </w:p>
        </w:tc>
      </w:tr>
      <w:tr w:rsidR="00BA674E" w:rsidRPr="00345182" w14:paraId="3A1C618B"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5FD0C51A"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67265F1E"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Other relative</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461BF896" w14:textId="77777777" w:rsidR="00BA674E" w:rsidRPr="00345182" w:rsidRDefault="00454070">
            <w:pPr>
              <w:pStyle w:val="Normal1"/>
              <w:spacing w:after="0" w:line="240" w:lineRule="auto"/>
              <w:jc w:val="left"/>
            </w:pPr>
            <w:r w:rsidRPr="00345182">
              <w:rPr>
                <w:rFonts w:ascii="Arial" w:eastAsia="Arial" w:hAnsi="Arial" w:cs="Arial"/>
              </w:rPr>
              <w:t>06</w:t>
            </w:r>
          </w:p>
        </w:tc>
      </w:tr>
      <w:tr w:rsidR="00BA674E" w:rsidRPr="00345182" w14:paraId="73C8ADD3"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DD6DD2C" w14:textId="77777777" w:rsidR="00BA674E" w:rsidRPr="00345182" w:rsidRDefault="00454070">
            <w:pPr>
              <w:pStyle w:val="Normal1"/>
              <w:spacing w:after="0" w:line="240" w:lineRule="auto"/>
              <w:jc w:val="left"/>
            </w:pPr>
            <w:r w:rsidRPr="00345182">
              <w:rPr>
                <w:rFonts w:ascii="Arial" w:eastAsia="Arial" w:hAnsi="Arial" w:cs="Arial"/>
                <w:b/>
              </w:rPr>
              <w:t>HL8.</w:t>
            </w:r>
            <w:r w:rsidRPr="00345182">
              <w:rPr>
                <w:rFonts w:ascii="Arial" w:eastAsia="Arial" w:hAnsi="Arial" w:cs="Arial"/>
              </w:rPr>
              <w:t xml:space="preserve"> IS THIS PERSON FROM YOUR HOUSEHOLD?</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EFCC5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7FA424"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6C4DE7A9"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74C1730E"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67E69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05BDC3"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16BA69A7"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3BD281F" w14:textId="77777777" w:rsidR="00BA674E" w:rsidRPr="00345182" w:rsidRDefault="00454070">
            <w:pPr>
              <w:pStyle w:val="Normal1"/>
              <w:spacing w:after="0" w:line="240" w:lineRule="auto"/>
              <w:jc w:val="left"/>
            </w:pPr>
            <w:r w:rsidRPr="00345182">
              <w:rPr>
                <w:rFonts w:ascii="Arial" w:eastAsia="Arial" w:hAnsi="Arial" w:cs="Arial"/>
                <w:b/>
              </w:rPr>
              <w:t xml:space="preserve">HL9. </w:t>
            </w:r>
            <w:r w:rsidRPr="00345182">
              <w:rPr>
                <w:rFonts w:ascii="Arial" w:eastAsia="Arial" w:hAnsi="Arial" w:cs="Arial"/>
              </w:rPr>
              <w:t>(NAME) HAS ANY DIAGNOSED DISEASE OR DISABILITY?</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B8EC2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4770AC"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6449F262"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0873E631"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5293F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02F3A6"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C8F6549"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3E47398" w14:textId="77777777" w:rsidR="00BA674E" w:rsidRPr="00345182" w:rsidRDefault="00454070">
            <w:pPr>
              <w:pStyle w:val="Normal1"/>
              <w:spacing w:after="0" w:line="240" w:lineRule="auto"/>
              <w:jc w:val="left"/>
            </w:pPr>
            <w:r w:rsidRPr="00345182">
              <w:rPr>
                <w:rFonts w:ascii="Arial" w:eastAsia="Arial" w:hAnsi="Arial" w:cs="Arial"/>
                <w:b/>
              </w:rPr>
              <w:t>HL10.</w:t>
            </w:r>
            <w:r w:rsidRPr="00345182">
              <w:rPr>
                <w:rFonts w:ascii="Arial" w:eastAsia="Arial" w:hAnsi="Arial" w:cs="Arial"/>
              </w:rPr>
              <w:t xml:space="preserve"> DOES (NAME) NEED A PERMANENT CAREGIVER DUE TO HIS/HER DESEASE OR DISABILITY?</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33477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497161"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198DB5E5"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042D9390"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82C05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18EECB"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986BDFC"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C87C4FE" w14:textId="77777777" w:rsidR="00BA674E" w:rsidRPr="00345182" w:rsidRDefault="00454070">
            <w:pPr>
              <w:pStyle w:val="Normal1"/>
              <w:spacing w:after="0" w:line="240" w:lineRule="auto"/>
              <w:jc w:val="left"/>
            </w:pPr>
            <w:r w:rsidRPr="00345182">
              <w:rPr>
                <w:rFonts w:ascii="Arial" w:eastAsia="Arial" w:hAnsi="Arial" w:cs="Arial"/>
                <w:b/>
              </w:rPr>
              <w:t>HL11.</w:t>
            </w:r>
            <w:r w:rsidRPr="00345182">
              <w:rPr>
                <w:rFonts w:ascii="Arial" w:eastAsia="Arial" w:hAnsi="Arial" w:cs="Arial"/>
              </w:rPr>
              <w:t xml:space="preserve"> WHO IS THIS PERMANENT CAREGIVER?</w:t>
            </w: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F9D23F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Nurse </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794632" w14:textId="77777777" w:rsidR="00BA674E" w:rsidRPr="00345182" w:rsidRDefault="00454070">
            <w:pPr>
              <w:pStyle w:val="Normal1"/>
              <w:spacing w:after="0" w:line="240" w:lineRule="auto"/>
              <w:jc w:val="left"/>
            </w:pPr>
            <w:r w:rsidRPr="00345182">
              <w:rPr>
                <w:rFonts w:ascii="Arial" w:eastAsia="Arial" w:hAnsi="Arial" w:cs="Arial"/>
              </w:rPr>
              <w:t>01</w:t>
            </w:r>
          </w:p>
        </w:tc>
      </w:tr>
      <w:tr w:rsidR="00BA674E" w:rsidRPr="00345182" w14:paraId="046C5809"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213353E0"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49257E5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Parent </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6D5BED" w14:textId="77777777" w:rsidR="00BA674E" w:rsidRPr="00345182" w:rsidRDefault="00454070">
            <w:pPr>
              <w:pStyle w:val="Normal1"/>
              <w:spacing w:after="0" w:line="240" w:lineRule="auto"/>
              <w:jc w:val="left"/>
            </w:pPr>
            <w:r w:rsidRPr="00345182">
              <w:rPr>
                <w:rFonts w:ascii="Arial" w:eastAsia="Arial" w:hAnsi="Arial" w:cs="Arial"/>
              </w:rPr>
              <w:t>02</w:t>
            </w:r>
          </w:p>
        </w:tc>
      </w:tr>
      <w:tr w:rsidR="00BA674E" w:rsidRPr="00345182" w14:paraId="396316B0"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4B7A08F1"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3B5DDD2"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Uncle</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0B73B8" w14:textId="77777777" w:rsidR="00BA674E" w:rsidRPr="00345182" w:rsidRDefault="00454070">
            <w:pPr>
              <w:pStyle w:val="Normal1"/>
              <w:spacing w:after="0" w:line="240" w:lineRule="auto"/>
              <w:jc w:val="left"/>
            </w:pPr>
            <w:r w:rsidRPr="00345182">
              <w:rPr>
                <w:rFonts w:ascii="Arial" w:eastAsia="Arial" w:hAnsi="Arial" w:cs="Arial"/>
              </w:rPr>
              <w:t>03</w:t>
            </w:r>
          </w:p>
        </w:tc>
      </w:tr>
      <w:tr w:rsidR="00BA674E" w:rsidRPr="00345182" w14:paraId="145755C5"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296A244C"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67FF409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Other (Not related)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5DB78C" w14:textId="77777777" w:rsidR="00BA674E" w:rsidRPr="00345182" w:rsidRDefault="00454070">
            <w:pPr>
              <w:pStyle w:val="Normal1"/>
              <w:spacing w:after="0" w:line="240" w:lineRule="auto"/>
              <w:jc w:val="left"/>
            </w:pPr>
            <w:r w:rsidRPr="00345182">
              <w:rPr>
                <w:rFonts w:ascii="Arial" w:eastAsia="Arial" w:hAnsi="Arial" w:cs="Arial"/>
              </w:rPr>
              <w:t>04</w:t>
            </w:r>
          </w:p>
        </w:tc>
      </w:tr>
      <w:tr w:rsidR="00BA674E" w:rsidRPr="00345182" w14:paraId="0D774978"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5822D39" w14:textId="77777777" w:rsidR="00BA674E" w:rsidRPr="00345182" w:rsidRDefault="00454070">
            <w:pPr>
              <w:pStyle w:val="Normal1"/>
              <w:spacing w:after="0" w:line="240" w:lineRule="auto"/>
              <w:jc w:val="left"/>
            </w:pPr>
            <w:r w:rsidRPr="00345182">
              <w:rPr>
                <w:rFonts w:ascii="Arial" w:eastAsia="Arial" w:hAnsi="Arial" w:cs="Arial"/>
                <w:b/>
              </w:rPr>
              <w:t>HL12.</w:t>
            </w:r>
            <w:r w:rsidRPr="00345182">
              <w:rPr>
                <w:rFonts w:ascii="Arial" w:eastAsia="Arial" w:hAnsi="Arial" w:cs="Arial"/>
              </w:rPr>
              <w:t xml:space="preserve"> HOW OFTEN DO YOU READ A NEWSPAPER OR MAGAZINE?</w:t>
            </w: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1E0DC89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Everyday</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D402AC" w14:textId="77777777" w:rsidR="00BA674E" w:rsidRPr="00345182" w:rsidRDefault="00454070">
            <w:pPr>
              <w:pStyle w:val="Normal1"/>
              <w:spacing w:after="0" w:line="240" w:lineRule="auto"/>
              <w:jc w:val="left"/>
            </w:pPr>
            <w:r w:rsidRPr="00345182">
              <w:rPr>
                <w:rFonts w:ascii="Arial" w:eastAsia="Arial" w:hAnsi="Arial" w:cs="Arial"/>
              </w:rPr>
              <w:t>01</w:t>
            </w:r>
          </w:p>
        </w:tc>
      </w:tr>
      <w:tr w:rsidR="00BA674E" w:rsidRPr="00345182" w14:paraId="0C9F2770"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344A30EC"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1D43ADA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Once a week</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695999" w14:textId="77777777" w:rsidR="00BA674E" w:rsidRPr="00345182" w:rsidRDefault="00454070">
            <w:pPr>
              <w:pStyle w:val="Normal1"/>
              <w:spacing w:after="0" w:line="240" w:lineRule="auto"/>
              <w:jc w:val="left"/>
            </w:pPr>
            <w:r w:rsidRPr="00345182">
              <w:rPr>
                <w:rFonts w:ascii="Arial" w:eastAsia="Arial" w:hAnsi="Arial" w:cs="Arial"/>
              </w:rPr>
              <w:t>02</w:t>
            </w:r>
          </w:p>
        </w:tc>
      </w:tr>
      <w:tr w:rsidR="00BA674E" w:rsidRPr="00345182" w14:paraId="2485A21D"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50B8B9E5"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59C0679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Once a month</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533784" w14:textId="77777777" w:rsidR="00BA674E" w:rsidRPr="00345182" w:rsidRDefault="00454070">
            <w:pPr>
              <w:pStyle w:val="Normal1"/>
              <w:spacing w:after="0" w:line="240" w:lineRule="auto"/>
              <w:jc w:val="left"/>
            </w:pPr>
            <w:r w:rsidRPr="00345182">
              <w:rPr>
                <w:rFonts w:ascii="Arial" w:eastAsia="Arial" w:hAnsi="Arial" w:cs="Arial"/>
              </w:rPr>
              <w:t>03</w:t>
            </w:r>
          </w:p>
        </w:tc>
      </w:tr>
      <w:tr w:rsidR="00BA674E" w:rsidRPr="00345182" w14:paraId="10FAB8A1"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35A9003D"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F7AE58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Never</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C321F7" w14:textId="77777777" w:rsidR="00BA674E" w:rsidRPr="00345182" w:rsidRDefault="00454070">
            <w:pPr>
              <w:pStyle w:val="Normal1"/>
              <w:spacing w:after="0" w:line="240" w:lineRule="auto"/>
              <w:jc w:val="left"/>
            </w:pPr>
            <w:r w:rsidRPr="00345182">
              <w:rPr>
                <w:rFonts w:ascii="Arial" w:eastAsia="Arial" w:hAnsi="Arial" w:cs="Arial"/>
              </w:rPr>
              <w:t>04</w:t>
            </w:r>
          </w:p>
        </w:tc>
      </w:tr>
      <w:tr w:rsidR="00BA674E" w:rsidRPr="00345182" w14:paraId="7BB463BC"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D89BF4B" w14:textId="77777777" w:rsidR="00BA674E" w:rsidRPr="00345182" w:rsidRDefault="00454070">
            <w:pPr>
              <w:pStyle w:val="Normal1"/>
              <w:spacing w:after="0" w:line="240" w:lineRule="auto"/>
              <w:jc w:val="left"/>
            </w:pPr>
            <w:r w:rsidRPr="00345182">
              <w:rPr>
                <w:rFonts w:ascii="Arial" w:eastAsia="Arial" w:hAnsi="Arial" w:cs="Arial"/>
                <w:b/>
              </w:rPr>
              <w:t>HL13</w:t>
            </w:r>
            <w:r w:rsidRPr="00345182">
              <w:rPr>
                <w:rFonts w:ascii="Arial" w:eastAsia="Arial" w:hAnsi="Arial" w:cs="Arial"/>
              </w:rPr>
              <w:t>. HOW OFTEN DO YOU LISTEN TO THE RADIO?</w:t>
            </w: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87C930A"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Everyday</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21A499" w14:textId="77777777" w:rsidR="00BA674E" w:rsidRPr="00345182" w:rsidRDefault="00454070">
            <w:pPr>
              <w:pStyle w:val="Normal1"/>
              <w:spacing w:after="0" w:line="240" w:lineRule="auto"/>
              <w:jc w:val="left"/>
            </w:pPr>
            <w:r w:rsidRPr="00345182">
              <w:rPr>
                <w:rFonts w:ascii="Arial" w:eastAsia="Arial" w:hAnsi="Arial" w:cs="Arial"/>
              </w:rPr>
              <w:t>01</w:t>
            </w:r>
          </w:p>
        </w:tc>
      </w:tr>
      <w:tr w:rsidR="00BA674E" w:rsidRPr="00345182" w14:paraId="40DF31B8"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5263218D"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400AFA9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Once a week</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3D0B17" w14:textId="77777777" w:rsidR="00BA674E" w:rsidRPr="00345182" w:rsidRDefault="00454070">
            <w:pPr>
              <w:pStyle w:val="Normal1"/>
              <w:spacing w:after="0" w:line="240" w:lineRule="auto"/>
              <w:jc w:val="left"/>
            </w:pPr>
            <w:r w:rsidRPr="00345182">
              <w:rPr>
                <w:rFonts w:ascii="Arial" w:eastAsia="Arial" w:hAnsi="Arial" w:cs="Arial"/>
              </w:rPr>
              <w:t>02</w:t>
            </w:r>
          </w:p>
        </w:tc>
      </w:tr>
      <w:tr w:rsidR="00BA674E" w:rsidRPr="00345182" w14:paraId="04533212"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4D833ACF"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3E73ECB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Once a month</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4C25CF" w14:textId="77777777" w:rsidR="00BA674E" w:rsidRPr="00345182" w:rsidRDefault="00454070">
            <w:pPr>
              <w:pStyle w:val="Normal1"/>
              <w:spacing w:after="0" w:line="240" w:lineRule="auto"/>
              <w:jc w:val="left"/>
            </w:pPr>
            <w:r w:rsidRPr="00345182">
              <w:rPr>
                <w:rFonts w:ascii="Arial" w:eastAsia="Arial" w:hAnsi="Arial" w:cs="Arial"/>
              </w:rPr>
              <w:t>03</w:t>
            </w:r>
          </w:p>
        </w:tc>
      </w:tr>
      <w:tr w:rsidR="00BA674E" w:rsidRPr="00345182" w14:paraId="689E3276"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06B4950A"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58C660D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Never</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7DA7E1" w14:textId="77777777" w:rsidR="00BA674E" w:rsidRPr="00345182" w:rsidRDefault="00454070">
            <w:pPr>
              <w:pStyle w:val="Normal1"/>
              <w:spacing w:after="0" w:line="240" w:lineRule="auto"/>
              <w:jc w:val="left"/>
            </w:pPr>
            <w:r w:rsidRPr="00345182">
              <w:rPr>
                <w:rFonts w:ascii="Arial" w:eastAsia="Arial" w:hAnsi="Arial" w:cs="Arial"/>
              </w:rPr>
              <w:t>04</w:t>
            </w:r>
          </w:p>
        </w:tc>
      </w:tr>
      <w:tr w:rsidR="00BA674E" w:rsidRPr="00345182" w14:paraId="7191BCB5"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802BCE6" w14:textId="77777777" w:rsidR="00BA674E" w:rsidRPr="00345182" w:rsidRDefault="00454070">
            <w:pPr>
              <w:pStyle w:val="Normal1"/>
              <w:spacing w:after="0" w:line="240" w:lineRule="auto"/>
              <w:jc w:val="left"/>
            </w:pPr>
            <w:r w:rsidRPr="00345182">
              <w:rPr>
                <w:rFonts w:ascii="Arial" w:eastAsia="Arial" w:hAnsi="Arial" w:cs="Arial"/>
                <w:b/>
              </w:rPr>
              <w:t>HL14.</w:t>
            </w:r>
            <w:r w:rsidRPr="00345182">
              <w:rPr>
                <w:rFonts w:ascii="Arial" w:eastAsia="Arial" w:hAnsi="Arial" w:cs="Arial"/>
              </w:rPr>
              <w:t xml:space="preserve"> HAVE YOU EVER USED THE INTERNET?</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1589D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55BF1F"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4D6BD8A2"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7F0171A6"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71DDE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5B80E0"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7FA1D416" w14:textId="77777777">
        <w:trPr>
          <w:trHeight w:val="260"/>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D628EBA" w14:textId="77777777" w:rsidR="00BA674E" w:rsidRPr="00345182" w:rsidRDefault="00454070">
            <w:pPr>
              <w:pStyle w:val="Normal1"/>
              <w:spacing w:after="0" w:line="240" w:lineRule="auto"/>
              <w:jc w:val="left"/>
            </w:pPr>
            <w:r w:rsidRPr="00345182">
              <w:rPr>
                <w:rFonts w:ascii="Arial" w:eastAsia="Arial" w:hAnsi="Arial" w:cs="Arial"/>
                <w:b/>
              </w:rPr>
              <w:t>HL15.</w:t>
            </w:r>
            <w:r w:rsidRPr="00345182">
              <w:rPr>
                <w:rFonts w:ascii="Arial" w:eastAsia="Arial" w:hAnsi="Arial" w:cs="Arial"/>
              </w:rPr>
              <w:t xml:space="preserve"> IN THE LAST 12 MONTHS, HAVE YOU USED THE INTERNET?</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0A412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731963"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5F102FCE" w14:textId="77777777">
        <w:trPr>
          <w:trHeight w:val="259"/>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7E524A1F"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F28A7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B6ACCE"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370A3BF4" w14:textId="77777777">
        <w:trPr>
          <w:trHeight w:val="168"/>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B06CAEE" w14:textId="77777777" w:rsidR="00BA674E" w:rsidRPr="00345182" w:rsidRDefault="00454070">
            <w:pPr>
              <w:pStyle w:val="Normal1"/>
              <w:spacing w:after="0" w:line="240" w:lineRule="auto"/>
              <w:jc w:val="left"/>
            </w:pPr>
            <w:r w:rsidRPr="00345182">
              <w:rPr>
                <w:rFonts w:ascii="Arial" w:eastAsia="Arial" w:hAnsi="Arial" w:cs="Arial"/>
                <w:b/>
              </w:rPr>
              <w:t>HL16.</w:t>
            </w:r>
            <w:r w:rsidRPr="00345182">
              <w:rPr>
                <w:rFonts w:ascii="Arial" w:eastAsia="Arial" w:hAnsi="Arial" w:cs="Arial"/>
              </w:rPr>
              <w:t xml:space="preserve"> DO YOU HAVE A MOBILE PHONE?</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A3BED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DC0DCE"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773C845D" w14:textId="77777777">
        <w:trPr>
          <w:trHeight w:val="167"/>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1EAAC840"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D0F31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0AFA99"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05C20714" w14:textId="77777777">
        <w:trPr>
          <w:trHeight w:val="107"/>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7AEDA3F" w14:textId="77777777" w:rsidR="00BA674E" w:rsidRPr="00345182" w:rsidRDefault="00454070">
            <w:pPr>
              <w:pStyle w:val="Normal1"/>
              <w:spacing w:after="0" w:line="240" w:lineRule="auto"/>
              <w:jc w:val="left"/>
            </w:pPr>
            <w:r w:rsidRPr="00345182">
              <w:rPr>
                <w:rFonts w:ascii="Arial" w:eastAsia="Arial" w:hAnsi="Arial" w:cs="Arial"/>
                <w:b/>
              </w:rPr>
              <w:t>HL17.</w:t>
            </w:r>
            <w:r w:rsidRPr="00345182">
              <w:rPr>
                <w:rFonts w:ascii="Arial" w:eastAsia="Arial" w:hAnsi="Arial" w:cs="Arial"/>
              </w:rPr>
              <w:t xml:space="preserve"> WHAT FEATURES DO YOU USE IN YOUR MOBILE PHONE?</w:t>
            </w: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39F78378"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c>
          <w:tcPr>
            <w:tcW w:w="1329" w:type="dxa"/>
            <w:tcBorders>
              <w:top w:val="single" w:sz="4" w:space="0" w:color="BFBFBF"/>
              <w:left w:val="single" w:sz="4" w:space="0" w:color="BFBFBF"/>
              <w:bottom w:val="single" w:sz="4" w:space="0" w:color="BFBFBF"/>
              <w:right w:val="single" w:sz="4" w:space="0" w:color="BFBFBF"/>
            </w:tcBorders>
            <w:shd w:val="clear" w:color="auto" w:fill="auto"/>
          </w:tcPr>
          <w:p w14:paraId="677B719A"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r>
      <w:tr w:rsidR="00BA674E" w:rsidRPr="00345182" w14:paraId="3445C42F" w14:textId="77777777">
        <w:trPr>
          <w:trHeight w:val="103"/>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7F962D7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highlight w:val="yellow"/>
              </w:rPr>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3F5BAFC2"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c>
          <w:tcPr>
            <w:tcW w:w="1329" w:type="dxa"/>
            <w:tcBorders>
              <w:top w:val="single" w:sz="4" w:space="0" w:color="BFBFBF"/>
              <w:left w:val="single" w:sz="4" w:space="0" w:color="BFBFBF"/>
              <w:bottom w:val="single" w:sz="4" w:space="0" w:color="BFBFBF"/>
              <w:right w:val="single" w:sz="4" w:space="0" w:color="BFBFBF"/>
            </w:tcBorders>
            <w:shd w:val="clear" w:color="auto" w:fill="auto"/>
          </w:tcPr>
          <w:p w14:paraId="3B728ADB"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r>
      <w:tr w:rsidR="00BA674E" w:rsidRPr="00345182" w14:paraId="23734E54" w14:textId="77777777">
        <w:trPr>
          <w:trHeight w:val="103"/>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738403A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highlight w:val="yellow"/>
              </w:rPr>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A8C3F69"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c>
          <w:tcPr>
            <w:tcW w:w="1329" w:type="dxa"/>
            <w:tcBorders>
              <w:top w:val="single" w:sz="4" w:space="0" w:color="BFBFBF"/>
              <w:left w:val="single" w:sz="4" w:space="0" w:color="BFBFBF"/>
              <w:bottom w:val="single" w:sz="4" w:space="0" w:color="BFBFBF"/>
              <w:right w:val="single" w:sz="4" w:space="0" w:color="BFBFBF"/>
            </w:tcBorders>
            <w:shd w:val="clear" w:color="auto" w:fill="auto"/>
          </w:tcPr>
          <w:p w14:paraId="616965CD"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r>
      <w:tr w:rsidR="00BA674E" w:rsidRPr="00345182" w14:paraId="51DF1E40" w14:textId="77777777">
        <w:trPr>
          <w:trHeight w:val="103"/>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1990B2B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highlight w:val="yellow"/>
              </w:rPr>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5F25449D"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c>
          <w:tcPr>
            <w:tcW w:w="1329" w:type="dxa"/>
            <w:tcBorders>
              <w:top w:val="single" w:sz="4" w:space="0" w:color="BFBFBF"/>
              <w:left w:val="single" w:sz="4" w:space="0" w:color="BFBFBF"/>
              <w:bottom w:val="single" w:sz="4" w:space="0" w:color="BFBFBF"/>
              <w:right w:val="single" w:sz="4" w:space="0" w:color="BFBFBF"/>
            </w:tcBorders>
            <w:shd w:val="clear" w:color="auto" w:fill="auto"/>
          </w:tcPr>
          <w:p w14:paraId="33C619F8"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r>
      <w:tr w:rsidR="00BA674E" w:rsidRPr="00345182" w14:paraId="0E7B8E05" w14:textId="77777777">
        <w:trPr>
          <w:trHeight w:val="103"/>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77987150"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highlight w:val="yellow"/>
              </w:rPr>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E3FF1C4"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c>
          <w:tcPr>
            <w:tcW w:w="1329" w:type="dxa"/>
            <w:tcBorders>
              <w:top w:val="single" w:sz="4" w:space="0" w:color="BFBFBF"/>
              <w:left w:val="single" w:sz="4" w:space="0" w:color="BFBFBF"/>
              <w:bottom w:val="single" w:sz="4" w:space="0" w:color="BFBFBF"/>
              <w:right w:val="single" w:sz="4" w:space="0" w:color="BFBFBF"/>
            </w:tcBorders>
            <w:shd w:val="clear" w:color="auto" w:fill="auto"/>
          </w:tcPr>
          <w:p w14:paraId="662AAEAA"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r>
      <w:tr w:rsidR="00BA674E" w:rsidRPr="00345182" w14:paraId="063DD675" w14:textId="77777777">
        <w:trPr>
          <w:trHeight w:val="645"/>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FFFFFF"/>
          </w:tcPr>
          <w:p w14:paraId="35041CA0" w14:textId="77777777" w:rsidR="00BA674E" w:rsidRPr="00345182" w:rsidRDefault="00454070">
            <w:pPr>
              <w:pStyle w:val="Normal1"/>
              <w:spacing w:after="0" w:line="240" w:lineRule="auto"/>
              <w:jc w:val="left"/>
            </w:pPr>
            <w:r w:rsidRPr="00345182">
              <w:rPr>
                <w:rFonts w:ascii="Arial" w:eastAsia="Arial" w:hAnsi="Arial" w:cs="Arial"/>
                <w:b/>
              </w:rPr>
              <w:t>HL18.</w:t>
            </w:r>
            <w:r w:rsidRPr="00345182">
              <w:rPr>
                <w:rFonts w:ascii="Arial" w:eastAsia="Arial" w:hAnsi="Arial" w:cs="Arial"/>
              </w:rPr>
              <w:t xml:space="preserve"> DURING THE LAST YEAR HAVE YOU SEEN/HEARD IN THE SOCIAL MEDIA (TV, RADIO, NEWSPAPERS, OUTDOORS ADVERTISING, ETC.) CAMPAIGNS RAISING AWARENESS ABOUT:</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CAF28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C7EF8C"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4A5C834A" w14:textId="77777777">
        <w:trPr>
          <w:trHeight w:val="644"/>
        </w:trPr>
        <w:tc>
          <w:tcPr>
            <w:tcW w:w="4254" w:type="dxa"/>
            <w:vMerge/>
            <w:tcBorders>
              <w:top w:val="single" w:sz="4" w:space="0" w:color="BFBFBF"/>
              <w:left w:val="single" w:sz="4" w:space="0" w:color="BFBFBF"/>
              <w:bottom w:val="single" w:sz="4" w:space="0" w:color="BFBFBF"/>
              <w:right w:val="single" w:sz="4" w:space="0" w:color="BFBFBF"/>
            </w:tcBorders>
            <w:shd w:val="clear" w:color="auto" w:fill="FFFFFF"/>
          </w:tcPr>
          <w:p w14:paraId="0D58FF14"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3E5B1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384284"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9896C42" w14:textId="77777777">
        <w:trPr>
          <w:trHeight w:val="168"/>
        </w:trPr>
        <w:tc>
          <w:tcPr>
            <w:tcW w:w="4254" w:type="dxa"/>
            <w:tcBorders>
              <w:top w:val="single" w:sz="4" w:space="0" w:color="BFBFBF"/>
              <w:left w:val="single" w:sz="4" w:space="0" w:color="BFBFBF"/>
              <w:bottom w:val="single" w:sz="4" w:space="0" w:color="BFBFBF"/>
              <w:right w:val="single" w:sz="4" w:space="0" w:color="BFBFBF"/>
            </w:tcBorders>
            <w:shd w:val="clear" w:color="auto" w:fill="auto"/>
          </w:tcPr>
          <w:p w14:paraId="5A2596B5" w14:textId="77777777" w:rsidR="00BA674E" w:rsidRPr="00345182" w:rsidRDefault="00454070">
            <w:pPr>
              <w:pStyle w:val="Normal1"/>
              <w:spacing w:after="0" w:line="240" w:lineRule="auto"/>
              <w:jc w:val="left"/>
            </w:pPr>
            <w:r w:rsidRPr="00345182">
              <w:rPr>
                <w:rFonts w:ascii="Arial" w:eastAsia="Arial" w:hAnsi="Arial" w:cs="Arial"/>
                <w:b/>
              </w:rPr>
              <w:t>HL19.</w:t>
            </w:r>
            <w:r w:rsidRPr="00345182">
              <w:rPr>
                <w:rFonts w:ascii="Arial" w:eastAsia="Arial" w:hAnsi="Arial" w:cs="Arial"/>
              </w:rPr>
              <w:t xml:space="preserve"> WHERE DID THIS INFORMATION MAINLY COME FROM? </w:t>
            </w:r>
          </w:p>
        </w:tc>
        <w:tc>
          <w:tcPr>
            <w:tcW w:w="5521" w:type="dxa"/>
            <w:gridSpan w:val="2"/>
            <w:tcBorders>
              <w:top w:val="single" w:sz="4" w:space="0" w:color="BFBFBF"/>
              <w:left w:val="single" w:sz="4" w:space="0" w:color="BFBFBF"/>
              <w:bottom w:val="single" w:sz="4" w:space="0" w:color="BFBFBF"/>
              <w:right w:val="single" w:sz="4" w:space="0" w:color="BFBFBF"/>
            </w:tcBorders>
            <w:shd w:val="clear" w:color="auto" w:fill="auto"/>
          </w:tcPr>
          <w:p w14:paraId="6F137C03"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r>
    </w:tbl>
    <w:p w14:paraId="080B12D8" w14:textId="77777777" w:rsidR="00BA674E" w:rsidRPr="00345182" w:rsidRDefault="00BA674E">
      <w:pPr>
        <w:pStyle w:val="Normal1"/>
        <w:spacing w:after="0" w:line="240" w:lineRule="auto"/>
        <w:jc w:val="left"/>
        <w:rPr>
          <w:rFonts w:ascii="Calibri" w:eastAsia="Calibri" w:hAnsi="Calibri" w:cs="Calibri"/>
        </w:rPr>
      </w:pPr>
    </w:p>
    <w:p w14:paraId="2BDEAD68" w14:textId="77777777" w:rsidR="00BA674E" w:rsidRPr="00345182" w:rsidRDefault="00454070">
      <w:pPr>
        <w:pStyle w:val="Normal1"/>
        <w:spacing w:after="0" w:line="240" w:lineRule="auto"/>
        <w:jc w:val="left"/>
        <w:rPr>
          <w:rFonts w:ascii="Calibri" w:eastAsia="Calibri" w:hAnsi="Calibri" w:cs="Calibri"/>
          <w:b/>
          <w:sz w:val="28"/>
          <w:szCs w:val="28"/>
        </w:rPr>
      </w:pPr>
      <w:r w:rsidRPr="00345182">
        <w:rPr>
          <w:rFonts w:ascii="Calibri" w:eastAsia="Calibri" w:hAnsi="Calibri" w:cs="Calibri"/>
          <w:b/>
          <w:sz w:val="28"/>
          <w:szCs w:val="28"/>
        </w:rPr>
        <w:t>Education</w:t>
      </w:r>
    </w:p>
    <w:p w14:paraId="18AF2675" w14:textId="77777777" w:rsidR="00BA674E" w:rsidRPr="00345182" w:rsidRDefault="00BA674E">
      <w:pPr>
        <w:pStyle w:val="Normal1"/>
        <w:spacing w:after="0" w:line="240" w:lineRule="auto"/>
        <w:jc w:val="left"/>
        <w:rPr>
          <w:rFonts w:ascii="Calibri" w:eastAsia="Calibri" w:hAnsi="Calibri" w:cs="Calibri"/>
          <w:b/>
          <w:sz w:val="28"/>
          <w:szCs w:val="28"/>
        </w:rPr>
      </w:pPr>
    </w:p>
    <w:tbl>
      <w:tblPr>
        <w:tblStyle w:val="affffff7"/>
        <w:tblW w:w="9775"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247"/>
        <w:gridCol w:w="4251"/>
        <w:gridCol w:w="1277"/>
      </w:tblGrid>
      <w:tr w:rsidR="00BA674E" w:rsidRPr="00345182" w14:paraId="4A86F13E" w14:textId="77777777">
        <w:trPr>
          <w:trHeight w:val="173"/>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2630869" w14:textId="77777777" w:rsidR="00BA674E" w:rsidRPr="00345182" w:rsidRDefault="00454070">
            <w:pPr>
              <w:pStyle w:val="Normal1"/>
              <w:spacing w:after="0" w:line="240" w:lineRule="auto"/>
              <w:jc w:val="left"/>
            </w:pPr>
            <w:r w:rsidRPr="00345182">
              <w:rPr>
                <w:rFonts w:ascii="Arial" w:eastAsia="Arial" w:hAnsi="Arial" w:cs="Arial"/>
                <w:b/>
              </w:rPr>
              <w:t>E1.</w:t>
            </w:r>
            <w:r w:rsidRPr="00345182">
              <w:rPr>
                <w:rFonts w:ascii="Arial" w:eastAsia="Arial" w:hAnsi="Arial" w:cs="Arial"/>
              </w:rPr>
              <w:t xml:space="preserve"> WHAT IS THE HIGHEST LEVEL OF SCHOOL (NAME) HAS ATTENDED?</w:t>
            </w: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7C46569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Elementary (1-6)</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174023F" w14:textId="77777777" w:rsidR="00BA674E" w:rsidRPr="00345182" w:rsidRDefault="00454070">
            <w:pPr>
              <w:pStyle w:val="Normal1"/>
              <w:spacing w:after="0" w:line="240" w:lineRule="auto"/>
              <w:jc w:val="left"/>
            </w:pPr>
            <w:r w:rsidRPr="00345182">
              <w:rPr>
                <w:rFonts w:ascii="Arial" w:eastAsia="Arial" w:hAnsi="Arial" w:cs="Arial"/>
              </w:rPr>
              <w:t>01</w:t>
            </w:r>
          </w:p>
        </w:tc>
      </w:tr>
      <w:tr w:rsidR="00BA674E" w:rsidRPr="00345182" w14:paraId="745B449C" w14:textId="77777777">
        <w:trPr>
          <w:trHeight w:val="17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5E1C6DE"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31970957"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Basic Education (7-9)</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4E2E84" w14:textId="77777777" w:rsidR="00BA674E" w:rsidRPr="00345182" w:rsidRDefault="00454070">
            <w:pPr>
              <w:pStyle w:val="Normal1"/>
              <w:spacing w:after="0" w:line="240" w:lineRule="auto"/>
              <w:jc w:val="left"/>
            </w:pPr>
            <w:r w:rsidRPr="00345182">
              <w:rPr>
                <w:rFonts w:ascii="Arial" w:eastAsia="Arial" w:hAnsi="Arial" w:cs="Arial"/>
              </w:rPr>
              <w:t>02</w:t>
            </w:r>
          </w:p>
        </w:tc>
      </w:tr>
      <w:tr w:rsidR="00BA674E" w:rsidRPr="00345182" w14:paraId="01D1FD9F" w14:textId="77777777">
        <w:trPr>
          <w:trHeight w:val="17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C63F986"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5268766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Secondary (10-12)</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93167A" w14:textId="77777777" w:rsidR="00BA674E" w:rsidRPr="00345182" w:rsidRDefault="00454070">
            <w:pPr>
              <w:pStyle w:val="Normal1"/>
              <w:spacing w:after="0" w:line="240" w:lineRule="auto"/>
              <w:jc w:val="left"/>
            </w:pPr>
            <w:r w:rsidRPr="00345182">
              <w:rPr>
                <w:rFonts w:ascii="Arial" w:eastAsia="Arial" w:hAnsi="Arial" w:cs="Arial"/>
              </w:rPr>
              <w:t>03</w:t>
            </w:r>
          </w:p>
        </w:tc>
      </w:tr>
      <w:tr w:rsidR="00BA674E" w:rsidRPr="00345182" w14:paraId="2D42923C" w14:textId="77777777">
        <w:trPr>
          <w:trHeight w:val="17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FFB722F"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1C58627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Vocational Secondary </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C68E02" w14:textId="77777777" w:rsidR="00BA674E" w:rsidRPr="00345182" w:rsidRDefault="00454070">
            <w:pPr>
              <w:pStyle w:val="Normal1"/>
              <w:spacing w:after="0" w:line="240" w:lineRule="auto"/>
              <w:jc w:val="left"/>
            </w:pPr>
            <w:r w:rsidRPr="00345182">
              <w:rPr>
                <w:rFonts w:ascii="Arial" w:eastAsia="Arial" w:hAnsi="Arial" w:cs="Arial"/>
              </w:rPr>
              <w:t>04</w:t>
            </w:r>
          </w:p>
        </w:tc>
      </w:tr>
      <w:tr w:rsidR="00BA674E" w:rsidRPr="00345182" w14:paraId="3F534498" w14:textId="77777777">
        <w:trPr>
          <w:trHeight w:val="46"/>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DF0C16A" w14:textId="77777777" w:rsidR="00BA674E" w:rsidRPr="00345182" w:rsidRDefault="00454070">
            <w:pPr>
              <w:pStyle w:val="Normal1"/>
              <w:spacing w:after="0" w:line="240" w:lineRule="auto"/>
              <w:jc w:val="left"/>
            </w:pPr>
            <w:r w:rsidRPr="00345182">
              <w:rPr>
                <w:rFonts w:ascii="Arial" w:eastAsia="Arial" w:hAnsi="Arial" w:cs="Arial"/>
                <w:b/>
              </w:rPr>
              <w:t>E2.</w:t>
            </w:r>
            <w:r w:rsidRPr="00345182">
              <w:rPr>
                <w:rFonts w:ascii="Arial" w:eastAsia="Arial" w:hAnsi="Arial" w:cs="Arial"/>
              </w:rPr>
              <w:t xml:space="preserve"> WHAT IS THE HIGHEST GRADE (NAME) COMPLETED AT THAT LEVEL?</w:t>
            </w: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4838F37F"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4BE22FD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C7F87D9"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87B591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F162B2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2</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0081BEC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E54C0BD"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38B36E0"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5EC4E057"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41DF4B33"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0B9960B"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472EB0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47AE3EC2"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4</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02AA7791"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F908DE0"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ABE0FD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7871C46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5</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3F8795F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67276CB"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79FBB3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45DE1BF3"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6</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74E3139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4684138"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04430C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430FEC67"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7</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54ED086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249452D"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E9AC71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2D50E68"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8</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62967D1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05EA1F2"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FEFB22E"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7993589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9</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24BA7671"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BC8C47D"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977930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B509D1B"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10</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4EA7F0A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FB2E98A"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026A64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5C50A5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11</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5329A52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042836A"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DB661C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8D2A2F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12</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33C24E4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56DEB9F" w14:textId="77777777">
        <w:trPr>
          <w:trHeight w:val="511"/>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2B85020" w14:textId="77777777" w:rsidR="00BA674E" w:rsidRPr="00345182" w:rsidRDefault="00454070">
            <w:pPr>
              <w:pStyle w:val="Normal1"/>
              <w:spacing w:after="0" w:line="240" w:lineRule="auto"/>
              <w:jc w:val="left"/>
            </w:pPr>
            <w:r w:rsidRPr="00345182">
              <w:rPr>
                <w:rFonts w:ascii="Arial" w:eastAsia="Arial" w:hAnsi="Arial" w:cs="Arial"/>
                <w:b/>
              </w:rPr>
              <w:t xml:space="preserve">E3. </w:t>
            </w:r>
            <w:r w:rsidRPr="00345182">
              <w:rPr>
                <w:rFonts w:ascii="Arial" w:eastAsia="Arial" w:hAnsi="Arial" w:cs="Arial"/>
              </w:rPr>
              <w:t>AT ANY TIME DURING THE CURRENT SCHOOL YEAR DID (NAME) ATTEND SCHOOL OR ANY EARLY CHILDHOOD EDUCATION PROGRAMME?</w:t>
            </w:r>
          </w:p>
        </w:tc>
        <w:tc>
          <w:tcPr>
            <w:tcW w:w="42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E6B49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A9E974"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56A56F03" w14:textId="77777777">
        <w:trPr>
          <w:trHeight w:val="51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4F4FC7E"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873D6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4C354C"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6DC38192" w14:textId="77777777">
        <w:trPr>
          <w:trHeight w:val="66"/>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3A0AE18" w14:textId="77777777" w:rsidR="00BA674E" w:rsidRPr="00345182" w:rsidRDefault="00454070">
            <w:pPr>
              <w:pStyle w:val="Normal1"/>
              <w:spacing w:after="0" w:line="240" w:lineRule="auto"/>
              <w:jc w:val="left"/>
            </w:pPr>
            <w:r w:rsidRPr="00345182">
              <w:rPr>
                <w:rFonts w:ascii="Arial" w:eastAsia="Arial" w:hAnsi="Arial" w:cs="Arial"/>
                <w:b/>
              </w:rPr>
              <w:t xml:space="preserve">E4. </w:t>
            </w:r>
            <w:r w:rsidRPr="00345182">
              <w:rPr>
                <w:rFonts w:ascii="Arial" w:eastAsia="Arial" w:hAnsi="Arial" w:cs="Arial"/>
              </w:rPr>
              <w:t>DURING THIS CURRENT SCHOOL YEAR, WHICH LEVEL AND GRADE OR YEAR IS (NAME) ATTENDING?</w:t>
            </w: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64386B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Elementary (1-6)</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930214" w14:textId="77777777" w:rsidR="00BA674E" w:rsidRPr="00345182" w:rsidRDefault="00454070">
            <w:pPr>
              <w:pStyle w:val="Normal1"/>
              <w:spacing w:after="0" w:line="240" w:lineRule="auto"/>
              <w:jc w:val="left"/>
            </w:pPr>
            <w:r w:rsidRPr="00345182">
              <w:rPr>
                <w:rFonts w:ascii="Arial" w:eastAsia="Arial" w:hAnsi="Arial" w:cs="Arial"/>
              </w:rPr>
              <w:t>01</w:t>
            </w:r>
          </w:p>
        </w:tc>
      </w:tr>
      <w:tr w:rsidR="00BA674E" w:rsidRPr="00345182" w14:paraId="570A76C8" w14:textId="77777777">
        <w:trPr>
          <w:trHeight w:val="66"/>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04EA2BF"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3C631A8"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Basic Education (7-9)</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6BE3AE" w14:textId="77777777" w:rsidR="00BA674E" w:rsidRPr="00345182" w:rsidRDefault="00454070">
            <w:pPr>
              <w:pStyle w:val="Normal1"/>
              <w:spacing w:after="0" w:line="240" w:lineRule="auto"/>
              <w:jc w:val="left"/>
            </w:pPr>
            <w:r w:rsidRPr="00345182">
              <w:rPr>
                <w:rFonts w:ascii="Arial" w:eastAsia="Arial" w:hAnsi="Arial" w:cs="Arial"/>
              </w:rPr>
              <w:t>02</w:t>
            </w:r>
          </w:p>
        </w:tc>
      </w:tr>
      <w:tr w:rsidR="00BA674E" w:rsidRPr="00345182" w14:paraId="17438AB6" w14:textId="77777777">
        <w:trPr>
          <w:trHeight w:val="66"/>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77BB810"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70511CBE"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Secondary (10-12)</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C8AA8B" w14:textId="77777777" w:rsidR="00BA674E" w:rsidRPr="00345182" w:rsidRDefault="00454070">
            <w:pPr>
              <w:pStyle w:val="Normal1"/>
              <w:spacing w:after="0" w:line="240" w:lineRule="auto"/>
              <w:jc w:val="left"/>
            </w:pPr>
            <w:r w:rsidRPr="00345182">
              <w:rPr>
                <w:rFonts w:ascii="Arial" w:eastAsia="Arial" w:hAnsi="Arial" w:cs="Arial"/>
              </w:rPr>
              <w:t>03</w:t>
            </w:r>
          </w:p>
        </w:tc>
      </w:tr>
      <w:tr w:rsidR="00BA674E" w:rsidRPr="00345182" w14:paraId="26CA1101" w14:textId="77777777">
        <w:trPr>
          <w:trHeight w:val="66"/>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52D3778"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02B5B7C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Vocational Secondary </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584E8C" w14:textId="77777777" w:rsidR="00BA674E" w:rsidRPr="00345182" w:rsidRDefault="00454070">
            <w:pPr>
              <w:pStyle w:val="Normal1"/>
              <w:spacing w:after="0" w:line="240" w:lineRule="auto"/>
              <w:jc w:val="left"/>
            </w:pPr>
            <w:r w:rsidRPr="00345182">
              <w:rPr>
                <w:rFonts w:ascii="Arial" w:eastAsia="Arial" w:hAnsi="Arial" w:cs="Arial"/>
              </w:rPr>
              <w:t>04</w:t>
            </w:r>
          </w:p>
        </w:tc>
      </w:tr>
      <w:tr w:rsidR="00BA674E" w:rsidRPr="00345182" w14:paraId="2D72CE85" w14:textId="77777777">
        <w:trPr>
          <w:trHeight w:val="66"/>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0FB0A10"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9BDD238"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72366FF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F127203"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869922B"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75194AE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2</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665B13C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B3D425C"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1ACCA30"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CD558E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0FC031A5"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94B3A2C"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8279ED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0305424D"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4</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7BCD2D2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8051E9C"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603692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BE5B55D"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5</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666B937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73C7975"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774337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0FE7528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6</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38567111"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77D2AD9"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60C670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74D8619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7</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2C258C1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0F55B4B"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7E1996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04C6E4B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8</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5D40908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116E9FA"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FBC145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5D64AA5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9</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79E6AA0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AE950A3"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71ADE4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CCE4E6B"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10</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01A325A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FFCD850"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3C7618C"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2F5FF4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11</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124EB18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0D76083"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2035A3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5A8D23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12</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1895407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8776F0D" w14:textId="77777777">
        <w:trPr>
          <w:trHeight w:val="385"/>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19E5369" w14:textId="77777777" w:rsidR="00BA674E" w:rsidRPr="00345182" w:rsidRDefault="00454070">
            <w:pPr>
              <w:pStyle w:val="Normal1"/>
              <w:spacing w:after="0" w:line="240" w:lineRule="auto"/>
              <w:jc w:val="left"/>
            </w:pPr>
            <w:r w:rsidRPr="00345182">
              <w:rPr>
                <w:rFonts w:ascii="Arial" w:eastAsia="Arial" w:hAnsi="Arial" w:cs="Arial"/>
                <w:b/>
              </w:rPr>
              <w:t>E5.</w:t>
            </w:r>
            <w:r w:rsidRPr="00345182">
              <w:rPr>
                <w:rFonts w:ascii="Arial" w:eastAsia="Arial" w:hAnsi="Arial" w:cs="Arial"/>
              </w:rPr>
              <w:t xml:space="preserve"> HAS (NAME) EVER ATTENDED SCHOOL OR ANY EARLY CHILDHOOD EDUCATION PROGRAMME?</w:t>
            </w:r>
          </w:p>
        </w:tc>
        <w:tc>
          <w:tcPr>
            <w:tcW w:w="42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F2CA7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4E49F1"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5F9758A8" w14:textId="77777777">
        <w:trPr>
          <w:trHeight w:val="385"/>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8EC3106"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216AD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0D0577"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3C50974D" w14:textId="77777777">
        <w:trPr>
          <w:trHeight w:val="511"/>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C31083C" w14:textId="77777777" w:rsidR="00BA674E" w:rsidRPr="00345182" w:rsidRDefault="00454070">
            <w:pPr>
              <w:pStyle w:val="Normal1"/>
              <w:spacing w:after="0" w:line="240" w:lineRule="auto"/>
              <w:jc w:val="left"/>
            </w:pPr>
            <w:r w:rsidRPr="00345182">
              <w:rPr>
                <w:rFonts w:ascii="Arial" w:eastAsia="Arial" w:hAnsi="Arial" w:cs="Arial"/>
                <w:b/>
              </w:rPr>
              <w:t xml:space="preserve">E6. </w:t>
            </w:r>
            <w:r w:rsidRPr="00345182">
              <w:rPr>
                <w:rFonts w:ascii="Arial" w:eastAsia="Arial" w:hAnsi="Arial" w:cs="Arial"/>
              </w:rPr>
              <w:t>AT ANY TIME DURING THE PREVIOUS SCHOOL YEAR DID (NAME) ATTEND SCHOOL OR ANY EARLY CHILDHOOD EDUCATION PROGRAMME?</w:t>
            </w:r>
          </w:p>
        </w:tc>
        <w:tc>
          <w:tcPr>
            <w:tcW w:w="42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15D28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3A014C"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05C635F6" w14:textId="77777777">
        <w:trPr>
          <w:trHeight w:val="51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AC944E1"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6458C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ADEF68"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47307E25" w14:textId="77777777">
        <w:trPr>
          <w:trHeight w:val="50"/>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010D54B" w14:textId="77777777" w:rsidR="00BA674E" w:rsidRPr="00345182" w:rsidRDefault="00454070">
            <w:pPr>
              <w:pStyle w:val="Normal1"/>
              <w:spacing w:after="0" w:line="240" w:lineRule="auto"/>
              <w:jc w:val="left"/>
            </w:pPr>
            <w:r w:rsidRPr="00345182">
              <w:rPr>
                <w:rFonts w:ascii="Arial" w:eastAsia="Arial" w:hAnsi="Arial" w:cs="Arial"/>
                <w:b/>
              </w:rPr>
              <w:t>E7.</w:t>
            </w:r>
            <w:r w:rsidRPr="00345182">
              <w:rPr>
                <w:rFonts w:ascii="Arial" w:eastAsia="Arial" w:hAnsi="Arial" w:cs="Arial"/>
              </w:rPr>
              <w:t xml:space="preserve"> DURING THAT PREVIOUS SCHOOL YEAR, WHICH LEVEL AND GRADE OR YEAR DID (NAME) ATTEND?</w:t>
            </w: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40D3573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Elementary (1-6)</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C4CE71" w14:textId="77777777" w:rsidR="00BA674E" w:rsidRPr="00345182" w:rsidRDefault="00454070">
            <w:pPr>
              <w:pStyle w:val="Normal1"/>
              <w:spacing w:after="0" w:line="240" w:lineRule="auto"/>
              <w:jc w:val="left"/>
            </w:pPr>
            <w:r w:rsidRPr="00345182">
              <w:rPr>
                <w:rFonts w:ascii="Arial" w:eastAsia="Arial" w:hAnsi="Arial" w:cs="Arial"/>
              </w:rPr>
              <w:t>01</w:t>
            </w:r>
          </w:p>
        </w:tc>
      </w:tr>
      <w:tr w:rsidR="00BA674E" w:rsidRPr="00345182" w14:paraId="2CE41E97"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A643B04"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238DFAB"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Basic Education (7-9)</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E98D72" w14:textId="77777777" w:rsidR="00BA674E" w:rsidRPr="00345182" w:rsidRDefault="00454070">
            <w:pPr>
              <w:pStyle w:val="Normal1"/>
              <w:spacing w:after="0" w:line="240" w:lineRule="auto"/>
              <w:jc w:val="left"/>
            </w:pPr>
            <w:r w:rsidRPr="00345182">
              <w:rPr>
                <w:rFonts w:ascii="Arial" w:eastAsia="Arial" w:hAnsi="Arial" w:cs="Arial"/>
              </w:rPr>
              <w:t>02</w:t>
            </w:r>
          </w:p>
        </w:tc>
      </w:tr>
      <w:tr w:rsidR="00BA674E" w:rsidRPr="00345182" w14:paraId="7C5ECC29"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67647F8"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42B3C903"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Secondary (10-12)</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3362B7" w14:textId="77777777" w:rsidR="00BA674E" w:rsidRPr="00345182" w:rsidRDefault="00454070">
            <w:pPr>
              <w:pStyle w:val="Normal1"/>
              <w:spacing w:after="0" w:line="240" w:lineRule="auto"/>
              <w:jc w:val="left"/>
            </w:pPr>
            <w:r w:rsidRPr="00345182">
              <w:rPr>
                <w:rFonts w:ascii="Arial" w:eastAsia="Arial" w:hAnsi="Arial" w:cs="Arial"/>
              </w:rPr>
              <w:t>03</w:t>
            </w:r>
          </w:p>
        </w:tc>
      </w:tr>
      <w:tr w:rsidR="00BA674E" w:rsidRPr="00345182" w14:paraId="308E8B46"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BCB3E40"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1F1FF2BF"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Vocational Secondary </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B04688" w14:textId="77777777" w:rsidR="00BA674E" w:rsidRPr="00345182" w:rsidRDefault="00454070">
            <w:pPr>
              <w:pStyle w:val="Normal1"/>
              <w:spacing w:after="0" w:line="240" w:lineRule="auto"/>
              <w:jc w:val="left"/>
            </w:pPr>
            <w:r w:rsidRPr="00345182">
              <w:rPr>
                <w:rFonts w:ascii="Arial" w:eastAsia="Arial" w:hAnsi="Arial" w:cs="Arial"/>
              </w:rPr>
              <w:t>04</w:t>
            </w:r>
          </w:p>
        </w:tc>
      </w:tr>
      <w:tr w:rsidR="00BA674E" w:rsidRPr="00345182" w14:paraId="7EF45088"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781DB49"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7BC67E12"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08DF70B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9E00192"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DC25DC0"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49381C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2</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49E60F2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14865CD"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1A8EC9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08886F2A"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751D54B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39990ED"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176114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3980FC2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4</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2455333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7A02705"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559C1C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3F6C5F97"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5</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3B9BEB5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23282B7"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605D06C"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8197E67"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6</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7512ED9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648EE35"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6CD88D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6084CCA"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7</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6776DEA9"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674C385"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6E747E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31BE9BA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8</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786504C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DDDB495"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87DA9F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7ED809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9</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1D6A9B8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52CD89E"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D657B7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193F4F9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10</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2CDC2965"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8F7C990"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47EDF7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424FCFAB"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11</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0ADE9B4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B750ED4"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4FC59D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100EDC8E"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12</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252FF27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87ABE07" w14:textId="77777777">
        <w:trPr>
          <w:trHeight w:val="300"/>
        </w:trPr>
        <w:tc>
          <w:tcPr>
            <w:tcW w:w="4247" w:type="dxa"/>
            <w:tcBorders>
              <w:top w:val="single" w:sz="4" w:space="0" w:color="BFBFBF"/>
              <w:left w:val="single" w:sz="4" w:space="0" w:color="BFBFBF"/>
              <w:bottom w:val="single" w:sz="4" w:space="0" w:color="BFBFBF"/>
              <w:right w:val="single" w:sz="4" w:space="0" w:color="BFBFBF"/>
            </w:tcBorders>
            <w:shd w:val="clear" w:color="auto" w:fill="auto"/>
          </w:tcPr>
          <w:p w14:paraId="14C6A7D2" w14:textId="77777777" w:rsidR="00BA674E" w:rsidRPr="00345182" w:rsidRDefault="00454070">
            <w:pPr>
              <w:pStyle w:val="Normal1"/>
              <w:spacing w:after="0" w:line="240" w:lineRule="auto"/>
              <w:jc w:val="left"/>
            </w:pPr>
            <w:r w:rsidRPr="00345182">
              <w:rPr>
                <w:rFonts w:ascii="Arial" w:eastAsia="Arial" w:hAnsi="Arial" w:cs="Arial"/>
                <w:b/>
              </w:rPr>
              <w:lastRenderedPageBreak/>
              <w:t>E8.</w:t>
            </w:r>
            <w:r w:rsidRPr="00345182">
              <w:rPr>
                <w:rFonts w:ascii="Arial" w:eastAsia="Arial" w:hAnsi="Arial" w:cs="Arial"/>
              </w:rPr>
              <w:t xml:space="preserve"> DO YOU KNOW HOW TO ADD AND SUBSTRACT? (SHOW CARD TO RESPONDENT</w:t>
            </w:r>
            <w:r w:rsidRPr="00345182">
              <w:rPr>
                <w:rFonts w:ascii="Arial" w:eastAsia="Arial" w:hAnsi="Arial" w:cs="Arial"/>
                <w:i/>
              </w:rPr>
              <w:t>. if respondent cannot solve the operation</w:t>
            </w:r>
            <w:r w:rsidRPr="00345182">
              <w:rPr>
                <w:rFonts w:ascii="Arial" w:eastAsia="Arial" w:hAnsi="Arial" w:cs="Arial"/>
              </w:rPr>
              <w:t>, PROBE: CAN YOU SOLVE ANY OF THIS OPERATIONS?)</w:t>
            </w:r>
          </w:p>
        </w:tc>
        <w:tc>
          <w:tcPr>
            <w:tcW w:w="5528" w:type="dxa"/>
            <w:gridSpan w:val="2"/>
            <w:tcBorders>
              <w:top w:val="single" w:sz="4" w:space="0" w:color="BFBFBF"/>
              <w:left w:val="single" w:sz="4" w:space="0" w:color="BFBFBF"/>
              <w:bottom w:val="single" w:sz="4" w:space="0" w:color="BFBFBF"/>
              <w:right w:val="single" w:sz="4" w:space="0" w:color="BFBFBF"/>
            </w:tcBorders>
            <w:shd w:val="clear" w:color="auto" w:fill="auto"/>
          </w:tcPr>
          <w:p w14:paraId="2420DDB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Yes and can solve = 1</w:t>
            </w:r>
          </w:p>
          <w:p w14:paraId="1BE742DA"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Yes but cannot solve = 2</w:t>
            </w:r>
          </w:p>
          <w:p w14:paraId="11FC589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No</w:t>
            </w:r>
          </w:p>
          <w:p w14:paraId="18DFB04A" w14:textId="77777777" w:rsidR="00BA674E" w:rsidRPr="00345182" w:rsidRDefault="00BA674E">
            <w:pPr>
              <w:pStyle w:val="Normal1"/>
              <w:spacing w:after="0" w:line="240" w:lineRule="auto"/>
              <w:jc w:val="left"/>
              <w:rPr>
                <w:rFonts w:ascii="Arial" w:eastAsia="Arial" w:hAnsi="Arial" w:cs="Arial"/>
              </w:rPr>
            </w:pPr>
          </w:p>
        </w:tc>
      </w:tr>
      <w:tr w:rsidR="00BA674E" w:rsidRPr="00345182" w14:paraId="1BD070A2" w14:textId="77777777">
        <w:trPr>
          <w:trHeight w:val="645"/>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7D906C1" w14:textId="77777777" w:rsidR="00BA674E" w:rsidRPr="00345182" w:rsidRDefault="00454070">
            <w:pPr>
              <w:pStyle w:val="Normal1"/>
              <w:spacing w:after="0" w:line="240" w:lineRule="auto"/>
              <w:jc w:val="left"/>
            </w:pPr>
            <w:r w:rsidRPr="00345182">
              <w:rPr>
                <w:rFonts w:ascii="Arial" w:eastAsia="Arial" w:hAnsi="Arial" w:cs="Arial"/>
                <w:b/>
              </w:rPr>
              <w:t>E9.</w:t>
            </w:r>
            <w:r w:rsidRPr="00345182">
              <w:rPr>
                <w:rFonts w:ascii="Arial" w:eastAsia="Arial" w:hAnsi="Arial" w:cs="Arial"/>
              </w:rPr>
              <w:t xml:space="preserve"> DO YOU KNOW HOW TO READ AND WRITE? (SHOW CARD TO RESPONDENT. IF RESPONDENT CANNOT READ WHOLE SENTENCE, PROBE: CAN YOU READ ANY PART OF THE SENTENCE TO ME?)</w:t>
            </w:r>
          </w:p>
        </w:tc>
        <w:tc>
          <w:tcPr>
            <w:tcW w:w="42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E50FC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9A197B"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4FA0BA98" w14:textId="77777777">
        <w:trPr>
          <w:trHeight w:val="64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67DAE86"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9D22F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5276B5"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bl>
    <w:p w14:paraId="642345F0" w14:textId="77777777" w:rsidR="00BA674E" w:rsidRPr="00345182" w:rsidRDefault="00BA674E">
      <w:pPr>
        <w:pStyle w:val="Normal1"/>
        <w:spacing w:after="0" w:line="240" w:lineRule="auto"/>
        <w:jc w:val="left"/>
        <w:rPr>
          <w:rFonts w:ascii="Calibri" w:eastAsia="Calibri" w:hAnsi="Calibri" w:cs="Calibri"/>
        </w:rPr>
      </w:pPr>
    </w:p>
    <w:p w14:paraId="383EF788" w14:textId="77777777" w:rsidR="00BA674E" w:rsidRPr="00345182" w:rsidRDefault="00454070">
      <w:pPr>
        <w:pStyle w:val="Normal1"/>
        <w:spacing w:after="0" w:line="240" w:lineRule="auto"/>
        <w:jc w:val="left"/>
        <w:rPr>
          <w:rFonts w:ascii="Calibri" w:eastAsia="Calibri" w:hAnsi="Calibri" w:cs="Calibri"/>
          <w:b/>
          <w:sz w:val="28"/>
          <w:szCs w:val="28"/>
        </w:rPr>
      </w:pPr>
      <w:r w:rsidRPr="00345182">
        <w:rPr>
          <w:rFonts w:ascii="Calibri" w:eastAsia="Calibri" w:hAnsi="Calibri" w:cs="Calibri"/>
          <w:b/>
          <w:sz w:val="28"/>
          <w:szCs w:val="28"/>
        </w:rPr>
        <w:t>Health</w:t>
      </w:r>
    </w:p>
    <w:p w14:paraId="62AAF319" w14:textId="77777777" w:rsidR="00BA674E" w:rsidRPr="00345182" w:rsidRDefault="00BA674E">
      <w:pPr>
        <w:pStyle w:val="Normal1"/>
        <w:spacing w:after="0" w:line="240" w:lineRule="auto"/>
        <w:jc w:val="left"/>
        <w:rPr>
          <w:rFonts w:ascii="Calibri" w:eastAsia="Calibri" w:hAnsi="Calibri" w:cs="Calibri"/>
        </w:rPr>
      </w:pPr>
    </w:p>
    <w:tbl>
      <w:tblPr>
        <w:tblStyle w:val="affffff8"/>
        <w:tblW w:w="97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247"/>
        <w:gridCol w:w="4252"/>
        <w:gridCol w:w="1277"/>
      </w:tblGrid>
      <w:tr w:rsidR="00BA674E" w:rsidRPr="00345182" w14:paraId="2FF75BA3"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33CE5FD" w14:textId="77777777" w:rsidR="00BA674E" w:rsidRPr="00345182" w:rsidRDefault="00454070">
            <w:pPr>
              <w:pStyle w:val="Normal1"/>
              <w:spacing w:after="0" w:line="240" w:lineRule="auto"/>
              <w:jc w:val="left"/>
            </w:pPr>
            <w:r w:rsidRPr="00345182">
              <w:rPr>
                <w:rFonts w:ascii="Arial" w:eastAsia="Arial" w:hAnsi="Arial" w:cs="Arial"/>
                <w:b/>
              </w:rPr>
              <w:t>HH1</w:t>
            </w:r>
            <w:r w:rsidRPr="00345182">
              <w:rPr>
                <w:rFonts w:ascii="Arial" w:eastAsia="Arial" w:hAnsi="Arial" w:cs="Arial"/>
              </w:rPr>
              <w:t>. IS (NAME) COVERED BY ANY HEALTH INSURANCE?</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5007E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4D1A51"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78FE1689"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F833742"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EBBDE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E172CE"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8875021" w14:textId="77777777">
        <w:trPr>
          <w:trHeight w:val="300"/>
        </w:trPr>
        <w:tc>
          <w:tcPr>
            <w:tcW w:w="4247" w:type="dxa"/>
            <w:tcBorders>
              <w:top w:val="single" w:sz="4" w:space="0" w:color="BFBFBF"/>
              <w:left w:val="single" w:sz="4" w:space="0" w:color="BFBFBF"/>
              <w:bottom w:val="single" w:sz="4" w:space="0" w:color="BFBFBF"/>
              <w:right w:val="single" w:sz="4" w:space="0" w:color="BFBFBF"/>
            </w:tcBorders>
            <w:shd w:val="clear" w:color="auto" w:fill="auto"/>
          </w:tcPr>
          <w:p w14:paraId="46B36D78" w14:textId="77777777" w:rsidR="00BA674E" w:rsidRPr="00345182" w:rsidRDefault="00454070">
            <w:pPr>
              <w:pStyle w:val="Normal1"/>
              <w:spacing w:after="0" w:line="240" w:lineRule="auto"/>
              <w:jc w:val="left"/>
            </w:pPr>
            <w:r w:rsidRPr="00345182">
              <w:rPr>
                <w:rFonts w:ascii="Arial" w:eastAsia="Arial" w:hAnsi="Arial" w:cs="Arial"/>
                <w:b/>
              </w:rPr>
              <w:t>HH2.</w:t>
            </w:r>
            <w:r w:rsidRPr="00345182">
              <w:rPr>
                <w:rFonts w:ascii="Arial" w:eastAsia="Arial" w:hAnsi="Arial" w:cs="Arial"/>
              </w:rPr>
              <w:t xml:space="preserve"> WHAT TYPE OF HEALTH INSURANCE IS (NAME) COVERED BY?</w:t>
            </w:r>
          </w:p>
        </w:tc>
        <w:tc>
          <w:tcPr>
            <w:tcW w:w="5529" w:type="dxa"/>
            <w:gridSpan w:val="2"/>
            <w:tcBorders>
              <w:top w:val="single" w:sz="4" w:space="0" w:color="BFBFBF"/>
              <w:left w:val="single" w:sz="4" w:space="0" w:color="BFBFBF"/>
              <w:bottom w:val="single" w:sz="4" w:space="0" w:color="BFBFBF"/>
              <w:right w:val="single" w:sz="4" w:space="0" w:color="BFBFBF"/>
            </w:tcBorders>
            <w:shd w:val="clear" w:color="auto" w:fill="auto"/>
          </w:tcPr>
          <w:p w14:paraId="6C7B7D6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5A99B76"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A19EF4F" w14:textId="77777777" w:rsidR="00BA674E" w:rsidRPr="00345182" w:rsidRDefault="00454070">
            <w:pPr>
              <w:pStyle w:val="Normal1"/>
              <w:spacing w:after="0" w:line="240" w:lineRule="auto"/>
              <w:jc w:val="left"/>
            </w:pPr>
            <w:r w:rsidRPr="00345182">
              <w:rPr>
                <w:rFonts w:ascii="Arial" w:eastAsia="Arial" w:hAnsi="Arial" w:cs="Arial"/>
                <w:b/>
              </w:rPr>
              <w:t>HH3.</w:t>
            </w:r>
            <w:r w:rsidRPr="00345182">
              <w:rPr>
                <w:rFonts w:ascii="Arial" w:eastAsia="Arial" w:hAnsi="Arial" w:cs="Arial"/>
              </w:rPr>
              <w:t xml:space="preserve"> DOES (NAME) HAVE ACCES TO ANY TYPE OF HEALTH CARE?</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FE841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1D35E6"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52D141CD"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6BDCEB8"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B01BF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2CE81C"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753AAB8E" w14:textId="77777777">
        <w:trPr>
          <w:trHeight w:val="511"/>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0D64830" w14:textId="77777777" w:rsidR="00BA674E" w:rsidRPr="00345182" w:rsidRDefault="00454070">
            <w:pPr>
              <w:pStyle w:val="Normal1"/>
              <w:spacing w:after="0" w:line="240" w:lineRule="auto"/>
              <w:jc w:val="left"/>
            </w:pPr>
            <w:r w:rsidRPr="00345182">
              <w:rPr>
                <w:rFonts w:ascii="Arial" w:eastAsia="Arial" w:hAnsi="Arial" w:cs="Arial"/>
                <w:b/>
              </w:rPr>
              <w:t>HH4.</w:t>
            </w:r>
            <w:r w:rsidRPr="00345182">
              <w:rPr>
                <w:rFonts w:ascii="Arial" w:eastAsia="Arial" w:hAnsi="Arial" w:cs="Arial"/>
              </w:rPr>
              <w:t xml:space="preserve"> WITHOUT BEING SICK AND AS A PREVENTIVE MEASURE, DOES (NAME) SEE THE DOCTOR AT LEATS ONCE A YEAR?</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9C36C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EF1663"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1B10D8F6" w14:textId="77777777">
        <w:trPr>
          <w:trHeight w:val="51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6D44D63"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A9B0E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F42A8A"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3EE6B3BA" w14:textId="77777777">
        <w:trPr>
          <w:trHeight w:val="261"/>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0600D56" w14:textId="77777777" w:rsidR="00BA674E" w:rsidRPr="00345182" w:rsidRDefault="00454070">
            <w:pPr>
              <w:pStyle w:val="Normal1"/>
              <w:spacing w:after="0" w:line="240" w:lineRule="auto"/>
              <w:jc w:val="left"/>
            </w:pPr>
            <w:r w:rsidRPr="00345182">
              <w:rPr>
                <w:rFonts w:ascii="Arial" w:eastAsia="Arial" w:hAnsi="Arial" w:cs="Arial"/>
                <w:b/>
              </w:rPr>
              <w:t>HH5.</w:t>
            </w:r>
            <w:r w:rsidRPr="00345182">
              <w:rPr>
                <w:rFonts w:ascii="Arial" w:eastAsia="Arial" w:hAnsi="Arial" w:cs="Arial"/>
              </w:rPr>
              <w:t xml:space="preserve"> HOW MANY TIMES A WEEK DO YOU HAVE BREAKFAST?</w:t>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FEC906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Don’t eat breakfast</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6BC80F"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61049C52" w14:textId="77777777">
        <w:trPr>
          <w:trHeight w:val="25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389BCF7"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462313C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1-2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BA1D58"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1F4C4A8F" w14:textId="77777777">
        <w:trPr>
          <w:trHeight w:val="25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8EDF073"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B2E2C8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3-4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6E9B65" w14:textId="77777777" w:rsidR="00BA674E" w:rsidRPr="00345182" w:rsidRDefault="00454070">
            <w:pPr>
              <w:pStyle w:val="Normal1"/>
              <w:spacing w:after="0" w:line="240" w:lineRule="auto"/>
              <w:jc w:val="left"/>
            </w:pPr>
            <w:r w:rsidRPr="00345182">
              <w:rPr>
                <w:rFonts w:ascii="Arial" w:eastAsia="Arial" w:hAnsi="Arial" w:cs="Arial"/>
                <w:color w:val="000000"/>
              </w:rPr>
              <w:t>3</w:t>
            </w:r>
          </w:p>
        </w:tc>
      </w:tr>
      <w:tr w:rsidR="00BA674E" w:rsidRPr="00345182" w14:paraId="7ED6C0EE" w14:textId="77777777">
        <w:trPr>
          <w:trHeight w:val="25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CD513C2"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563E21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5-6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E4E2A0" w14:textId="77777777" w:rsidR="00BA674E" w:rsidRPr="00345182" w:rsidRDefault="00454070">
            <w:pPr>
              <w:pStyle w:val="Normal1"/>
              <w:spacing w:after="0" w:line="240" w:lineRule="auto"/>
              <w:jc w:val="left"/>
            </w:pPr>
            <w:r w:rsidRPr="00345182">
              <w:rPr>
                <w:rFonts w:ascii="Arial" w:eastAsia="Arial" w:hAnsi="Arial" w:cs="Arial"/>
                <w:color w:val="000000"/>
              </w:rPr>
              <w:t>4</w:t>
            </w:r>
          </w:p>
        </w:tc>
      </w:tr>
      <w:tr w:rsidR="00BA674E" w:rsidRPr="00345182" w14:paraId="6897C379" w14:textId="77777777">
        <w:trPr>
          <w:trHeight w:val="25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FB45C21"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153F269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Everyday</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B86F6F" w14:textId="77777777" w:rsidR="00BA674E" w:rsidRPr="00345182" w:rsidRDefault="00454070">
            <w:pPr>
              <w:pStyle w:val="Normal1"/>
              <w:spacing w:after="0" w:line="240" w:lineRule="auto"/>
              <w:jc w:val="left"/>
            </w:pPr>
            <w:r w:rsidRPr="00345182">
              <w:rPr>
                <w:rFonts w:ascii="Arial" w:eastAsia="Arial" w:hAnsi="Arial" w:cs="Arial"/>
                <w:color w:val="000000"/>
              </w:rPr>
              <w:t>5</w:t>
            </w:r>
          </w:p>
        </w:tc>
      </w:tr>
      <w:tr w:rsidR="00BA674E" w:rsidRPr="00345182" w14:paraId="78DB186C"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132E41B" w14:textId="77777777" w:rsidR="00BA674E" w:rsidRPr="00345182" w:rsidRDefault="00454070">
            <w:pPr>
              <w:pStyle w:val="Normal1"/>
              <w:spacing w:after="0" w:line="240" w:lineRule="auto"/>
              <w:jc w:val="left"/>
            </w:pPr>
            <w:r w:rsidRPr="00345182">
              <w:rPr>
                <w:rFonts w:ascii="Arial" w:eastAsia="Arial" w:hAnsi="Arial" w:cs="Arial"/>
                <w:b/>
              </w:rPr>
              <w:t>HH5A</w:t>
            </w:r>
            <w:r w:rsidRPr="00345182">
              <w:rPr>
                <w:rFonts w:ascii="Arial" w:eastAsia="Arial" w:hAnsi="Arial" w:cs="Arial"/>
              </w:rPr>
              <w:t>. THIS MEAL USUALLY INCLUDES: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65AFE8"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Grains, white roots, tubers and plantains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1A37C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BDA4928"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844D17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254B67"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Pulses (beans, peas and lentils)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CA819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03B4F70"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035726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7392D9"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Nuts and seeds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D53AB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300BDA2"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E6328F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269AAA"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Milk and milk products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08506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1A46240"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E77B74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BE3CC9"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Meat, poultry, fish and organ meat</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2ED4B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814E428"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A5A1A4C"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AFC8C6"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Eggs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B634D1"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BB4691C"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481AF2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28E565"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Dark leafy green vegetables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F5546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83B4B86"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33121A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E4E346"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Vitamin A-rich fruits, vegetables, roots and tubers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EFEBF2"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5EE15D6"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5CD3EC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ED3B3E"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Other vegetables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069E2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46650A1"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9C87A2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02E19D"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Other Fruits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962DC2"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135858B"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430129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453BF6"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Fortified foods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1A2CC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8AC4A22"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D51140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79B44C"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Bread (roti), other foods made from grains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068F1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95BD864"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4A4DFF5" w14:textId="77777777" w:rsidR="00BA674E" w:rsidRPr="00345182" w:rsidRDefault="00454070">
            <w:pPr>
              <w:pStyle w:val="Normal1"/>
              <w:spacing w:after="0" w:line="240" w:lineRule="auto"/>
              <w:jc w:val="left"/>
            </w:pPr>
            <w:r w:rsidRPr="00345182">
              <w:rPr>
                <w:rFonts w:ascii="Arial" w:eastAsia="Arial" w:hAnsi="Arial" w:cs="Arial"/>
                <w:b/>
              </w:rPr>
              <w:t>HH6.</w:t>
            </w:r>
            <w:r w:rsidRPr="00345182">
              <w:rPr>
                <w:rFonts w:ascii="Arial" w:eastAsia="Arial" w:hAnsi="Arial" w:cs="Arial"/>
              </w:rPr>
              <w:t xml:space="preserve"> HOW MANY TIMES A WEEK DO YOU HAVE LUNCH?</w:t>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4430792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Don’t eat lunch</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A5452F"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130DC15B"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38956A3"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46CD6AA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1-2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826948"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1DBE3065"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1BF7D81"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7A3E6F3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3-4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3E6BE6" w14:textId="77777777" w:rsidR="00BA674E" w:rsidRPr="00345182" w:rsidRDefault="00454070">
            <w:pPr>
              <w:pStyle w:val="Normal1"/>
              <w:spacing w:after="0" w:line="240" w:lineRule="auto"/>
              <w:jc w:val="left"/>
            </w:pPr>
            <w:r w:rsidRPr="00345182">
              <w:rPr>
                <w:rFonts w:ascii="Arial" w:eastAsia="Arial" w:hAnsi="Arial" w:cs="Arial"/>
                <w:color w:val="000000"/>
              </w:rPr>
              <w:t>3</w:t>
            </w:r>
          </w:p>
        </w:tc>
      </w:tr>
      <w:tr w:rsidR="00BA674E" w:rsidRPr="00345182" w14:paraId="25327428"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453645E"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E3E1D2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5-6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F21593" w14:textId="77777777" w:rsidR="00BA674E" w:rsidRPr="00345182" w:rsidRDefault="00454070">
            <w:pPr>
              <w:pStyle w:val="Normal1"/>
              <w:spacing w:after="0" w:line="240" w:lineRule="auto"/>
              <w:jc w:val="left"/>
            </w:pPr>
            <w:r w:rsidRPr="00345182">
              <w:rPr>
                <w:rFonts w:ascii="Arial" w:eastAsia="Arial" w:hAnsi="Arial" w:cs="Arial"/>
                <w:color w:val="000000"/>
              </w:rPr>
              <w:t>4</w:t>
            </w:r>
          </w:p>
        </w:tc>
      </w:tr>
      <w:tr w:rsidR="00BA674E" w:rsidRPr="00345182" w14:paraId="29996BF2"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B9EEE83"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3B30D21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Everyday</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F950B1" w14:textId="77777777" w:rsidR="00BA674E" w:rsidRPr="00345182" w:rsidRDefault="00454070">
            <w:pPr>
              <w:pStyle w:val="Normal1"/>
              <w:spacing w:after="0" w:line="240" w:lineRule="auto"/>
              <w:jc w:val="left"/>
            </w:pPr>
            <w:r w:rsidRPr="00345182">
              <w:rPr>
                <w:rFonts w:ascii="Arial" w:eastAsia="Arial" w:hAnsi="Arial" w:cs="Arial"/>
                <w:color w:val="000000"/>
              </w:rPr>
              <w:t>5</w:t>
            </w:r>
          </w:p>
        </w:tc>
      </w:tr>
      <w:tr w:rsidR="00BA674E" w:rsidRPr="00345182" w14:paraId="560B1B4B" w14:textId="77777777">
        <w:trPr>
          <w:trHeight w:val="11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DCEEDFD" w14:textId="77777777" w:rsidR="00BA674E" w:rsidRPr="00345182" w:rsidRDefault="00454070">
            <w:pPr>
              <w:pStyle w:val="Normal1"/>
              <w:spacing w:after="0" w:line="240" w:lineRule="auto"/>
              <w:jc w:val="left"/>
            </w:pPr>
            <w:r w:rsidRPr="00345182">
              <w:rPr>
                <w:rFonts w:ascii="Arial" w:eastAsia="Arial" w:hAnsi="Arial" w:cs="Arial"/>
                <w:b/>
              </w:rPr>
              <w:lastRenderedPageBreak/>
              <w:t>HH6A</w:t>
            </w:r>
            <w:r w:rsidRPr="00345182">
              <w:rPr>
                <w:rFonts w:ascii="Arial" w:eastAsia="Arial" w:hAnsi="Arial" w:cs="Arial"/>
              </w:rPr>
              <w:t>. THIS MEAL USUALLY INCLUDES: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8D0344"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Grains, white roots, tubers and plantains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C30105"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AC0C04B"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322FD7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628350"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Pulses (beans, peas and lentils)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E54800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FCADD80"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F9DF41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A9A69D"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Nuts and seeds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69BED5"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0F50575"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4A0557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FB612B"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Milk and milk products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CB652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0C6A586"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2DEFD0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9D8667"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Meat, poultry, fish and organ meat</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39FDB3"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B1738F3"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FC8FC4B"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839167"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Eggs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6DF32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47F90D0"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4F0AB2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E3C293"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Dark leafy green vegetables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AC6A8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D2DA677"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CE3586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C31CEA"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Vitamin A-rich fruits, vegetables, roots and tubers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39318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DB08297"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B57F35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1EBE06"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Other vegetables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6CC439"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A9117C6"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78ECA6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F87CE8"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Other Fruits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DCAAC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390A1CF"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B49BB4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A377E6"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Fortified foods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3BA75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90B30D4"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E9C41D0"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95AA92"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Bread (roti), other foods made from grains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BD6CF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CBC6523" w14:textId="77777777">
        <w:trPr>
          <w:trHeight w:val="261"/>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D5D05B7" w14:textId="77777777" w:rsidR="00BA674E" w:rsidRPr="00345182" w:rsidRDefault="00454070">
            <w:pPr>
              <w:pStyle w:val="Normal1"/>
              <w:spacing w:after="0" w:line="240" w:lineRule="auto"/>
              <w:jc w:val="left"/>
            </w:pPr>
            <w:r w:rsidRPr="00345182">
              <w:rPr>
                <w:rFonts w:ascii="Arial" w:eastAsia="Arial" w:hAnsi="Arial" w:cs="Arial"/>
                <w:b/>
              </w:rPr>
              <w:t>HH7.</w:t>
            </w:r>
            <w:r w:rsidRPr="00345182">
              <w:rPr>
                <w:rFonts w:ascii="Arial" w:eastAsia="Arial" w:hAnsi="Arial" w:cs="Arial"/>
              </w:rPr>
              <w:t xml:space="preserve"> HOW MANY TIMES A WEEK DO YOU HAVE SUPPER?</w:t>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64B1090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Don’t eat supper</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B36F29"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0BC83229" w14:textId="77777777">
        <w:trPr>
          <w:trHeight w:val="25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280E9A0"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668F66E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1-2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6BAC92"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0FE8A325" w14:textId="77777777">
        <w:trPr>
          <w:trHeight w:val="25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A390F8F"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1A16B16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3-4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A15938" w14:textId="77777777" w:rsidR="00BA674E" w:rsidRPr="00345182" w:rsidRDefault="00454070">
            <w:pPr>
              <w:pStyle w:val="Normal1"/>
              <w:spacing w:after="0" w:line="240" w:lineRule="auto"/>
              <w:jc w:val="left"/>
            </w:pPr>
            <w:r w:rsidRPr="00345182">
              <w:rPr>
                <w:rFonts w:ascii="Arial" w:eastAsia="Arial" w:hAnsi="Arial" w:cs="Arial"/>
                <w:color w:val="000000"/>
              </w:rPr>
              <w:t>3</w:t>
            </w:r>
          </w:p>
        </w:tc>
      </w:tr>
      <w:tr w:rsidR="00BA674E" w:rsidRPr="00345182" w14:paraId="19A55269" w14:textId="77777777">
        <w:trPr>
          <w:trHeight w:val="25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AC78833"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03C0EA7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5-6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F08EDC" w14:textId="77777777" w:rsidR="00BA674E" w:rsidRPr="00345182" w:rsidRDefault="00454070">
            <w:pPr>
              <w:pStyle w:val="Normal1"/>
              <w:spacing w:after="0" w:line="240" w:lineRule="auto"/>
              <w:jc w:val="left"/>
            </w:pPr>
            <w:r w:rsidRPr="00345182">
              <w:rPr>
                <w:rFonts w:ascii="Arial" w:eastAsia="Arial" w:hAnsi="Arial" w:cs="Arial"/>
                <w:color w:val="000000"/>
              </w:rPr>
              <w:t>4</w:t>
            </w:r>
          </w:p>
        </w:tc>
      </w:tr>
      <w:tr w:rsidR="00BA674E" w:rsidRPr="00345182" w14:paraId="5DEDB5BB" w14:textId="77777777">
        <w:trPr>
          <w:trHeight w:val="25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6573A5E"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0B67192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Everyday</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3C50A0" w14:textId="77777777" w:rsidR="00BA674E" w:rsidRPr="00345182" w:rsidRDefault="00454070">
            <w:pPr>
              <w:pStyle w:val="Normal1"/>
              <w:spacing w:after="0" w:line="240" w:lineRule="auto"/>
              <w:jc w:val="left"/>
            </w:pPr>
            <w:r w:rsidRPr="00345182">
              <w:rPr>
                <w:rFonts w:ascii="Arial" w:eastAsia="Arial" w:hAnsi="Arial" w:cs="Arial"/>
                <w:color w:val="000000"/>
              </w:rPr>
              <w:t>5</w:t>
            </w:r>
          </w:p>
        </w:tc>
      </w:tr>
      <w:tr w:rsidR="00BA674E" w:rsidRPr="00345182" w14:paraId="2EFCB9AE" w14:textId="77777777">
        <w:trPr>
          <w:trHeight w:val="11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361BC33" w14:textId="77777777" w:rsidR="00BA674E" w:rsidRPr="00345182" w:rsidRDefault="00454070">
            <w:pPr>
              <w:pStyle w:val="Normal1"/>
              <w:spacing w:after="0" w:line="240" w:lineRule="auto"/>
              <w:jc w:val="left"/>
            </w:pPr>
            <w:r w:rsidRPr="00345182">
              <w:rPr>
                <w:rFonts w:ascii="Arial" w:eastAsia="Arial" w:hAnsi="Arial" w:cs="Arial"/>
                <w:b/>
              </w:rPr>
              <w:t>HH7A.</w:t>
            </w:r>
            <w:r w:rsidRPr="00345182">
              <w:rPr>
                <w:rFonts w:ascii="Arial" w:eastAsia="Arial" w:hAnsi="Arial" w:cs="Arial"/>
              </w:rPr>
              <w:t xml:space="preserve"> THIS MEAL USUALLY INCLUDES: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7DAE44"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Grains, white roots, tubers and plantains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935A52"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AF8B181"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06C236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96DC11"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Pulses (beans, peas and lentils)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85541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3EB2417"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1BE7AF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7FBB5C"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Nuts and seeds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436E4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CB8BE6C"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ED44F1C"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EBCD52"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Milk and milk products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30AF0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602A49C"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66E055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CF6E64"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Meat, poultry, fish and organ meat</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CAA402"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C997365"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E71E43E"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4DFAC3"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Eggs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99D551"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9712E78"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5ECC3FB"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27494D"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Dark leafy green vegetables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33F60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357A6FF"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610B4F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FA6B6D"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Vitamin A-rich fruits, vegetables, roots and tubers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F80153"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DD3D610"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4AE2FF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72304E"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Other vegetables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B3EE9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D5F1A2A"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2C8162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06B70C"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Other Fruits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A9423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F2466F5"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47BAEB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E9E304"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Fortified foods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B6F01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57E103B"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28EBA5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8F86AF"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Bread (roti), other foods made from grains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2E8A5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E085A26" w14:textId="77777777">
        <w:trPr>
          <w:trHeight w:val="274"/>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041A577" w14:textId="77777777" w:rsidR="00BA674E" w:rsidRPr="00345182" w:rsidRDefault="00454070">
            <w:pPr>
              <w:pStyle w:val="Normal1"/>
              <w:spacing w:after="0" w:line="240" w:lineRule="auto"/>
              <w:jc w:val="left"/>
            </w:pPr>
            <w:r w:rsidRPr="00345182">
              <w:rPr>
                <w:rFonts w:ascii="Arial" w:eastAsia="Arial" w:hAnsi="Arial" w:cs="Arial"/>
                <w:b/>
              </w:rPr>
              <w:t>HH8.</w:t>
            </w:r>
            <w:r w:rsidRPr="00345182">
              <w:rPr>
                <w:rFonts w:ascii="Arial" w:eastAsia="Arial" w:hAnsi="Arial" w:cs="Arial"/>
              </w:rPr>
              <w:t xml:space="preserve"> DO YOU USE IODIZED SALT WHEN PREPARING YOUR MEALS?</w:t>
            </w:r>
          </w:p>
          <w:p w14:paraId="61758DA3" w14:textId="77777777" w:rsidR="00BA674E" w:rsidRPr="00345182" w:rsidRDefault="00454070">
            <w:pPr>
              <w:pStyle w:val="Normal1"/>
              <w:spacing w:after="0" w:line="240" w:lineRule="auto"/>
              <w:jc w:val="left"/>
              <w:rPr>
                <w:color w:val="000000"/>
              </w:rPr>
            </w:pPr>
            <w:r w:rsidRPr="00345182">
              <w:rPr>
                <w:color w:val="000000"/>
              </w:rPr>
              <w:t> </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C7840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Always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20C3E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3FD859A" w14:textId="77777777">
        <w:trPr>
          <w:trHeight w:val="27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177267E"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0C939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Never</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866C83"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434DD1E" w14:textId="77777777">
        <w:trPr>
          <w:trHeight w:val="27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FFB3EA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9EB6F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Sometimes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DD69E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14D010D" w14:textId="77777777">
        <w:trPr>
          <w:trHeight w:val="173"/>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B13C10E" w14:textId="77777777" w:rsidR="00BA674E" w:rsidRPr="00345182" w:rsidRDefault="00454070">
            <w:pPr>
              <w:pStyle w:val="Normal1"/>
              <w:spacing w:after="0" w:line="240" w:lineRule="auto"/>
              <w:jc w:val="left"/>
            </w:pPr>
            <w:r w:rsidRPr="00345182">
              <w:rPr>
                <w:rFonts w:ascii="Arial" w:eastAsia="Arial" w:hAnsi="Arial" w:cs="Arial"/>
                <w:b/>
              </w:rPr>
              <w:t>HH19.</w:t>
            </w:r>
            <w:r w:rsidRPr="00345182">
              <w:rPr>
                <w:rFonts w:ascii="Arial" w:eastAsia="Arial" w:hAnsi="Arial" w:cs="Arial"/>
              </w:rPr>
              <w:t xml:space="preserve"> THE HEALTH CONDITION OF (NAME) IS IN GENERAL:</w:t>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1FE22B47"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Good</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A2F991"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64743F4" w14:textId="77777777">
        <w:trPr>
          <w:trHeight w:val="17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22E0D3E"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3BBEBBDF"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Regular </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3A2FC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326F4D4" w14:textId="77777777">
        <w:trPr>
          <w:trHeight w:val="17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706A1A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6473B45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Bad</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D979EB" w14:textId="77777777" w:rsidR="00BA674E" w:rsidRPr="00345182" w:rsidRDefault="00BA674E">
            <w:pPr>
              <w:pStyle w:val="Normal1"/>
              <w:spacing w:after="0" w:line="240" w:lineRule="auto"/>
              <w:jc w:val="left"/>
              <w:rPr>
                <w:rFonts w:ascii="Calibri" w:eastAsia="Calibri" w:hAnsi="Calibri" w:cs="Calibri"/>
                <w:sz w:val="22"/>
                <w:szCs w:val="22"/>
              </w:rPr>
            </w:pPr>
          </w:p>
        </w:tc>
      </w:tr>
    </w:tbl>
    <w:p w14:paraId="488B354B" w14:textId="77777777" w:rsidR="00BA674E" w:rsidRPr="00345182" w:rsidRDefault="00BA674E">
      <w:pPr>
        <w:pStyle w:val="Normal1"/>
        <w:spacing w:after="0" w:line="240" w:lineRule="auto"/>
        <w:jc w:val="left"/>
        <w:rPr>
          <w:rFonts w:ascii="Calibri" w:eastAsia="Calibri" w:hAnsi="Calibri" w:cs="Calibri"/>
        </w:rPr>
      </w:pPr>
    </w:p>
    <w:p w14:paraId="1F8854A4" w14:textId="77777777" w:rsidR="00BA674E" w:rsidRPr="00345182" w:rsidRDefault="00454070">
      <w:pPr>
        <w:pStyle w:val="Normal1"/>
        <w:spacing w:after="0" w:line="240" w:lineRule="auto"/>
        <w:jc w:val="left"/>
        <w:rPr>
          <w:rFonts w:ascii="Calibri" w:eastAsia="Calibri" w:hAnsi="Calibri" w:cs="Calibri"/>
          <w:b/>
          <w:sz w:val="28"/>
          <w:szCs w:val="28"/>
        </w:rPr>
      </w:pPr>
      <w:r w:rsidRPr="00345182">
        <w:rPr>
          <w:rFonts w:ascii="Calibri" w:eastAsia="Calibri" w:hAnsi="Calibri" w:cs="Calibri"/>
          <w:b/>
          <w:sz w:val="28"/>
          <w:szCs w:val="28"/>
        </w:rPr>
        <w:t>Early childhood development</w:t>
      </w:r>
    </w:p>
    <w:p w14:paraId="4C23DB9D" w14:textId="77777777" w:rsidR="00BA674E" w:rsidRPr="00345182" w:rsidRDefault="00BA674E">
      <w:pPr>
        <w:pStyle w:val="Normal1"/>
        <w:spacing w:after="0" w:line="240" w:lineRule="auto"/>
        <w:jc w:val="left"/>
        <w:rPr>
          <w:rFonts w:ascii="Calibri" w:eastAsia="Calibri" w:hAnsi="Calibri" w:cs="Calibri"/>
        </w:rPr>
      </w:pPr>
    </w:p>
    <w:tbl>
      <w:tblPr>
        <w:tblStyle w:val="affffff9"/>
        <w:tblW w:w="97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247"/>
        <w:gridCol w:w="4252"/>
        <w:gridCol w:w="1277"/>
      </w:tblGrid>
      <w:tr w:rsidR="00BA674E" w:rsidRPr="00345182" w14:paraId="21D9A3AE" w14:textId="77777777">
        <w:trPr>
          <w:trHeight w:val="154"/>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6ACED2E" w14:textId="77777777" w:rsidR="00BA674E" w:rsidRPr="00345182" w:rsidRDefault="00454070">
            <w:pPr>
              <w:pStyle w:val="Normal1"/>
              <w:spacing w:after="0" w:line="240" w:lineRule="auto"/>
              <w:jc w:val="left"/>
            </w:pPr>
            <w:r w:rsidRPr="00345182">
              <w:rPr>
                <w:rFonts w:ascii="Arial" w:eastAsia="Arial" w:hAnsi="Arial" w:cs="Arial"/>
                <w:b/>
              </w:rPr>
              <w:t xml:space="preserve"> ECD1</w:t>
            </w:r>
            <w:r w:rsidRPr="00345182">
              <w:rPr>
                <w:rFonts w:ascii="Arial" w:eastAsia="Arial" w:hAnsi="Arial" w:cs="Arial"/>
              </w:rPr>
              <w:t>. HOW MANY CHILDREN’S BOOKS OR PICTURE BOOKS DO YOU HAVE FOR (NAME)?</w:t>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0313BAB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Between 1-4</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EE5FB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A75D7CC" w14:textId="77777777">
        <w:trPr>
          <w:trHeight w:val="15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569124B"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1AEF970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Between 5-8</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826BF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EF95EE6" w14:textId="77777777">
        <w:trPr>
          <w:trHeight w:val="15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5E495F0"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4D58D01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Between 9-12</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33A2C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41354F7" w14:textId="77777777">
        <w:trPr>
          <w:trHeight w:val="15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FBA81E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41159D42"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Between 13-16</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3EC4DD"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B2C74AB" w14:textId="77777777">
        <w:trPr>
          <w:trHeight w:val="15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4AF32D0"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003D406A"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More than 16</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DCD6E2"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A42691C" w14:textId="77777777">
        <w:trPr>
          <w:trHeight w:val="510"/>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384A0CE" w14:textId="77777777" w:rsidR="00BA674E" w:rsidRPr="00345182" w:rsidRDefault="00454070">
            <w:pPr>
              <w:pStyle w:val="Normal1"/>
              <w:spacing w:after="0" w:line="240" w:lineRule="auto"/>
              <w:jc w:val="left"/>
            </w:pPr>
            <w:r w:rsidRPr="00345182">
              <w:rPr>
                <w:rFonts w:ascii="Arial" w:eastAsia="Arial" w:hAnsi="Arial" w:cs="Arial"/>
                <w:b/>
              </w:rPr>
              <w:t xml:space="preserve">ECD2. </w:t>
            </w:r>
            <w:r w:rsidRPr="00345182">
              <w:rPr>
                <w:rFonts w:ascii="Arial" w:eastAsia="Arial" w:hAnsi="Arial" w:cs="Arial"/>
              </w:rPr>
              <w:t>DOES (HE/SHE) PLAY WITH:</w:t>
            </w:r>
            <w:r w:rsidRPr="00345182">
              <w:rPr>
                <w:rFonts w:ascii="Arial" w:eastAsia="Arial" w:hAnsi="Arial" w:cs="Arial"/>
              </w:rPr>
              <w:br/>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219F320" w14:textId="77777777" w:rsidR="00BA674E" w:rsidRPr="00345182" w:rsidRDefault="00454070" w:rsidP="002F28D9">
            <w:pPr>
              <w:pStyle w:val="Normal1"/>
              <w:numPr>
                <w:ilvl w:val="0"/>
                <w:numId w:val="7"/>
              </w:numPr>
              <w:spacing w:after="0" w:line="240" w:lineRule="auto"/>
              <w:jc w:val="left"/>
              <w:rPr>
                <w:rFonts w:ascii="Arial" w:eastAsia="Arial" w:hAnsi="Arial" w:cs="Arial"/>
              </w:rPr>
            </w:pPr>
            <w:r w:rsidRPr="00345182">
              <w:rPr>
                <w:rFonts w:ascii="Arial" w:eastAsia="Arial" w:hAnsi="Arial" w:cs="Arial"/>
              </w:rPr>
              <w:t>Homemade toys, such as dolls, cars, or other toys made at home?</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90E8D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5E3B7AA" w14:textId="77777777">
        <w:trPr>
          <w:trHeight w:val="51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0C7368E"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584C832" w14:textId="77777777" w:rsidR="00BA674E" w:rsidRPr="00345182" w:rsidRDefault="00454070" w:rsidP="002F28D9">
            <w:pPr>
              <w:pStyle w:val="Normal1"/>
              <w:numPr>
                <w:ilvl w:val="0"/>
                <w:numId w:val="7"/>
              </w:numPr>
              <w:spacing w:after="0" w:line="240" w:lineRule="auto"/>
              <w:jc w:val="left"/>
              <w:rPr>
                <w:rFonts w:ascii="Arial" w:eastAsia="Arial" w:hAnsi="Arial" w:cs="Arial"/>
              </w:rPr>
            </w:pPr>
            <w:r w:rsidRPr="00345182">
              <w:rPr>
                <w:rFonts w:ascii="Arial" w:eastAsia="Arial" w:hAnsi="Arial" w:cs="Arial"/>
              </w:rPr>
              <w:t>Toys from a shop or manufactured toys?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00DB23"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807BC5E" w14:textId="77777777">
        <w:trPr>
          <w:trHeight w:val="51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C09C89B"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0E619F9A" w14:textId="77777777" w:rsidR="00BA674E" w:rsidRPr="00345182" w:rsidRDefault="00454070" w:rsidP="002F28D9">
            <w:pPr>
              <w:pStyle w:val="Normal1"/>
              <w:numPr>
                <w:ilvl w:val="0"/>
                <w:numId w:val="7"/>
              </w:numPr>
              <w:spacing w:after="0" w:line="240" w:lineRule="auto"/>
              <w:jc w:val="left"/>
              <w:rPr>
                <w:rFonts w:ascii="Arial" w:eastAsia="Arial" w:hAnsi="Arial" w:cs="Arial"/>
              </w:rPr>
            </w:pPr>
            <w:r w:rsidRPr="00345182">
              <w:rPr>
                <w:rFonts w:ascii="Arial" w:eastAsia="Arial" w:hAnsi="Arial" w:cs="Arial"/>
              </w:rPr>
              <w:t>Household objects, such as bowls or pots, or objects found outside, such as sticks, rocks, animal shells or leaves?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34A0C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61F0CEC" w14:textId="77777777">
        <w:trPr>
          <w:trHeight w:val="20"/>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BD23B16" w14:textId="77777777" w:rsidR="00BA674E" w:rsidRPr="00345182" w:rsidRDefault="00454070">
            <w:pPr>
              <w:pStyle w:val="Normal1"/>
              <w:spacing w:after="0" w:line="240" w:lineRule="auto"/>
              <w:jc w:val="left"/>
            </w:pPr>
            <w:r w:rsidRPr="00345182">
              <w:rPr>
                <w:rFonts w:ascii="Arial" w:eastAsia="Arial" w:hAnsi="Arial" w:cs="Arial"/>
                <w:b/>
              </w:rPr>
              <w:t xml:space="preserve">ECD3. </w:t>
            </w:r>
            <w:r w:rsidRPr="00345182">
              <w:rPr>
                <w:rFonts w:ascii="Arial" w:eastAsia="Arial" w:hAnsi="Arial" w:cs="Arial"/>
              </w:rPr>
              <w:t>IN THE PAST 3 DAYS, DID YOU OR ANY HOUSEHOLD MEMBER AGE 15 OR OVER ENGAGE IN ANY OF THE FOLLOWING ACTIVITIES WITH (NAME):</w:t>
            </w:r>
            <w:r w:rsidRPr="00345182">
              <w:rPr>
                <w:rFonts w:ascii="Arial" w:eastAsia="Arial" w:hAnsi="Arial" w:cs="Arial"/>
              </w:rPr>
              <w:br/>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7B31AC21" w14:textId="77777777" w:rsidR="00BA674E" w:rsidRPr="00345182" w:rsidRDefault="00454070" w:rsidP="00122B93">
            <w:pPr>
              <w:pStyle w:val="Normal1"/>
              <w:numPr>
                <w:ilvl w:val="0"/>
                <w:numId w:val="8"/>
              </w:numPr>
              <w:spacing w:after="0" w:line="240" w:lineRule="auto"/>
              <w:jc w:val="left"/>
              <w:rPr>
                <w:rFonts w:ascii="Arial" w:eastAsia="Arial" w:hAnsi="Arial" w:cs="Arial"/>
              </w:rPr>
            </w:pPr>
            <w:r w:rsidRPr="00345182">
              <w:rPr>
                <w:rFonts w:ascii="Arial" w:eastAsia="Arial" w:hAnsi="Arial" w:cs="Arial"/>
              </w:rPr>
              <w:t>Read books or looked at picture books with (name)?</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A578F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8E37CA7" w14:textId="77777777">
        <w:trPr>
          <w:trHeight w:val="2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03FAE7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61531A6" w14:textId="77777777" w:rsidR="00BA674E" w:rsidRPr="00345182" w:rsidRDefault="00454070" w:rsidP="00122B93">
            <w:pPr>
              <w:pStyle w:val="Normal1"/>
              <w:numPr>
                <w:ilvl w:val="0"/>
                <w:numId w:val="8"/>
              </w:numPr>
              <w:spacing w:after="0" w:line="240" w:lineRule="auto"/>
              <w:jc w:val="left"/>
              <w:rPr>
                <w:rFonts w:ascii="Arial" w:eastAsia="Arial" w:hAnsi="Arial" w:cs="Arial"/>
              </w:rPr>
            </w:pPr>
            <w:r w:rsidRPr="00345182">
              <w:rPr>
                <w:rFonts w:ascii="Arial" w:eastAsia="Arial" w:hAnsi="Arial" w:cs="Arial"/>
              </w:rPr>
              <w:t>Told stories to (name)?</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1E710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DCEABB6" w14:textId="77777777">
        <w:trPr>
          <w:trHeight w:val="2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A31DB5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5B8C684" w14:textId="77777777" w:rsidR="00BA674E" w:rsidRPr="00345182" w:rsidRDefault="00454070" w:rsidP="00122B93">
            <w:pPr>
              <w:pStyle w:val="Normal1"/>
              <w:numPr>
                <w:ilvl w:val="0"/>
                <w:numId w:val="8"/>
              </w:numPr>
              <w:spacing w:after="0" w:line="240" w:lineRule="auto"/>
              <w:jc w:val="left"/>
              <w:rPr>
                <w:rFonts w:ascii="Arial" w:eastAsia="Arial" w:hAnsi="Arial" w:cs="Arial"/>
              </w:rPr>
            </w:pPr>
            <w:r w:rsidRPr="00345182">
              <w:rPr>
                <w:rFonts w:ascii="Arial" w:eastAsia="Arial" w:hAnsi="Arial" w:cs="Arial"/>
              </w:rPr>
              <w:t>Sang songs to or with (name), including lullabies?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A47FF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5FF02AD" w14:textId="77777777">
        <w:trPr>
          <w:trHeight w:val="2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C9E0B5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662587C7" w14:textId="77777777" w:rsidR="00BA674E" w:rsidRPr="00345182" w:rsidRDefault="00454070" w:rsidP="00122B93">
            <w:pPr>
              <w:pStyle w:val="Normal1"/>
              <w:numPr>
                <w:ilvl w:val="0"/>
                <w:numId w:val="8"/>
              </w:numPr>
              <w:spacing w:after="0" w:line="240" w:lineRule="auto"/>
              <w:jc w:val="left"/>
              <w:rPr>
                <w:rFonts w:ascii="Arial" w:eastAsia="Arial" w:hAnsi="Arial" w:cs="Arial"/>
              </w:rPr>
            </w:pPr>
            <w:r w:rsidRPr="00345182">
              <w:rPr>
                <w:rFonts w:ascii="Arial" w:eastAsia="Arial" w:hAnsi="Arial" w:cs="Arial"/>
              </w:rPr>
              <w:t>Took (name) outside the home?</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D6DD92"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7355E45" w14:textId="77777777">
        <w:trPr>
          <w:trHeight w:val="2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316A27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664176F" w14:textId="77777777" w:rsidR="00BA674E" w:rsidRPr="00345182" w:rsidRDefault="00454070" w:rsidP="00122B93">
            <w:pPr>
              <w:pStyle w:val="Normal1"/>
              <w:numPr>
                <w:ilvl w:val="0"/>
                <w:numId w:val="8"/>
              </w:numPr>
              <w:spacing w:after="0" w:line="240" w:lineRule="auto"/>
              <w:jc w:val="left"/>
              <w:rPr>
                <w:rFonts w:ascii="Arial" w:eastAsia="Arial" w:hAnsi="Arial" w:cs="Arial"/>
              </w:rPr>
            </w:pPr>
            <w:r w:rsidRPr="00345182">
              <w:rPr>
                <w:rFonts w:ascii="Arial" w:eastAsia="Arial" w:hAnsi="Arial" w:cs="Arial"/>
              </w:rPr>
              <w:t>Played with (name)?</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E3D37D"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7463079" w14:textId="77777777">
        <w:trPr>
          <w:trHeight w:val="2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56E3A3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10BBE57D" w14:textId="77777777" w:rsidR="00BA674E" w:rsidRPr="00345182" w:rsidRDefault="00454070" w:rsidP="00122B93">
            <w:pPr>
              <w:pStyle w:val="Normal1"/>
              <w:numPr>
                <w:ilvl w:val="0"/>
                <w:numId w:val="8"/>
              </w:numPr>
              <w:spacing w:after="0" w:line="240" w:lineRule="auto"/>
              <w:jc w:val="left"/>
              <w:rPr>
                <w:rFonts w:ascii="Arial" w:eastAsia="Arial" w:hAnsi="Arial" w:cs="Arial"/>
              </w:rPr>
            </w:pPr>
            <w:r w:rsidRPr="00345182">
              <w:rPr>
                <w:rFonts w:ascii="Arial" w:eastAsia="Arial" w:hAnsi="Arial" w:cs="Arial"/>
              </w:rPr>
              <w:t>Named, counted, or drew things for or with (name)?</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5FA4E9"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85B30E3"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ABE63C8" w14:textId="77777777" w:rsidR="00BA674E" w:rsidRPr="00345182" w:rsidRDefault="00454070">
            <w:pPr>
              <w:pStyle w:val="Normal1"/>
              <w:spacing w:after="0" w:line="240" w:lineRule="auto"/>
              <w:jc w:val="left"/>
            </w:pPr>
            <w:r w:rsidRPr="00345182">
              <w:rPr>
                <w:rFonts w:ascii="Arial" w:eastAsia="Arial" w:hAnsi="Arial" w:cs="Arial"/>
                <w:b/>
              </w:rPr>
              <w:t xml:space="preserve">ECD4. </w:t>
            </w:r>
            <w:r w:rsidRPr="00345182">
              <w:rPr>
                <w:rFonts w:ascii="Arial" w:eastAsia="Arial" w:hAnsi="Arial" w:cs="Arial"/>
              </w:rPr>
              <w:t>WHO ENGAGED IN THIS ACTIVITY WITH (NAME)?</w:t>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3506B09F"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Mother/Father</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B289B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148923E"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D6F5FC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64B999DF"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Brother / Sister</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50FEB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BE651CB"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81F0D3E"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5A4BF09E"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Uncle / Aunt</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5AC939"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C8667C9"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DDCBA8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17ECA888"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Niece / Nephew</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0A3B0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11FBAB1"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B485C5F"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720C4D8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Other relative</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07038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C328D82"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94A1847" w14:textId="77777777" w:rsidR="00BA674E" w:rsidRPr="00345182" w:rsidRDefault="00454070">
            <w:pPr>
              <w:pStyle w:val="Normal1"/>
              <w:spacing w:after="0" w:line="240" w:lineRule="auto"/>
              <w:jc w:val="left"/>
            </w:pPr>
            <w:r w:rsidRPr="00345182">
              <w:rPr>
                <w:rFonts w:ascii="Arial" w:eastAsia="Arial" w:hAnsi="Arial" w:cs="Arial"/>
                <w:b/>
              </w:rPr>
              <w:t xml:space="preserve">ECD5. </w:t>
            </w:r>
            <w:r w:rsidRPr="00345182">
              <w:rPr>
                <w:rFonts w:ascii="Arial" w:eastAsia="Arial" w:hAnsi="Arial" w:cs="Arial"/>
              </w:rPr>
              <w:t>CAN (NAME) IDENTIFY OR NAME AT LEAST TEN LETTERS OF THE ALPHABET?</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923EE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84C97D"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62E4F837"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A6BB0E8"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6E97B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BEFC61"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6E932D0A"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513542A" w14:textId="77777777" w:rsidR="00BA674E" w:rsidRPr="00345182" w:rsidRDefault="00454070">
            <w:pPr>
              <w:pStyle w:val="Normal1"/>
              <w:spacing w:after="0" w:line="240" w:lineRule="auto"/>
              <w:jc w:val="left"/>
            </w:pPr>
            <w:r w:rsidRPr="00345182">
              <w:rPr>
                <w:rFonts w:ascii="Arial" w:eastAsia="Arial" w:hAnsi="Arial" w:cs="Arial"/>
                <w:b/>
              </w:rPr>
              <w:t xml:space="preserve">ECD6. </w:t>
            </w:r>
            <w:r w:rsidRPr="00345182">
              <w:rPr>
                <w:rFonts w:ascii="Arial" w:eastAsia="Arial" w:hAnsi="Arial" w:cs="Arial"/>
              </w:rPr>
              <w:t>CAN (NAME) READ AT LEAST FOUR SIMPLE, POPULAR WORDS?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907E3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47BFBB"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6FF78356"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F33DD1C"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B6340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F75EAB"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0988194"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5766372" w14:textId="77777777" w:rsidR="00BA674E" w:rsidRPr="00345182" w:rsidRDefault="00454070">
            <w:pPr>
              <w:pStyle w:val="Normal1"/>
              <w:spacing w:after="0" w:line="240" w:lineRule="auto"/>
              <w:jc w:val="left"/>
            </w:pPr>
            <w:r w:rsidRPr="00345182">
              <w:rPr>
                <w:rFonts w:ascii="Arial" w:eastAsia="Arial" w:hAnsi="Arial" w:cs="Arial"/>
                <w:b/>
              </w:rPr>
              <w:t xml:space="preserve">ECD7.  </w:t>
            </w:r>
            <w:r w:rsidRPr="00345182">
              <w:rPr>
                <w:rFonts w:ascii="Arial" w:eastAsia="Arial" w:hAnsi="Arial" w:cs="Arial"/>
              </w:rPr>
              <w:t>DOES (NAME) KNOW THE NAME AND RECOGNIZE THE SYMBOL OF ALL NUMBERS FROM 1 TO 10?</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D1C0C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DDDDF2"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56F15791"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5AFDD91"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D3AC2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7F97DA"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29A8446D"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3B9398F" w14:textId="77777777" w:rsidR="00BA674E" w:rsidRPr="00345182" w:rsidRDefault="00454070">
            <w:pPr>
              <w:pStyle w:val="Normal1"/>
              <w:spacing w:after="0" w:line="240" w:lineRule="auto"/>
              <w:jc w:val="left"/>
            </w:pPr>
            <w:r w:rsidRPr="00345182">
              <w:rPr>
                <w:rFonts w:ascii="Arial" w:eastAsia="Arial" w:hAnsi="Arial" w:cs="Arial"/>
                <w:b/>
              </w:rPr>
              <w:t xml:space="preserve">ECD8.  </w:t>
            </w:r>
            <w:r w:rsidRPr="00345182">
              <w:rPr>
                <w:rFonts w:ascii="Arial" w:eastAsia="Arial" w:hAnsi="Arial" w:cs="Arial"/>
              </w:rPr>
              <w:t>DOES (NAME) FOLLOW SIMPLE DIRECTIONS ON HOW TO DO SOMETHING CORRECTLY?</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E1DB4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A6BCDD"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04A02A4E"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755D0C8"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37518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40D109"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0AEC33BF"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F839242" w14:textId="77777777" w:rsidR="00BA674E" w:rsidRPr="00345182" w:rsidRDefault="00454070">
            <w:pPr>
              <w:pStyle w:val="Normal1"/>
              <w:spacing w:after="0" w:line="240" w:lineRule="auto"/>
              <w:jc w:val="left"/>
            </w:pPr>
            <w:r w:rsidRPr="00345182">
              <w:rPr>
                <w:rFonts w:ascii="Arial" w:eastAsia="Arial" w:hAnsi="Arial" w:cs="Arial"/>
                <w:b/>
              </w:rPr>
              <w:t xml:space="preserve">ECD9.  </w:t>
            </w:r>
            <w:r w:rsidRPr="00345182">
              <w:rPr>
                <w:rFonts w:ascii="Arial" w:eastAsia="Arial" w:hAnsi="Arial" w:cs="Arial"/>
              </w:rPr>
              <w:t>WHEN GIVEN SOMETHING TO DO, IS (NAME) ABLE TO DO IT INDEPENDENTLY?</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8EAFF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E0257BA"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70ECAA89"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289CA34"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1EFFF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4F5140"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21BAE664"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2574301" w14:textId="77777777" w:rsidR="00BA674E" w:rsidRPr="00345182" w:rsidRDefault="00454070">
            <w:pPr>
              <w:pStyle w:val="Normal1"/>
              <w:spacing w:after="0" w:line="240" w:lineRule="auto"/>
              <w:jc w:val="left"/>
            </w:pPr>
            <w:r w:rsidRPr="00345182">
              <w:rPr>
                <w:rFonts w:ascii="Arial" w:eastAsia="Arial" w:hAnsi="Arial" w:cs="Arial"/>
                <w:b/>
              </w:rPr>
              <w:t xml:space="preserve">ECD10.  </w:t>
            </w:r>
            <w:r w:rsidRPr="00345182">
              <w:rPr>
                <w:rFonts w:ascii="Arial" w:eastAsia="Arial" w:hAnsi="Arial" w:cs="Arial"/>
              </w:rPr>
              <w:t>DOES (NAME) GET DISTRACTED EASILY?</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B2534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32BE49"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49E4C44B"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A254513"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D7ACF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134903"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30156D8"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84B40AB" w14:textId="77777777" w:rsidR="00BA674E" w:rsidRPr="00345182" w:rsidRDefault="00454070">
            <w:pPr>
              <w:pStyle w:val="Normal1"/>
              <w:spacing w:after="0" w:line="240" w:lineRule="auto"/>
              <w:jc w:val="left"/>
            </w:pPr>
            <w:r w:rsidRPr="00345182">
              <w:rPr>
                <w:rFonts w:ascii="Arial" w:eastAsia="Arial" w:hAnsi="Arial" w:cs="Arial"/>
                <w:b/>
              </w:rPr>
              <w:t xml:space="preserve">ECD11.  </w:t>
            </w:r>
            <w:r w:rsidRPr="00345182">
              <w:rPr>
                <w:rFonts w:ascii="Arial" w:eastAsia="Arial" w:hAnsi="Arial" w:cs="Arial"/>
              </w:rPr>
              <w:t>CAN (NAME) PICK UP A SMALL OBJECT WITH TWO FINGERS, LIKE A STICK OR A ROCK FROM THE GROUND?</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FCCEA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904058"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73C91BC4"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56D855E"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A24C6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58E800"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37E8B53A"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53B3142" w14:textId="77777777" w:rsidR="00BA674E" w:rsidRPr="00345182" w:rsidRDefault="00454070">
            <w:pPr>
              <w:pStyle w:val="Normal1"/>
              <w:spacing w:after="0" w:line="240" w:lineRule="auto"/>
              <w:jc w:val="left"/>
            </w:pPr>
            <w:r w:rsidRPr="00345182">
              <w:rPr>
                <w:rFonts w:ascii="Arial" w:eastAsia="Arial" w:hAnsi="Arial" w:cs="Arial"/>
                <w:b/>
              </w:rPr>
              <w:t xml:space="preserve">ECD12.  </w:t>
            </w:r>
            <w:r w:rsidRPr="00345182">
              <w:rPr>
                <w:rFonts w:ascii="Arial" w:eastAsia="Arial" w:hAnsi="Arial" w:cs="Arial"/>
              </w:rPr>
              <w:t>DOES (NAME) GET ALONG WELL WITH OTHER CHILDREN?</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DD589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9D5C3F"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06885F0B"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57D51D3"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B9111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D1D941"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F60EE59"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8B2E6F6" w14:textId="77777777" w:rsidR="00BA674E" w:rsidRPr="00345182" w:rsidRDefault="00454070">
            <w:pPr>
              <w:pStyle w:val="Normal1"/>
              <w:spacing w:after="0" w:line="240" w:lineRule="auto"/>
              <w:jc w:val="left"/>
            </w:pPr>
            <w:r w:rsidRPr="00345182">
              <w:rPr>
                <w:rFonts w:ascii="Arial" w:eastAsia="Arial" w:hAnsi="Arial" w:cs="Arial"/>
                <w:b/>
              </w:rPr>
              <w:t xml:space="preserve">ECD13.  </w:t>
            </w:r>
            <w:r w:rsidRPr="00345182">
              <w:rPr>
                <w:rFonts w:ascii="Arial" w:eastAsia="Arial" w:hAnsi="Arial" w:cs="Arial"/>
              </w:rPr>
              <w:t>DOES (NAME) KICK, BITE, OR HIT OTHER CHILDREN OR ADULTS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534D8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D1E593"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5CB82B91"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4A4C425"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0583E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A2F5AF"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15379456"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06C3038" w14:textId="77777777" w:rsidR="00BA674E" w:rsidRPr="00345182" w:rsidRDefault="00454070">
            <w:pPr>
              <w:pStyle w:val="Normal1"/>
              <w:spacing w:after="0" w:line="240" w:lineRule="auto"/>
              <w:jc w:val="left"/>
            </w:pPr>
            <w:r w:rsidRPr="00345182">
              <w:rPr>
                <w:rFonts w:ascii="Arial" w:eastAsia="Arial" w:hAnsi="Arial" w:cs="Arial"/>
                <w:b/>
              </w:rPr>
              <w:t xml:space="preserve">ECD14. </w:t>
            </w:r>
            <w:r w:rsidRPr="00345182">
              <w:rPr>
                <w:rFonts w:ascii="Arial" w:eastAsia="Arial" w:hAnsi="Arial" w:cs="Arial"/>
              </w:rPr>
              <w:t>ON HOW MANY DAYS IN THE PAST WEEK WAS (NAME):</w:t>
            </w:r>
            <w:r w:rsidRPr="00345182">
              <w:rPr>
                <w:color w:val="000000"/>
              </w:rPr>
              <w:br/>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7182A650" w14:textId="77777777" w:rsidR="00BA674E" w:rsidRPr="00345182" w:rsidRDefault="00454070" w:rsidP="00122B93">
            <w:pPr>
              <w:pStyle w:val="Normal1"/>
              <w:numPr>
                <w:ilvl w:val="0"/>
                <w:numId w:val="9"/>
              </w:numPr>
              <w:spacing w:after="0" w:line="240" w:lineRule="auto"/>
              <w:jc w:val="left"/>
              <w:rPr>
                <w:rFonts w:ascii="Arial" w:eastAsia="Arial" w:hAnsi="Arial" w:cs="Arial"/>
                <w:color w:val="000000"/>
              </w:rPr>
            </w:pPr>
            <w:r w:rsidRPr="00345182">
              <w:rPr>
                <w:rFonts w:ascii="Arial" w:eastAsia="Arial" w:hAnsi="Arial" w:cs="Arial"/>
                <w:color w:val="000000"/>
              </w:rPr>
              <w:t>Left alone for more than an hour?</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334053"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CA541FC"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042551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5BC78037" w14:textId="77777777" w:rsidR="00BA674E" w:rsidRPr="00345182" w:rsidRDefault="00454070" w:rsidP="00122B93">
            <w:pPr>
              <w:pStyle w:val="Normal1"/>
              <w:numPr>
                <w:ilvl w:val="0"/>
                <w:numId w:val="9"/>
              </w:numPr>
              <w:spacing w:after="0" w:line="240" w:lineRule="auto"/>
              <w:jc w:val="left"/>
              <w:rPr>
                <w:rFonts w:ascii="Arial" w:eastAsia="Arial" w:hAnsi="Arial" w:cs="Arial"/>
                <w:color w:val="000000"/>
              </w:rPr>
            </w:pPr>
            <w:r w:rsidRPr="00345182">
              <w:rPr>
                <w:rFonts w:ascii="Arial" w:eastAsia="Arial" w:hAnsi="Arial" w:cs="Arial"/>
                <w:color w:val="000000"/>
              </w:rPr>
              <w:t>Left in the care of another child, that is, someone less than 10 years old, for more than an hour?</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8E998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FC8BD43" w14:textId="77777777">
        <w:trPr>
          <w:trHeight w:val="260"/>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AE14E3F" w14:textId="77777777" w:rsidR="00BA674E" w:rsidRPr="00345182" w:rsidRDefault="00454070">
            <w:pPr>
              <w:pStyle w:val="Normal1"/>
              <w:spacing w:after="0" w:line="240" w:lineRule="auto"/>
              <w:jc w:val="left"/>
            </w:pPr>
            <w:r w:rsidRPr="00345182">
              <w:rPr>
                <w:rFonts w:ascii="Arial" w:eastAsia="Arial" w:hAnsi="Arial" w:cs="Arial"/>
                <w:b/>
              </w:rPr>
              <w:t xml:space="preserve">ECD15. </w:t>
            </w:r>
            <w:r w:rsidRPr="00345182">
              <w:rPr>
                <w:rFonts w:ascii="Arial" w:eastAsia="Arial" w:hAnsi="Arial" w:cs="Arial"/>
              </w:rPr>
              <w:t>IS (NAME) SOMETIMES TOO SICK TO PLAY?</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83775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8718A1"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4F28854C" w14:textId="77777777">
        <w:trPr>
          <w:trHeight w:val="259"/>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311BF4E"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E4F8D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2C14D8"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bl>
    <w:p w14:paraId="608EA4ED" w14:textId="77777777" w:rsidR="00BA674E" w:rsidRPr="00345182" w:rsidRDefault="00BA674E">
      <w:pPr>
        <w:pStyle w:val="Normal1"/>
        <w:spacing w:after="0" w:line="240" w:lineRule="auto"/>
        <w:jc w:val="left"/>
        <w:rPr>
          <w:rFonts w:ascii="Calibri" w:eastAsia="Calibri" w:hAnsi="Calibri" w:cs="Calibri"/>
        </w:rPr>
      </w:pPr>
    </w:p>
    <w:p w14:paraId="5B59FCA6" w14:textId="70FA10B3" w:rsidR="00BA674E" w:rsidRPr="00345182" w:rsidRDefault="00126E7D">
      <w:pPr>
        <w:pStyle w:val="Normal1"/>
        <w:spacing w:after="0" w:line="240" w:lineRule="auto"/>
        <w:jc w:val="left"/>
        <w:rPr>
          <w:rFonts w:ascii="Calibri" w:eastAsia="Calibri" w:hAnsi="Calibri" w:cs="Calibri"/>
          <w:b/>
          <w:sz w:val="28"/>
          <w:szCs w:val="28"/>
        </w:rPr>
      </w:pPr>
      <w:r>
        <w:rPr>
          <w:rFonts w:ascii="Calibri" w:eastAsia="Calibri" w:hAnsi="Calibri" w:cs="Calibri"/>
          <w:b/>
          <w:sz w:val="28"/>
          <w:szCs w:val="28"/>
        </w:rPr>
        <w:t>Labour</w:t>
      </w:r>
      <w:r w:rsidR="00454070" w:rsidRPr="00345182">
        <w:rPr>
          <w:rFonts w:ascii="Calibri" w:eastAsia="Calibri" w:hAnsi="Calibri" w:cs="Calibri"/>
          <w:b/>
          <w:sz w:val="28"/>
          <w:szCs w:val="28"/>
        </w:rPr>
        <w:t xml:space="preserve"> market participation</w:t>
      </w:r>
    </w:p>
    <w:p w14:paraId="263E635E" w14:textId="77777777" w:rsidR="00BA674E" w:rsidRPr="00345182" w:rsidRDefault="00BA674E">
      <w:pPr>
        <w:pStyle w:val="Normal1"/>
        <w:spacing w:after="0" w:line="240" w:lineRule="auto"/>
        <w:jc w:val="left"/>
        <w:rPr>
          <w:rFonts w:ascii="Calibri" w:eastAsia="Calibri" w:hAnsi="Calibri" w:cs="Calibri"/>
        </w:rPr>
      </w:pPr>
    </w:p>
    <w:tbl>
      <w:tblPr>
        <w:tblStyle w:val="affffffa"/>
        <w:tblW w:w="97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247"/>
        <w:gridCol w:w="4252"/>
        <w:gridCol w:w="1277"/>
      </w:tblGrid>
      <w:tr w:rsidR="00BA674E" w:rsidRPr="00345182" w14:paraId="4F8C8FD0" w14:textId="77777777">
        <w:trPr>
          <w:trHeight w:val="169"/>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276D8AD" w14:textId="77777777" w:rsidR="00BA674E" w:rsidRPr="00345182" w:rsidRDefault="00454070">
            <w:pPr>
              <w:pStyle w:val="Normal1"/>
              <w:spacing w:after="0" w:line="240" w:lineRule="auto"/>
              <w:jc w:val="left"/>
            </w:pPr>
            <w:r w:rsidRPr="00345182">
              <w:rPr>
                <w:rFonts w:ascii="Arial" w:eastAsia="Arial" w:hAnsi="Arial" w:cs="Arial"/>
                <w:b/>
              </w:rPr>
              <w:t>LM1.</w:t>
            </w:r>
            <w:r w:rsidRPr="00345182">
              <w:rPr>
                <w:rFonts w:ascii="Arial" w:eastAsia="Arial" w:hAnsi="Arial" w:cs="Arial"/>
              </w:rPr>
              <w:t xml:space="preserve"> WHICH WAS THE MAIN ACTIVITY OF (NAME) THE LAST WEEK?</w:t>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64634248"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Work in the household without payment</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4EF2B16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1C72F00" w14:textId="77777777">
        <w:trPr>
          <w:trHeight w:val="16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E75FEC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6FBBAE18"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Work in the household for a payment</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0E12C97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0ADE85B" w14:textId="77777777">
        <w:trPr>
          <w:trHeight w:val="16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162CDE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56819B3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Work outside the household</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452B7ED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2FC3715" w14:textId="77777777">
        <w:trPr>
          <w:trHeight w:val="16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AB7B44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148B59F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Care of a household member (child or ederly)</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41061FB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22E596B" w14:textId="77777777">
        <w:trPr>
          <w:trHeight w:val="16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0D9D48E"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7FBC20B3"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Looking for a job</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6F3F806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F57677D" w14:textId="77777777">
        <w:trPr>
          <w:trHeight w:val="16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72941E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04D20148"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Studying</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0787C9D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B9833D4" w14:textId="77777777">
        <w:trPr>
          <w:trHeight w:val="16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72A288F"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0762E36C" w14:textId="77777777" w:rsidR="00BA674E" w:rsidRPr="00345182" w:rsidRDefault="00BA674E">
            <w:pPr>
              <w:pStyle w:val="Normal1"/>
              <w:spacing w:after="0" w:line="240" w:lineRule="auto"/>
              <w:jc w:val="left"/>
              <w:rPr>
                <w:rFonts w:ascii="Calibri" w:eastAsia="Calibri" w:hAnsi="Calibri" w:cs="Calibri"/>
                <w:sz w:val="22"/>
                <w:szCs w:val="22"/>
              </w:rPr>
            </w:pP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77BB682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20ED58A" w14:textId="77777777">
        <w:trPr>
          <w:trHeight w:val="16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9092FBF"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0079833D"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Other ____________</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50AC6E43"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6172EB2" w14:textId="77777777">
        <w:trPr>
          <w:trHeight w:val="385"/>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E22BBDE" w14:textId="3A06BF7F" w:rsidR="00BA674E" w:rsidRPr="00345182" w:rsidRDefault="00454070">
            <w:pPr>
              <w:pStyle w:val="Normal1"/>
              <w:spacing w:after="0" w:line="240" w:lineRule="auto"/>
              <w:jc w:val="left"/>
            </w:pPr>
            <w:r w:rsidRPr="00345182">
              <w:rPr>
                <w:rFonts w:ascii="Arial" w:eastAsia="Arial" w:hAnsi="Arial" w:cs="Arial"/>
                <w:b/>
              </w:rPr>
              <w:t xml:space="preserve">LM2. </w:t>
            </w:r>
            <w:r w:rsidRPr="00345182">
              <w:rPr>
                <w:rFonts w:ascii="Arial" w:eastAsia="Arial" w:hAnsi="Arial" w:cs="Arial"/>
              </w:rPr>
              <w:t>BESIDES THE ABOVE, DID (NAME) PERFORM ANY PAID ACTIVITY FOR AN HOUR O</w:t>
            </w:r>
            <w:r w:rsidR="00944A81" w:rsidRPr="00345182">
              <w:rPr>
                <w:rFonts w:ascii="Arial" w:eastAsia="Arial" w:hAnsi="Arial" w:cs="Arial"/>
              </w:rPr>
              <w:t>R</w:t>
            </w:r>
            <w:r w:rsidRPr="00345182">
              <w:rPr>
                <w:rFonts w:ascii="Arial" w:eastAsia="Arial" w:hAnsi="Arial" w:cs="Arial"/>
              </w:rPr>
              <w:t xml:space="preserve"> MORE LAST WEEK?</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8DF7F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6F6234"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75F7B966" w14:textId="77777777">
        <w:trPr>
          <w:trHeight w:val="385"/>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2673948"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0D581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F981DC"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45F1E74B" w14:textId="77777777">
        <w:trPr>
          <w:trHeight w:val="645"/>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B906E26" w14:textId="77777777" w:rsidR="00BA674E" w:rsidRPr="00345182" w:rsidRDefault="00454070">
            <w:pPr>
              <w:pStyle w:val="Normal1"/>
              <w:spacing w:after="0" w:line="240" w:lineRule="auto"/>
              <w:jc w:val="left"/>
            </w:pPr>
            <w:r w:rsidRPr="00345182">
              <w:rPr>
                <w:rFonts w:ascii="Arial" w:eastAsia="Arial" w:hAnsi="Arial" w:cs="Arial"/>
                <w:b/>
              </w:rPr>
              <w:t xml:space="preserve">LM3. </w:t>
            </w:r>
            <w:r w:rsidRPr="00345182">
              <w:rPr>
                <w:rFonts w:ascii="Arial" w:eastAsia="Arial" w:hAnsi="Arial" w:cs="Arial"/>
              </w:rPr>
              <w:t>THOUGH (NAME) DID NOT WORK LAST WEEK FOR AN HOUR OR MORE IN A PAID ACTIVITY, DID (NAME) HAVE ANY WORK OR BUSINESS WHEREBY (NAME) RECEIVES INCOME DURING THAT WEEK?</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DE777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997A34"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7C998C38" w14:textId="77777777">
        <w:trPr>
          <w:trHeight w:val="64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C43103F"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D31F3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619B8F"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1B537A7A"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9A5474B" w14:textId="77777777" w:rsidR="00BA674E" w:rsidRPr="00345182" w:rsidRDefault="00454070">
            <w:pPr>
              <w:pStyle w:val="Normal1"/>
              <w:spacing w:after="0" w:line="240" w:lineRule="auto"/>
              <w:jc w:val="left"/>
            </w:pPr>
            <w:r w:rsidRPr="00345182">
              <w:rPr>
                <w:rFonts w:ascii="Arial" w:eastAsia="Arial" w:hAnsi="Arial" w:cs="Arial"/>
                <w:b/>
              </w:rPr>
              <w:t xml:space="preserve">LM4. </w:t>
            </w:r>
            <w:r w:rsidRPr="00345182">
              <w:rPr>
                <w:rFonts w:ascii="Arial" w:eastAsia="Arial" w:hAnsi="Arial" w:cs="Arial"/>
              </w:rPr>
              <w:t>DID (NAME) WORK WITHOUT PAYMENT FOR AN HOUR OR MORE LAST WEEK?</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ACC0F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73B0D4"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540417FE"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C8E5C68"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7BE39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D5E6CD"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32F57E0E" w14:textId="77777777">
        <w:trPr>
          <w:trHeight w:val="260"/>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C195D17" w14:textId="77777777" w:rsidR="00BA674E" w:rsidRPr="00345182" w:rsidRDefault="00454070">
            <w:pPr>
              <w:pStyle w:val="Normal1"/>
              <w:spacing w:after="0" w:line="240" w:lineRule="auto"/>
              <w:jc w:val="left"/>
            </w:pPr>
            <w:r w:rsidRPr="00345182">
              <w:rPr>
                <w:rFonts w:ascii="Arial" w:eastAsia="Arial" w:hAnsi="Arial" w:cs="Arial"/>
                <w:b/>
              </w:rPr>
              <w:t xml:space="preserve">LM5. </w:t>
            </w:r>
            <w:r w:rsidRPr="00345182">
              <w:rPr>
                <w:rFonts w:ascii="Arial" w:eastAsia="Arial" w:hAnsi="Arial" w:cs="Arial"/>
              </w:rPr>
              <w:t>DO YOU WANT TO FIND A PAID JOB OR TO SET UP A BUSINESS?</w:t>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341511D3" w14:textId="77777777" w:rsidR="00BA674E" w:rsidRPr="00345182" w:rsidRDefault="00454070" w:rsidP="00122B93">
            <w:pPr>
              <w:pStyle w:val="Normal1"/>
              <w:numPr>
                <w:ilvl w:val="0"/>
                <w:numId w:val="28"/>
              </w:numPr>
              <w:spacing w:after="0" w:line="240" w:lineRule="auto"/>
              <w:jc w:val="left"/>
              <w:rPr>
                <w:rFonts w:ascii="Arial" w:eastAsia="Arial" w:hAnsi="Arial" w:cs="Arial"/>
              </w:rPr>
            </w:pPr>
            <w:r w:rsidRPr="00345182">
              <w:rPr>
                <w:rFonts w:ascii="Arial" w:eastAsia="Arial" w:hAnsi="Arial" w:cs="Arial"/>
              </w:rPr>
              <w:t>Paid job</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5996A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B6EF32E" w14:textId="77777777">
        <w:trPr>
          <w:trHeight w:val="259"/>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EF19C7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660BDEE9" w14:textId="77777777" w:rsidR="00BA674E" w:rsidRPr="00345182" w:rsidRDefault="00454070" w:rsidP="00122B93">
            <w:pPr>
              <w:pStyle w:val="Normal1"/>
              <w:numPr>
                <w:ilvl w:val="0"/>
                <w:numId w:val="28"/>
              </w:numPr>
              <w:spacing w:after="0" w:line="240" w:lineRule="auto"/>
              <w:jc w:val="left"/>
              <w:rPr>
                <w:rFonts w:ascii="Arial" w:eastAsia="Arial" w:hAnsi="Arial" w:cs="Arial"/>
              </w:rPr>
            </w:pPr>
            <w:r w:rsidRPr="00345182">
              <w:rPr>
                <w:rFonts w:ascii="Arial" w:eastAsia="Arial" w:hAnsi="Arial" w:cs="Arial"/>
              </w:rPr>
              <w:t>Set up a business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73898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4026CB2" w14:textId="77777777">
        <w:trPr>
          <w:trHeight w:val="450"/>
        </w:trPr>
        <w:tc>
          <w:tcPr>
            <w:tcW w:w="4247" w:type="dxa"/>
            <w:tcBorders>
              <w:top w:val="single" w:sz="4" w:space="0" w:color="BFBFBF"/>
              <w:left w:val="single" w:sz="4" w:space="0" w:color="BFBFBF"/>
              <w:bottom w:val="single" w:sz="4" w:space="0" w:color="BFBFBF"/>
              <w:right w:val="single" w:sz="4" w:space="0" w:color="BFBFBF"/>
            </w:tcBorders>
            <w:shd w:val="clear" w:color="auto" w:fill="auto"/>
          </w:tcPr>
          <w:p w14:paraId="0A73F2F9" w14:textId="77777777" w:rsidR="00BA674E" w:rsidRPr="00345182" w:rsidRDefault="00454070">
            <w:pPr>
              <w:pStyle w:val="Normal1"/>
              <w:spacing w:after="0" w:line="240" w:lineRule="auto"/>
              <w:jc w:val="left"/>
            </w:pPr>
            <w:r w:rsidRPr="00345182">
              <w:rPr>
                <w:rFonts w:ascii="Arial" w:eastAsia="Arial" w:hAnsi="Arial" w:cs="Arial"/>
                <w:b/>
              </w:rPr>
              <w:t xml:space="preserve">LM6. </w:t>
            </w:r>
            <w:r w:rsidRPr="00345182">
              <w:rPr>
                <w:rFonts w:ascii="Arial" w:eastAsia="Arial" w:hAnsi="Arial" w:cs="Arial"/>
              </w:rPr>
              <w:t>WHICH WAS THE MAIN ACTIVITY YOU DID THE LAST FOUR WEEKS TO FIND A JOB OR TO SET UP A BUSINESS?</w:t>
            </w:r>
          </w:p>
        </w:tc>
        <w:tc>
          <w:tcPr>
            <w:tcW w:w="5529" w:type="dxa"/>
            <w:gridSpan w:val="2"/>
            <w:tcBorders>
              <w:top w:val="single" w:sz="4" w:space="0" w:color="BFBFBF"/>
              <w:left w:val="single" w:sz="4" w:space="0" w:color="BFBFBF"/>
              <w:bottom w:val="single" w:sz="4" w:space="0" w:color="BFBFBF"/>
              <w:right w:val="single" w:sz="4" w:space="0" w:color="BFBFBF"/>
            </w:tcBorders>
            <w:shd w:val="clear" w:color="auto" w:fill="auto"/>
          </w:tcPr>
          <w:p w14:paraId="1D3CE3F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7D0FCB5" w14:textId="77777777">
        <w:trPr>
          <w:trHeight w:val="645"/>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C10CD12" w14:textId="77777777" w:rsidR="00BA674E" w:rsidRPr="00345182" w:rsidRDefault="00454070">
            <w:pPr>
              <w:pStyle w:val="Normal1"/>
              <w:spacing w:after="0" w:line="240" w:lineRule="auto"/>
              <w:jc w:val="left"/>
            </w:pPr>
            <w:r w:rsidRPr="00345182">
              <w:rPr>
                <w:rFonts w:ascii="Arial" w:eastAsia="Arial" w:hAnsi="Arial" w:cs="Arial"/>
                <w:b/>
              </w:rPr>
              <w:t xml:space="preserve">LM7. </w:t>
            </w:r>
            <w:r w:rsidRPr="00345182">
              <w:rPr>
                <w:rFonts w:ascii="Arial" w:eastAsia="Arial" w:hAnsi="Arial" w:cs="Arial"/>
              </w:rPr>
              <w:t>THOUGH (NAME) WANT TO WORK, WHAT IS THE MAIN REASON FOR WHICH (NAME) DID NOT PERFORM ANY ACTIVITY TO FIND A JOB OR SET UP A BUSINESS THE LAST FOUR WEEKS?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97EE4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9DD3BE"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64782F25" w14:textId="77777777">
        <w:trPr>
          <w:trHeight w:val="64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77BA00B"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B79C3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F1AC9F"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bl>
    <w:p w14:paraId="71B5810B" w14:textId="77777777" w:rsidR="00BA674E" w:rsidRPr="00345182" w:rsidRDefault="00454070">
      <w:pPr>
        <w:pStyle w:val="Normal1"/>
      </w:pPr>
      <w:r w:rsidRPr="00345182">
        <w:br w:type="page"/>
      </w:r>
    </w:p>
    <w:tbl>
      <w:tblPr>
        <w:tblStyle w:val="affffffb"/>
        <w:tblW w:w="9487"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3065"/>
        <w:gridCol w:w="6422"/>
      </w:tblGrid>
      <w:tr w:rsidR="00BA674E" w:rsidRPr="00345182" w14:paraId="5BA9518A" w14:textId="77777777">
        <w:trPr>
          <w:trHeight w:val="1132"/>
        </w:trPr>
        <w:tc>
          <w:tcPr>
            <w:tcW w:w="3065" w:type="dxa"/>
            <w:tcBorders>
              <w:top w:val="single" w:sz="4" w:space="0" w:color="00000A"/>
              <w:left w:val="single" w:sz="4" w:space="0" w:color="00000A"/>
              <w:bottom w:val="single" w:sz="4" w:space="0" w:color="00000A"/>
              <w:right w:val="single" w:sz="4" w:space="0" w:color="00000A"/>
            </w:tcBorders>
            <w:shd w:val="clear" w:color="auto" w:fill="auto"/>
          </w:tcPr>
          <w:p w14:paraId="5B2484B2" w14:textId="77777777" w:rsidR="00BA674E" w:rsidRPr="00345182" w:rsidRDefault="00454070">
            <w:pPr>
              <w:pStyle w:val="Normal1"/>
              <w:tabs>
                <w:tab w:val="center" w:pos="4252"/>
                <w:tab w:val="center" w:pos="4419"/>
                <w:tab w:val="right" w:pos="8504"/>
                <w:tab w:val="right" w:pos="8838"/>
              </w:tabs>
              <w:spacing w:before="40" w:after="0" w:line="240" w:lineRule="auto"/>
              <w:jc w:val="left"/>
            </w:pPr>
            <w:r w:rsidRPr="0028441D">
              <w:rPr>
                <w:noProof/>
                <w:lang w:eastAsia="en-GB"/>
              </w:rPr>
              <w:lastRenderedPageBreak/>
              <w:drawing>
                <wp:inline distT="152400" distB="76200" distL="0" distR="0" wp14:anchorId="693D88E8" wp14:editId="78BA1FE4">
                  <wp:extent cx="1801495" cy="428625"/>
                  <wp:effectExtent l="0" t="0" r="0" b="0"/>
                  <wp:docPr id="4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9"/>
                          <a:srcRect/>
                          <a:stretch>
                            <a:fillRect/>
                          </a:stretch>
                        </pic:blipFill>
                        <pic:spPr>
                          <a:xfrm>
                            <a:off x="0" y="0"/>
                            <a:ext cx="1801495" cy="428625"/>
                          </a:xfrm>
                          <a:prstGeom prst="rect">
                            <a:avLst/>
                          </a:prstGeom>
                          <a:ln/>
                        </pic:spPr>
                      </pic:pic>
                    </a:graphicData>
                  </a:graphic>
                </wp:inline>
              </w:drawing>
            </w:r>
          </w:p>
        </w:tc>
        <w:tc>
          <w:tcPr>
            <w:tcW w:w="6422" w:type="dxa"/>
            <w:tcBorders>
              <w:top w:val="single" w:sz="4" w:space="0" w:color="00000A"/>
              <w:left w:val="single" w:sz="4" w:space="0" w:color="00000A"/>
              <w:bottom w:val="single" w:sz="4" w:space="0" w:color="00000A"/>
              <w:right w:val="single" w:sz="4" w:space="0" w:color="00000A"/>
            </w:tcBorders>
            <w:shd w:val="clear" w:color="auto" w:fill="auto"/>
          </w:tcPr>
          <w:p w14:paraId="23038AB1" w14:textId="77777777" w:rsidR="00BA674E" w:rsidRPr="00345182" w:rsidRDefault="00454070">
            <w:pPr>
              <w:pStyle w:val="Normal1"/>
              <w:tabs>
                <w:tab w:val="center" w:pos="4252"/>
                <w:tab w:val="center" w:pos="4419"/>
                <w:tab w:val="right" w:pos="8504"/>
                <w:tab w:val="right" w:pos="8838"/>
              </w:tabs>
              <w:spacing w:before="120" w:after="0" w:line="240" w:lineRule="auto"/>
              <w:jc w:val="center"/>
              <w:rPr>
                <w:rFonts w:ascii="Arial" w:eastAsia="Arial" w:hAnsi="Arial" w:cs="Arial"/>
                <w:b/>
                <w:sz w:val="18"/>
                <w:szCs w:val="18"/>
              </w:rPr>
            </w:pPr>
            <w:r w:rsidRPr="00345182">
              <w:rPr>
                <w:rFonts w:ascii="Arial" w:eastAsia="Arial" w:hAnsi="Arial" w:cs="Arial"/>
                <w:b/>
                <w:sz w:val="18"/>
                <w:szCs w:val="18"/>
              </w:rPr>
              <w:t xml:space="preserve">Impact Evaluation of Targeted Social Assistance (TSA) in Georgia </w:t>
            </w:r>
          </w:p>
          <w:p w14:paraId="59EC5C99" w14:textId="77777777" w:rsidR="00BA674E" w:rsidRPr="00345182" w:rsidRDefault="00454070">
            <w:pPr>
              <w:pStyle w:val="Normal1"/>
              <w:tabs>
                <w:tab w:val="center" w:pos="4252"/>
                <w:tab w:val="center" w:pos="4419"/>
                <w:tab w:val="right" w:pos="8504"/>
                <w:tab w:val="right" w:pos="8838"/>
              </w:tabs>
              <w:spacing w:before="120" w:after="0" w:line="240" w:lineRule="auto"/>
              <w:jc w:val="center"/>
              <w:rPr>
                <w:rFonts w:ascii="Arial" w:eastAsia="Arial" w:hAnsi="Arial" w:cs="Arial"/>
                <w:sz w:val="18"/>
                <w:szCs w:val="18"/>
              </w:rPr>
            </w:pPr>
            <w:r w:rsidRPr="00345182">
              <w:rPr>
                <w:rFonts w:ascii="Arial" w:eastAsia="Arial" w:hAnsi="Arial" w:cs="Arial"/>
                <w:sz w:val="18"/>
                <w:szCs w:val="18"/>
              </w:rPr>
              <w:t>Key Informant Interview</w:t>
            </w:r>
          </w:p>
        </w:tc>
      </w:tr>
    </w:tbl>
    <w:p w14:paraId="5CCAF0B7" w14:textId="77777777" w:rsidR="00BA674E" w:rsidRPr="00345182" w:rsidRDefault="00BA674E">
      <w:pPr>
        <w:pStyle w:val="Normal1"/>
        <w:spacing w:before="40" w:after="40" w:line="240" w:lineRule="auto"/>
        <w:ind w:hanging="1134"/>
        <w:jc w:val="left"/>
        <w:rPr>
          <w:rFonts w:ascii="Arial" w:eastAsia="Arial" w:hAnsi="Arial" w:cs="Arial"/>
        </w:rPr>
      </w:pPr>
      <w:bookmarkStart w:id="366" w:name="375fbgg" w:colFirst="0" w:colLast="0"/>
      <w:bookmarkEnd w:id="366"/>
    </w:p>
    <w:tbl>
      <w:tblPr>
        <w:tblStyle w:val="affffffc"/>
        <w:tblW w:w="948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2797"/>
        <w:gridCol w:w="2748"/>
        <w:gridCol w:w="3941"/>
      </w:tblGrid>
      <w:tr w:rsidR="00BA674E" w:rsidRPr="00345182" w14:paraId="0AC0F075" w14:textId="77777777" w:rsidTr="00F847BE">
        <w:trPr>
          <w:trHeight w:val="141"/>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6A6A6"/>
          </w:tcPr>
          <w:p w14:paraId="70818E38" w14:textId="77777777" w:rsidR="00BA674E" w:rsidRPr="00345182" w:rsidRDefault="00454070" w:rsidP="00122B93">
            <w:pPr>
              <w:pStyle w:val="Normal1"/>
              <w:numPr>
                <w:ilvl w:val="0"/>
                <w:numId w:val="17"/>
              </w:numPr>
              <w:spacing w:after="0" w:line="240" w:lineRule="auto"/>
              <w:jc w:val="left"/>
              <w:rPr>
                <w:rFonts w:ascii="Arial" w:eastAsia="Arial" w:hAnsi="Arial" w:cs="Arial"/>
              </w:rPr>
            </w:pPr>
            <w:r w:rsidRPr="00345182">
              <w:rPr>
                <w:rFonts w:ascii="Arial" w:eastAsia="Arial" w:hAnsi="Arial" w:cs="Arial"/>
                <w:b/>
              </w:rPr>
              <w:t>General information</w:t>
            </w:r>
          </w:p>
        </w:tc>
        <w:tc>
          <w:tcPr>
            <w:tcW w:w="3941" w:type="dxa"/>
            <w:shd w:val="clear" w:color="auto" w:fill="auto"/>
            <w:tcMar>
              <w:left w:w="0" w:type="dxa"/>
              <w:right w:w="0" w:type="dxa"/>
            </w:tcMar>
          </w:tcPr>
          <w:p w14:paraId="3539F035" w14:textId="77777777" w:rsidR="00BA674E" w:rsidRPr="00345182" w:rsidRDefault="00BA674E" w:rsidP="00F847BE">
            <w:pPr>
              <w:pStyle w:val="Normal1"/>
              <w:spacing w:after="0" w:line="240" w:lineRule="auto"/>
            </w:pPr>
          </w:p>
        </w:tc>
      </w:tr>
      <w:tr w:rsidR="00BA674E" w:rsidRPr="00345182" w14:paraId="0EB07EE6" w14:textId="77777777" w:rsidTr="00F847BE">
        <w:trPr>
          <w:trHeight w:val="1384"/>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FFFFFF"/>
          </w:tcPr>
          <w:p w14:paraId="26D56BC2" w14:textId="77777777" w:rsidR="00BA674E" w:rsidRPr="00345182" w:rsidRDefault="00454070" w:rsidP="00F847BE">
            <w:pPr>
              <w:pStyle w:val="Normal1"/>
              <w:spacing w:after="0" w:line="240" w:lineRule="auto"/>
              <w:jc w:val="left"/>
              <w:rPr>
                <w:rFonts w:ascii="Arial Narrow" w:eastAsia="Arial Narrow" w:hAnsi="Arial Narrow" w:cs="Arial Narrow"/>
                <w:color w:val="333333"/>
                <w:sz w:val="22"/>
                <w:szCs w:val="22"/>
              </w:rPr>
            </w:pPr>
            <w:r w:rsidRPr="00345182">
              <w:rPr>
                <w:rFonts w:ascii="Arial Narrow" w:eastAsia="Arial Narrow" w:hAnsi="Arial Narrow" w:cs="Arial Narrow"/>
                <w:color w:val="333333"/>
                <w:sz w:val="22"/>
                <w:szCs w:val="22"/>
              </w:rPr>
              <w:t>We are carrying out this survey in order to have a better understanding of the TSA programme implementation.</w:t>
            </w:r>
          </w:p>
          <w:p w14:paraId="6493AE3E" w14:textId="77777777" w:rsidR="00BA674E" w:rsidRPr="00345182" w:rsidRDefault="00454070" w:rsidP="00F847BE">
            <w:pPr>
              <w:pStyle w:val="Normal1"/>
              <w:spacing w:after="0" w:line="240" w:lineRule="auto"/>
              <w:jc w:val="left"/>
              <w:rPr>
                <w:rFonts w:ascii="Arial Narrow" w:eastAsia="Arial Narrow" w:hAnsi="Arial Narrow" w:cs="Arial Narrow"/>
                <w:color w:val="333333"/>
                <w:sz w:val="22"/>
                <w:szCs w:val="22"/>
              </w:rPr>
            </w:pPr>
            <w:r w:rsidRPr="00345182">
              <w:rPr>
                <w:rFonts w:ascii="Arial Narrow" w:eastAsia="Arial Narrow" w:hAnsi="Arial Narrow" w:cs="Arial Narrow"/>
                <w:color w:val="333333"/>
                <w:sz w:val="22"/>
                <w:szCs w:val="22"/>
              </w:rPr>
              <w:t>We have designed some questions about TSA relevance, effectiveness, efficiency and sustainability, for which we expect to collect valuable information from your experiences, opinions and insights about them. We thank you for your time and appreciate your collaboration filling in this survey. Any information you provide will be kept strictly confidential and anonymous.</w:t>
            </w:r>
          </w:p>
        </w:tc>
        <w:tc>
          <w:tcPr>
            <w:tcW w:w="3941" w:type="dxa"/>
            <w:shd w:val="clear" w:color="auto" w:fill="auto"/>
            <w:tcMar>
              <w:left w:w="0" w:type="dxa"/>
              <w:right w:w="0" w:type="dxa"/>
            </w:tcMar>
          </w:tcPr>
          <w:p w14:paraId="10906647" w14:textId="77777777" w:rsidR="00BA674E" w:rsidRPr="00345182" w:rsidRDefault="00BA674E" w:rsidP="00F847BE">
            <w:pPr>
              <w:pStyle w:val="Normal1"/>
              <w:spacing w:after="0" w:line="240" w:lineRule="auto"/>
            </w:pPr>
          </w:p>
        </w:tc>
      </w:tr>
      <w:tr w:rsidR="00BA674E" w:rsidRPr="00345182" w14:paraId="3515773A" w14:textId="77777777" w:rsidTr="00F847BE">
        <w:trPr>
          <w:trHeight w:val="141"/>
        </w:trPr>
        <w:tc>
          <w:tcPr>
            <w:tcW w:w="2797" w:type="dxa"/>
            <w:tcBorders>
              <w:top w:val="single" w:sz="4" w:space="0" w:color="00000A"/>
              <w:left w:val="single" w:sz="4" w:space="0" w:color="00000A"/>
              <w:bottom w:val="single" w:sz="4" w:space="0" w:color="00000A"/>
              <w:right w:val="single" w:sz="4" w:space="0" w:color="00000A"/>
            </w:tcBorders>
            <w:shd w:val="clear" w:color="auto" w:fill="auto"/>
          </w:tcPr>
          <w:p w14:paraId="2400ED83"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First name  </w:t>
            </w:r>
          </w:p>
        </w:tc>
        <w:tc>
          <w:tcPr>
            <w:tcW w:w="2748" w:type="dxa"/>
            <w:tcBorders>
              <w:top w:val="single" w:sz="4" w:space="0" w:color="00000A"/>
              <w:left w:val="single" w:sz="4" w:space="0" w:color="00000A"/>
              <w:bottom w:val="single" w:sz="4" w:space="0" w:color="00000A"/>
              <w:right w:val="single" w:sz="4" w:space="0" w:color="00000A"/>
            </w:tcBorders>
            <w:shd w:val="clear" w:color="auto" w:fill="auto"/>
          </w:tcPr>
          <w:p w14:paraId="52A477A8"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Last name   </w:t>
            </w:r>
          </w:p>
        </w:tc>
        <w:tc>
          <w:tcPr>
            <w:tcW w:w="3941" w:type="dxa"/>
            <w:shd w:val="clear" w:color="auto" w:fill="auto"/>
            <w:tcMar>
              <w:left w:w="0" w:type="dxa"/>
              <w:right w:w="0" w:type="dxa"/>
            </w:tcMar>
          </w:tcPr>
          <w:p w14:paraId="0A8F434C" w14:textId="77777777" w:rsidR="00BA674E" w:rsidRPr="00345182" w:rsidRDefault="00BA674E" w:rsidP="00F847BE">
            <w:pPr>
              <w:pStyle w:val="Normal1"/>
              <w:spacing w:after="0" w:line="240" w:lineRule="auto"/>
            </w:pPr>
          </w:p>
        </w:tc>
      </w:tr>
      <w:tr w:rsidR="00BA674E" w:rsidRPr="00345182" w14:paraId="1C84ABD4" w14:textId="77777777" w:rsidTr="00F847BE">
        <w:trPr>
          <w:trHeight w:val="140"/>
        </w:trPr>
        <w:tc>
          <w:tcPr>
            <w:tcW w:w="2797" w:type="dxa"/>
            <w:tcBorders>
              <w:top w:val="single" w:sz="4" w:space="0" w:color="00000A"/>
              <w:left w:val="single" w:sz="4" w:space="0" w:color="00000A"/>
              <w:bottom w:val="single" w:sz="4" w:space="0" w:color="00000A"/>
              <w:right w:val="single" w:sz="4" w:space="0" w:color="00000A"/>
            </w:tcBorders>
            <w:shd w:val="clear" w:color="auto" w:fill="auto"/>
          </w:tcPr>
          <w:p w14:paraId="138BC3E4"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E-mail:</w:t>
            </w:r>
          </w:p>
        </w:tc>
        <w:tc>
          <w:tcPr>
            <w:tcW w:w="2748" w:type="dxa"/>
            <w:tcBorders>
              <w:top w:val="single" w:sz="4" w:space="0" w:color="00000A"/>
              <w:left w:val="single" w:sz="4" w:space="0" w:color="00000A"/>
              <w:bottom w:val="single" w:sz="4" w:space="0" w:color="00000A"/>
              <w:right w:val="single" w:sz="4" w:space="0" w:color="00000A"/>
            </w:tcBorders>
            <w:shd w:val="clear" w:color="auto" w:fill="auto"/>
          </w:tcPr>
          <w:p w14:paraId="73E6B0CE"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Gender:</w:t>
            </w:r>
          </w:p>
        </w:tc>
        <w:tc>
          <w:tcPr>
            <w:tcW w:w="3941" w:type="dxa"/>
            <w:shd w:val="clear" w:color="auto" w:fill="auto"/>
            <w:tcMar>
              <w:left w:w="0" w:type="dxa"/>
              <w:right w:w="0" w:type="dxa"/>
            </w:tcMar>
          </w:tcPr>
          <w:p w14:paraId="7419CAC4" w14:textId="77777777" w:rsidR="00BA674E" w:rsidRPr="00345182" w:rsidRDefault="00BA674E" w:rsidP="00F847BE">
            <w:pPr>
              <w:pStyle w:val="Normal1"/>
              <w:spacing w:after="0" w:line="240" w:lineRule="auto"/>
            </w:pPr>
          </w:p>
        </w:tc>
      </w:tr>
      <w:tr w:rsidR="00BA674E" w:rsidRPr="00345182" w14:paraId="01E1128B" w14:textId="77777777" w:rsidTr="00F847BE">
        <w:trPr>
          <w:trHeight w:val="140"/>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uto"/>
          </w:tcPr>
          <w:p w14:paraId="28C0A9C7"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In which organisations are you currently working? </w:t>
            </w:r>
          </w:p>
          <w:p w14:paraId="023DEEE5" w14:textId="77777777" w:rsidR="00BA674E" w:rsidRPr="00345182" w:rsidRDefault="00BA674E" w:rsidP="00F847BE">
            <w:pPr>
              <w:pStyle w:val="Normal1"/>
              <w:spacing w:after="0" w:line="240" w:lineRule="auto"/>
              <w:ind w:left="720"/>
              <w:jc w:val="left"/>
              <w:rPr>
                <w:rFonts w:ascii="Calibri" w:eastAsia="Calibri" w:hAnsi="Calibri" w:cs="Calibri"/>
                <w:color w:val="000000"/>
                <w:sz w:val="18"/>
                <w:szCs w:val="18"/>
              </w:rPr>
            </w:pPr>
          </w:p>
        </w:tc>
        <w:tc>
          <w:tcPr>
            <w:tcW w:w="3941" w:type="dxa"/>
            <w:shd w:val="clear" w:color="auto" w:fill="auto"/>
            <w:tcMar>
              <w:left w:w="0" w:type="dxa"/>
              <w:right w:w="0" w:type="dxa"/>
            </w:tcMar>
          </w:tcPr>
          <w:p w14:paraId="1D027221" w14:textId="77777777" w:rsidR="00BA674E" w:rsidRPr="00345182" w:rsidRDefault="00BA674E" w:rsidP="00F847BE">
            <w:pPr>
              <w:pStyle w:val="Normal1"/>
              <w:spacing w:after="0" w:line="240" w:lineRule="auto"/>
            </w:pPr>
          </w:p>
        </w:tc>
      </w:tr>
      <w:tr w:rsidR="00BA674E" w:rsidRPr="00345182" w14:paraId="1063F488" w14:textId="77777777" w:rsidTr="00F847BE">
        <w:trPr>
          <w:trHeight w:val="406"/>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uto"/>
          </w:tcPr>
          <w:p w14:paraId="32910B9B"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Please write your current title or position in this organization: </w:t>
            </w:r>
          </w:p>
          <w:p w14:paraId="0176FA21" w14:textId="77777777" w:rsidR="00BA674E" w:rsidRPr="00345182" w:rsidRDefault="00BA674E" w:rsidP="00F847BE">
            <w:pPr>
              <w:pStyle w:val="Normal1"/>
              <w:spacing w:after="0" w:line="240" w:lineRule="auto"/>
              <w:ind w:left="720"/>
              <w:jc w:val="left"/>
              <w:rPr>
                <w:rFonts w:ascii="Calibri" w:eastAsia="Calibri" w:hAnsi="Calibri" w:cs="Calibri"/>
                <w:color w:val="000000"/>
                <w:sz w:val="18"/>
                <w:szCs w:val="18"/>
              </w:rPr>
            </w:pPr>
          </w:p>
        </w:tc>
        <w:tc>
          <w:tcPr>
            <w:tcW w:w="3941" w:type="dxa"/>
            <w:shd w:val="clear" w:color="auto" w:fill="auto"/>
            <w:tcMar>
              <w:left w:w="0" w:type="dxa"/>
              <w:right w:w="0" w:type="dxa"/>
            </w:tcMar>
          </w:tcPr>
          <w:p w14:paraId="4C666CAD" w14:textId="77777777" w:rsidR="00BA674E" w:rsidRPr="00345182" w:rsidRDefault="00BA674E" w:rsidP="00F847BE">
            <w:pPr>
              <w:pStyle w:val="Normal1"/>
              <w:spacing w:after="0" w:line="240" w:lineRule="auto"/>
            </w:pPr>
          </w:p>
        </w:tc>
      </w:tr>
      <w:tr w:rsidR="00BA674E" w:rsidRPr="00345182" w14:paraId="136237F1" w14:textId="77777777">
        <w:trPr>
          <w:trHeight w:val="409"/>
        </w:trPr>
        <w:tc>
          <w:tcPr>
            <w:tcW w:w="9486" w:type="dxa"/>
            <w:gridSpan w:val="3"/>
            <w:tcBorders>
              <w:top w:val="single" w:sz="4" w:space="0" w:color="00000A"/>
              <w:left w:val="single" w:sz="4" w:space="0" w:color="00000A"/>
              <w:bottom w:val="single" w:sz="4" w:space="0" w:color="00000A"/>
              <w:right w:val="single" w:sz="4" w:space="0" w:color="00000A"/>
            </w:tcBorders>
            <w:shd w:val="clear" w:color="auto" w:fill="auto"/>
          </w:tcPr>
          <w:p w14:paraId="65A8AF84" w14:textId="3C00620E"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How long have you been working in this </w:t>
            </w:r>
            <w:r w:rsidR="00944A81" w:rsidRPr="00345182">
              <w:rPr>
                <w:rFonts w:ascii="Calibri" w:eastAsia="Calibri" w:hAnsi="Calibri" w:cs="Calibri"/>
                <w:color w:val="000000"/>
                <w:sz w:val="18"/>
                <w:szCs w:val="18"/>
              </w:rPr>
              <w:t>organization?</w:t>
            </w:r>
            <w:r w:rsidRPr="00345182">
              <w:rPr>
                <w:rFonts w:ascii="Calibri" w:eastAsia="Calibri" w:hAnsi="Calibri" w:cs="Calibri"/>
                <w:color w:val="000000"/>
                <w:sz w:val="18"/>
                <w:szCs w:val="18"/>
              </w:rPr>
              <w:t xml:space="preserve">  </w:t>
            </w:r>
          </w:p>
        </w:tc>
      </w:tr>
      <w:tr w:rsidR="00BA674E" w:rsidRPr="00345182" w14:paraId="022D0416" w14:textId="77777777" w:rsidTr="00F847BE">
        <w:trPr>
          <w:trHeight w:val="274"/>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uto"/>
          </w:tcPr>
          <w:p w14:paraId="3A08DBFD"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From your experience, what are the main objectives of the TSA programme?</w:t>
            </w:r>
            <w:r w:rsidRPr="00345182">
              <w:rPr>
                <w:rFonts w:ascii="Calibri" w:eastAsia="Calibri" w:hAnsi="Calibri" w:cs="Calibri"/>
                <w:color w:val="000000"/>
                <w:sz w:val="18"/>
                <w:szCs w:val="18"/>
              </w:rPr>
              <w:br/>
            </w:r>
          </w:p>
        </w:tc>
        <w:tc>
          <w:tcPr>
            <w:tcW w:w="3941" w:type="dxa"/>
            <w:shd w:val="clear" w:color="auto" w:fill="auto"/>
            <w:tcMar>
              <w:left w:w="0" w:type="dxa"/>
              <w:right w:w="0" w:type="dxa"/>
            </w:tcMar>
          </w:tcPr>
          <w:p w14:paraId="00EC3EAC" w14:textId="77777777" w:rsidR="00BA674E" w:rsidRPr="00345182" w:rsidRDefault="00BA674E" w:rsidP="00F847BE">
            <w:pPr>
              <w:pStyle w:val="Normal1"/>
              <w:spacing w:after="0" w:line="240" w:lineRule="auto"/>
            </w:pPr>
          </w:p>
        </w:tc>
      </w:tr>
      <w:tr w:rsidR="00BA674E" w:rsidRPr="00345182" w14:paraId="3FE6CBB4" w14:textId="77777777" w:rsidTr="00F847BE">
        <w:trPr>
          <w:trHeight w:val="274"/>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uto"/>
          </w:tcPr>
          <w:p w14:paraId="14026AEE"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In regard these objectives, what have been the major programme’s achievements so far?</w:t>
            </w:r>
            <w:r w:rsidRPr="00345182">
              <w:rPr>
                <w:rFonts w:ascii="Calibri" w:eastAsia="Calibri" w:hAnsi="Calibri" w:cs="Calibri"/>
                <w:color w:val="000000"/>
                <w:sz w:val="18"/>
                <w:szCs w:val="18"/>
              </w:rPr>
              <w:br/>
            </w:r>
          </w:p>
        </w:tc>
        <w:tc>
          <w:tcPr>
            <w:tcW w:w="3941" w:type="dxa"/>
            <w:shd w:val="clear" w:color="auto" w:fill="auto"/>
            <w:tcMar>
              <w:left w:w="0" w:type="dxa"/>
              <w:right w:w="0" w:type="dxa"/>
            </w:tcMar>
          </w:tcPr>
          <w:p w14:paraId="3BCCEE82" w14:textId="77777777" w:rsidR="00BA674E" w:rsidRPr="00345182" w:rsidRDefault="00BA674E" w:rsidP="00F847BE">
            <w:pPr>
              <w:pStyle w:val="Normal1"/>
              <w:spacing w:after="0" w:line="240" w:lineRule="auto"/>
            </w:pPr>
          </w:p>
        </w:tc>
      </w:tr>
      <w:tr w:rsidR="00BA674E" w:rsidRPr="00345182" w14:paraId="20C4ED1D" w14:textId="77777777" w:rsidTr="00F847BE">
        <w:trPr>
          <w:trHeight w:val="274"/>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uto"/>
          </w:tcPr>
          <w:p w14:paraId="14218BB7"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Has the program had changes in its objectives? If so, what changes? Why</w:t>
            </w:r>
          </w:p>
          <w:p w14:paraId="65F99E5B" w14:textId="77777777" w:rsidR="00BA674E" w:rsidRPr="00345182" w:rsidRDefault="00BA674E" w:rsidP="00F847BE">
            <w:pPr>
              <w:pStyle w:val="Normal1"/>
              <w:spacing w:after="0" w:line="240" w:lineRule="auto"/>
              <w:jc w:val="left"/>
              <w:rPr>
                <w:rFonts w:ascii="Times New Roman" w:eastAsia="Times New Roman" w:hAnsi="Times New Roman" w:cs="Times New Roman"/>
                <w:color w:val="000000"/>
                <w:sz w:val="18"/>
                <w:szCs w:val="18"/>
              </w:rPr>
            </w:pPr>
          </w:p>
        </w:tc>
        <w:tc>
          <w:tcPr>
            <w:tcW w:w="3941" w:type="dxa"/>
            <w:shd w:val="clear" w:color="auto" w:fill="auto"/>
            <w:tcMar>
              <w:left w:w="0" w:type="dxa"/>
              <w:right w:w="0" w:type="dxa"/>
            </w:tcMar>
          </w:tcPr>
          <w:p w14:paraId="343CEFB6" w14:textId="77777777" w:rsidR="00BA674E" w:rsidRPr="00345182" w:rsidRDefault="00BA674E" w:rsidP="00F847BE">
            <w:pPr>
              <w:pStyle w:val="Normal1"/>
              <w:spacing w:after="0" w:line="240" w:lineRule="auto"/>
            </w:pPr>
          </w:p>
        </w:tc>
      </w:tr>
      <w:tr w:rsidR="00BA674E" w:rsidRPr="00345182" w14:paraId="6AFD9D15" w14:textId="77777777" w:rsidTr="00F847BE">
        <w:trPr>
          <w:trHeight w:val="274"/>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uto"/>
          </w:tcPr>
          <w:p w14:paraId="3DC93CC3"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From your experience, what were the major factors influencing the achievement or non-achievement of these objectives? (positive and negative key factors)</w:t>
            </w:r>
          </w:p>
          <w:p w14:paraId="6C2CECC3" w14:textId="77777777" w:rsidR="00BA674E" w:rsidRPr="00345182" w:rsidRDefault="00BA674E" w:rsidP="00F847BE">
            <w:pPr>
              <w:pStyle w:val="Normal1"/>
              <w:spacing w:after="0" w:line="240" w:lineRule="auto"/>
              <w:jc w:val="left"/>
              <w:rPr>
                <w:rFonts w:ascii="Times New Roman" w:eastAsia="Times New Roman" w:hAnsi="Times New Roman" w:cs="Times New Roman"/>
                <w:color w:val="000000"/>
                <w:sz w:val="18"/>
                <w:szCs w:val="18"/>
              </w:rPr>
            </w:pPr>
          </w:p>
        </w:tc>
        <w:tc>
          <w:tcPr>
            <w:tcW w:w="3941" w:type="dxa"/>
            <w:shd w:val="clear" w:color="auto" w:fill="auto"/>
            <w:tcMar>
              <w:left w:w="0" w:type="dxa"/>
              <w:right w:w="0" w:type="dxa"/>
            </w:tcMar>
          </w:tcPr>
          <w:p w14:paraId="1283F293" w14:textId="77777777" w:rsidR="00BA674E" w:rsidRPr="00345182" w:rsidRDefault="00BA674E" w:rsidP="00F847BE">
            <w:pPr>
              <w:pStyle w:val="Normal1"/>
              <w:spacing w:after="0" w:line="240" w:lineRule="auto"/>
            </w:pPr>
          </w:p>
        </w:tc>
      </w:tr>
      <w:tr w:rsidR="00BA674E" w:rsidRPr="00345182" w14:paraId="5693C6CB" w14:textId="77777777" w:rsidTr="00F847BE">
        <w:trPr>
          <w:trHeight w:val="274"/>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uto"/>
          </w:tcPr>
          <w:p w14:paraId="1E802ADD"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How do you identify these factors?</w:t>
            </w:r>
          </w:p>
          <w:p w14:paraId="35F91A0E" w14:textId="77777777" w:rsidR="00BA674E" w:rsidRPr="00345182" w:rsidRDefault="00BA674E" w:rsidP="00F847BE">
            <w:pPr>
              <w:pStyle w:val="Normal1"/>
              <w:spacing w:after="0" w:line="240" w:lineRule="auto"/>
              <w:jc w:val="left"/>
              <w:rPr>
                <w:rFonts w:ascii="Times New Roman" w:eastAsia="Times New Roman" w:hAnsi="Times New Roman" w:cs="Times New Roman"/>
                <w:color w:val="000000"/>
                <w:sz w:val="18"/>
                <w:szCs w:val="18"/>
              </w:rPr>
            </w:pPr>
          </w:p>
        </w:tc>
        <w:tc>
          <w:tcPr>
            <w:tcW w:w="3941" w:type="dxa"/>
            <w:shd w:val="clear" w:color="auto" w:fill="auto"/>
            <w:tcMar>
              <w:left w:w="0" w:type="dxa"/>
              <w:right w:w="0" w:type="dxa"/>
            </w:tcMar>
          </w:tcPr>
          <w:p w14:paraId="306966A6" w14:textId="77777777" w:rsidR="00BA674E" w:rsidRPr="00345182" w:rsidRDefault="00BA674E" w:rsidP="00F847BE">
            <w:pPr>
              <w:pStyle w:val="Normal1"/>
              <w:spacing w:after="0" w:line="240" w:lineRule="auto"/>
            </w:pPr>
          </w:p>
        </w:tc>
      </w:tr>
      <w:tr w:rsidR="00BA674E" w:rsidRPr="00345182" w14:paraId="5C555322" w14:textId="77777777" w:rsidTr="00F847BE">
        <w:trPr>
          <w:trHeight w:val="274"/>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uto"/>
          </w:tcPr>
          <w:p w14:paraId="7E3E4770"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has the programme done about these influences?</w:t>
            </w:r>
          </w:p>
          <w:p w14:paraId="364790E5" w14:textId="77777777" w:rsidR="00BA674E" w:rsidRPr="00345182" w:rsidRDefault="00BA674E" w:rsidP="00F847BE">
            <w:pPr>
              <w:pStyle w:val="Normal1"/>
              <w:spacing w:after="0" w:line="240" w:lineRule="auto"/>
              <w:jc w:val="left"/>
              <w:rPr>
                <w:rFonts w:ascii="Times New Roman" w:eastAsia="Times New Roman" w:hAnsi="Times New Roman" w:cs="Times New Roman"/>
                <w:color w:val="000000"/>
                <w:sz w:val="18"/>
                <w:szCs w:val="18"/>
              </w:rPr>
            </w:pPr>
          </w:p>
        </w:tc>
        <w:tc>
          <w:tcPr>
            <w:tcW w:w="3941" w:type="dxa"/>
            <w:shd w:val="clear" w:color="auto" w:fill="auto"/>
            <w:tcMar>
              <w:left w:w="0" w:type="dxa"/>
              <w:right w:w="0" w:type="dxa"/>
            </w:tcMar>
          </w:tcPr>
          <w:p w14:paraId="728E68BF" w14:textId="77777777" w:rsidR="00BA674E" w:rsidRPr="00345182" w:rsidRDefault="00BA674E" w:rsidP="00F847BE">
            <w:pPr>
              <w:pStyle w:val="Normal1"/>
              <w:spacing w:after="0" w:line="240" w:lineRule="auto"/>
            </w:pPr>
          </w:p>
        </w:tc>
      </w:tr>
    </w:tbl>
    <w:p w14:paraId="506320FC" w14:textId="77777777" w:rsidR="00BA674E" w:rsidRPr="00345182" w:rsidRDefault="00BA674E">
      <w:pPr>
        <w:pStyle w:val="Normal1"/>
        <w:spacing w:after="0" w:line="240" w:lineRule="auto"/>
        <w:jc w:val="left"/>
        <w:rPr>
          <w:rFonts w:ascii="Arial" w:eastAsia="Arial" w:hAnsi="Arial" w:cs="Arial"/>
          <w:b/>
        </w:rPr>
      </w:pPr>
    </w:p>
    <w:p w14:paraId="05F53107" w14:textId="77777777" w:rsidR="00BA674E" w:rsidRPr="00345182" w:rsidRDefault="00454070">
      <w:pPr>
        <w:pStyle w:val="Normal1"/>
        <w:spacing w:after="0" w:line="240" w:lineRule="auto"/>
        <w:jc w:val="left"/>
        <w:rPr>
          <w:rFonts w:ascii="Arial" w:eastAsia="Arial" w:hAnsi="Arial" w:cs="Arial"/>
          <w:b/>
        </w:rPr>
      </w:pPr>
      <w:r w:rsidRPr="00345182">
        <w:br w:type="page"/>
      </w:r>
    </w:p>
    <w:tbl>
      <w:tblPr>
        <w:tblStyle w:val="affffffd"/>
        <w:tblW w:w="9487"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150"/>
        <w:gridCol w:w="8337"/>
      </w:tblGrid>
      <w:tr w:rsidR="00BA674E" w:rsidRPr="00345182" w14:paraId="3A2E96A5" w14:textId="77777777" w:rsidTr="00F847BE">
        <w:trPr>
          <w:trHeight w:val="227"/>
        </w:trPr>
        <w:tc>
          <w:tcPr>
            <w:tcW w:w="9487" w:type="dxa"/>
            <w:gridSpan w:val="2"/>
            <w:tcBorders>
              <w:top w:val="single" w:sz="4" w:space="0" w:color="00000A"/>
              <w:left w:val="single" w:sz="4" w:space="0" w:color="00000A"/>
              <w:bottom w:val="single" w:sz="4" w:space="0" w:color="00000A"/>
              <w:right w:val="single" w:sz="4" w:space="0" w:color="00000A"/>
            </w:tcBorders>
            <w:shd w:val="clear" w:color="auto" w:fill="A6A6A6"/>
          </w:tcPr>
          <w:p w14:paraId="2A6685FA" w14:textId="77777777" w:rsidR="00BA674E" w:rsidRPr="00345182" w:rsidRDefault="00454070" w:rsidP="00122B93">
            <w:pPr>
              <w:pStyle w:val="Normal1"/>
              <w:keepNext/>
              <w:numPr>
                <w:ilvl w:val="0"/>
                <w:numId w:val="31"/>
              </w:numPr>
              <w:spacing w:after="0" w:line="240" w:lineRule="auto"/>
              <w:jc w:val="left"/>
              <w:rPr>
                <w:rFonts w:ascii="Arial" w:eastAsia="Arial" w:hAnsi="Arial" w:cs="Arial"/>
                <w:b/>
              </w:rPr>
            </w:pPr>
            <w:r w:rsidRPr="00345182">
              <w:rPr>
                <w:rFonts w:ascii="Arial" w:eastAsia="Arial" w:hAnsi="Arial" w:cs="Arial"/>
                <w:b/>
                <w:sz w:val="18"/>
                <w:szCs w:val="18"/>
              </w:rPr>
              <w:lastRenderedPageBreak/>
              <w:t>Relevance</w:t>
            </w:r>
          </w:p>
        </w:tc>
      </w:tr>
      <w:tr w:rsidR="00BA674E" w:rsidRPr="00345182" w14:paraId="30654F37"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28561514"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097371A4" w14:textId="77777777" w:rsidR="00BA674E" w:rsidRPr="00345182" w:rsidRDefault="00BA674E" w:rsidP="00F847BE">
            <w:pPr>
              <w:pStyle w:val="Normal1"/>
              <w:spacing w:after="0" w:line="240" w:lineRule="auto"/>
              <w:jc w:val="left"/>
              <w:rPr>
                <w:rFonts w:ascii="Calibri" w:eastAsia="Calibri" w:hAnsi="Calibri" w:cs="Calibri"/>
                <w:color w:val="000000"/>
                <w:sz w:val="18"/>
                <w:szCs w:val="18"/>
              </w:rPr>
            </w:pPr>
          </w:p>
          <w:p w14:paraId="2CDB5E19" w14:textId="77777777"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From its beginnings until now, we could identify three major TSA periods and their respective reform (from 2006 to 2009, from 2009 to 2013 and from 2014 until now), what has motivated the different changes that the program has had? </w:t>
            </w:r>
          </w:p>
          <w:p w14:paraId="76B59D6D" w14:textId="77777777" w:rsidR="00BA674E" w:rsidRPr="00345182" w:rsidRDefault="00BA674E" w:rsidP="00F847BE">
            <w:pPr>
              <w:pStyle w:val="Normal1"/>
              <w:spacing w:after="0" w:line="240" w:lineRule="auto"/>
              <w:jc w:val="left"/>
              <w:rPr>
                <w:rFonts w:ascii="Arial" w:eastAsia="Arial" w:hAnsi="Arial" w:cs="Arial"/>
                <w:sz w:val="18"/>
                <w:szCs w:val="18"/>
              </w:rPr>
            </w:pPr>
          </w:p>
        </w:tc>
      </w:tr>
      <w:tr w:rsidR="00BA674E" w:rsidRPr="00345182" w14:paraId="79747D51"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399CCB1F"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4F292B71" w14:textId="77777777"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has been UNICEF's contribution in each of these periods? (Please, let´s start from 2006) and what where your impressions of their contribution?</w:t>
            </w:r>
          </w:p>
        </w:tc>
      </w:tr>
      <w:tr w:rsidR="00BA674E" w:rsidRPr="00345182" w14:paraId="487A9BD5"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04F88284" w14:textId="77777777" w:rsidR="00BA674E" w:rsidRPr="00345182" w:rsidRDefault="00BA674E" w:rsidP="00F847BE">
            <w:pPr>
              <w:pStyle w:val="Normal1"/>
              <w:spacing w:after="0" w:line="240" w:lineRule="auto"/>
              <w:rPr>
                <w:rFonts w:ascii="Arial" w:eastAsia="Arial" w:hAnsi="Arial" w:cs="Arial"/>
                <w:b/>
                <w:sz w:val="14"/>
                <w:szCs w:val="14"/>
              </w:rPr>
            </w:pPr>
          </w:p>
          <w:p w14:paraId="4CB3BF9E" w14:textId="77777777" w:rsidR="00BA674E" w:rsidRPr="00345182" w:rsidRDefault="00BA674E" w:rsidP="00F847BE">
            <w:pPr>
              <w:pStyle w:val="Normal1"/>
              <w:spacing w:after="0" w:line="240" w:lineRule="auto"/>
              <w:rPr>
                <w:rFonts w:ascii="Arial" w:eastAsia="Arial" w:hAnsi="Arial" w:cs="Arial"/>
                <w:b/>
                <w:sz w:val="14"/>
                <w:szCs w:val="14"/>
              </w:rPr>
            </w:pPr>
          </w:p>
          <w:p w14:paraId="26CAFD0C" w14:textId="77777777" w:rsidR="00BA674E" w:rsidRPr="00345182" w:rsidRDefault="00BA674E" w:rsidP="00F847BE">
            <w:pPr>
              <w:pStyle w:val="Normal1"/>
              <w:spacing w:after="0" w:line="240" w:lineRule="auto"/>
              <w:rPr>
                <w:rFonts w:ascii="Arial" w:eastAsia="Arial" w:hAnsi="Arial" w:cs="Arial"/>
                <w:b/>
                <w:sz w:val="14"/>
                <w:szCs w:val="14"/>
              </w:rPr>
            </w:pPr>
          </w:p>
          <w:p w14:paraId="545A775F" w14:textId="77777777" w:rsidR="00BA674E" w:rsidRPr="00345182" w:rsidRDefault="00BA674E" w:rsidP="00F847BE">
            <w:pPr>
              <w:pStyle w:val="Normal1"/>
              <w:spacing w:after="0" w:line="240" w:lineRule="auto"/>
              <w:rPr>
                <w:rFonts w:ascii="Arial" w:eastAsia="Arial" w:hAnsi="Arial" w:cs="Arial"/>
                <w:b/>
                <w:sz w:val="14"/>
                <w:szCs w:val="14"/>
              </w:rPr>
            </w:pPr>
          </w:p>
          <w:p w14:paraId="2DA25254" w14:textId="77777777" w:rsidR="00BA674E" w:rsidRPr="00345182" w:rsidRDefault="00BA674E" w:rsidP="00F847BE">
            <w:pPr>
              <w:pStyle w:val="Normal1"/>
              <w:spacing w:after="0" w:line="240" w:lineRule="auto"/>
              <w:rPr>
                <w:rFonts w:ascii="Arial" w:eastAsia="Arial" w:hAnsi="Arial" w:cs="Arial"/>
                <w:b/>
                <w:sz w:val="14"/>
                <w:szCs w:val="14"/>
              </w:rPr>
            </w:pPr>
          </w:p>
          <w:p w14:paraId="473D19B0"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p w14:paraId="0E0F3F1F" w14:textId="77777777" w:rsidR="00BA674E" w:rsidRPr="00345182" w:rsidRDefault="00BA674E" w:rsidP="00F847BE">
            <w:pPr>
              <w:pStyle w:val="Normal1"/>
              <w:spacing w:after="0" w:line="240" w:lineRule="auto"/>
              <w:rPr>
                <w:rFonts w:ascii="Arial" w:eastAsia="Arial" w:hAnsi="Arial" w:cs="Arial"/>
                <w:b/>
                <w:sz w:val="14"/>
                <w:szCs w:val="14"/>
              </w:rPr>
            </w:pPr>
          </w:p>
          <w:p w14:paraId="79F534FE" w14:textId="77777777" w:rsidR="00BA674E" w:rsidRPr="00345182" w:rsidRDefault="00BA674E" w:rsidP="00F847BE">
            <w:pPr>
              <w:pStyle w:val="Normal1"/>
              <w:spacing w:after="0" w:line="240" w:lineRule="auto"/>
              <w:rPr>
                <w:rFonts w:ascii="Arial" w:eastAsia="Arial" w:hAnsi="Arial" w:cs="Arial"/>
                <w:b/>
                <w:sz w:val="14"/>
                <w:szCs w:val="14"/>
              </w:rPr>
            </w:pPr>
          </w:p>
          <w:p w14:paraId="4EFEDEF9" w14:textId="77777777" w:rsidR="00BA674E" w:rsidRPr="00345182" w:rsidRDefault="00BA674E" w:rsidP="00F847BE">
            <w:pPr>
              <w:pStyle w:val="Normal1"/>
              <w:spacing w:after="0" w:line="240" w:lineRule="auto"/>
              <w:rPr>
                <w:rFonts w:ascii="Arial" w:eastAsia="Arial" w:hAnsi="Arial" w:cs="Arial"/>
                <w:b/>
                <w:sz w:val="14"/>
                <w:szCs w:val="14"/>
              </w:rPr>
            </w:pPr>
          </w:p>
          <w:p w14:paraId="22BCC31C" w14:textId="77777777" w:rsidR="00BA674E" w:rsidRPr="00345182" w:rsidRDefault="00BA674E" w:rsidP="00F847BE">
            <w:pPr>
              <w:pStyle w:val="Normal1"/>
              <w:spacing w:after="0" w:line="240" w:lineRule="auto"/>
              <w:rPr>
                <w:rFonts w:ascii="Arial" w:eastAsia="Arial" w:hAnsi="Arial" w:cs="Arial"/>
                <w:b/>
                <w:sz w:val="14"/>
                <w:szCs w:val="14"/>
              </w:rPr>
            </w:pPr>
          </w:p>
          <w:p w14:paraId="3E95DC0B" w14:textId="77777777" w:rsidR="00BA674E" w:rsidRPr="00345182" w:rsidRDefault="00BA674E" w:rsidP="00F847BE">
            <w:pPr>
              <w:pStyle w:val="Normal1"/>
              <w:spacing w:after="0" w:line="240" w:lineRule="auto"/>
              <w:rPr>
                <w:rFonts w:ascii="Arial" w:eastAsia="Arial" w:hAnsi="Arial" w:cs="Arial"/>
                <w:b/>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162767CB" w14:textId="27060802"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I would like to show you this brief scheme</w:t>
            </w:r>
            <w:r w:rsidR="00944A81" w:rsidRPr="00345182">
              <w:rPr>
                <w:rFonts w:ascii="Calibri" w:eastAsia="Calibri" w:hAnsi="Calibri" w:cs="Calibri"/>
                <w:color w:val="000000"/>
                <w:sz w:val="18"/>
                <w:szCs w:val="18"/>
              </w:rPr>
              <w:t xml:space="preserve"> </w:t>
            </w:r>
            <w:r w:rsidRPr="00345182">
              <w:rPr>
                <w:rFonts w:ascii="Calibri" w:eastAsia="Calibri" w:hAnsi="Calibri" w:cs="Calibri"/>
                <w:color w:val="000000"/>
                <w:sz w:val="18"/>
                <w:szCs w:val="18"/>
              </w:rPr>
              <w:t>… how closely do TSA's actions presented within boxes resemble the reality of  the programme implementation? </w:t>
            </w:r>
          </w:p>
          <w:p w14:paraId="00C58967" w14:textId="77777777" w:rsidR="00BA674E" w:rsidRPr="00345182" w:rsidRDefault="00BA674E" w:rsidP="00F847BE">
            <w:pPr>
              <w:pStyle w:val="Normal1"/>
              <w:spacing w:after="0" w:line="240" w:lineRule="auto"/>
              <w:jc w:val="left"/>
              <w:rPr>
                <w:rFonts w:ascii="Calibri" w:eastAsia="Calibri" w:hAnsi="Calibri" w:cs="Calibri"/>
                <w:color w:val="000000"/>
                <w:sz w:val="18"/>
                <w:szCs w:val="18"/>
              </w:rPr>
            </w:pPr>
          </w:p>
          <w:p w14:paraId="3534DFCD" w14:textId="77777777" w:rsidR="00BA674E" w:rsidRPr="00345182" w:rsidRDefault="00454070" w:rsidP="00F847BE">
            <w:pPr>
              <w:pStyle w:val="Normal1"/>
              <w:spacing w:after="0" w:line="240" w:lineRule="auto"/>
              <w:jc w:val="left"/>
            </w:pPr>
            <w:r w:rsidRPr="0028441D">
              <w:rPr>
                <w:noProof/>
                <w:lang w:eastAsia="en-GB"/>
              </w:rPr>
              <w:drawing>
                <wp:inline distT="152400" distB="76200" distL="0" distR="0" wp14:anchorId="17667873" wp14:editId="512788C0">
                  <wp:extent cx="5457825" cy="3185160"/>
                  <wp:effectExtent l="0" t="0" r="0" b="0"/>
                  <wp:docPr id="4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0"/>
                          <a:srcRect/>
                          <a:stretch>
                            <a:fillRect/>
                          </a:stretch>
                        </pic:blipFill>
                        <pic:spPr>
                          <a:xfrm>
                            <a:off x="0" y="0"/>
                            <a:ext cx="5457825" cy="3185160"/>
                          </a:xfrm>
                          <a:prstGeom prst="rect">
                            <a:avLst/>
                          </a:prstGeom>
                          <a:ln/>
                        </pic:spPr>
                      </pic:pic>
                    </a:graphicData>
                  </a:graphic>
                </wp:inline>
              </w:drawing>
            </w:r>
          </w:p>
        </w:tc>
      </w:tr>
      <w:tr w:rsidR="00BA674E" w:rsidRPr="00345182" w14:paraId="1451D5F5"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22B90FFD"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30A7115C" w14:textId="71B607E8" w:rsidR="00BA674E" w:rsidRPr="00345182" w:rsidRDefault="00454070" w:rsidP="00F847BE">
            <w:pPr>
              <w:pStyle w:val="Normal1"/>
              <w:spacing w:after="0" w:line="240" w:lineRule="auto"/>
              <w:jc w:val="left"/>
            </w:pPr>
            <w:r w:rsidRPr="00345182">
              <w:rPr>
                <w:rFonts w:ascii="Calibri" w:eastAsia="Calibri" w:hAnsi="Calibri" w:cs="Calibri"/>
                <w:color w:val="000000"/>
                <w:sz w:val="18"/>
                <w:szCs w:val="18"/>
              </w:rPr>
              <w:t xml:space="preserve">What indicators do you use to monitor the progress of the program through its different processes? (inputs, outputs, outcomes)/ Is it possible to have access to </w:t>
            </w:r>
            <w:r w:rsidR="00944A81" w:rsidRPr="00345182">
              <w:rPr>
                <w:rFonts w:ascii="Calibri" w:eastAsia="Calibri" w:hAnsi="Calibri" w:cs="Calibri"/>
                <w:color w:val="000000"/>
                <w:sz w:val="18"/>
                <w:szCs w:val="18"/>
              </w:rPr>
              <w:t>this information</w:t>
            </w:r>
            <w:r w:rsidRPr="00345182">
              <w:rPr>
                <w:rFonts w:ascii="Calibri" w:eastAsia="Calibri" w:hAnsi="Calibri" w:cs="Calibri"/>
                <w:color w:val="000000"/>
                <w:sz w:val="18"/>
                <w:szCs w:val="18"/>
              </w:rPr>
              <w:t xml:space="preserve"> in writing or through some database?</w:t>
            </w:r>
          </w:p>
        </w:tc>
      </w:tr>
      <w:tr w:rsidR="00BA674E" w:rsidRPr="00345182" w14:paraId="6C5B7451"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2289E22F"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1EB6F82C" w14:textId="77777777"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TSA is a program aimed at protecting families who are in poverty, from your experience what are the main reasons that explain UNICEF involvement in actions related with poverty and social assistance? Why?</w:t>
            </w:r>
          </w:p>
        </w:tc>
      </w:tr>
      <w:tr w:rsidR="00BA674E" w:rsidRPr="00345182" w14:paraId="5758AFF3"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0B8A3A72"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50F0D3FF" w14:textId="77777777"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In regards to the programme, what are UNICEF's main objectives? And to what extent were those UNICEF objectives achieved? (Notice that we are talking about UNICEF objectives not TSA objectives)</w:t>
            </w:r>
          </w:p>
          <w:p w14:paraId="4201BA66" w14:textId="77777777" w:rsidR="00BA674E" w:rsidRPr="00345182" w:rsidRDefault="00BA674E" w:rsidP="00F847BE">
            <w:pPr>
              <w:pStyle w:val="Normal1"/>
              <w:spacing w:after="0" w:line="240" w:lineRule="auto"/>
              <w:jc w:val="left"/>
              <w:rPr>
                <w:rFonts w:ascii="Calibri" w:eastAsia="Calibri" w:hAnsi="Calibri" w:cs="Calibri"/>
                <w:color w:val="000000"/>
                <w:sz w:val="18"/>
                <w:szCs w:val="18"/>
              </w:rPr>
            </w:pPr>
          </w:p>
        </w:tc>
      </w:tr>
      <w:tr w:rsidR="00BA674E" w:rsidRPr="00345182" w14:paraId="534DFEB1"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0062CF67"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69BB58E3" w14:textId="77777777"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has been the major factors influencing the achievement or non-achievement of the UNICEF’s objectives? (positive and negative key factors)</w:t>
            </w:r>
          </w:p>
        </w:tc>
      </w:tr>
      <w:tr w:rsidR="00BA674E" w:rsidRPr="00345182" w14:paraId="22BB4133"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7230A8AF"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4FC4405A" w14:textId="77777777"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In relation to the scheme, how closely do UNICEF's actions presented within the blue boxes resemble the reality of their contribution to the TSA programme? (Notice that we are talking about UNICEF contribution to TSA Objectives)</w:t>
            </w:r>
          </w:p>
          <w:p w14:paraId="36E5A36C" w14:textId="77777777" w:rsidR="00BA674E" w:rsidRPr="00345182" w:rsidRDefault="00BA674E" w:rsidP="00F847BE">
            <w:pPr>
              <w:pStyle w:val="Normal1"/>
              <w:spacing w:after="0" w:line="240" w:lineRule="auto"/>
              <w:jc w:val="left"/>
              <w:rPr>
                <w:rFonts w:ascii="Calibri" w:eastAsia="Calibri" w:hAnsi="Calibri" w:cs="Calibri"/>
                <w:color w:val="000000"/>
                <w:sz w:val="18"/>
                <w:szCs w:val="18"/>
              </w:rPr>
            </w:pPr>
          </w:p>
        </w:tc>
      </w:tr>
      <w:tr w:rsidR="00BA674E" w:rsidRPr="00345182" w14:paraId="0947E1D3"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04C108A3"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7C751726" w14:textId="77777777"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is missing? What's left? Why?</w:t>
            </w:r>
          </w:p>
          <w:p w14:paraId="33060704" w14:textId="77777777" w:rsidR="00BA674E" w:rsidRPr="00345182" w:rsidRDefault="00BA674E" w:rsidP="00F847BE">
            <w:pPr>
              <w:pStyle w:val="Normal1"/>
              <w:spacing w:after="0" w:line="240" w:lineRule="auto"/>
              <w:jc w:val="left"/>
              <w:rPr>
                <w:rFonts w:ascii="Calibri" w:eastAsia="Calibri" w:hAnsi="Calibri" w:cs="Calibri"/>
                <w:color w:val="000000"/>
                <w:sz w:val="18"/>
                <w:szCs w:val="18"/>
              </w:rPr>
            </w:pPr>
          </w:p>
        </w:tc>
      </w:tr>
      <w:tr w:rsidR="00BA674E" w:rsidRPr="00345182" w14:paraId="79C9BE03"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25AF0610"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4688664F" w14:textId="77777777"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In particular, what are the advantages of the presence and contribution of UNICEF in the TSA?</w:t>
            </w:r>
          </w:p>
        </w:tc>
      </w:tr>
    </w:tbl>
    <w:p w14:paraId="4B8B66B6" w14:textId="77777777" w:rsidR="00BA674E" w:rsidRPr="00345182" w:rsidRDefault="00BA674E">
      <w:pPr>
        <w:pStyle w:val="Normal1"/>
        <w:spacing w:after="0" w:line="240" w:lineRule="auto"/>
        <w:jc w:val="left"/>
        <w:rPr>
          <w:rFonts w:ascii="Times New Roman" w:eastAsia="Times New Roman" w:hAnsi="Times New Roman" w:cs="Times New Roman"/>
          <w:sz w:val="24"/>
          <w:szCs w:val="24"/>
        </w:rPr>
      </w:pPr>
    </w:p>
    <w:p w14:paraId="3DF02411" w14:textId="77777777" w:rsidR="00BA674E" w:rsidRPr="00345182" w:rsidRDefault="00BA674E">
      <w:pPr>
        <w:pStyle w:val="Normal1"/>
        <w:spacing w:after="0" w:line="240" w:lineRule="auto"/>
        <w:jc w:val="left"/>
        <w:rPr>
          <w:rFonts w:ascii="Times New Roman" w:eastAsia="Times New Roman" w:hAnsi="Times New Roman" w:cs="Times New Roman"/>
          <w:sz w:val="24"/>
          <w:szCs w:val="24"/>
        </w:rPr>
      </w:pPr>
    </w:p>
    <w:tbl>
      <w:tblPr>
        <w:tblStyle w:val="affffffe"/>
        <w:tblW w:w="9487"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988"/>
        <w:gridCol w:w="8499"/>
      </w:tblGrid>
      <w:tr w:rsidR="00BA674E" w:rsidRPr="00345182" w14:paraId="7FD2E9AA" w14:textId="77777777" w:rsidTr="00F847BE">
        <w:trPr>
          <w:trHeight w:val="227"/>
        </w:trPr>
        <w:tc>
          <w:tcPr>
            <w:tcW w:w="9487" w:type="dxa"/>
            <w:gridSpan w:val="2"/>
            <w:tcBorders>
              <w:top w:val="single" w:sz="4" w:space="0" w:color="00000A"/>
              <w:left w:val="single" w:sz="4" w:space="0" w:color="00000A"/>
              <w:bottom w:val="single" w:sz="4" w:space="0" w:color="00000A"/>
              <w:right w:val="single" w:sz="4" w:space="0" w:color="00000A"/>
            </w:tcBorders>
            <w:shd w:val="clear" w:color="auto" w:fill="A6A6A6"/>
          </w:tcPr>
          <w:p w14:paraId="40A472BF" w14:textId="746653DC" w:rsidR="00BA674E" w:rsidRPr="00345182" w:rsidRDefault="00944A81" w:rsidP="00122B93">
            <w:pPr>
              <w:pStyle w:val="Normal1"/>
              <w:keepNext/>
              <w:numPr>
                <w:ilvl w:val="0"/>
                <w:numId w:val="31"/>
              </w:numPr>
              <w:tabs>
                <w:tab w:val="left" w:pos="567"/>
                <w:tab w:val="center" w:pos="4419"/>
                <w:tab w:val="right" w:pos="8838"/>
              </w:tabs>
              <w:spacing w:before="40" w:after="40" w:line="240" w:lineRule="auto"/>
              <w:jc w:val="left"/>
              <w:rPr>
                <w:rFonts w:ascii="Arial" w:eastAsia="Arial" w:hAnsi="Arial" w:cs="Arial"/>
                <w:b/>
              </w:rPr>
            </w:pPr>
            <w:r w:rsidRPr="00345182">
              <w:rPr>
                <w:rFonts w:ascii="Arial" w:eastAsia="Arial" w:hAnsi="Arial" w:cs="Arial"/>
                <w:b/>
              </w:rPr>
              <w:t>Stakeholders’</w:t>
            </w:r>
            <w:r w:rsidR="00454070" w:rsidRPr="00345182">
              <w:rPr>
                <w:rFonts w:ascii="Arial" w:eastAsia="Arial" w:hAnsi="Arial" w:cs="Arial"/>
                <w:b/>
              </w:rPr>
              <w:t xml:space="preserve"> mapping</w:t>
            </w:r>
          </w:p>
        </w:tc>
      </w:tr>
      <w:tr w:rsidR="00BA674E" w:rsidRPr="00345182" w14:paraId="3341ED2C"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595B2E9E"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1A185A03"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Who are the main stakeholders involved in the program and what roles do they play?</w:t>
            </w:r>
          </w:p>
        </w:tc>
      </w:tr>
      <w:tr w:rsidR="00BA674E" w:rsidRPr="00345182" w14:paraId="089FE58F"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033480C9"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103D63A8"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 How is the articulation process among the stakeholders? How does UNICEF participate in this articulation?</w:t>
            </w:r>
          </w:p>
          <w:p w14:paraId="1E24E633" w14:textId="77777777" w:rsidR="00BA674E" w:rsidRPr="00345182" w:rsidRDefault="00BA674E">
            <w:pPr>
              <w:pStyle w:val="Normal1"/>
              <w:spacing w:after="0" w:line="240" w:lineRule="auto"/>
              <w:jc w:val="left"/>
              <w:rPr>
                <w:rFonts w:ascii="Arial" w:eastAsia="Arial" w:hAnsi="Arial" w:cs="Arial"/>
                <w:sz w:val="18"/>
                <w:szCs w:val="18"/>
              </w:rPr>
            </w:pPr>
          </w:p>
        </w:tc>
      </w:tr>
      <w:tr w:rsidR="00BA674E" w:rsidRPr="00345182" w14:paraId="3147502C"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793646CF"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32476551"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strengths and weaknesses have you identified in the relationship between the GoG and UNICEF? Why?</w:t>
            </w:r>
          </w:p>
          <w:p w14:paraId="7806A07A" w14:textId="77777777" w:rsidR="00BA674E" w:rsidRPr="00345182" w:rsidRDefault="00BA674E">
            <w:pPr>
              <w:pStyle w:val="Normal1"/>
              <w:spacing w:after="0" w:line="240" w:lineRule="auto"/>
              <w:jc w:val="left"/>
              <w:rPr>
                <w:rFonts w:ascii="Calibri" w:eastAsia="Calibri" w:hAnsi="Calibri" w:cs="Calibri"/>
                <w:color w:val="000000"/>
                <w:sz w:val="18"/>
                <w:szCs w:val="18"/>
              </w:rPr>
            </w:pPr>
          </w:p>
        </w:tc>
      </w:tr>
      <w:tr w:rsidR="00BA674E" w:rsidRPr="00345182" w14:paraId="3157F81A"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17DB7889"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59ABDD5C"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How is the process of monitoring and generation of information developed? How does your entity participate? (participation of the GoG, SCO, other agencies)</w:t>
            </w:r>
          </w:p>
        </w:tc>
      </w:tr>
      <w:tr w:rsidR="00BA674E" w:rsidRPr="00345182" w14:paraId="65CBB0F2"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16D5C395"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21BCDF35"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We have noticed that TSA presents statistics differentiated by sex, so let´s talk about gender equity, how does the program aim to strengthen equity between boys and girls? </w:t>
            </w:r>
          </w:p>
        </w:tc>
      </w:tr>
      <w:tr w:rsidR="00BA674E" w:rsidRPr="00345182" w14:paraId="06FD2332"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525012B3"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64EA2E3F"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How does TSA address and dismantle barriers that violate the rights of women and girls? </w:t>
            </w:r>
          </w:p>
        </w:tc>
      </w:tr>
      <w:tr w:rsidR="00BA674E" w:rsidRPr="00345182" w14:paraId="601DAC81"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383BF5C1"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6F4FB69E"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How has UNICEF contributed to these processes?</w:t>
            </w:r>
          </w:p>
        </w:tc>
      </w:tr>
      <w:tr w:rsidR="00BA674E" w:rsidRPr="00345182" w14:paraId="2D0A819C"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6D6FBA49"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724A7229"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strengths and weaknesses does the program have for strengthening gender</w:t>
            </w:r>
          </w:p>
        </w:tc>
      </w:tr>
      <w:tr w:rsidR="00BA674E" w:rsidRPr="00345182" w14:paraId="3166947B"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071B1B1C"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35EBC80E"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To what extent does TSA focus on strengthening the rights of children and promote more child-sensitive actions? How does it do it? </w:t>
            </w:r>
          </w:p>
        </w:tc>
      </w:tr>
      <w:tr w:rsidR="00BA674E" w:rsidRPr="00345182" w14:paraId="27EB78CB"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475B12E4"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0BF0975D" w14:textId="6D22E7EE"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How has UNICEF </w:t>
            </w:r>
            <w:r w:rsidR="00944A81" w:rsidRPr="00345182">
              <w:rPr>
                <w:rFonts w:ascii="Calibri" w:eastAsia="Calibri" w:hAnsi="Calibri" w:cs="Calibri"/>
                <w:color w:val="000000"/>
                <w:sz w:val="18"/>
                <w:szCs w:val="18"/>
              </w:rPr>
              <w:t>contributed</w:t>
            </w:r>
            <w:r w:rsidRPr="00345182">
              <w:rPr>
                <w:rFonts w:ascii="Calibri" w:eastAsia="Calibri" w:hAnsi="Calibri" w:cs="Calibri"/>
                <w:color w:val="000000"/>
                <w:sz w:val="18"/>
                <w:szCs w:val="18"/>
              </w:rPr>
              <w:t xml:space="preserve"> in this regard?</w:t>
            </w:r>
          </w:p>
        </w:tc>
      </w:tr>
    </w:tbl>
    <w:p w14:paraId="0F85CB75" w14:textId="77777777" w:rsidR="00BA674E" w:rsidRPr="00345182" w:rsidRDefault="00BA674E">
      <w:pPr>
        <w:pStyle w:val="Normal1"/>
        <w:spacing w:after="0" w:line="240" w:lineRule="auto"/>
        <w:jc w:val="left"/>
        <w:rPr>
          <w:rFonts w:ascii="Times New Roman" w:eastAsia="Times New Roman" w:hAnsi="Times New Roman" w:cs="Times New Roman"/>
          <w:sz w:val="24"/>
          <w:szCs w:val="24"/>
        </w:rPr>
      </w:pPr>
    </w:p>
    <w:tbl>
      <w:tblPr>
        <w:tblStyle w:val="afffffff"/>
        <w:tblW w:w="9487"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382"/>
        <w:gridCol w:w="8105"/>
      </w:tblGrid>
      <w:tr w:rsidR="00BA674E" w:rsidRPr="00345182" w14:paraId="4C4D0183" w14:textId="77777777">
        <w:trPr>
          <w:trHeight w:val="413"/>
        </w:trPr>
        <w:tc>
          <w:tcPr>
            <w:tcW w:w="9487" w:type="dxa"/>
            <w:gridSpan w:val="2"/>
            <w:tcBorders>
              <w:top w:val="single" w:sz="4" w:space="0" w:color="00000A"/>
              <w:left w:val="single" w:sz="4" w:space="0" w:color="00000A"/>
              <w:bottom w:val="single" w:sz="4" w:space="0" w:color="00000A"/>
              <w:right w:val="single" w:sz="4" w:space="0" w:color="00000A"/>
            </w:tcBorders>
            <w:shd w:val="clear" w:color="auto" w:fill="A6A6A6"/>
          </w:tcPr>
          <w:p w14:paraId="1ADAF477" w14:textId="77777777" w:rsidR="00BA674E" w:rsidRPr="00345182" w:rsidRDefault="00BA674E">
            <w:pPr>
              <w:pStyle w:val="Normal1"/>
              <w:widowControl w:val="0"/>
              <w:pBdr>
                <w:top w:val="nil"/>
                <w:left w:val="nil"/>
                <w:bottom w:val="nil"/>
                <w:right w:val="nil"/>
                <w:between w:val="nil"/>
              </w:pBdr>
              <w:spacing w:after="0"/>
              <w:jc w:val="left"/>
              <w:rPr>
                <w:rFonts w:ascii="Times New Roman" w:eastAsia="Times New Roman" w:hAnsi="Times New Roman" w:cs="Times New Roman"/>
                <w:sz w:val="24"/>
                <w:szCs w:val="24"/>
              </w:rPr>
            </w:pPr>
          </w:p>
          <w:tbl>
            <w:tblPr>
              <w:tblStyle w:val="afffffff0"/>
              <w:tblW w:w="17331"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7331"/>
            </w:tblGrid>
            <w:tr w:rsidR="00BA674E" w:rsidRPr="00345182" w14:paraId="4565EE76" w14:textId="77777777">
              <w:trPr>
                <w:trHeight w:val="420"/>
              </w:trPr>
              <w:tc>
                <w:tcPr>
                  <w:tcW w:w="17331" w:type="dxa"/>
                  <w:tcBorders>
                    <w:top w:val="single" w:sz="4" w:space="0" w:color="00000A"/>
                    <w:left w:val="single" w:sz="4" w:space="0" w:color="00000A"/>
                    <w:bottom w:val="single" w:sz="4" w:space="0" w:color="00000A"/>
                    <w:right w:val="single" w:sz="4" w:space="0" w:color="00000A"/>
                  </w:tcBorders>
                  <w:shd w:val="clear" w:color="auto" w:fill="A6A6A6"/>
                  <w:vAlign w:val="center"/>
                </w:tcPr>
                <w:p w14:paraId="5CE12C1B" w14:textId="77777777" w:rsidR="00BA674E" w:rsidRPr="00345182" w:rsidRDefault="00454070" w:rsidP="00122B93">
                  <w:pPr>
                    <w:pStyle w:val="Normal1"/>
                    <w:keepNext/>
                    <w:numPr>
                      <w:ilvl w:val="0"/>
                      <w:numId w:val="31"/>
                    </w:numPr>
                    <w:tabs>
                      <w:tab w:val="left" w:pos="567"/>
                      <w:tab w:val="center" w:pos="4419"/>
                      <w:tab w:val="right" w:pos="8838"/>
                    </w:tabs>
                    <w:spacing w:before="40" w:after="40" w:line="240" w:lineRule="auto"/>
                    <w:jc w:val="left"/>
                    <w:rPr>
                      <w:rFonts w:ascii="Arial" w:eastAsia="Arial" w:hAnsi="Arial" w:cs="Arial"/>
                      <w:b/>
                    </w:rPr>
                  </w:pPr>
                  <w:r w:rsidRPr="00345182">
                    <w:rPr>
                      <w:rFonts w:ascii="Arial" w:eastAsia="Arial" w:hAnsi="Arial" w:cs="Arial"/>
                      <w:b/>
                    </w:rPr>
                    <w:t xml:space="preserve">Efficiency </w:t>
                  </w:r>
                </w:p>
              </w:tc>
            </w:tr>
          </w:tbl>
          <w:p w14:paraId="7279F8DC" w14:textId="77777777" w:rsidR="00BA674E" w:rsidRPr="00345182" w:rsidRDefault="00BA674E">
            <w:pPr>
              <w:pStyle w:val="Normal1"/>
              <w:spacing w:after="0" w:line="240" w:lineRule="auto"/>
              <w:jc w:val="left"/>
              <w:rPr>
                <w:rFonts w:ascii="Arial" w:eastAsia="Arial" w:hAnsi="Arial" w:cs="Arial"/>
                <w:sz w:val="18"/>
                <w:szCs w:val="18"/>
              </w:rPr>
            </w:pPr>
          </w:p>
        </w:tc>
      </w:tr>
      <w:tr w:rsidR="00BA674E" w:rsidRPr="00345182" w14:paraId="4F8674AF" w14:textId="77777777">
        <w:trPr>
          <w:trHeight w:val="678"/>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413FE684"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4B7B2D52"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are the main inputs / resources (technical, financial and human) that the program needs to be able to function?</w:t>
            </w:r>
            <w:r w:rsidRPr="00345182">
              <w:rPr>
                <w:rFonts w:ascii="Calibri" w:eastAsia="Calibri" w:hAnsi="Calibri" w:cs="Calibri"/>
                <w:color w:val="000000"/>
                <w:sz w:val="18"/>
                <w:szCs w:val="18"/>
              </w:rPr>
              <w:br/>
            </w:r>
          </w:p>
        </w:tc>
      </w:tr>
      <w:tr w:rsidR="00BA674E" w:rsidRPr="00345182" w14:paraId="5C453D53" w14:textId="77777777">
        <w:trPr>
          <w:trHeight w:val="548"/>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74374BDE"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08666BE1"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Are these inputs / resources sufficient for TSA to meet its objectives? Why?</w:t>
            </w:r>
          </w:p>
        </w:tc>
      </w:tr>
      <w:tr w:rsidR="00BA674E" w:rsidRPr="00345182" w14:paraId="4D91C3CC" w14:textId="77777777">
        <w:trPr>
          <w:trHeight w:val="561"/>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674E87E5"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4AC047DD"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Since the program started have there been changes in the resources you have needed? Which? Why?</w:t>
            </w:r>
          </w:p>
        </w:tc>
      </w:tr>
      <w:tr w:rsidR="00BA674E" w:rsidRPr="00345182" w14:paraId="2B85DD34" w14:textId="77777777">
        <w:trPr>
          <w:trHeight w:val="562"/>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6C115321"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6FAF1A03"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factors have limited efficiency in the management of program resources?</w:t>
            </w:r>
          </w:p>
        </w:tc>
      </w:tr>
      <w:tr w:rsidR="00BA674E" w:rsidRPr="00345182" w14:paraId="55D2E20E" w14:textId="77777777">
        <w:trPr>
          <w:trHeight w:val="542"/>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4983CDF6"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60812770"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changes or adjustments could make the TSA implementation process more efficient?</w:t>
            </w:r>
          </w:p>
        </w:tc>
      </w:tr>
      <w:tr w:rsidR="00BA674E" w:rsidRPr="00345182" w14:paraId="75CF8ECB" w14:textId="77777777">
        <w:trPr>
          <w:trHeight w:val="554"/>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16372248"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5C2AECE9"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With what kind of resources does UNICEF contribute to TSA?</w:t>
            </w:r>
          </w:p>
        </w:tc>
      </w:tr>
      <w:tr w:rsidR="00BA674E" w:rsidRPr="00345182" w14:paraId="6BC2549E" w14:textId="77777777">
        <w:trPr>
          <w:trHeight w:val="562"/>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36A5EE05"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16A8FB6D"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Have been changes in the resources with which UNICEF has contributed to the program? Which? Why?</w:t>
            </w:r>
          </w:p>
        </w:tc>
      </w:tr>
      <w:tr w:rsidR="00BA674E" w:rsidRPr="00345182" w14:paraId="31066919" w14:textId="77777777">
        <w:trPr>
          <w:trHeight w:val="566"/>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1935314E"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28B13336"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are the main inputs / resources (technical, financial and human) that UNICEF Georgia needs to contribute to the program?</w:t>
            </w:r>
          </w:p>
        </w:tc>
      </w:tr>
      <w:tr w:rsidR="00BA674E" w:rsidRPr="00345182" w14:paraId="79BBC451" w14:textId="77777777">
        <w:trPr>
          <w:trHeight w:val="539"/>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5DFAACB0"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74BFB626"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Are these inputs / resources sufficient to achieve UNICEF's contribution to the program? Why?</w:t>
            </w:r>
          </w:p>
        </w:tc>
      </w:tr>
      <w:tr w:rsidR="00BA674E" w:rsidRPr="00345182" w14:paraId="66C845C4" w14:textId="77777777">
        <w:trPr>
          <w:trHeight w:val="561"/>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336742A6"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1B74B173"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changes or adjustments could make the UNICEF contribution more efficient?</w:t>
            </w:r>
          </w:p>
        </w:tc>
      </w:tr>
    </w:tbl>
    <w:p w14:paraId="2C296ADD" w14:textId="77777777" w:rsidR="00BA674E" w:rsidRPr="00345182" w:rsidRDefault="00BA674E">
      <w:pPr>
        <w:pStyle w:val="Normal1"/>
        <w:spacing w:after="0" w:line="240" w:lineRule="auto"/>
        <w:jc w:val="left"/>
        <w:rPr>
          <w:rFonts w:ascii="Times New Roman" w:eastAsia="Times New Roman" w:hAnsi="Times New Roman" w:cs="Times New Roman"/>
          <w:sz w:val="24"/>
          <w:szCs w:val="24"/>
        </w:rPr>
      </w:pPr>
    </w:p>
    <w:p w14:paraId="4BF56106" w14:textId="77777777" w:rsidR="00BA674E" w:rsidRPr="00345182" w:rsidRDefault="00BA674E">
      <w:pPr>
        <w:pStyle w:val="Normal1"/>
        <w:spacing w:after="0" w:line="240" w:lineRule="auto"/>
        <w:jc w:val="left"/>
        <w:rPr>
          <w:rFonts w:ascii="Times New Roman" w:eastAsia="Times New Roman" w:hAnsi="Times New Roman" w:cs="Times New Roman"/>
          <w:sz w:val="24"/>
          <w:szCs w:val="24"/>
        </w:rPr>
      </w:pPr>
    </w:p>
    <w:tbl>
      <w:tblPr>
        <w:tblStyle w:val="afffffff1"/>
        <w:tblW w:w="9487"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366"/>
        <w:gridCol w:w="8121"/>
      </w:tblGrid>
      <w:tr w:rsidR="00BA674E" w:rsidRPr="00345182" w14:paraId="593BF6F9" w14:textId="77777777">
        <w:trPr>
          <w:trHeight w:val="271"/>
        </w:trPr>
        <w:tc>
          <w:tcPr>
            <w:tcW w:w="9487" w:type="dxa"/>
            <w:gridSpan w:val="2"/>
            <w:tcBorders>
              <w:top w:val="single" w:sz="4" w:space="0" w:color="00000A"/>
              <w:left w:val="single" w:sz="4" w:space="0" w:color="00000A"/>
              <w:bottom w:val="single" w:sz="4" w:space="0" w:color="00000A"/>
              <w:right w:val="single" w:sz="4" w:space="0" w:color="00000A"/>
            </w:tcBorders>
            <w:shd w:val="clear" w:color="auto" w:fill="auto"/>
          </w:tcPr>
          <w:p w14:paraId="1F97FAA0" w14:textId="77777777" w:rsidR="00BA674E" w:rsidRPr="00345182" w:rsidRDefault="00BA674E">
            <w:pPr>
              <w:pStyle w:val="Normal1"/>
              <w:widowControl w:val="0"/>
              <w:pBdr>
                <w:top w:val="nil"/>
                <w:left w:val="nil"/>
                <w:bottom w:val="nil"/>
                <w:right w:val="nil"/>
                <w:between w:val="nil"/>
              </w:pBdr>
              <w:spacing w:after="0"/>
              <w:jc w:val="left"/>
              <w:rPr>
                <w:rFonts w:ascii="Times New Roman" w:eastAsia="Times New Roman" w:hAnsi="Times New Roman" w:cs="Times New Roman"/>
                <w:sz w:val="24"/>
                <w:szCs w:val="24"/>
              </w:rPr>
            </w:pPr>
          </w:p>
          <w:tbl>
            <w:tblPr>
              <w:tblStyle w:val="afffffff2"/>
              <w:tblW w:w="17331"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7331"/>
            </w:tblGrid>
            <w:tr w:rsidR="00BA674E" w:rsidRPr="00345182" w14:paraId="70E4AA4C" w14:textId="77777777">
              <w:trPr>
                <w:trHeight w:val="420"/>
              </w:trPr>
              <w:tc>
                <w:tcPr>
                  <w:tcW w:w="17331" w:type="dxa"/>
                  <w:tcBorders>
                    <w:top w:val="single" w:sz="4" w:space="0" w:color="00000A"/>
                    <w:left w:val="single" w:sz="4" w:space="0" w:color="00000A"/>
                    <w:bottom w:val="single" w:sz="4" w:space="0" w:color="00000A"/>
                    <w:right w:val="single" w:sz="4" w:space="0" w:color="00000A"/>
                  </w:tcBorders>
                  <w:shd w:val="clear" w:color="auto" w:fill="A6A6A6"/>
                  <w:vAlign w:val="center"/>
                </w:tcPr>
                <w:p w14:paraId="24767EA1" w14:textId="77777777" w:rsidR="00BA674E" w:rsidRPr="00345182" w:rsidRDefault="00454070" w:rsidP="00122B93">
                  <w:pPr>
                    <w:pStyle w:val="Normal1"/>
                    <w:keepNext/>
                    <w:numPr>
                      <w:ilvl w:val="0"/>
                      <w:numId w:val="31"/>
                    </w:numPr>
                    <w:tabs>
                      <w:tab w:val="left" w:pos="567"/>
                      <w:tab w:val="center" w:pos="4419"/>
                      <w:tab w:val="right" w:pos="8838"/>
                    </w:tabs>
                    <w:spacing w:before="40" w:after="40" w:line="240" w:lineRule="auto"/>
                    <w:ind w:left="318" w:hanging="189"/>
                    <w:jc w:val="left"/>
                    <w:rPr>
                      <w:rFonts w:ascii="Arial" w:eastAsia="Arial" w:hAnsi="Arial" w:cs="Arial"/>
                      <w:b/>
                    </w:rPr>
                  </w:pPr>
                  <w:r w:rsidRPr="00345182">
                    <w:rPr>
                      <w:rFonts w:ascii="Arial" w:eastAsia="Arial" w:hAnsi="Arial" w:cs="Arial"/>
                      <w:b/>
                    </w:rPr>
                    <w:t xml:space="preserve"> Sustainability</w:t>
                  </w:r>
                </w:p>
              </w:tc>
            </w:tr>
          </w:tbl>
          <w:p w14:paraId="0F660E36" w14:textId="77777777" w:rsidR="00BA674E" w:rsidRPr="00345182" w:rsidRDefault="00BA674E">
            <w:pPr>
              <w:pStyle w:val="Normal1"/>
              <w:spacing w:after="0" w:line="240" w:lineRule="auto"/>
              <w:jc w:val="left"/>
              <w:rPr>
                <w:rFonts w:ascii="Arial" w:eastAsia="Arial" w:hAnsi="Arial" w:cs="Arial"/>
                <w:sz w:val="18"/>
                <w:szCs w:val="18"/>
              </w:rPr>
            </w:pPr>
          </w:p>
        </w:tc>
      </w:tr>
      <w:tr w:rsidR="00BA674E" w:rsidRPr="00345182" w14:paraId="4606DC5A" w14:textId="77777777">
        <w:trPr>
          <w:trHeight w:val="672"/>
        </w:trPr>
        <w:tc>
          <w:tcPr>
            <w:tcW w:w="1366" w:type="dxa"/>
            <w:tcBorders>
              <w:top w:val="single" w:sz="4" w:space="0" w:color="00000A"/>
              <w:left w:val="single" w:sz="4" w:space="0" w:color="00000A"/>
              <w:bottom w:val="single" w:sz="4" w:space="0" w:color="00000A"/>
              <w:right w:val="single" w:sz="4" w:space="0" w:color="00000A"/>
            </w:tcBorders>
            <w:shd w:val="clear" w:color="auto" w:fill="auto"/>
          </w:tcPr>
          <w:p w14:paraId="6C7E81A0" w14:textId="77777777" w:rsidR="00BA674E" w:rsidRPr="00345182" w:rsidRDefault="00BA674E" w:rsidP="00122B93">
            <w:pPr>
              <w:pStyle w:val="Normal1"/>
              <w:numPr>
                <w:ilvl w:val="0"/>
                <w:numId w:val="29"/>
              </w:numPr>
              <w:spacing w:after="0" w:line="240" w:lineRule="auto"/>
              <w:jc w:val="left"/>
              <w:rPr>
                <w:rFonts w:ascii="Arial" w:eastAsia="Arial" w:hAnsi="Arial" w:cs="Arial"/>
                <w:sz w:val="14"/>
                <w:szCs w:val="14"/>
              </w:rPr>
            </w:pPr>
          </w:p>
        </w:tc>
        <w:tc>
          <w:tcPr>
            <w:tcW w:w="8121" w:type="dxa"/>
            <w:tcBorders>
              <w:top w:val="single" w:sz="4" w:space="0" w:color="00000A"/>
              <w:left w:val="single" w:sz="4" w:space="0" w:color="00000A"/>
              <w:bottom w:val="single" w:sz="4" w:space="0" w:color="00000A"/>
              <w:right w:val="single" w:sz="4" w:space="0" w:color="00000A"/>
            </w:tcBorders>
            <w:shd w:val="clear" w:color="auto" w:fill="auto"/>
          </w:tcPr>
          <w:p w14:paraId="4C3FC8CA"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How is the sustainability of TSA understood? </w:t>
            </w:r>
          </w:p>
        </w:tc>
      </w:tr>
      <w:tr w:rsidR="00BA674E" w:rsidRPr="00345182" w14:paraId="01FF00E6" w14:textId="77777777">
        <w:trPr>
          <w:trHeight w:val="708"/>
        </w:trPr>
        <w:tc>
          <w:tcPr>
            <w:tcW w:w="1366" w:type="dxa"/>
            <w:tcBorders>
              <w:top w:val="single" w:sz="4" w:space="0" w:color="00000A"/>
              <w:left w:val="single" w:sz="4" w:space="0" w:color="00000A"/>
              <w:bottom w:val="single" w:sz="4" w:space="0" w:color="00000A"/>
              <w:right w:val="single" w:sz="4" w:space="0" w:color="00000A"/>
            </w:tcBorders>
            <w:shd w:val="clear" w:color="auto" w:fill="auto"/>
          </w:tcPr>
          <w:p w14:paraId="104042EA" w14:textId="77777777" w:rsidR="00BA674E" w:rsidRPr="00345182" w:rsidRDefault="00BA674E" w:rsidP="00122B93">
            <w:pPr>
              <w:pStyle w:val="Normal1"/>
              <w:numPr>
                <w:ilvl w:val="0"/>
                <w:numId w:val="29"/>
              </w:numPr>
              <w:spacing w:after="0" w:line="240" w:lineRule="auto"/>
              <w:jc w:val="left"/>
              <w:rPr>
                <w:rFonts w:ascii="Arial" w:eastAsia="Arial" w:hAnsi="Arial" w:cs="Arial"/>
                <w:sz w:val="14"/>
                <w:szCs w:val="14"/>
              </w:rPr>
            </w:pPr>
          </w:p>
        </w:tc>
        <w:tc>
          <w:tcPr>
            <w:tcW w:w="8121" w:type="dxa"/>
            <w:tcBorders>
              <w:top w:val="single" w:sz="4" w:space="0" w:color="00000A"/>
              <w:left w:val="single" w:sz="4" w:space="0" w:color="00000A"/>
              <w:bottom w:val="single" w:sz="4" w:space="0" w:color="00000A"/>
              <w:right w:val="single" w:sz="4" w:space="0" w:color="00000A"/>
            </w:tcBorders>
            <w:shd w:val="clear" w:color="auto" w:fill="auto"/>
          </w:tcPr>
          <w:p w14:paraId="0C53B2CC"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are the main changes that TSA seeks to promote in their families beneficiaries (Quality of life, child sensitive decisions, etc.)</w:t>
            </w:r>
          </w:p>
        </w:tc>
      </w:tr>
      <w:tr w:rsidR="00BA674E" w:rsidRPr="00345182" w14:paraId="05D38F60" w14:textId="77777777">
        <w:trPr>
          <w:trHeight w:val="548"/>
        </w:trPr>
        <w:tc>
          <w:tcPr>
            <w:tcW w:w="1366" w:type="dxa"/>
            <w:tcBorders>
              <w:top w:val="single" w:sz="4" w:space="0" w:color="00000A"/>
              <w:left w:val="single" w:sz="4" w:space="0" w:color="00000A"/>
              <w:bottom w:val="single" w:sz="4" w:space="0" w:color="00000A"/>
              <w:right w:val="single" w:sz="4" w:space="0" w:color="00000A"/>
            </w:tcBorders>
            <w:shd w:val="clear" w:color="auto" w:fill="auto"/>
          </w:tcPr>
          <w:p w14:paraId="2ED2214B" w14:textId="77777777" w:rsidR="00BA674E" w:rsidRPr="00345182" w:rsidRDefault="00BA674E" w:rsidP="00122B93">
            <w:pPr>
              <w:pStyle w:val="Normal1"/>
              <w:numPr>
                <w:ilvl w:val="0"/>
                <w:numId w:val="29"/>
              </w:numPr>
              <w:spacing w:after="0" w:line="240" w:lineRule="auto"/>
              <w:jc w:val="left"/>
              <w:rPr>
                <w:rFonts w:ascii="Arial" w:eastAsia="Arial" w:hAnsi="Arial" w:cs="Arial"/>
                <w:sz w:val="14"/>
                <w:szCs w:val="14"/>
              </w:rPr>
            </w:pPr>
          </w:p>
        </w:tc>
        <w:tc>
          <w:tcPr>
            <w:tcW w:w="8121" w:type="dxa"/>
            <w:tcBorders>
              <w:top w:val="single" w:sz="4" w:space="0" w:color="00000A"/>
              <w:left w:val="single" w:sz="4" w:space="0" w:color="00000A"/>
              <w:bottom w:val="single" w:sz="4" w:space="0" w:color="00000A"/>
              <w:right w:val="single" w:sz="4" w:space="0" w:color="00000A"/>
            </w:tcBorders>
            <w:shd w:val="clear" w:color="auto" w:fill="auto"/>
          </w:tcPr>
          <w:p w14:paraId="4E53F464"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is the sustainability of those changes in the medium and long term?</w:t>
            </w:r>
          </w:p>
        </w:tc>
      </w:tr>
      <w:tr w:rsidR="00BA674E" w:rsidRPr="00345182" w14:paraId="058DDFD4" w14:textId="77777777">
        <w:trPr>
          <w:trHeight w:val="698"/>
        </w:trPr>
        <w:tc>
          <w:tcPr>
            <w:tcW w:w="1366" w:type="dxa"/>
            <w:tcBorders>
              <w:top w:val="single" w:sz="4" w:space="0" w:color="00000A"/>
              <w:left w:val="single" w:sz="4" w:space="0" w:color="00000A"/>
              <w:bottom w:val="single" w:sz="4" w:space="0" w:color="00000A"/>
              <w:right w:val="single" w:sz="4" w:space="0" w:color="00000A"/>
            </w:tcBorders>
            <w:shd w:val="clear" w:color="auto" w:fill="auto"/>
          </w:tcPr>
          <w:p w14:paraId="203010B2" w14:textId="77777777" w:rsidR="00BA674E" w:rsidRPr="00345182" w:rsidRDefault="00BA674E" w:rsidP="00122B93">
            <w:pPr>
              <w:pStyle w:val="Normal1"/>
              <w:numPr>
                <w:ilvl w:val="0"/>
                <w:numId w:val="29"/>
              </w:numPr>
              <w:spacing w:after="0" w:line="240" w:lineRule="auto"/>
              <w:jc w:val="left"/>
              <w:rPr>
                <w:rFonts w:ascii="Arial" w:eastAsia="Arial" w:hAnsi="Arial" w:cs="Arial"/>
                <w:sz w:val="14"/>
                <w:szCs w:val="14"/>
              </w:rPr>
            </w:pPr>
          </w:p>
        </w:tc>
        <w:tc>
          <w:tcPr>
            <w:tcW w:w="8121" w:type="dxa"/>
            <w:tcBorders>
              <w:top w:val="single" w:sz="4" w:space="0" w:color="00000A"/>
              <w:left w:val="single" w:sz="4" w:space="0" w:color="00000A"/>
              <w:bottom w:val="single" w:sz="4" w:space="0" w:color="00000A"/>
              <w:right w:val="single" w:sz="4" w:space="0" w:color="00000A"/>
            </w:tcBorders>
            <w:shd w:val="clear" w:color="auto" w:fill="auto"/>
          </w:tcPr>
          <w:p w14:paraId="6EFD46B1" w14:textId="7F1459C4"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To what extent does TSA </w:t>
            </w:r>
            <w:r w:rsidR="00944A81" w:rsidRPr="00345182">
              <w:rPr>
                <w:rFonts w:ascii="Calibri" w:eastAsia="Calibri" w:hAnsi="Calibri" w:cs="Calibri"/>
                <w:color w:val="000000"/>
                <w:sz w:val="18"/>
                <w:szCs w:val="18"/>
              </w:rPr>
              <w:t>contribute</w:t>
            </w:r>
            <w:r w:rsidRPr="00345182">
              <w:rPr>
                <w:rFonts w:ascii="Calibri" w:eastAsia="Calibri" w:hAnsi="Calibri" w:cs="Calibri"/>
                <w:color w:val="000000"/>
                <w:sz w:val="18"/>
                <w:szCs w:val="18"/>
              </w:rPr>
              <w:t xml:space="preserve"> to the strengthening of institutional capacities within the framework of the program?</w:t>
            </w:r>
          </w:p>
        </w:tc>
      </w:tr>
      <w:tr w:rsidR="00BA674E" w:rsidRPr="00345182" w14:paraId="4B4ABC0C" w14:textId="77777777">
        <w:trPr>
          <w:trHeight w:val="837"/>
        </w:trPr>
        <w:tc>
          <w:tcPr>
            <w:tcW w:w="1366" w:type="dxa"/>
            <w:tcBorders>
              <w:top w:val="single" w:sz="4" w:space="0" w:color="00000A"/>
              <w:left w:val="single" w:sz="4" w:space="0" w:color="00000A"/>
              <w:bottom w:val="single" w:sz="4" w:space="0" w:color="00000A"/>
              <w:right w:val="single" w:sz="4" w:space="0" w:color="00000A"/>
            </w:tcBorders>
            <w:shd w:val="clear" w:color="auto" w:fill="auto"/>
          </w:tcPr>
          <w:p w14:paraId="2ED06E4E" w14:textId="77777777" w:rsidR="00BA674E" w:rsidRPr="00345182" w:rsidRDefault="00BA674E" w:rsidP="00122B93">
            <w:pPr>
              <w:pStyle w:val="Normal1"/>
              <w:numPr>
                <w:ilvl w:val="0"/>
                <w:numId w:val="29"/>
              </w:numPr>
              <w:spacing w:after="0" w:line="240" w:lineRule="auto"/>
              <w:jc w:val="left"/>
              <w:rPr>
                <w:rFonts w:ascii="Arial" w:eastAsia="Arial" w:hAnsi="Arial" w:cs="Arial"/>
                <w:sz w:val="14"/>
                <w:szCs w:val="14"/>
              </w:rPr>
            </w:pPr>
          </w:p>
        </w:tc>
        <w:tc>
          <w:tcPr>
            <w:tcW w:w="8121" w:type="dxa"/>
            <w:tcBorders>
              <w:top w:val="single" w:sz="4" w:space="0" w:color="00000A"/>
              <w:left w:val="single" w:sz="4" w:space="0" w:color="00000A"/>
              <w:bottom w:val="single" w:sz="4" w:space="0" w:color="00000A"/>
              <w:right w:val="single" w:sz="4" w:space="0" w:color="00000A"/>
            </w:tcBorders>
            <w:shd w:val="clear" w:color="auto" w:fill="auto"/>
          </w:tcPr>
          <w:p w14:paraId="0D247936"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Which capacities were strengthened as a result of UNICEF's contribution to the TSA? / Who were the main beneficiaries of this capacity building process?</w:t>
            </w:r>
          </w:p>
        </w:tc>
      </w:tr>
      <w:tr w:rsidR="00BA674E" w:rsidRPr="00345182" w14:paraId="7664D11E" w14:textId="77777777">
        <w:trPr>
          <w:trHeight w:val="706"/>
        </w:trPr>
        <w:tc>
          <w:tcPr>
            <w:tcW w:w="1366" w:type="dxa"/>
            <w:tcBorders>
              <w:top w:val="single" w:sz="4" w:space="0" w:color="00000A"/>
              <w:left w:val="single" w:sz="4" w:space="0" w:color="00000A"/>
              <w:bottom w:val="single" w:sz="4" w:space="0" w:color="00000A"/>
              <w:right w:val="single" w:sz="4" w:space="0" w:color="00000A"/>
            </w:tcBorders>
            <w:shd w:val="clear" w:color="auto" w:fill="auto"/>
          </w:tcPr>
          <w:p w14:paraId="0D1CF161" w14:textId="77777777" w:rsidR="00BA674E" w:rsidRPr="00345182" w:rsidRDefault="00BA674E" w:rsidP="00122B93">
            <w:pPr>
              <w:pStyle w:val="Normal1"/>
              <w:numPr>
                <w:ilvl w:val="0"/>
                <w:numId w:val="29"/>
              </w:numPr>
              <w:spacing w:after="0" w:line="240" w:lineRule="auto"/>
              <w:jc w:val="left"/>
              <w:rPr>
                <w:rFonts w:ascii="Arial" w:eastAsia="Arial" w:hAnsi="Arial" w:cs="Arial"/>
                <w:sz w:val="14"/>
                <w:szCs w:val="14"/>
              </w:rPr>
            </w:pPr>
          </w:p>
        </w:tc>
        <w:tc>
          <w:tcPr>
            <w:tcW w:w="8121" w:type="dxa"/>
            <w:tcBorders>
              <w:top w:val="single" w:sz="4" w:space="0" w:color="00000A"/>
              <w:left w:val="single" w:sz="4" w:space="0" w:color="00000A"/>
              <w:bottom w:val="single" w:sz="4" w:space="0" w:color="00000A"/>
              <w:right w:val="single" w:sz="4" w:space="0" w:color="00000A"/>
            </w:tcBorders>
            <w:shd w:val="clear" w:color="auto" w:fill="auto"/>
          </w:tcPr>
          <w:p w14:paraId="2A64C1A0"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 What aspects could condition the sustainability of UNICEF's contribution to the programme?</w:t>
            </w:r>
          </w:p>
        </w:tc>
      </w:tr>
      <w:tr w:rsidR="00BA674E" w:rsidRPr="00345182" w14:paraId="384DA21F" w14:textId="77777777">
        <w:trPr>
          <w:trHeight w:val="560"/>
        </w:trPr>
        <w:tc>
          <w:tcPr>
            <w:tcW w:w="1366" w:type="dxa"/>
            <w:tcBorders>
              <w:top w:val="single" w:sz="4" w:space="0" w:color="00000A"/>
              <w:left w:val="single" w:sz="4" w:space="0" w:color="00000A"/>
              <w:bottom w:val="single" w:sz="4" w:space="0" w:color="00000A"/>
              <w:right w:val="single" w:sz="4" w:space="0" w:color="00000A"/>
            </w:tcBorders>
            <w:shd w:val="clear" w:color="auto" w:fill="auto"/>
          </w:tcPr>
          <w:p w14:paraId="14B75C5E" w14:textId="77777777" w:rsidR="00BA674E" w:rsidRPr="00345182" w:rsidRDefault="00BA674E" w:rsidP="00122B93">
            <w:pPr>
              <w:pStyle w:val="Normal1"/>
              <w:numPr>
                <w:ilvl w:val="0"/>
                <w:numId w:val="29"/>
              </w:numPr>
              <w:spacing w:after="0" w:line="240" w:lineRule="auto"/>
              <w:jc w:val="left"/>
              <w:rPr>
                <w:rFonts w:ascii="Arial" w:eastAsia="Arial" w:hAnsi="Arial" w:cs="Arial"/>
                <w:sz w:val="14"/>
                <w:szCs w:val="14"/>
              </w:rPr>
            </w:pPr>
          </w:p>
        </w:tc>
        <w:tc>
          <w:tcPr>
            <w:tcW w:w="8121" w:type="dxa"/>
            <w:tcBorders>
              <w:top w:val="single" w:sz="4" w:space="0" w:color="00000A"/>
              <w:left w:val="single" w:sz="4" w:space="0" w:color="00000A"/>
              <w:bottom w:val="single" w:sz="4" w:space="0" w:color="00000A"/>
              <w:right w:val="single" w:sz="4" w:space="0" w:color="00000A"/>
            </w:tcBorders>
            <w:shd w:val="clear" w:color="auto" w:fill="auto"/>
          </w:tcPr>
          <w:p w14:paraId="595F4E59"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What risks does the programme face in the future for its sustainability? </w:t>
            </w:r>
          </w:p>
        </w:tc>
      </w:tr>
      <w:tr w:rsidR="00BA674E" w:rsidRPr="00345182" w14:paraId="74F81617" w14:textId="77777777">
        <w:trPr>
          <w:trHeight w:val="560"/>
        </w:trPr>
        <w:tc>
          <w:tcPr>
            <w:tcW w:w="1366" w:type="dxa"/>
            <w:tcBorders>
              <w:top w:val="single" w:sz="4" w:space="0" w:color="00000A"/>
              <w:left w:val="single" w:sz="4" w:space="0" w:color="00000A"/>
              <w:bottom w:val="single" w:sz="4" w:space="0" w:color="00000A"/>
              <w:right w:val="single" w:sz="4" w:space="0" w:color="00000A"/>
            </w:tcBorders>
            <w:shd w:val="clear" w:color="auto" w:fill="auto"/>
          </w:tcPr>
          <w:p w14:paraId="1551476C" w14:textId="77777777" w:rsidR="00BA674E" w:rsidRPr="00345182" w:rsidRDefault="00BA674E" w:rsidP="00122B93">
            <w:pPr>
              <w:pStyle w:val="Normal1"/>
              <w:numPr>
                <w:ilvl w:val="0"/>
                <w:numId w:val="29"/>
              </w:numPr>
              <w:spacing w:after="0" w:line="240" w:lineRule="auto"/>
              <w:jc w:val="left"/>
              <w:rPr>
                <w:rFonts w:ascii="Arial" w:eastAsia="Arial" w:hAnsi="Arial" w:cs="Arial"/>
                <w:sz w:val="14"/>
                <w:szCs w:val="14"/>
              </w:rPr>
            </w:pPr>
          </w:p>
        </w:tc>
        <w:tc>
          <w:tcPr>
            <w:tcW w:w="8121" w:type="dxa"/>
            <w:tcBorders>
              <w:top w:val="single" w:sz="4" w:space="0" w:color="00000A"/>
              <w:left w:val="single" w:sz="4" w:space="0" w:color="00000A"/>
              <w:bottom w:val="single" w:sz="4" w:space="0" w:color="00000A"/>
              <w:right w:val="single" w:sz="4" w:space="0" w:color="00000A"/>
            </w:tcBorders>
            <w:shd w:val="clear" w:color="auto" w:fill="auto"/>
          </w:tcPr>
          <w:p w14:paraId="6A2DAAA3"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How can UNICEF help mitigate these risks?</w:t>
            </w:r>
          </w:p>
        </w:tc>
      </w:tr>
    </w:tbl>
    <w:p w14:paraId="6C745941" w14:textId="77777777" w:rsidR="00BA674E" w:rsidRPr="00345182" w:rsidRDefault="00BA674E">
      <w:pPr>
        <w:pStyle w:val="Normal1"/>
        <w:spacing w:after="0" w:line="240" w:lineRule="auto"/>
        <w:jc w:val="left"/>
        <w:rPr>
          <w:rFonts w:ascii="Times New Roman" w:eastAsia="Times New Roman" w:hAnsi="Times New Roman" w:cs="Times New Roman"/>
          <w:sz w:val="24"/>
          <w:szCs w:val="24"/>
        </w:rPr>
      </w:pPr>
    </w:p>
    <w:p w14:paraId="4690F7D7" w14:textId="77777777" w:rsidR="00BA674E" w:rsidRPr="00345182" w:rsidRDefault="00BA674E">
      <w:pPr>
        <w:pStyle w:val="Normal1"/>
        <w:spacing w:after="0" w:line="240" w:lineRule="auto"/>
        <w:jc w:val="left"/>
        <w:rPr>
          <w:rFonts w:ascii="Times New Roman" w:eastAsia="Times New Roman" w:hAnsi="Times New Roman" w:cs="Times New Roman"/>
          <w:sz w:val="24"/>
          <w:szCs w:val="24"/>
        </w:rPr>
      </w:pPr>
    </w:p>
    <w:tbl>
      <w:tblPr>
        <w:tblStyle w:val="afffffff3"/>
        <w:tblW w:w="9487"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390"/>
        <w:gridCol w:w="8097"/>
      </w:tblGrid>
      <w:tr w:rsidR="00BA674E" w:rsidRPr="00345182" w14:paraId="4D5C9D8B" w14:textId="77777777">
        <w:trPr>
          <w:trHeight w:val="562"/>
        </w:trPr>
        <w:tc>
          <w:tcPr>
            <w:tcW w:w="9487" w:type="dxa"/>
            <w:gridSpan w:val="2"/>
            <w:tcBorders>
              <w:top w:val="single" w:sz="4" w:space="0" w:color="00000A"/>
              <w:left w:val="single" w:sz="4" w:space="0" w:color="00000A"/>
              <w:bottom w:val="single" w:sz="4" w:space="0" w:color="00000A"/>
              <w:right w:val="single" w:sz="4" w:space="0" w:color="00000A"/>
            </w:tcBorders>
            <w:shd w:val="clear" w:color="auto" w:fill="auto"/>
          </w:tcPr>
          <w:p w14:paraId="4280DC3B" w14:textId="77777777" w:rsidR="00BA674E" w:rsidRPr="00345182" w:rsidRDefault="00BA674E">
            <w:pPr>
              <w:pStyle w:val="Normal1"/>
              <w:widowControl w:val="0"/>
              <w:pBdr>
                <w:top w:val="nil"/>
                <w:left w:val="nil"/>
                <w:bottom w:val="nil"/>
                <w:right w:val="nil"/>
                <w:between w:val="nil"/>
              </w:pBdr>
              <w:spacing w:after="0"/>
              <w:jc w:val="left"/>
              <w:rPr>
                <w:rFonts w:ascii="Times New Roman" w:eastAsia="Times New Roman" w:hAnsi="Times New Roman" w:cs="Times New Roman"/>
                <w:sz w:val="24"/>
                <w:szCs w:val="24"/>
              </w:rPr>
            </w:pPr>
          </w:p>
          <w:tbl>
            <w:tblPr>
              <w:tblStyle w:val="afffffff4"/>
              <w:tblW w:w="17331"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7331"/>
            </w:tblGrid>
            <w:tr w:rsidR="00BA674E" w:rsidRPr="00345182" w14:paraId="26EE8294" w14:textId="77777777">
              <w:trPr>
                <w:trHeight w:val="561"/>
              </w:trPr>
              <w:tc>
                <w:tcPr>
                  <w:tcW w:w="17331" w:type="dxa"/>
                  <w:tcBorders>
                    <w:top w:val="single" w:sz="4" w:space="0" w:color="00000A"/>
                    <w:left w:val="single" w:sz="4" w:space="0" w:color="00000A"/>
                    <w:bottom w:val="single" w:sz="4" w:space="0" w:color="00000A"/>
                    <w:right w:val="single" w:sz="4" w:space="0" w:color="00000A"/>
                  </w:tcBorders>
                  <w:shd w:val="clear" w:color="auto" w:fill="A6A6A6"/>
                  <w:vAlign w:val="center"/>
                </w:tcPr>
                <w:p w14:paraId="648D9734" w14:textId="77777777" w:rsidR="00BA674E" w:rsidRPr="00345182" w:rsidRDefault="00454070" w:rsidP="00122B93">
                  <w:pPr>
                    <w:pStyle w:val="Normal1"/>
                    <w:keepNext/>
                    <w:numPr>
                      <w:ilvl w:val="0"/>
                      <w:numId w:val="31"/>
                    </w:numPr>
                    <w:tabs>
                      <w:tab w:val="left" w:pos="567"/>
                      <w:tab w:val="center" w:pos="4419"/>
                      <w:tab w:val="right" w:pos="8838"/>
                    </w:tabs>
                    <w:spacing w:before="40" w:after="40" w:line="240" w:lineRule="auto"/>
                    <w:ind w:left="318" w:hanging="189"/>
                    <w:jc w:val="left"/>
                    <w:rPr>
                      <w:rFonts w:ascii="Arial" w:eastAsia="Arial" w:hAnsi="Arial" w:cs="Arial"/>
                      <w:b/>
                    </w:rPr>
                  </w:pPr>
                  <w:r w:rsidRPr="00345182">
                    <w:rPr>
                      <w:rFonts w:ascii="Arial" w:eastAsia="Arial" w:hAnsi="Arial" w:cs="Arial"/>
                      <w:b/>
                    </w:rPr>
                    <w:t>Recommendations and lesson learned</w:t>
                  </w:r>
                </w:p>
              </w:tc>
            </w:tr>
          </w:tbl>
          <w:p w14:paraId="271435B1" w14:textId="77777777" w:rsidR="00BA674E" w:rsidRPr="00345182" w:rsidRDefault="00BA674E">
            <w:pPr>
              <w:pStyle w:val="Normal1"/>
              <w:spacing w:after="0" w:line="240" w:lineRule="auto"/>
              <w:jc w:val="left"/>
              <w:rPr>
                <w:rFonts w:ascii="Calibri" w:eastAsia="Calibri" w:hAnsi="Calibri" w:cs="Calibri"/>
                <w:color w:val="000000"/>
              </w:rPr>
            </w:pPr>
          </w:p>
        </w:tc>
      </w:tr>
      <w:tr w:rsidR="00BA674E" w:rsidRPr="00345182" w14:paraId="193D77A6" w14:textId="77777777">
        <w:trPr>
          <w:trHeight w:val="815"/>
        </w:trPr>
        <w:tc>
          <w:tcPr>
            <w:tcW w:w="1390" w:type="dxa"/>
            <w:tcBorders>
              <w:top w:val="single" w:sz="4" w:space="0" w:color="00000A"/>
              <w:left w:val="single" w:sz="4" w:space="0" w:color="00000A"/>
              <w:bottom w:val="single" w:sz="4" w:space="0" w:color="00000A"/>
              <w:right w:val="single" w:sz="4" w:space="0" w:color="00000A"/>
            </w:tcBorders>
            <w:shd w:val="clear" w:color="auto" w:fill="auto"/>
          </w:tcPr>
          <w:p w14:paraId="7514B9F4" w14:textId="77777777" w:rsidR="00BA674E" w:rsidRPr="00345182" w:rsidRDefault="00BA674E" w:rsidP="00122B93">
            <w:pPr>
              <w:pStyle w:val="Normal1"/>
              <w:numPr>
                <w:ilvl w:val="0"/>
                <w:numId w:val="23"/>
              </w:numPr>
              <w:spacing w:after="0" w:line="240" w:lineRule="auto"/>
              <w:jc w:val="left"/>
              <w:rPr>
                <w:rFonts w:ascii="Arial" w:eastAsia="Arial" w:hAnsi="Arial" w:cs="Arial"/>
                <w:sz w:val="14"/>
                <w:szCs w:val="14"/>
              </w:rPr>
            </w:pPr>
          </w:p>
        </w:tc>
        <w:tc>
          <w:tcPr>
            <w:tcW w:w="8097" w:type="dxa"/>
            <w:tcBorders>
              <w:top w:val="single" w:sz="4" w:space="0" w:color="00000A"/>
              <w:left w:val="single" w:sz="4" w:space="0" w:color="00000A"/>
              <w:bottom w:val="single" w:sz="4" w:space="0" w:color="00000A"/>
              <w:right w:val="single" w:sz="4" w:space="0" w:color="00000A"/>
            </w:tcBorders>
            <w:shd w:val="clear" w:color="auto" w:fill="auto"/>
          </w:tcPr>
          <w:p w14:paraId="372ECB63"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From your experience, what lesson learned would you like to share about the implementation/reform of TSA? </w:t>
            </w:r>
          </w:p>
        </w:tc>
      </w:tr>
      <w:tr w:rsidR="00BA674E" w:rsidRPr="00345182" w14:paraId="53E84D8D" w14:textId="77777777">
        <w:trPr>
          <w:trHeight w:val="855"/>
        </w:trPr>
        <w:tc>
          <w:tcPr>
            <w:tcW w:w="1390" w:type="dxa"/>
            <w:tcBorders>
              <w:top w:val="single" w:sz="4" w:space="0" w:color="00000A"/>
              <w:left w:val="single" w:sz="4" w:space="0" w:color="00000A"/>
              <w:bottom w:val="single" w:sz="4" w:space="0" w:color="00000A"/>
              <w:right w:val="single" w:sz="4" w:space="0" w:color="00000A"/>
            </w:tcBorders>
            <w:shd w:val="clear" w:color="auto" w:fill="auto"/>
          </w:tcPr>
          <w:p w14:paraId="6623D73F" w14:textId="77777777" w:rsidR="00BA674E" w:rsidRPr="00345182" w:rsidRDefault="00BA674E" w:rsidP="00122B93">
            <w:pPr>
              <w:pStyle w:val="Normal1"/>
              <w:numPr>
                <w:ilvl w:val="0"/>
                <w:numId w:val="23"/>
              </w:numPr>
              <w:spacing w:after="0" w:line="240" w:lineRule="auto"/>
              <w:jc w:val="left"/>
              <w:rPr>
                <w:rFonts w:ascii="Arial" w:eastAsia="Arial" w:hAnsi="Arial" w:cs="Arial"/>
                <w:sz w:val="14"/>
                <w:szCs w:val="14"/>
              </w:rPr>
            </w:pPr>
          </w:p>
        </w:tc>
        <w:tc>
          <w:tcPr>
            <w:tcW w:w="8097" w:type="dxa"/>
            <w:tcBorders>
              <w:top w:val="single" w:sz="4" w:space="0" w:color="00000A"/>
              <w:left w:val="single" w:sz="4" w:space="0" w:color="00000A"/>
              <w:bottom w:val="single" w:sz="4" w:space="0" w:color="00000A"/>
              <w:right w:val="single" w:sz="4" w:space="0" w:color="00000A"/>
            </w:tcBorders>
            <w:shd w:val="clear" w:color="auto" w:fill="auto"/>
          </w:tcPr>
          <w:p w14:paraId="080571B8" w14:textId="77777777" w:rsidR="00BA674E" w:rsidRPr="00345182" w:rsidRDefault="00454070">
            <w:pPr>
              <w:pStyle w:val="Normal1"/>
              <w:spacing w:after="0" w:line="240" w:lineRule="auto"/>
              <w:jc w:val="left"/>
            </w:pPr>
            <w:r w:rsidRPr="00345182">
              <w:rPr>
                <w:rFonts w:ascii="Arial" w:eastAsia="Arial" w:hAnsi="Arial" w:cs="Arial"/>
                <w:sz w:val="18"/>
                <w:szCs w:val="18"/>
              </w:rPr>
              <w:t>¿</w:t>
            </w:r>
            <w:r w:rsidRPr="00345182">
              <w:rPr>
                <w:rFonts w:ascii="Calibri" w:eastAsia="Calibri" w:hAnsi="Calibri" w:cs="Calibri"/>
                <w:color w:val="000000"/>
                <w:sz w:val="18"/>
                <w:szCs w:val="18"/>
              </w:rPr>
              <w:t>What could be a possible recommendations or adjustments for the program?</w:t>
            </w:r>
          </w:p>
        </w:tc>
      </w:tr>
      <w:tr w:rsidR="00BA674E" w:rsidRPr="00345182" w14:paraId="0170CC98" w14:textId="77777777">
        <w:trPr>
          <w:trHeight w:val="683"/>
        </w:trPr>
        <w:tc>
          <w:tcPr>
            <w:tcW w:w="1390" w:type="dxa"/>
            <w:tcBorders>
              <w:top w:val="single" w:sz="4" w:space="0" w:color="00000A"/>
              <w:left w:val="single" w:sz="4" w:space="0" w:color="00000A"/>
              <w:bottom w:val="single" w:sz="4" w:space="0" w:color="00000A"/>
              <w:right w:val="single" w:sz="4" w:space="0" w:color="00000A"/>
            </w:tcBorders>
            <w:shd w:val="clear" w:color="auto" w:fill="auto"/>
          </w:tcPr>
          <w:p w14:paraId="11F3EC6C" w14:textId="77777777" w:rsidR="00BA674E" w:rsidRPr="00345182" w:rsidRDefault="00BA674E" w:rsidP="00122B93">
            <w:pPr>
              <w:pStyle w:val="Normal1"/>
              <w:numPr>
                <w:ilvl w:val="0"/>
                <w:numId w:val="23"/>
              </w:numPr>
              <w:spacing w:after="0" w:line="240" w:lineRule="auto"/>
              <w:jc w:val="left"/>
              <w:rPr>
                <w:rFonts w:ascii="Arial" w:eastAsia="Arial" w:hAnsi="Arial" w:cs="Arial"/>
                <w:sz w:val="14"/>
                <w:szCs w:val="14"/>
              </w:rPr>
            </w:pPr>
          </w:p>
        </w:tc>
        <w:tc>
          <w:tcPr>
            <w:tcW w:w="8097" w:type="dxa"/>
            <w:tcBorders>
              <w:top w:val="single" w:sz="4" w:space="0" w:color="00000A"/>
              <w:left w:val="single" w:sz="4" w:space="0" w:color="00000A"/>
              <w:bottom w:val="single" w:sz="4" w:space="0" w:color="00000A"/>
              <w:right w:val="single" w:sz="4" w:space="0" w:color="00000A"/>
            </w:tcBorders>
            <w:shd w:val="clear" w:color="auto" w:fill="auto"/>
          </w:tcPr>
          <w:p w14:paraId="55C1A8AD"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What are your proposals for future directions of UNICEF’s contribution to the programme? </w:t>
            </w:r>
          </w:p>
        </w:tc>
      </w:tr>
    </w:tbl>
    <w:p w14:paraId="5F658B3B" w14:textId="77777777" w:rsidR="00BA674E" w:rsidRPr="00345182" w:rsidRDefault="00454070">
      <w:pPr>
        <w:pStyle w:val="Normal1"/>
        <w:spacing w:before="40" w:after="40" w:line="240" w:lineRule="auto"/>
        <w:jc w:val="left"/>
        <w:rPr>
          <w:rFonts w:ascii="Arial" w:eastAsia="Arial" w:hAnsi="Arial" w:cs="Arial"/>
          <w:sz w:val="18"/>
          <w:szCs w:val="18"/>
        </w:rPr>
      </w:pPr>
      <w:r w:rsidRPr="00345182">
        <w:rPr>
          <w:rFonts w:ascii="Arial" w:eastAsia="Arial" w:hAnsi="Arial" w:cs="Arial"/>
          <w:sz w:val="18"/>
          <w:szCs w:val="18"/>
        </w:rPr>
        <w:t>Thanks very much!</w:t>
      </w:r>
    </w:p>
    <w:p w14:paraId="559B301F" w14:textId="77777777" w:rsidR="00BA674E" w:rsidRPr="00345182" w:rsidRDefault="00BA674E">
      <w:pPr>
        <w:pStyle w:val="Normal1"/>
      </w:pPr>
    </w:p>
    <w:sectPr w:rsidR="00BA674E" w:rsidRPr="00345182" w:rsidSect="00BA674E">
      <w:headerReference w:type="default" r:id="rId121"/>
      <w:footerReference w:type="default" r:id="rId122"/>
      <w:type w:val="continuous"/>
      <w:pgSz w:w="12240" w:h="15840"/>
      <w:pgMar w:top="1417" w:right="1608" w:bottom="1417" w:left="1560" w:header="708" w:footer="6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F8310" w14:textId="77777777" w:rsidR="00954619" w:rsidRDefault="00954619" w:rsidP="00BA674E">
      <w:pPr>
        <w:spacing w:before="0" w:line="240" w:lineRule="auto"/>
      </w:pPr>
      <w:r>
        <w:separator/>
      </w:r>
    </w:p>
  </w:endnote>
  <w:endnote w:type="continuationSeparator" w:id="0">
    <w:p w14:paraId="61DE6F3B" w14:textId="77777777" w:rsidR="00954619" w:rsidRDefault="00954619" w:rsidP="00BA674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331F9" w14:textId="77777777" w:rsidR="00345182" w:rsidRDefault="00345182">
    <w:pPr>
      <w:pStyle w:val="Normal1"/>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E678F2">
      <w:rPr>
        <w:noProof/>
        <w:color w:val="000000"/>
      </w:rPr>
      <w:t>v</w: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EE4A7" w14:textId="77777777" w:rsidR="00345182" w:rsidRDefault="00345182">
    <w:pPr>
      <w:pStyle w:val="Normal1"/>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084F6" w14:textId="22358D90" w:rsidR="00345182" w:rsidRDefault="00345182">
    <w:pPr>
      <w:pStyle w:val="Normal1"/>
      <w:tabs>
        <w:tab w:val="center" w:pos="4419"/>
        <w:tab w:val="right" w:pos="8838"/>
      </w:tabs>
    </w:pPr>
    <w:r w:rsidRPr="007825BE">
      <w:rPr>
        <w:rFonts w:ascii="Century Gothic" w:eastAsia="Century Gothic" w:hAnsi="Century Gothic" w:cs="Century Gothic"/>
        <w:noProof/>
        <w:color w:val="7F7F7F"/>
        <w:sz w:val="16"/>
        <w:szCs w:val="16"/>
        <w:lang w:eastAsia="en-GB"/>
      </w:rPr>
      <mc:AlternateContent>
        <mc:Choice Requires="wps">
          <w:drawing>
            <wp:anchor distT="0" distB="0" distL="114300" distR="114300" simplePos="0" relativeHeight="251661312" behindDoc="0" locked="0" layoutInCell="0" allowOverlap="1" wp14:anchorId="7B848415" wp14:editId="336389C1">
              <wp:simplePos x="0" y="0"/>
              <wp:positionH relativeFrom="rightMargin">
                <wp:posOffset>191770</wp:posOffset>
              </wp:positionH>
              <wp:positionV relativeFrom="margin">
                <wp:posOffset>3850005</wp:posOffset>
              </wp:positionV>
              <wp:extent cx="510540" cy="2183130"/>
              <wp:effectExtent l="0" t="0" r="3810" b="0"/>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39DA1" w14:textId="77777777" w:rsidR="00345182" w:rsidRPr="007825BE" w:rsidRDefault="00345182" w:rsidP="007825BE">
                          <w:pPr>
                            <w:pStyle w:val="Piedepgina"/>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22"/>
                              <w:szCs w:val="22"/>
                            </w:rPr>
                            <w:fldChar w:fldCharType="begin"/>
                          </w:r>
                          <w:r w:rsidRPr="007825BE">
                            <w:rPr>
                              <w:rFonts w:asciiTheme="minorHAnsi" w:hAnsiTheme="minorHAnsi"/>
                            </w:rPr>
                            <w:instrText>PAGE    \* MERGEFORMAT</w:instrText>
                          </w:r>
                          <w:r w:rsidRPr="007825BE">
                            <w:rPr>
                              <w:rFonts w:asciiTheme="minorHAnsi" w:hAnsiTheme="minorHAnsi" w:cs="Times New Roman"/>
                              <w:sz w:val="22"/>
                              <w:szCs w:val="22"/>
                            </w:rPr>
                            <w:fldChar w:fldCharType="separate"/>
                          </w:r>
                          <w:r w:rsidR="00E678F2" w:rsidRPr="00E678F2">
                            <w:rPr>
                              <w:rFonts w:asciiTheme="minorHAnsi" w:eastAsiaTheme="majorEastAsia" w:hAnsiTheme="minorHAnsi" w:cstheme="majorBidi"/>
                              <w:noProof/>
                              <w:sz w:val="44"/>
                              <w:szCs w:val="44"/>
                              <w:lang w:val="es-ES"/>
                            </w:rPr>
                            <w:t>11</w:t>
                          </w:r>
                          <w:r w:rsidRPr="007825BE">
                            <w:rPr>
                              <w:rFonts w:asciiTheme="minorHAnsi" w:eastAsiaTheme="majorEastAsia" w:hAnsiTheme="min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848415" id="Rectángulo 59" o:spid="_x0000_s1027" style="position:absolute;left:0;text-align:left;margin-left:15.1pt;margin-top:303.15pt;width:40.2pt;height:171.9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47vQIAAMAFAAAOAAAAZHJzL2Uyb0RvYy54bWysVNtu1DAQfUfiHyy/p7k02U2iZquy2SCk&#10;AhWFD/AmTmKR2MH2brZCfAzfwo8xdvbaviDAD5bHM57bOZ6b213foS2VigmeYf/Kw4jyUlSMNxn+&#10;8rlwYoyUJrwineA0w09U4dvF61c345DSQLSiq6hE4ISrdBwy3Go9pK6rypb2RF2JgXJQ1kL2RIMo&#10;G7eSZATvfecGnjdzRyGrQYqSKgW3+aTEC+u/rmmpP9a1ohp1GYbctN2l3ddmdxc3JG0kGVpW7tMg&#10;f5FFTxiHoEdXOdEEbSR74apnpRRK1PqqFL0r6pqV1NYA1fjes2oeWzJQWws0Rw3HNqn/57b8sH2Q&#10;iFUZjhKMOOkBo0/QtV8/ebPpBIJbaNE4qBQsH4cHaYpUw70ovyrExbIlvKF3UoqxpaSCxHxj7148&#10;MIKCp2g9vhcVBCAbLWy3drXsjUPoA9pZUJ6OoNCdRiVcRr4XhQBdCarAj6/9a4uaS9LD60Eq/ZaK&#10;HplDhiWkb72T7b3SJhuSHkxMMC4K1nUW+I5fXIDhdAOx4anRmSwsjt8TL1nFqzh0wmC2ckIvz527&#10;Yhk6s8KfR/l1vlzm/g8T1w/TllUV5SbMgVN++GeY7dk9seHIKiU6Vhl3JiUlm/Wyk2hLgNOFXbbn&#10;oDmZuZdp2CZALc9K8oPQexMkTjGL505YhJGTzL3Y8fzkTTLzwiTMi8uS7hmn/14SGjOcREFkUTpL&#10;+lltnl0vayNpzzRMjY71GY6PRiQ1FFzxykKrCeum81krTPqnVgDcB6AtYQ1HJ67r3XpnP4Vls+Hv&#10;WlRPwGApgGBARph4cDB7MAdxhAGSYfVtQyTFqHvH4SMkfmhoq60QRvMABHmuWZ9rCC9bAXOp1BKj&#10;SVjqaU5tBsmaFsL5U7+GO/g+BbPMPqW2/3QwJmyB+5Fm5tC5bK1Og3fxGwAA//8DAFBLAwQUAAYA&#10;CAAAACEA04Ro5N0AAAAKAQAADwAAAGRycy9kb3ducmV2LnhtbEyPQUsDMRCF74L/IYzgzSbbYqjr&#10;ZosIXkQotj30mCbjZnEzWTbZNv5705Meh/fx3jfNJvuBnXGKfSAF1UIAQzLB9tQpOOzfHtbAYtJk&#10;9RAIFfxghE17e9Po2oYLfeJ5lzpWSijWWoFLaaw5j8ah13ERRqSSfYXJ61TOqeN20pdS7ge+FEJy&#10;r3sqC06P+OrQfO9mr2Av89Hk+Vjhh1l3RuPW+fetUvd3+eUZWMKc/mC46hd1aIvTKcxkIxsUrMSy&#10;kAqkkCtgV6ASEthJwdOjqIC3Df//QvsLAAD//wMAUEsBAi0AFAAGAAgAAAAhALaDOJL+AAAA4QEA&#10;ABMAAAAAAAAAAAAAAAAAAAAAAFtDb250ZW50X1R5cGVzXS54bWxQSwECLQAUAAYACAAAACEAOP0h&#10;/9YAAACUAQAACwAAAAAAAAAAAAAAAAAvAQAAX3JlbHMvLnJlbHNQSwECLQAUAAYACAAAACEAhobe&#10;O70CAADABQAADgAAAAAAAAAAAAAAAAAuAgAAZHJzL2Uyb0RvYy54bWxQSwECLQAUAAYACAAAACEA&#10;04Ro5N0AAAAKAQAADwAAAAAAAAAAAAAAAAAXBQAAZHJzL2Rvd25yZXYueG1sUEsFBgAAAAAEAAQA&#10;8wAAACEGAAAAAA==&#10;" o:allowincell="f" filled="f" stroked="f">
              <v:textbox style="layout-flow:vertical;mso-layout-flow-alt:bottom-to-top;mso-fit-shape-to-text:t">
                <w:txbxContent>
                  <w:p w14:paraId="16A39DA1" w14:textId="77777777" w:rsidR="00345182" w:rsidRPr="007825BE" w:rsidRDefault="00345182" w:rsidP="007825BE">
                    <w:pPr>
                      <w:pStyle w:val="Piedepgina"/>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22"/>
                        <w:szCs w:val="22"/>
                      </w:rPr>
                      <w:fldChar w:fldCharType="begin"/>
                    </w:r>
                    <w:r w:rsidRPr="007825BE">
                      <w:rPr>
                        <w:rFonts w:asciiTheme="minorHAnsi" w:hAnsiTheme="minorHAnsi"/>
                      </w:rPr>
                      <w:instrText>PAGE    \* MERGEFORMAT</w:instrText>
                    </w:r>
                    <w:r w:rsidRPr="007825BE">
                      <w:rPr>
                        <w:rFonts w:asciiTheme="minorHAnsi" w:hAnsiTheme="minorHAnsi" w:cs="Times New Roman"/>
                        <w:sz w:val="22"/>
                        <w:szCs w:val="22"/>
                      </w:rPr>
                      <w:fldChar w:fldCharType="separate"/>
                    </w:r>
                    <w:r w:rsidR="00E678F2" w:rsidRPr="00E678F2">
                      <w:rPr>
                        <w:rFonts w:asciiTheme="minorHAnsi" w:eastAsiaTheme="majorEastAsia" w:hAnsiTheme="minorHAnsi" w:cstheme="majorBidi"/>
                        <w:noProof/>
                        <w:sz w:val="44"/>
                        <w:szCs w:val="44"/>
                        <w:lang w:val="es-ES"/>
                      </w:rPr>
                      <w:t>11</w:t>
                    </w:r>
                    <w:r w:rsidRPr="007825BE">
                      <w:rPr>
                        <w:rFonts w:asciiTheme="minorHAnsi" w:eastAsiaTheme="majorEastAsia" w:hAnsiTheme="minorHAnsi" w:cstheme="majorBidi"/>
                        <w:sz w:val="44"/>
                        <w:szCs w:val="44"/>
                      </w:rPr>
                      <w:fldChar w:fldCharType="end"/>
                    </w:r>
                  </w:p>
                </w:txbxContent>
              </v:textbox>
              <w10:wrap anchorx="margin" anchory="margin"/>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8CA33" w14:textId="6166751E" w:rsidR="00345182" w:rsidRDefault="00345182">
    <w:pPr>
      <w:pStyle w:val="Normal1"/>
      <w:tabs>
        <w:tab w:val="center" w:pos="4419"/>
        <w:tab w:val="right" w:pos="8838"/>
      </w:tabs>
    </w:pPr>
    <w:r w:rsidRPr="007825BE">
      <w:rPr>
        <w:rFonts w:ascii="Century Gothic" w:eastAsia="Century Gothic" w:hAnsi="Century Gothic" w:cs="Century Gothic"/>
        <w:noProof/>
        <w:color w:val="7F7F7F"/>
        <w:sz w:val="16"/>
        <w:szCs w:val="16"/>
        <w:lang w:eastAsia="en-GB"/>
      </w:rPr>
      <mc:AlternateContent>
        <mc:Choice Requires="wps">
          <w:drawing>
            <wp:anchor distT="0" distB="0" distL="114300" distR="114300" simplePos="0" relativeHeight="251663360" behindDoc="0" locked="0" layoutInCell="0" allowOverlap="1" wp14:anchorId="32A7F5D6" wp14:editId="74573FD2">
              <wp:simplePos x="0" y="0"/>
              <wp:positionH relativeFrom="rightMargin">
                <wp:posOffset>133350</wp:posOffset>
              </wp:positionH>
              <wp:positionV relativeFrom="margin">
                <wp:posOffset>6417310</wp:posOffset>
              </wp:positionV>
              <wp:extent cx="510540" cy="2183130"/>
              <wp:effectExtent l="0" t="0" r="0" b="762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892D3" w14:textId="77777777" w:rsidR="00345182" w:rsidRPr="007825BE" w:rsidRDefault="00345182" w:rsidP="007825BE">
                          <w:pPr>
                            <w:pStyle w:val="Piedepgina"/>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36"/>
                              <w:szCs w:val="36"/>
                            </w:rPr>
                            <w:fldChar w:fldCharType="begin"/>
                          </w:r>
                          <w:r w:rsidRPr="007825BE">
                            <w:rPr>
                              <w:rFonts w:asciiTheme="minorHAnsi" w:hAnsiTheme="minorHAnsi"/>
                              <w:sz w:val="36"/>
                              <w:szCs w:val="36"/>
                            </w:rPr>
                            <w:instrText>PAGE    \* MERGEFORMAT</w:instrText>
                          </w:r>
                          <w:r w:rsidRPr="007825BE">
                            <w:rPr>
                              <w:rFonts w:asciiTheme="minorHAnsi" w:hAnsiTheme="minorHAnsi" w:cs="Times New Roman"/>
                              <w:sz w:val="36"/>
                              <w:szCs w:val="36"/>
                            </w:rPr>
                            <w:fldChar w:fldCharType="separate"/>
                          </w:r>
                          <w:r w:rsidR="00E678F2" w:rsidRPr="00E678F2">
                            <w:rPr>
                              <w:rFonts w:asciiTheme="minorHAnsi" w:eastAsiaTheme="majorEastAsia" w:hAnsiTheme="minorHAnsi" w:cstheme="majorBidi"/>
                              <w:noProof/>
                              <w:sz w:val="36"/>
                              <w:szCs w:val="36"/>
                              <w:lang w:val="es-ES"/>
                            </w:rPr>
                            <w:t>15</w:t>
                          </w:r>
                          <w:r w:rsidRPr="007825BE">
                            <w:rPr>
                              <w:rFonts w:asciiTheme="minorHAnsi" w:eastAsiaTheme="majorEastAsia" w:hAnsiTheme="minorHAnsi" w:cstheme="majorBidi"/>
                              <w:sz w:val="36"/>
                              <w:szCs w:val="3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2A7F5D6" id="Rectángulo 61" o:spid="_x0000_s1028" style="position:absolute;left:0;text-align:left;margin-left:10.5pt;margin-top:505.3pt;width:40.2pt;height:171.9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8EwAIAAMAFAAAOAAAAZHJzL2Uyb0RvYy54bWysVF2O0zAQfkfiDpbfs/nZtE2iTVdL0yCk&#10;BVYsHMBNnMTCsYPtNl0hDsNZuBhjZ9ttd18QkAcrY49nvm/m81xd73uOdlRpJkWOw4sAIyoqWTPR&#10;5vjL59JLMNKGiJpwKWiOH6jG18vXr67GIaOR7CSvqUIQROhsHHLcGTNkvq+rjvZEX8iBCjhspOqJ&#10;AVO1fq3ICNF77kdBMPdHqepByYpqDbvFdIiXLn7T0Mp8bBpNDeI5BmzGrcqtG7v6yyuStYoMHase&#10;YZC/QNETJiDpMVRBDEFbxV6E6lmlpJaNuahk78umYRV1HIBNGDxjc9+RgTouUBw9HMuk/1/Y6sPu&#10;TiFW53geYiRIDz36BFX79VO0Wy4R7EKJxkFn4Hk/3ClLUg+3svqqkZCrjoiW3iglx46SGoA5f//s&#10;gjU0XEWb8b2sIQHZGumqtW9UbwNCHdDeNeXh2BS6N6iCzVkYzGJoXQVHUZhchpeuaz7JDrcHpc1b&#10;Kntkf3KsAL6LTna32gB6cD242GRCloxz13guzjbAcdqB3HDVnlkUro/f0yBdJ+sk9uJovvbioCi8&#10;m3IVe/MyXMyKy2K1KsIfNm8YZx2raypsmoOmwvjPevao7kkNR1VpyVltw1lIWrWbFVdoR0DTpfts&#10;jwD8iZt/DsMdA5dnlMIoDt5EqVfOk4UXl/HMSxdB4gVh+iadB3EaF+U5pVsm6L9TQmOO01k0c106&#10;Af2MW+C+l9xI1jMDU4OzPsfJ0YlkVoJrUbvWGsL49H9SCgv/qRRQsUOjnWCtRietm/1m7x5FdFD/&#10;RtYPoGAlQWAgRph48GPXaAHmCAMkx/rbliiKEX8n4CGkYWxla5wRzxYRGOr0ZHN6QkTVSZhLlVEY&#10;TcbKTHNqOyjWdpAunOo13MDzKZlTtn1aEzSgZQ0YE47g40izc+jUdl5Pg3f5GwAA//8DAFBLAwQU&#10;AAYACAAAACEA9nsxsOAAAAAMAQAADwAAAGRycy9kb3ducmV2LnhtbEyPwU7DMBBE70j8g7WVuFE7&#10;JURViFMhJC4IqaLtocetvcRRYzuKndb8Pe4Jbrs7o9k3zSbZgV1oCr13EoqlAEZOed27TsJh//64&#10;BhYiOo2DdyThhwJs2vu7Bmvtr+6LLrvYsRziQo0STIxjzXlQhiyGpR/JZe3bTxZjXqeO6wmvOdwO&#10;fCVExS32Ln8wONKbIXXezVbCvkpHleZjQZ9q3SmkrbEfWykfFun1BVikFP/McMPP6NBmppOfnQ5s&#10;kLAqcpWY76IQFbCbQxQlsFMenp7LEnjb8P8l2l8AAAD//wMAUEsBAi0AFAAGAAgAAAAhALaDOJL+&#10;AAAA4QEAABMAAAAAAAAAAAAAAAAAAAAAAFtDb250ZW50X1R5cGVzXS54bWxQSwECLQAUAAYACAAA&#10;ACEAOP0h/9YAAACUAQAACwAAAAAAAAAAAAAAAAAvAQAAX3JlbHMvLnJlbHNQSwECLQAUAAYACAAA&#10;ACEAZyr/BMACAADABQAADgAAAAAAAAAAAAAAAAAuAgAAZHJzL2Uyb0RvYy54bWxQSwECLQAUAAYA&#10;CAAAACEA9nsxsOAAAAAMAQAADwAAAAAAAAAAAAAAAAAaBQAAZHJzL2Rvd25yZXYueG1sUEsFBgAA&#10;AAAEAAQA8wAAACcGAAAAAA==&#10;" o:allowincell="f" filled="f" stroked="f">
              <v:textbox style="layout-flow:vertical;mso-layout-flow-alt:bottom-to-top;mso-fit-shape-to-text:t">
                <w:txbxContent>
                  <w:p w14:paraId="0CA892D3" w14:textId="77777777" w:rsidR="00345182" w:rsidRPr="007825BE" w:rsidRDefault="00345182" w:rsidP="007825BE">
                    <w:pPr>
                      <w:pStyle w:val="Piedepgina"/>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36"/>
                        <w:szCs w:val="36"/>
                      </w:rPr>
                      <w:fldChar w:fldCharType="begin"/>
                    </w:r>
                    <w:r w:rsidRPr="007825BE">
                      <w:rPr>
                        <w:rFonts w:asciiTheme="minorHAnsi" w:hAnsiTheme="minorHAnsi"/>
                        <w:sz w:val="36"/>
                        <w:szCs w:val="36"/>
                      </w:rPr>
                      <w:instrText>PAGE    \* MERGEFORMAT</w:instrText>
                    </w:r>
                    <w:r w:rsidRPr="007825BE">
                      <w:rPr>
                        <w:rFonts w:asciiTheme="minorHAnsi" w:hAnsiTheme="minorHAnsi" w:cs="Times New Roman"/>
                        <w:sz w:val="36"/>
                        <w:szCs w:val="36"/>
                      </w:rPr>
                      <w:fldChar w:fldCharType="separate"/>
                    </w:r>
                    <w:r w:rsidR="00E678F2" w:rsidRPr="00E678F2">
                      <w:rPr>
                        <w:rFonts w:asciiTheme="minorHAnsi" w:eastAsiaTheme="majorEastAsia" w:hAnsiTheme="minorHAnsi" w:cstheme="majorBidi"/>
                        <w:noProof/>
                        <w:sz w:val="36"/>
                        <w:szCs w:val="36"/>
                        <w:lang w:val="es-ES"/>
                      </w:rPr>
                      <w:t>15</w:t>
                    </w:r>
                    <w:r w:rsidRPr="007825BE">
                      <w:rPr>
                        <w:rFonts w:asciiTheme="minorHAnsi" w:eastAsiaTheme="majorEastAsia" w:hAnsiTheme="minorHAnsi" w:cstheme="majorBidi"/>
                        <w:sz w:val="36"/>
                        <w:szCs w:val="36"/>
                      </w:rPr>
                      <w:fldChar w:fldCharType="end"/>
                    </w:r>
                  </w:p>
                </w:txbxContent>
              </v:textbox>
              <w10:wrap anchorx="margin" anchory="margin"/>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99B23" w14:textId="3B4422CC" w:rsidR="00345182" w:rsidRPr="00F847BE" w:rsidRDefault="00345182" w:rsidP="00F847BE">
    <w:pPr>
      <w:pStyle w:val="Piedepgina"/>
    </w:pPr>
    <w:r w:rsidRPr="007825BE">
      <w:rPr>
        <w:rFonts w:ascii="Century Gothic" w:eastAsia="Century Gothic" w:hAnsi="Century Gothic" w:cs="Century Gothic"/>
        <w:noProof/>
        <w:color w:val="7F7F7F"/>
        <w:sz w:val="16"/>
        <w:szCs w:val="16"/>
        <w:lang w:val="en-GB" w:eastAsia="en-GB"/>
      </w:rPr>
      <mc:AlternateContent>
        <mc:Choice Requires="wps">
          <w:drawing>
            <wp:anchor distT="0" distB="0" distL="114300" distR="114300" simplePos="0" relativeHeight="251667456" behindDoc="0" locked="0" layoutInCell="0" allowOverlap="1" wp14:anchorId="3FF7AF18" wp14:editId="01B95E34">
              <wp:simplePos x="0" y="0"/>
              <wp:positionH relativeFrom="rightMargin">
                <wp:posOffset>203200</wp:posOffset>
              </wp:positionH>
              <wp:positionV relativeFrom="margin">
                <wp:align>bottom</wp:align>
              </wp:positionV>
              <wp:extent cx="510540" cy="2183130"/>
              <wp:effectExtent l="0" t="0" r="0" b="7620"/>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68945" w14:textId="77777777" w:rsidR="00345182" w:rsidRPr="007825BE" w:rsidRDefault="00345182" w:rsidP="007825BE">
                          <w:pPr>
                            <w:pStyle w:val="Piedepgina"/>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22"/>
                              <w:szCs w:val="22"/>
                            </w:rPr>
                            <w:fldChar w:fldCharType="begin"/>
                          </w:r>
                          <w:r w:rsidRPr="007825BE">
                            <w:rPr>
                              <w:rFonts w:asciiTheme="minorHAnsi" w:hAnsiTheme="minorHAnsi"/>
                            </w:rPr>
                            <w:instrText>PAGE    \* MERGEFORMAT</w:instrText>
                          </w:r>
                          <w:r w:rsidRPr="007825BE">
                            <w:rPr>
                              <w:rFonts w:asciiTheme="minorHAnsi" w:hAnsiTheme="minorHAnsi" w:cs="Times New Roman"/>
                              <w:sz w:val="22"/>
                              <w:szCs w:val="22"/>
                            </w:rPr>
                            <w:fldChar w:fldCharType="separate"/>
                          </w:r>
                          <w:r w:rsidR="00E678F2" w:rsidRPr="00E678F2">
                            <w:rPr>
                              <w:rFonts w:asciiTheme="minorHAnsi" w:eastAsiaTheme="majorEastAsia" w:hAnsiTheme="minorHAnsi" w:cstheme="majorBidi"/>
                              <w:noProof/>
                              <w:sz w:val="36"/>
                              <w:szCs w:val="36"/>
                              <w:lang w:val="es-ES"/>
                            </w:rPr>
                            <w:t>168</w:t>
                          </w:r>
                          <w:r w:rsidRPr="007825BE">
                            <w:rPr>
                              <w:rFonts w:asciiTheme="minorHAnsi" w:eastAsiaTheme="majorEastAsia" w:hAnsiTheme="min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FF7AF18" id="Rectángulo 63" o:spid="_x0000_s1029" style="position:absolute;left:0;text-align:left;margin-left:16pt;margin-top:0;width:40.2pt;height:171.9pt;z-index:251667456;visibility:visible;mso-wrap-style:square;mso-width-percent:0;mso-height-percent:0;mso-wrap-distance-left:9pt;mso-wrap-distance-top:0;mso-wrap-distance-right:9pt;mso-wrap-distance-bottom:0;mso-position-horizontal:absolute;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19wAIAAMAFAAAOAAAAZHJzL2Uyb0RvYy54bWysVF2O0zAQfkfiDpbfs/lp0ibRpqulaRDS&#10;AisWDuAmTmKR2MF2m64Qh+EsXIyx03bb3RcE+MHyeMYz8818nuubfd+hHZWKCZ5h/8rDiPJSVIw3&#10;Gf7yuXBijJQmvCKd4DTDj1Thm+XrV9fjkNJAtKKrqETghKt0HDLcaj2krqvKlvZEXYmBclDWQvZE&#10;gygbt5JkBO995waeN3dHIatBipIqBbf5pMRL67+uaak/1rWiGnUZhty03aXdN2Z3l9ckbSQZWlYe&#10;0iB/kUVPGIegJ1c50QRtJXvhqmelFErU+qoUvSvqmpXUYgA0vvcMzUNLBmqxQHHUcCqT+n9uyw+7&#10;e4lYleH5DCNOeujRJ6jar5+82XYCwS2UaBxUCpYPw700INVwJ8qvCnGxaglv6K2UYmwpqSAx39i7&#10;Fw+MoOAp2ozvRQUByFYLW619LXvjEOqA9rYpj6em0L1GJVxGvheF0LoSVIEfz/yZ7ZpL0uPrQSr9&#10;looemUOGJaRvvZPdndImG5IeTUwwLgrWdbbxHb+4AMPpBmLDU6MzWdg+fk+8ZB2v49AJg/naCb08&#10;d26LVejMC38R5bN8tcr9HyauH6YtqyrKTZgjp/zwz3p2YPfEhhOrlOhYZdyZlJRsNqtOoh0BThd2&#10;2ZqD5snMvUzDFgGwPIPkB6H3JkicYh4vnLAIIydZeLHj+cmbZO6FSZgXl5DuGKf/DgmNGU6iILJd&#10;Okv6GTbPrpfYSNozDVOjY32G45MRSQ0F17yyrdWEddP5rBQm/adSQLuPjbaENRyduK73m739FCf2&#10;b0T1CAyWAggGZISJBwezBwsQRxggGVbftkRSjLp3HD5C4oeGttoKYbQIQJDnms25hvCyFTCXSi0x&#10;moSVnubUdpCsaSGcP9VruIXvUzDLbPO1ptQOnw7GhAV4GGlmDp3L1upp8C5/AwAA//8DAFBLAwQU&#10;AAYACAAAACEAGkzCFtwAAAAHAQAADwAAAGRycy9kb3ducmV2LnhtbEyPzWrDMBCE74W+g9hCb41s&#10;JwTjWg6l0EsphPwcctxIW9vUkowlJ+rbZ3NqLwuzs8x8W2+SHcSFptB7pyBfZCDIaW961yo4Hj5e&#10;ShAhojM4eEcKfinApnl8qLEy/up2dNnHVnCICxUq6GIcKymD7shiWPiRHHvffrIYWU6tNBNeOdwO&#10;ssiytbTYO27ocKT3jvTPfrYKDut00mk+5fSly1YjbTv7uVXq+Sm9vYKIlOLfMdzxGR0aZjr72Zkg&#10;BgXLgl+JCnje3bxYgTjzerUsQTa1/M/f3AAAAP//AwBQSwECLQAUAAYACAAAACEAtoM4kv4AAADh&#10;AQAAEwAAAAAAAAAAAAAAAAAAAAAAW0NvbnRlbnRfVHlwZXNdLnhtbFBLAQItABQABgAIAAAAIQA4&#10;/SH/1gAAAJQBAAALAAAAAAAAAAAAAAAAAC8BAABfcmVscy8ucmVsc1BLAQItABQABgAIAAAAIQBN&#10;ax19wAIAAMAFAAAOAAAAAAAAAAAAAAAAAC4CAABkcnMvZTJvRG9jLnhtbFBLAQItABQABgAIAAAA&#10;IQAaTMIW3AAAAAcBAAAPAAAAAAAAAAAAAAAAABoFAABkcnMvZG93bnJldi54bWxQSwUGAAAAAAQA&#10;BADzAAAAIwYAAAAA&#10;" o:allowincell="f" filled="f" stroked="f">
              <v:textbox style="layout-flow:vertical;mso-layout-flow-alt:bottom-to-top;mso-fit-shape-to-text:t">
                <w:txbxContent>
                  <w:p w14:paraId="33968945" w14:textId="77777777" w:rsidR="00345182" w:rsidRPr="007825BE" w:rsidRDefault="00345182" w:rsidP="007825BE">
                    <w:pPr>
                      <w:pStyle w:val="Piedepgina"/>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22"/>
                        <w:szCs w:val="22"/>
                      </w:rPr>
                      <w:fldChar w:fldCharType="begin"/>
                    </w:r>
                    <w:r w:rsidRPr="007825BE">
                      <w:rPr>
                        <w:rFonts w:asciiTheme="minorHAnsi" w:hAnsiTheme="minorHAnsi"/>
                      </w:rPr>
                      <w:instrText>PAGE    \* MERGEFORMAT</w:instrText>
                    </w:r>
                    <w:r w:rsidRPr="007825BE">
                      <w:rPr>
                        <w:rFonts w:asciiTheme="minorHAnsi" w:hAnsiTheme="minorHAnsi" w:cs="Times New Roman"/>
                        <w:sz w:val="22"/>
                        <w:szCs w:val="22"/>
                      </w:rPr>
                      <w:fldChar w:fldCharType="separate"/>
                    </w:r>
                    <w:r w:rsidR="00E678F2" w:rsidRPr="00E678F2">
                      <w:rPr>
                        <w:rFonts w:asciiTheme="minorHAnsi" w:eastAsiaTheme="majorEastAsia" w:hAnsiTheme="minorHAnsi" w:cstheme="majorBidi"/>
                        <w:noProof/>
                        <w:sz w:val="36"/>
                        <w:szCs w:val="36"/>
                        <w:lang w:val="es-ES"/>
                      </w:rPr>
                      <w:t>168</w:t>
                    </w:r>
                    <w:r w:rsidRPr="007825BE">
                      <w:rPr>
                        <w:rFonts w:asciiTheme="minorHAnsi" w:eastAsiaTheme="majorEastAsia" w:hAnsiTheme="minorHAnsi" w:cstheme="majorBidi"/>
                        <w:sz w:val="44"/>
                        <w:szCs w:val="44"/>
                      </w:rPr>
                      <w:fldChar w:fldCharType="end"/>
                    </w:r>
                  </w:p>
                </w:txbxContent>
              </v:textbox>
              <w10:wrap anchorx="margin" anchory="margin"/>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AA7A7" w14:textId="77777777" w:rsidR="00345182" w:rsidRPr="00F847BE" w:rsidRDefault="00345182" w:rsidP="00F847BE">
    <w:pPr>
      <w:pStyle w:val="Piedepgina"/>
    </w:pPr>
    <w:r w:rsidRPr="007825BE">
      <w:rPr>
        <w:rFonts w:ascii="Century Gothic" w:eastAsia="Century Gothic" w:hAnsi="Century Gothic" w:cs="Century Gothic"/>
        <w:noProof/>
        <w:color w:val="7F7F7F"/>
        <w:sz w:val="16"/>
        <w:szCs w:val="16"/>
        <w:lang w:val="en-GB" w:eastAsia="en-GB"/>
      </w:rPr>
      <mc:AlternateContent>
        <mc:Choice Requires="wps">
          <w:drawing>
            <wp:anchor distT="0" distB="0" distL="114300" distR="114300" simplePos="0" relativeHeight="251669504" behindDoc="0" locked="0" layoutInCell="0" allowOverlap="1" wp14:anchorId="786E80F0" wp14:editId="42557E22">
              <wp:simplePos x="0" y="0"/>
              <wp:positionH relativeFrom="rightMargin">
                <wp:posOffset>203200</wp:posOffset>
              </wp:positionH>
              <wp:positionV relativeFrom="margin">
                <wp:align>bottom</wp:align>
              </wp:positionV>
              <wp:extent cx="510540" cy="2183130"/>
              <wp:effectExtent l="0" t="0" r="0" b="762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46A31" w14:textId="77777777" w:rsidR="00345182" w:rsidRPr="007825BE" w:rsidRDefault="00345182" w:rsidP="007825BE">
                          <w:pPr>
                            <w:pStyle w:val="Piedepgina"/>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22"/>
                              <w:szCs w:val="22"/>
                            </w:rPr>
                            <w:fldChar w:fldCharType="begin"/>
                          </w:r>
                          <w:r w:rsidRPr="007825BE">
                            <w:rPr>
                              <w:rFonts w:asciiTheme="minorHAnsi" w:hAnsiTheme="minorHAnsi"/>
                            </w:rPr>
                            <w:instrText>PAGE    \* MERGEFORMAT</w:instrText>
                          </w:r>
                          <w:r w:rsidRPr="007825BE">
                            <w:rPr>
                              <w:rFonts w:asciiTheme="minorHAnsi" w:hAnsiTheme="minorHAnsi" w:cs="Times New Roman"/>
                              <w:sz w:val="22"/>
                              <w:szCs w:val="22"/>
                            </w:rPr>
                            <w:fldChar w:fldCharType="separate"/>
                          </w:r>
                          <w:r w:rsidR="00E678F2" w:rsidRPr="00E678F2">
                            <w:rPr>
                              <w:rFonts w:asciiTheme="minorHAnsi" w:eastAsiaTheme="majorEastAsia" w:hAnsiTheme="minorHAnsi" w:cstheme="majorBidi"/>
                              <w:noProof/>
                              <w:sz w:val="36"/>
                              <w:szCs w:val="36"/>
                              <w:lang w:val="es-ES"/>
                            </w:rPr>
                            <w:t>185</w:t>
                          </w:r>
                          <w:r w:rsidRPr="007825BE">
                            <w:rPr>
                              <w:rFonts w:asciiTheme="minorHAnsi" w:eastAsiaTheme="majorEastAsia" w:hAnsiTheme="min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86E80F0" id="Rectángulo 65" o:spid="_x0000_s1030" style="position:absolute;left:0;text-align:left;margin-left:16pt;margin-top:0;width:40.2pt;height:171.9pt;z-index:251669504;visibility:visible;mso-wrap-style:square;mso-width-percent:0;mso-height-percent:0;mso-wrap-distance-left:9pt;mso-wrap-distance-top:0;mso-wrap-distance-right:9pt;mso-wrap-distance-bottom:0;mso-position-horizontal:absolute;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wQIAAMAFAAAOAAAAZHJzL2Uyb0RvYy54bWysVF1u2zAMfh+wOwh6d/1TOYmNOkUbx8OA&#10;bivW7QCKLcfCbMmTlDhFscPsLLvYKDlJk/Zl2KYHQRQpkh/5iVfXu65FW6Y0lyLD4UWAEROlrLhY&#10;Z/jrl8KbYaQNFRVtpWAZfmQaX8/fvrka+pRFspFtxRQCJ0KnQ5/hxpg+9X1dNqyj+kL2TICylqqj&#10;BkS19itFB/DetX4UBBN/kKrqlSyZ1nCbj0o8d/7rmpXmU11rZlCbYcjNuF25fWV3f35F07WifcPL&#10;fRr0L7LoKBcQ9Ogqp4aijeKvXHW8VFLL2lyUsvNlXfOSOQyAJgxeoHloaM8cFiiO7o9l0v/Pbflx&#10;e68QrzI8iTEStIMefYaq/fop1ptWIriFEg29TsHyob9XFqTu72T5TSMhFw0Va3ajlBwaRitILLT2&#10;/tkDK2h4ilbDB1lBALox0lVrV6vOOoQ6oJ1ryuOxKWxnUAmXcRjEBFpXgioKZ5fhpeuaT9PD615p&#10;847JDtlDhhWk77zT7Z02NhuaHkxsMCEL3rau8a04uwDD8QZiw1Ors1m4Pj4lQbKcLWfEI9Fk6ZEg&#10;z72bYkG8SRFO4/wyXyzy8IeNG5K04VXFhA1z4FRI/qxne3aPbDiySsuWV9adTUmr9WrRKrSlwOnC&#10;LVdz0Dyb+edpuCIAlheQwogEt1HiFZPZ1CMFib1kGsy8IExuk0lAEpIX55DuuGD/DgkNGU7iKHZd&#10;Okn6BbbArdfYaNpxA1Oj5V2GZ0cjmloKLkXlWmsob8fzSSls+s+lgHYfGu0Iazk6ct3sVjv3KciB&#10;/StZPQKDlQSCARlh4sHB7tEUxAEGSIb19w1VDKP2vYCPkITE0tY4gcTTCAR1qlmdaqgoGwlzqTQK&#10;o1FYmHFObXrF1w2EC8d69TfwfQrumG2/1pja/tPBmHAA9yPNzqFT2Vk9D975bwAAAP//AwBQSwME&#10;FAAGAAgAAAAhABpMwhbcAAAABwEAAA8AAABkcnMvZG93bnJldi54bWxMj81qwzAQhO+FvoPYQm+N&#10;bCcE41oOpdBLKYT8HHLcSFvb1JKMJSfq22dzai8Ls7PMfFtvkh3EhabQe6cgX2QgyGlvetcqOB4+&#10;XkoQIaIzOHhHCn4pwKZ5fKixMv7qdnTZx1ZwiAsVKuhiHCspg+7IYlj4kRx7336yGFlOrTQTXjnc&#10;DrLIsrW02Dtu6HCk9470z362Cg7rdNJpPuX0pctWI207+7lV6vkpvb2CiJTi3zHc8RkdGmY6+9mZ&#10;IAYFy4JfiQp43t28WIE483q1LEE2tfzP39wAAAD//wMAUEsBAi0AFAAGAAgAAAAhALaDOJL+AAAA&#10;4QEAABMAAAAAAAAAAAAAAAAAAAAAAFtDb250ZW50X1R5cGVzXS54bWxQSwECLQAUAAYACAAAACEA&#10;OP0h/9YAAACUAQAACwAAAAAAAAAAAAAAAAAvAQAAX3JlbHMvLnJlbHNQSwECLQAUAAYACAAAACEA&#10;flvoBMECAADABQAADgAAAAAAAAAAAAAAAAAuAgAAZHJzL2Uyb0RvYy54bWxQSwECLQAUAAYACAAA&#10;ACEAGkzCFtwAAAAHAQAADwAAAAAAAAAAAAAAAAAbBQAAZHJzL2Rvd25yZXYueG1sUEsFBgAAAAAE&#10;AAQA8wAAACQGAAAAAA==&#10;" o:allowincell="f" filled="f" stroked="f">
              <v:textbox style="layout-flow:vertical;mso-layout-flow-alt:bottom-to-top;mso-fit-shape-to-text:t">
                <w:txbxContent>
                  <w:p w14:paraId="1FC46A31" w14:textId="77777777" w:rsidR="00345182" w:rsidRPr="007825BE" w:rsidRDefault="00345182" w:rsidP="007825BE">
                    <w:pPr>
                      <w:pStyle w:val="Piedepgina"/>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22"/>
                        <w:szCs w:val="22"/>
                      </w:rPr>
                      <w:fldChar w:fldCharType="begin"/>
                    </w:r>
                    <w:r w:rsidRPr="007825BE">
                      <w:rPr>
                        <w:rFonts w:asciiTheme="minorHAnsi" w:hAnsiTheme="minorHAnsi"/>
                      </w:rPr>
                      <w:instrText>PAGE    \* MERGEFORMAT</w:instrText>
                    </w:r>
                    <w:r w:rsidRPr="007825BE">
                      <w:rPr>
                        <w:rFonts w:asciiTheme="minorHAnsi" w:hAnsiTheme="minorHAnsi" w:cs="Times New Roman"/>
                        <w:sz w:val="22"/>
                        <w:szCs w:val="22"/>
                      </w:rPr>
                      <w:fldChar w:fldCharType="separate"/>
                    </w:r>
                    <w:r w:rsidR="00E678F2" w:rsidRPr="00E678F2">
                      <w:rPr>
                        <w:rFonts w:asciiTheme="minorHAnsi" w:eastAsiaTheme="majorEastAsia" w:hAnsiTheme="minorHAnsi" w:cstheme="majorBidi"/>
                        <w:noProof/>
                        <w:sz w:val="36"/>
                        <w:szCs w:val="36"/>
                        <w:lang w:val="es-ES"/>
                      </w:rPr>
                      <w:t>185</w:t>
                    </w:r>
                    <w:r w:rsidRPr="007825BE">
                      <w:rPr>
                        <w:rFonts w:asciiTheme="minorHAnsi" w:eastAsiaTheme="majorEastAsia" w:hAnsiTheme="minorHAnsi" w:cstheme="majorBidi"/>
                        <w:sz w:val="44"/>
                        <w:szCs w:val="44"/>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69609" w14:textId="77777777" w:rsidR="00954619" w:rsidRDefault="00954619" w:rsidP="00887811">
      <w:pPr>
        <w:spacing w:before="0" w:after="0" w:line="240" w:lineRule="auto"/>
        <w:contextualSpacing/>
      </w:pPr>
      <w:r>
        <w:separator/>
      </w:r>
    </w:p>
  </w:footnote>
  <w:footnote w:type="continuationSeparator" w:id="0">
    <w:p w14:paraId="798213E0" w14:textId="77777777" w:rsidR="00954619" w:rsidRDefault="00954619" w:rsidP="00887811">
      <w:pPr>
        <w:pStyle w:val="PiedePagina"/>
      </w:pPr>
      <w:r>
        <w:continuationSeparator/>
      </w:r>
    </w:p>
  </w:footnote>
  <w:footnote w:type="continuationNotice" w:id="1">
    <w:p w14:paraId="7DAADAE4" w14:textId="77777777" w:rsidR="00954619" w:rsidRDefault="00954619" w:rsidP="00887811">
      <w:pPr>
        <w:pStyle w:val="PiedePagina"/>
      </w:pPr>
    </w:p>
  </w:footnote>
  <w:footnote w:id="2">
    <w:p w14:paraId="29859B17" w14:textId="687A624B" w:rsidR="00345182" w:rsidRPr="00944A81" w:rsidRDefault="00345182" w:rsidP="00A96227">
      <w:pPr>
        <w:pStyle w:val="PiedePagina"/>
        <w:rPr>
          <w:lang w:val="en-GB"/>
        </w:rPr>
      </w:pPr>
      <w:r w:rsidRPr="00944A81">
        <w:rPr>
          <w:vertAlign w:val="superscript"/>
          <w:lang w:val="en-GB"/>
        </w:rPr>
        <w:footnoteRef/>
      </w:r>
      <w:r w:rsidRPr="00944A81">
        <w:rPr>
          <w:lang w:val="en-GB"/>
        </w:rPr>
        <w:t xml:space="preserve">Information taken from the Terms of Reference of the evaluation. </w:t>
      </w:r>
    </w:p>
  </w:footnote>
  <w:footnote w:id="3">
    <w:p w14:paraId="059B86BE" w14:textId="77777777" w:rsidR="00345182" w:rsidRPr="00944A81" w:rsidRDefault="00345182" w:rsidP="00D768E9">
      <w:pPr>
        <w:pStyle w:val="PiedePagina"/>
        <w:rPr>
          <w:lang w:val="en-GB"/>
        </w:rPr>
      </w:pPr>
      <w:r w:rsidRPr="00944A81">
        <w:rPr>
          <w:vertAlign w:val="superscript"/>
          <w:lang w:val="en-GB"/>
        </w:rPr>
        <w:footnoteRef/>
      </w:r>
      <w:r w:rsidRPr="00944A81">
        <w:rPr>
          <w:lang w:val="en-GB"/>
        </w:rPr>
        <w:t xml:space="preserve"> Information from The World Bank Factbook</w:t>
      </w:r>
    </w:p>
  </w:footnote>
  <w:footnote w:id="4">
    <w:p w14:paraId="2E9D4713" w14:textId="77777777" w:rsidR="00345182" w:rsidRPr="00944A81" w:rsidRDefault="00345182" w:rsidP="00D768E9">
      <w:pPr>
        <w:pStyle w:val="PiedePagina"/>
        <w:rPr>
          <w:lang w:val="en-GB"/>
        </w:rPr>
      </w:pPr>
      <w:r w:rsidRPr="00944A81">
        <w:rPr>
          <w:rStyle w:val="Refdenotaalpie"/>
          <w:lang w:val="en-GB"/>
        </w:rPr>
        <w:footnoteRef/>
      </w:r>
      <w:r w:rsidRPr="00944A81">
        <w:rPr>
          <w:lang w:val="en-GB"/>
        </w:rPr>
        <w:t>Information from The World Bank Factbook</w:t>
      </w:r>
    </w:p>
  </w:footnote>
  <w:footnote w:id="5">
    <w:p w14:paraId="49CC64FB" w14:textId="77777777" w:rsidR="00345182" w:rsidRPr="00944A81" w:rsidRDefault="00345182" w:rsidP="00D768E9">
      <w:pPr>
        <w:pStyle w:val="PiedePagina"/>
        <w:rPr>
          <w:lang w:val="en-GB"/>
        </w:rPr>
      </w:pPr>
      <w:r w:rsidRPr="00944A81">
        <w:rPr>
          <w:rStyle w:val="Refdenotaalpie"/>
          <w:lang w:val="en-GB"/>
        </w:rPr>
        <w:footnoteRef/>
      </w:r>
      <w:r w:rsidRPr="00944A81">
        <w:rPr>
          <w:lang w:val="en-GB"/>
        </w:rPr>
        <w:t>Information taken from http://hdr.undp.org/en/countries/profiles/GEO</w:t>
      </w:r>
    </w:p>
  </w:footnote>
  <w:footnote w:id="6">
    <w:p w14:paraId="414ACC39" w14:textId="77777777" w:rsidR="00345182" w:rsidRPr="00944A81" w:rsidRDefault="00345182" w:rsidP="00D768E9">
      <w:pPr>
        <w:pStyle w:val="PiedePagina"/>
        <w:rPr>
          <w:lang w:val="en-GB"/>
        </w:rPr>
      </w:pPr>
      <w:r w:rsidRPr="00944A81">
        <w:rPr>
          <w:rStyle w:val="Refdenotaalpie"/>
          <w:lang w:val="en-GB"/>
        </w:rPr>
        <w:footnoteRef/>
      </w:r>
      <w:r w:rsidRPr="00944A81">
        <w:rPr>
          <w:lang w:val="en-GB"/>
        </w:rPr>
        <w:t>Information taken from http://hdr.undp.org/en/countries/profiles/GEO</w:t>
      </w:r>
    </w:p>
  </w:footnote>
  <w:footnote w:id="7">
    <w:p w14:paraId="6D8974C8" w14:textId="77777777" w:rsidR="00345182" w:rsidRPr="00944A81" w:rsidRDefault="00345182" w:rsidP="00D768E9">
      <w:pPr>
        <w:pStyle w:val="PiedePagina"/>
        <w:rPr>
          <w:lang w:val="en-GB"/>
        </w:rPr>
      </w:pPr>
      <w:r w:rsidRPr="00944A81">
        <w:rPr>
          <w:rStyle w:val="Refdenotaalpie"/>
          <w:lang w:val="en-GB"/>
        </w:rPr>
        <w:footnoteRef/>
      </w:r>
      <w:r w:rsidRPr="00944A81">
        <w:rPr>
          <w:lang w:val="en-GB"/>
        </w:rPr>
        <w:t>Information taken from http://hdr.undp.org/en/countries/profiles/GEO</w:t>
      </w:r>
    </w:p>
  </w:footnote>
  <w:footnote w:id="8">
    <w:p w14:paraId="0FC2F665" w14:textId="1DE6813C" w:rsidR="00345182" w:rsidRPr="00944A81" w:rsidRDefault="00345182" w:rsidP="00D768E9">
      <w:pPr>
        <w:pStyle w:val="PiedePagina"/>
        <w:rPr>
          <w:lang w:val="en-GB"/>
        </w:rPr>
      </w:pPr>
      <w:r w:rsidRPr="00944A81">
        <w:rPr>
          <w:rStyle w:val="Refdenotaalpie"/>
          <w:lang w:val="en-GB"/>
        </w:rPr>
        <w:footnoteRef/>
      </w:r>
      <w:r w:rsidRPr="00944A81">
        <w:rPr>
          <w:lang w:val="en-GB"/>
        </w:rPr>
        <w:t xml:space="preserve"> It refers to education before primary school</w:t>
      </w:r>
    </w:p>
  </w:footnote>
  <w:footnote w:id="9">
    <w:p w14:paraId="4D5200D6" w14:textId="77777777" w:rsidR="00345182" w:rsidRPr="00944A81" w:rsidRDefault="00345182" w:rsidP="00D768E9">
      <w:pPr>
        <w:pStyle w:val="PiedePagina"/>
        <w:rPr>
          <w:color w:val="000000"/>
          <w:lang w:val="en-GB"/>
        </w:rPr>
      </w:pPr>
      <w:r w:rsidRPr="00944A81">
        <w:rPr>
          <w:vertAlign w:val="superscript"/>
          <w:lang w:val="en-GB"/>
        </w:rPr>
        <w:footnoteRef/>
      </w:r>
      <w:r w:rsidRPr="00944A81">
        <w:rPr>
          <w:color w:val="000000"/>
          <w:lang w:val="en-GB"/>
        </w:rPr>
        <w:t xml:space="preserve"> Information from The World Bank Factbook</w:t>
      </w:r>
    </w:p>
  </w:footnote>
  <w:footnote w:id="10">
    <w:p w14:paraId="5DF6E609" w14:textId="180B86D9" w:rsidR="00345182" w:rsidRPr="00944A81" w:rsidRDefault="00345182" w:rsidP="00DF57EC">
      <w:pPr>
        <w:pStyle w:val="PiedePagina"/>
        <w:rPr>
          <w:lang w:val="en-GB"/>
        </w:rPr>
      </w:pPr>
      <w:r w:rsidRPr="00944A81">
        <w:rPr>
          <w:vertAlign w:val="superscript"/>
          <w:lang w:val="en-GB"/>
        </w:rPr>
        <w:footnoteRef/>
      </w:r>
      <w:r w:rsidRPr="00944A81">
        <w:rPr>
          <w:lang w:val="en-GB"/>
        </w:rPr>
        <w:t xml:space="preserve">A complete description of the methods in </w:t>
      </w:r>
      <w:sdt>
        <w:sdtPr>
          <w:rPr>
            <w:lang w:val="en-GB"/>
          </w:rPr>
          <w:id w:val="-480766105"/>
          <w:citation/>
        </w:sdtPr>
        <w:sdtEndPr/>
        <w:sdtContent>
          <w:r w:rsidRPr="00944A81">
            <w:rPr>
              <w:lang w:val="en-GB"/>
            </w:rPr>
            <w:fldChar w:fldCharType="begin"/>
          </w:r>
          <w:r w:rsidRPr="00944A81">
            <w:rPr>
              <w:lang w:val="en-GB"/>
            </w:rPr>
            <w:instrText xml:space="preserve">CITATION Eco9a \l 3082 </w:instrText>
          </w:r>
          <w:r w:rsidRPr="00944A81">
            <w:rPr>
              <w:lang w:val="en-GB"/>
            </w:rPr>
            <w:fldChar w:fldCharType="separate"/>
          </w:r>
          <w:r w:rsidRPr="00944A81">
            <w:rPr>
              <w:lang w:val="en-GB"/>
            </w:rPr>
            <w:t>(Econometria Consultores, 2019a)</w:t>
          </w:r>
          <w:r w:rsidRPr="00944A81">
            <w:rPr>
              <w:lang w:val="en-GB"/>
            </w:rPr>
            <w:fldChar w:fldCharType="end"/>
          </w:r>
        </w:sdtContent>
      </w:sdt>
    </w:p>
  </w:footnote>
  <w:footnote w:id="11">
    <w:p w14:paraId="63E3CE5E" w14:textId="73B1C5EF" w:rsidR="00345182" w:rsidRPr="00944A81" w:rsidRDefault="00345182" w:rsidP="00DF57EC">
      <w:pPr>
        <w:pStyle w:val="PiedePagina"/>
        <w:rPr>
          <w:lang w:val="en-GB"/>
        </w:rPr>
      </w:pPr>
      <w:r w:rsidRPr="00944A81">
        <w:rPr>
          <w:vertAlign w:val="superscript"/>
          <w:lang w:val="en-GB"/>
        </w:rPr>
        <w:footnoteRef/>
      </w:r>
      <w:r w:rsidRPr="00944A81">
        <w:rPr>
          <w:lang w:val="en-GB"/>
        </w:rPr>
        <w:t xml:space="preserve">As </w:t>
      </w:r>
      <w:sdt>
        <w:sdtPr>
          <w:rPr>
            <w:lang w:val="en-GB"/>
          </w:rPr>
          <w:id w:val="-1286265968"/>
          <w:citation/>
        </w:sdtPr>
        <w:sdtEndPr/>
        <w:sdtContent>
          <w:r w:rsidRPr="00944A81">
            <w:rPr>
              <w:lang w:val="en-GB"/>
            </w:rPr>
            <w:fldChar w:fldCharType="begin"/>
          </w:r>
          <w:r w:rsidRPr="00944A81">
            <w:rPr>
              <w:lang w:val="en-GB"/>
            </w:rPr>
            <w:instrText xml:space="preserve">CITATION Cal14 \l 3082 </w:instrText>
          </w:r>
          <w:r w:rsidRPr="00944A81">
            <w:rPr>
              <w:lang w:val="en-GB"/>
            </w:rPr>
            <w:fldChar w:fldCharType="separate"/>
          </w:r>
          <w:r w:rsidRPr="00944A81">
            <w:rPr>
              <w:lang w:val="en-GB"/>
            </w:rPr>
            <w:t>(Calonico, S., Cattaneo, M., &amp; Titijunik, R., 2014)</w:t>
          </w:r>
          <w:r w:rsidRPr="00944A81">
            <w:rPr>
              <w:lang w:val="en-GB"/>
            </w:rPr>
            <w:fldChar w:fldCharType="end"/>
          </w:r>
        </w:sdtContent>
      </w:sdt>
    </w:p>
  </w:footnote>
  <w:footnote w:id="12">
    <w:p w14:paraId="3570E9F4" w14:textId="12C34518" w:rsidR="00345182" w:rsidRPr="00944A81" w:rsidRDefault="00345182" w:rsidP="00DF57EC">
      <w:pPr>
        <w:pStyle w:val="PiedePagina"/>
        <w:rPr>
          <w:lang w:val="en-GB"/>
        </w:rPr>
      </w:pPr>
      <w:r w:rsidRPr="00944A81">
        <w:rPr>
          <w:vertAlign w:val="superscript"/>
          <w:lang w:val="en-GB"/>
        </w:rPr>
        <w:footnoteRef/>
      </w:r>
      <w:r w:rsidRPr="00944A81">
        <w:rPr>
          <w:lang w:val="en-GB"/>
        </w:rPr>
        <w:t>We use the Stata command rdrobust using a 2-degree polynomial approximation.</w:t>
      </w:r>
    </w:p>
  </w:footnote>
  <w:footnote w:id="13">
    <w:p w14:paraId="47CC0E81" w14:textId="214AA930" w:rsidR="00345182" w:rsidRPr="00944A81" w:rsidRDefault="00345182" w:rsidP="00DF57EC">
      <w:pPr>
        <w:pStyle w:val="PiedePagina"/>
        <w:rPr>
          <w:lang w:val="en-GB"/>
        </w:rPr>
      </w:pPr>
      <w:r w:rsidRPr="00944A81">
        <w:rPr>
          <w:vertAlign w:val="superscript"/>
          <w:lang w:val="en-GB"/>
        </w:rPr>
        <w:footnoteRef/>
      </w:r>
      <w:r w:rsidRPr="00944A81">
        <w:rPr>
          <w:lang w:val="en-GB"/>
        </w:rPr>
        <w:t>Using all households would have implied that for our estimations over children’s outputs only around 40% of the sample would have been used, which would have considerably affected the precision of the estimates.</w:t>
      </w:r>
    </w:p>
  </w:footnote>
  <w:footnote w:id="14">
    <w:p w14:paraId="7A555509" w14:textId="77777777" w:rsidR="00345182" w:rsidRPr="00944A81" w:rsidRDefault="00345182" w:rsidP="00541B7E">
      <w:pPr>
        <w:pStyle w:val="PiedePagina"/>
        <w:rPr>
          <w:lang w:val="en-GB"/>
        </w:rPr>
      </w:pPr>
      <w:r w:rsidRPr="00944A81">
        <w:rPr>
          <w:rStyle w:val="Refdenotaalpie"/>
          <w:lang w:val="en-GB"/>
        </w:rPr>
        <w:footnoteRef/>
      </w:r>
      <w:r w:rsidRPr="00944A81">
        <w:rPr>
          <w:lang w:val="en-GB"/>
        </w:rPr>
        <w:t xml:space="preserve">Tbilisi was </w:t>
      </w:r>
      <w:r w:rsidRPr="00944A81">
        <w:rPr>
          <w:color w:val="000000"/>
          <w:lang w:val="en-GB"/>
        </w:rPr>
        <w:t xml:space="preserve">excluded </w:t>
      </w:r>
      <w:r w:rsidRPr="00944A81">
        <w:rPr>
          <w:lang w:val="en-GB"/>
        </w:rPr>
        <w:t>from the experimental design since the size of the capital city stopped us from being able to randomly assign it to any one arm without compromising the balancing of other arms.</w:t>
      </w:r>
      <w:r w:rsidRPr="00944A81">
        <w:rPr>
          <w:color w:val="000000"/>
          <w:lang w:val="en-GB"/>
        </w:rPr>
        <w:t xml:space="preserve"> For the sample design, we treated Tbilisi as a fifth arm.</w:t>
      </w:r>
    </w:p>
  </w:footnote>
  <w:footnote w:id="15">
    <w:p w14:paraId="36AC22DF" w14:textId="3B2CA879" w:rsidR="00345182" w:rsidRPr="00944A81" w:rsidRDefault="00345182" w:rsidP="00541B7E">
      <w:pPr>
        <w:pStyle w:val="PiedePagina"/>
        <w:rPr>
          <w:lang w:val="en-GB"/>
        </w:rPr>
      </w:pPr>
      <w:r w:rsidRPr="00944A81">
        <w:rPr>
          <w:vertAlign w:val="superscript"/>
          <w:lang w:val="en-GB"/>
        </w:rPr>
        <w:footnoteRef/>
      </w:r>
      <w:r w:rsidRPr="00944A81">
        <w:rPr>
          <w:lang w:val="en-GB"/>
        </w:rPr>
        <w:t xml:space="preserve">For example, in </w:t>
      </w:r>
      <w:sdt>
        <w:sdtPr>
          <w:rPr>
            <w:lang w:val="en-GB"/>
          </w:rPr>
          <w:id w:val="-538278531"/>
          <w:citation/>
        </w:sdtPr>
        <w:sdtEndPr/>
        <w:sdtContent>
          <w:r w:rsidRPr="00944A81">
            <w:rPr>
              <w:lang w:val="en-GB"/>
            </w:rPr>
            <w:fldChar w:fldCharType="begin"/>
          </w:r>
          <w:r w:rsidRPr="00944A81">
            <w:rPr>
              <w:lang w:val="en-GB"/>
            </w:rPr>
            <w:instrText xml:space="preserve"> CITATION Hid14 \l 3082 </w:instrText>
          </w:r>
          <w:r w:rsidRPr="00944A81">
            <w:rPr>
              <w:lang w:val="en-GB"/>
            </w:rPr>
            <w:fldChar w:fldCharType="separate"/>
          </w:r>
          <w:r w:rsidRPr="00944A81">
            <w:rPr>
              <w:lang w:val="en-GB"/>
            </w:rPr>
            <w:t>(Hidrobo, M., Hoddinott, J., Peterman, A., Margolies, A., &amp; Moreira, V. , 2014)</w:t>
          </w:r>
          <w:r w:rsidRPr="00944A81">
            <w:rPr>
              <w:lang w:val="en-GB"/>
            </w:rPr>
            <w:fldChar w:fldCharType="end"/>
          </w:r>
        </w:sdtContent>
      </w:sdt>
      <w:r w:rsidRPr="00944A81">
        <w:rPr>
          <w:lang w:val="en-GB"/>
        </w:rPr>
        <w:t xml:space="preserve">, and </w:t>
      </w:r>
      <w:sdt>
        <w:sdtPr>
          <w:rPr>
            <w:lang w:val="en-GB"/>
          </w:rPr>
          <w:id w:val="-917631648"/>
          <w:citation/>
        </w:sdtPr>
        <w:sdtEndPr/>
        <w:sdtContent>
          <w:r w:rsidRPr="00944A81">
            <w:rPr>
              <w:lang w:val="en-GB"/>
            </w:rPr>
            <w:fldChar w:fldCharType="begin"/>
          </w:r>
          <w:r w:rsidRPr="00944A81">
            <w:rPr>
              <w:lang w:val="en-GB"/>
            </w:rPr>
            <w:instrText xml:space="preserve">CITATION Tre18 \l 3082 </w:instrText>
          </w:r>
          <w:r w:rsidRPr="00944A81">
            <w:rPr>
              <w:lang w:val="en-GB"/>
            </w:rPr>
            <w:fldChar w:fldCharType="separate"/>
          </w:r>
          <w:r w:rsidRPr="00944A81">
            <w:rPr>
              <w:lang w:val="en-GB"/>
            </w:rPr>
            <w:t>(Trenouth, Colbourn, Fenn, &amp; Pietzsch, 2018)</w:t>
          </w:r>
          <w:r w:rsidRPr="00944A81">
            <w:rPr>
              <w:lang w:val="en-GB"/>
            </w:rPr>
            <w:fldChar w:fldCharType="end"/>
          </w:r>
        </w:sdtContent>
      </w:sdt>
      <w:r w:rsidRPr="00944A81">
        <w:rPr>
          <w:lang w:val="en-GB"/>
        </w:rPr>
        <w:t xml:space="preserve">. A comprehensive review of the literature can be found in the </w:t>
      </w:r>
      <w:sdt>
        <w:sdtPr>
          <w:rPr>
            <w:lang w:val="en-GB"/>
          </w:rPr>
          <w:id w:val="-918859031"/>
          <w:citation/>
        </w:sdtPr>
        <w:sdtEndPr/>
        <w:sdtContent>
          <w:r w:rsidRPr="00944A81">
            <w:rPr>
              <w:lang w:val="en-GB"/>
            </w:rPr>
            <w:fldChar w:fldCharType="begin"/>
          </w:r>
          <w:r w:rsidRPr="00944A81">
            <w:rPr>
              <w:lang w:val="en-GB"/>
            </w:rPr>
            <w:instrText xml:space="preserve">CITATION Eco9b \l 3082 </w:instrText>
          </w:r>
          <w:r w:rsidRPr="00944A81">
            <w:rPr>
              <w:lang w:val="en-GB"/>
            </w:rPr>
            <w:fldChar w:fldCharType="separate"/>
          </w:r>
          <w:r w:rsidRPr="00944A81">
            <w:rPr>
              <w:lang w:val="en-GB"/>
            </w:rPr>
            <w:t>(Econometria Consultores., 2019b)</w:t>
          </w:r>
          <w:r w:rsidRPr="00944A81">
            <w:rPr>
              <w:lang w:val="en-GB"/>
            </w:rPr>
            <w:fldChar w:fldCharType="end"/>
          </w:r>
        </w:sdtContent>
      </w:sdt>
    </w:p>
  </w:footnote>
  <w:footnote w:id="16">
    <w:p w14:paraId="36DC7F52" w14:textId="3BA117CD" w:rsidR="00345182" w:rsidRPr="00944A81" w:rsidRDefault="00345182" w:rsidP="00887811">
      <w:pPr>
        <w:pStyle w:val="PiedePagina"/>
        <w:rPr>
          <w:lang w:val="en-GB"/>
        </w:rPr>
      </w:pPr>
      <w:r w:rsidRPr="00944A81">
        <w:rPr>
          <w:vertAlign w:val="superscript"/>
          <w:lang w:val="en-GB"/>
        </w:rPr>
        <w:footnoteRef/>
      </w:r>
      <w:r w:rsidRPr="00944A81">
        <w:rPr>
          <w:lang w:val="en-GB"/>
        </w:rPr>
        <w:t xml:space="preserve"> It is necessary to consider that individuals place a value on their time at home, with their families or simply resting. This is known as the “value of leisure”. </w:t>
      </w:r>
    </w:p>
  </w:footnote>
  <w:footnote w:id="17">
    <w:p w14:paraId="440D3818" w14:textId="77777777" w:rsidR="00345182" w:rsidRPr="00944A81" w:rsidRDefault="00345182" w:rsidP="00887811">
      <w:pPr>
        <w:pStyle w:val="PiedePagina"/>
        <w:rPr>
          <w:lang w:val="en-GB"/>
        </w:rPr>
      </w:pPr>
      <w:r w:rsidRPr="00944A81">
        <w:rPr>
          <w:rStyle w:val="Refdenotaalpie"/>
          <w:lang w:val="en-GB"/>
        </w:rPr>
        <w:footnoteRef/>
      </w:r>
      <w:r w:rsidRPr="00944A81">
        <w:rPr>
          <w:lang w:val="en-GB"/>
        </w:rPr>
        <w:t xml:space="preserve"> We do not find any significant change difference for children in secondary education (13 to 16 years old). The resulting estimates are in the appendix.</w:t>
      </w:r>
    </w:p>
  </w:footnote>
  <w:footnote w:id="18">
    <w:p w14:paraId="4A2DB940" w14:textId="1F5017AB" w:rsidR="00345182" w:rsidRPr="00944A81" w:rsidRDefault="00345182" w:rsidP="00887811">
      <w:pPr>
        <w:pStyle w:val="PiedePagina"/>
        <w:rPr>
          <w:lang w:val="en-GB"/>
        </w:rPr>
      </w:pPr>
      <w:r w:rsidRPr="00944A81">
        <w:rPr>
          <w:vertAlign w:val="superscript"/>
          <w:lang w:val="en-GB"/>
        </w:rPr>
        <w:footnoteRef/>
      </w:r>
      <w:r w:rsidRPr="00944A81">
        <w:rPr>
          <w:color w:val="000000"/>
          <w:lang w:val="en-GB"/>
        </w:rPr>
        <w:t>The coefficient at 60K for panel f has a large standard error because the first stage regression estimate is not statistically significant.</w:t>
      </w:r>
    </w:p>
  </w:footnote>
  <w:footnote w:id="19">
    <w:p w14:paraId="57289F7F" w14:textId="05B3B608" w:rsidR="00345182" w:rsidRPr="00944A81" w:rsidRDefault="00345182" w:rsidP="00887811">
      <w:pPr>
        <w:pStyle w:val="PiedePagina"/>
        <w:rPr>
          <w:lang w:val="en-GB"/>
        </w:rPr>
      </w:pPr>
      <w:r w:rsidRPr="00944A81">
        <w:rPr>
          <w:vertAlign w:val="superscript"/>
          <w:lang w:val="en-GB"/>
        </w:rPr>
        <w:footnoteRef/>
      </w:r>
      <w:r w:rsidRPr="00944A81">
        <w:rPr>
          <w:lang w:val="en-GB"/>
        </w:rPr>
        <w:t>All coefficients are in tables 2.11, 2.12, 2.13, 2.14, 2.15, 2.16, 2.17 in appendix 2.</w:t>
      </w:r>
    </w:p>
  </w:footnote>
  <w:footnote w:id="20">
    <w:p w14:paraId="4C7B9D68" w14:textId="21218239" w:rsidR="00345182" w:rsidRPr="00944A81" w:rsidRDefault="00345182" w:rsidP="00887811">
      <w:pPr>
        <w:pStyle w:val="PiedePagina"/>
        <w:rPr>
          <w:lang w:val="en-GB"/>
        </w:rPr>
      </w:pPr>
      <w:r w:rsidRPr="00944A81">
        <w:rPr>
          <w:vertAlign w:val="superscript"/>
          <w:lang w:val="en-GB"/>
        </w:rPr>
        <w:footnoteRef/>
      </w:r>
      <w:r w:rsidRPr="00944A81">
        <w:rPr>
          <w:lang w:val="en-GB"/>
        </w:rPr>
        <w:t xml:space="preserve">We follow the methodology of </w:t>
      </w:r>
      <w:sdt>
        <w:sdtPr>
          <w:rPr>
            <w:lang w:val="en-GB"/>
          </w:rPr>
          <w:id w:val="1465228348"/>
          <w:citation/>
        </w:sdtPr>
        <w:sdtEndPr/>
        <w:sdtContent>
          <w:r w:rsidRPr="00944A81">
            <w:rPr>
              <w:lang w:val="en-GB"/>
            </w:rPr>
            <w:fldChar w:fldCharType="begin"/>
          </w:r>
          <w:r w:rsidRPr="00944A81">
            <w:rPr>
              <w:lang w:val="en-GB"/>
            </w:rPr>
            <w:instrText xml:space="preserve"> CITATION Att09 \l 3082 </w:instrText>
          </w:r>
          <w:r w:rsidRPr="00944A81">
            <w:rPr>
              <w:lang w:val="en-GB"/>
            </w:rPr>
            <w:fldChar w:fldCharType="separate"/>
          </w:r>
          <w:r w:rsidRPr="00944A81">
            <w:rPr>
              <w:lang w:val="en-GB"/>
            </w:rPr>
            <w:t>(Attanasio, O., &amp; Kaufmann, K., 2009)</w:t>
          </w:r>
          <w:r w:rsidRPr="00944A81">
            <w:rPr>
              <w:lang w:val="en-GB"/>
            </w:rPr>
            <w:fldChar w:fldCharType="end"/>
          </w:r>
        </w:sdtContent>
      </w:sdt>
      <w:r w:rsidRPr="00944A81">
        <w:rPr>
          <w:lang w:val="en-GB"/>
        </w:rPr>
        <w:t xml:space="preserve">. The expected return is the mean of the earnings that they could get should they obtain a bachelor degree. </w:t>
      </w:r>
    </w:p>
  </w:footnote>
  <w:footnote w:id="21">
    <w:p w14:paraId="3D52898E" w14:textId="7F0534AE" w:rsidR="00345182" w:rsidRPr="00944A81" w:rsidRDefault="00345182" w:rsidP="007F07F6">
      <w:pPr>
        <w:pStyle w:val="PiedePagina"/>
        <w:rPr>
          <w:lang w:val="en-GB"/>
        </w:rPr>
      </w:pPr>
      <w:r w:rsidRPr="00944A81">
        <w:rPr>
          <w:vertAlign w:val="superscript"/>
          <w:lang w:val="en-GB"/>
        </w:rPr>
        <w:footnoteRef/>
      </w:r>
      <w:r w:rsidRPr="00944A81">
        <w:rPr>
          <w:lang w:val="en-GB"/>
        </w:rPr>
        <w:t>We did find a small reduction around 57K when we asked households directly but the coefficient is no longer significant when we use the administrative data. We also find some changes in some particular vaccines but the effect disappeared when we aggregate all vaccines. All coefficients are in table 2.18 &amp; 2.19 in the appendix 2.</w:t>
      </w:r>
    </w:p>
  </w:footnote>
  <w:footnote w:id="22">
    <w:p w14:paraId="526D2001" w14:textId="6C13A2AE" w:rsidR="00345182" w:rsidRPr="00944A81" w:rsidRDefault="00345182" w:rsidP="00F847BE">
      <w:pPr>
        <w:pStyle w:val="PiedePagina"/>
        <w:rPr>
          <w:lang w:val="en-GB"/>
        </w:rPr>
      </w:pPr>
      <w:r w:rsidRPr="00944A81">
        <w:rPr>
          <w:vertAlign w:val="superscript"/>
          <w:lang w:val="en-GB"/>
        </w:rPr>
        <w:footnoteRef/>
      </w:r>
      <w:r w:rsidRPr="00944A81">
        <w:rPr>
          <w:lang w:val="en-GB"/>
        </w:rPr>
        <w:t>Law of Georgia on Social Assistance (2006)</w:t>
      </w:r>
    </w:p>
  </w:footnote>
  <w:footnote w:id="23">
    <w:p w14:paraId="3F719C88" w14:textId="4854CB65"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Social Service Agency, www.ssa.gov.ge </w:t>
      </w:r>
      <w:hyperlink r:id="rId1">
        <w:r w:rsidRPr="00944A81">
          <w:rPr>
            <w:color w:val="0563C1"/>
            <w:u w:val="single"/>
            <w:lang w:val="en-GB"/>
          </w:rPr>
          <w:t>http://ssa.gov.ge/index.php?lang_id=GEO&amp;sec_id=1242</w:t>
        </w:r>
      </w:hyperlink>
      <w:r w:rsidRPr="00944A81">
        <w:rPr>
          <w:rFonts w:ascii="Times New Roman" w:eastAsia="Times New Roman" w:hAnsi="Times New Roman"/>
          <w:lang w:val="en-GB"/>
        </w:rPr>
        <w:t xml:space="preserve"> (accessed January 8, 2018)</w:t>
      </w:r>
    </w:p>
  </w:footnote>
  <w:footnote w:id="24">
    <w:p w14:paraId="048EE2E7" w14:textId="55EE0A30"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The impact of targeted social assistance on </w:t>
      </w:r>
      <w:r w:rsidR="00126E7D">
        <w:rPr>
          <w:lang w:val="en-GB"/>
        </w:rPr>
        <w:t>labour</w:t>
      </w:r>
      <w:r w:rsidRPr="00944A81">
        <w:rPr>
          <w:lang w:val="en-GB"/>
        </w:rPr>
        <w:t xml:space="preserve"> market in Georgia: a regression discontinuity approach. World Bank (2015). Tuck, </w:t>
      </w:r>
      <w:r w:rsidRPr="00944A81">
        <w:rPr>
          <w:i/>
          <w:lang w:val="en-GB"/>
        </w:rPr>
        <w:t>et. al</w:t>
      </w:r>
      <w:r w:rsidRPr="00944A81">
        <w:rPr>
          <w:lang w:val="en-GB"/>
        </w:rPr>
        <w:t>.</w:t>
      </w:r>
    </w:p>
  </w:footnote>
  <w:footnote w:id="25">
    <w:p w14:paraId="78A3750E" w14:textId="77034C9B" w:rsidR="00345182" w:rsidRPr="00944A81" w:rsidRDefault="00345182" w:rsidP="00F847BE">
      <w:pPr>
        <w:pStyle w:val="PiedePagina"/>
        <w:rPr>
          <w:lang w:val="en-GB"/>
        </w:rPr>
      </w:pPr>
      <w:r w:rsidRPr="00944A81">
        <w:rPr>
          <w:vertAlign w:val="superscript"/>
          <w:lang w:val="en-GB"/>
        </w:rPr>
        <w:footnoteRef/>
      </w:r>
      <w:r w:rsidRPr="00944A81">
        <w:rPr>
          <w:lang w:val="en-GB"/>
        </w:rPr>
        <w:t>GeoStat</w:t>
      </w:r>
      <w:hyperlink r:id="rId2">
        <w:r w:rsidRPr="00944A81">
          <w:rPr>
            <w:rFonts w:ascii="Times New Roman" w:eastAsia="Times New Roman" w:hAnsi="Times New Roman"/>
            <w:color w:val="0563C1"/>
            <w:u w:val="single"/>
            <w:lang w:val="en-GB"/>
          </w:rPr>
          <w:t>http://www.geostat.ge/index.php?action=page&amp;p_id=188&amp;lang=eng</w:t>
        </w:r>
      </w:hyperlink>
      <w:r w:rsidRPr="00944A81">
        <w:rPr>
          <w:rFonts w:ascii="Times New Roman" w:eastAsia="Times New Roman" w:hAnsi="Times New Roman"/>
          <w:lang w:val="en-GB"/>
        </w:rPr>
        <w:t>(accessed January 8, 2018)</w:t>
      </w:r>
    </w:p>
  </w:footnote>
  <w:footnote w:id="26">
    <w:p w14:paraId="31CEA2AE" w14:textId="69E000C2"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Social Service Agency, </w:t>
      </w:r>
      <w:hyperlink r:id="rId3">
        <w:r w:rsidRPr="00944A81">
          <w:rPr>
            <w:rFonts w:ascii="Times New Roman" w:eastAsia="Times New Roman" w:hAnsi="Times New Roman"/>
            <w:color w:val="0563C1"/>
            <w:u w:val="single"/>
            <w:lang w:val="en-GB"/>
          </w:rPr>
          <w:t>www.ssa.gov.ge</w:t>
        </w:r>
      </w:hyperlink>
      <w:r w:rsidRPr="00944A81">
        <w:rPr>
          <w:lang w:val="en-GB"/>
        </w:rPr>
        <w:t>;</w:t>
      </w:r>
      <w:r>
        <w:rPr>
          <w:lang w:val="en-GB"/>
        </w:rPr>
        <w:t xml:space="preserve"> </w:t>
      </w:r>
      <w:hyperlink r:id="rId4">
        <w:r w:rsidRPr="00944A81">
          <w:rPr>
            <w:color w:val="0563C1"/>
            <w:u w:val="single"/>
            <w:lang w:val="en-GB"/>
          </w:rPr>
          <w:t>http://ssa.gov.ge/index.php?lang_id=GEO&amp;sec_id=1242</w:t>
        </w:r>
      </w:hyperlink>
      <w:r w:rsidRPr="00944A81">
        <w:rPr>
          <w:rFonts w:ascii="Times New Roman" w:eastAsia="Times New Roman" w:hAnsi="Times New Roman"/>
          <w:lang w:val="en-GB"/>
        </w:rPr>
        <w:t xml:space="preserve"> (accessed January 8, 2018)</w:t>
      </w:r>
    </w:p>
  </w:footnote>
  <w:footnote w:id="27">
    <w:p w14:paraId="5F43CC25" w14:textId="6D7E26FD"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Datasets of WMS 2009-2017 </w:t>
      </w:r>
      <w:hyperlink r:id="rId5">
        <w:r w:rsidRPr="00944A81">
          <w:rPr>
            <w:rFonts w:ascii="Times New Roman" w:eastAsia="Times New Roman" w:hAnsi="Times New Roman"/>
            <w:color w:val="0563C1"/>
            <w:u w:val="single"/>
            <w:lang w:val="en-GB"/>
          </w:rPr>
          <w:t>http://data.unicef.ge/en/datasets/2015-welfare-monitoring-survey</w:t>
        </w:r>
      </w:hyperlink>
      <w:r w:rsidRPr="00944A81">
        <w:rPr>
          <w:rFonts w:ascii="Times New Roman" w:eastAsia="Times New Roman" w:hAnsi="Times New Roman"/>
          <w:lang w:val="en-GB"/>
        </w:rPr>
        <w:t>(accessed January 8, 2018)</w:t>
      </w:r>
    </w:p>
  </w:footnote>
  <w:footnote w:id="28">
    <w:p w14:paraId="46FB869A" w14:textId="5ACC9F33"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Continuous improvement: strengthening Georgia's targeted social assistance program”, World Bank, UNICEF, Posadas, Mshvidobadze, Baum (2016) </w:t>
      </w:r>
      <w:hyperlink r:id="rId6">
        <w:r w:rsidRPr="00944A81">
          <w:rPr>
            <w:rFonts w:ascii="Times New Roman" w:eastAsia="Times New Roman" w:hAnsi="Times New Roman"/>
            <w:color w:val="0563C1"/>
            <w:u w:val="single"/>
            <w:lang w:val="en-GB"/>
          </w:rPr>
          <w:t>https://elibrary.worldbank.org/doi/abs/10.1596/978-1-4648-0900-2_ch1</w:t>
        </w:r>
      </w:hyperlink>
      <w:r w:rsidRPr="00944A81">
        <w:rPr>
          <w:rFonts w:ascii="Times New Roman" w:eastAsia="Times New Roman" w:hAnsi="Times New Roman"/>
          <w:lang w:val="en-GB"/>
        </w:rPr>
        <w:t>(accessed January 8, 2018)</w:t>
      </w:r>
    </w:p>
  </w:footnote>
  <w:footnote w:id="29">
    <w:p w14:paraId="3A678FA6" w14:textId="7CF63E6B" w:rsidR="00345182" w:rsidRPr="00944A81" w:rsidRDefault="00345182" w:rsidP="00F847BE">
      <w:pPr>
        <w:pStyle w:val="PiedePagina"/>
        <w:rPr>
          <w:lang w:val="en-GB"/>
        </w:rPr>
      </w:pPr>
      <w:r w:rsidRPr="00944A81">
        <w:rPr>
          <w:vertAlign w:val="superscript"/>
          <w:lang w:val="en-GB"/>
        </w:rPr>
        <w:footnoteRef/>
      </w:r>
      <w:r w:rsidRPr="00944A81">
        <w:rPr>
          <w:lang w:val="en-GB"/>
        </w:rPr>
        <w:t>Ibid.</w:t>
      </w:r>
    </w:p>
  </w:footnote>
  <w:footnote w:id="30">
    <w:p w14:paraId="31FE94A5" w14:textId="0DC5821D"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SSA </w:t>
      </w:r>
      <w:r w:rsidRPr="00944A81">
        <w:rPr>
          <w:i/>
          <w:lang w:val="en-GB"/>
        </w:rPr>
        <w:t xml:space="preserve">at </w:t>
      </w:r>
      <w:hyperlink r:id="rId7">
        <w:r w:rsidRPr="00944A81">
          <w:rPr>
            <w:color w:val="0563C1"/>
            <w:u w:val="single"/>
            <w:lang w:val="en-GB"/>
          </w:rPr>
          <w:t>http://ssa.gov.ge/index.php?lang_id=GEO&amp;sec_id=35</w:t>
        </w:r>
      </w:hyperlink>
      <w:r w:rsidRPr="00944A81">
        <w:rPr>
          <w:lang w:val="en-GB"/>
        </w:rPr>
        <w:t>(accessed January 10, 2018)</w:t>
      </w:r>
    </w:p>
  </w:footnote>
  <w:footnote w:id="31">
    <w:p w14:paraId="0E994068" w14:textId="6D1D5418" w:rsidR="00345182" w:rsidRPr="00944A81" w:rsidRDefault="00345182" w:rsidP="00F847BE">
      <w:pPr>
        <w:pStyle w:val="PiedePagina"/>
        <w:rPr>
          <w:lang w:val="en-GB"/>
        </w:rPr>
      </w:pPr>
      <w:r w:rsidRPr="00944A81">
        <w:rPr>
          <w:vertAlign w:val="superscript"/>
          <w:lang w:val="en-GB"/>
        </w:rPr>
        <w:footnoteRef/>
      </w:r>
      <w:r w:rsidRPr="00944A81">
        <w:rPr>
          <w:lang w:val="en-GB"/>
        </w:rPr>
        <w:t>Households with PMT scores over 100 000 might be entitled municipal benefits</w:t>
      </w:r>
    </w:p>
  </w:footnote>
  <w:footnote w:id="32">
    <w:p w14:paraId="28488DAE" w14:textId="77043D78"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Gugushvili, Le Nestour (2018), In depth Assessment of Georgia’s Targeted Social Assistance. UNCIEF Georgia; SSA </w:t>
      </w:r>
      <w:hyperlink r:id="rId8">
        <w:r w:rsidRPr="00944A81">
          <w:rPr>
            <w:rFonts w:ascii="Times New Roman" w:eastAsia="Times New Roman" w:hAnsi="Times New Roman"/>
            <w:color w:val="FF0000"/>
            <w:u w:val="single"/>
            <w:lang w:val="en-GB"/>
          </w:rPr>
          <w:t>http://ssa.gov.ge/index.php?lang_id=&amp;sec_id=1297</w:t>
        </w:r>
      </w:hyperlink>
      <w:r w:rsidRPr="00944A81">
        <w:rPr>
          <w:lang w:val="en-GB"/>
        </w:rPr>
        <w:t xml:space="preserve"> (accessed May 8, 2018)</w:t>
      </w:r>
    </w:p>
  </w:footnote>
  <w:footnote w:id="33">
    <w:p w14:paraId="02701306" w14:textId="1AFB9786" w:rsidR="00345182" w:rsidRPr="00944A81" w:rsidRDefault="00345182" w:rsidP="00F847BE">
      <w:pPr>
        <w:pStyle w:val="PiedePagina"/>
        <w:rPr>
          <w:lang w:val="en-GB"/>
        </w:rPr>
      </w:pPr>
      <w:r w:rsidRPr="00944A81">
        <w:rPr>
          <w:vertAlign w:val="superscript"/>
          <w:lang w:val="en-GB"/>
        </w:rPr>
        <w:footnoteRef/>
      </w:r>
      <w:r w:rsidRPr="00944A81">
        <w:rPr>
          <w:lang w:val="en-GB"/>
        </w:rPr>
        <w:t>Ibid.</w:t>
      </w:r>
    </w:p>
  </w:footnote>
  <w:footnote w:id="34">
    <w:p w14:paraId="2096733F" w14:textId="19301A73" w:rsidR="00345182" w:rsidRPr="00944A81" w:rsidRDefault="00345182" w:rsidP="00F847BE">
      <w:pPr>
        <w:pStyle w:val="PiedePagina"/>
        <w:rPr>
          <w:lang w:val="en-GB"/>
        </w:rPr>
      </w:pPr>
      <w:r w:rsidRPr="00944A81">
        <w:rPr>
          <w:vertAlign w:val="superscript"/>
          <w:lang w:val="en-GB"/>
        </w:rPr>
        <w:footnoteRef/>
      </w:r>
      <w:r w:rsidRPr="00944A81">
        <w:rPr>
          <w:lang w:val="en-GB"/>
        </w:rPr>
        <w:t>Supranote.</w:t>
      </w:r>
    </w:p>
  </w:footnote>
  <w:footnote w:id="35">
    <w:p w14:paraId="46CFF5DB" w14:textId="40F0A94D" w:rsidR="00345182" w:rsidRPr="00944A81" w:rsidRDefault="00345182" w:rsidP="00F847BE">
      <w:pPr>
        <w:pStyle w:val="PiedePagina"/>
        <w:rPr>
          <w:lang w:val="en-GB"/>
        </w:rPr>
      </w:pPr>
      <w:r w:rsidRPr="00944A81">
        <w:rPr>
          <w:vertAlign w:val="superscript"/>
          <w:lang w:val="en-GB"/>
        </w:rPr>
        <w:footnoteRef/>
      </w:r>
      <w:r w:rsidRPr="00944A81">
        <w:rPr>
          <w:lang w:val="en-GB"/>
        </w:rPr>
        <w:t>Supranote 7 &amp; 8</w:t>
      </w:r>
    </w:p>
  </w:footnote>
  <w:footnote w:id="36">
    <w:p w14:paraId="3317A55B" w14:textId="2142C384" w:rsidR="00345182" w:rsidRPr="00944A81" w:rsidRDefault="00345182" w:rsidP="00F847BE">
      <w:pPr>
        <w:pStyle w:val="PiedePagina"/>
        <w:rPr>
          <w:lang w:val="en-GB"/>
        </w:rPr>
      </w:pPr>
      <w:r w:rsidRPr="00944A81">
        <w:rPr>
          <w:vertAlign w:val="superscript"/>
          <w:lang w:val="en-GB"/>
        </w:rPr>
        <w:footnoteRef/>
      </w:r>
      <w:r w:rsidRPr="00944A81">
        <w:rPr>
          <w:lang w:val="en-GB"/>
        </w:rPr>
        <w:t>Proxy variables (indicators) to measure the outcomes should be agreed with the UNICEF in advance</w:t>
      </w:r>
    </w:p>
  </w:footnote>
  <w:footnote w:id="37">
    <w:p w14:paraId="2D2F62E2" w14:textId="509F1A50" w:rsidR="00345182" w:rsidRPr="00944A81" w:rsidRDefault="00345182">
      <w:pPr>
        <w:pStyle w:val="Normal1"/>
        <w:pBdr>
          <w:top w:val="nil"/>
          <w:left w:val="nil"/>
          <w:bottom w:val="nil"/>
          <w:right w:val="nil"/>
          <w:between w:val="nil"/>
        </w:pBdr>
        <w:spacing w:after="0" w:line="240" w:lineRule="auto"/>
        <w:rPr>
          <w:color w:val="000000"/>
          <w:sz w:val="18"/>
          <w:szCs w:val="18"/>
        </w:rPr>
      </w:pPr>
      <w:r w:rsidRPr="00944A81">
        <w:rPr>
          <w:vertAlign w:val="superscript"/>
        </w:rPr>
        <w:footnoteRef/>
      </w:r>
      <w:r w:rsidRPr="00944A81">
        <w:rPr>
          <w:rStyle w:val="PiedePaginaCar"/>
          <w:lang w:val="en-GB"/>
        </w:rPr>
        <w:t>Supranote 12</w:t>
      </w:r>
    </w:p>
  </w:footnote>
  <w:footnote w:id="38">
    <w:p w14:paraId="0DF1553E" w14:textId="02C15C16" w:rsidR="00345182" w:rsidRPr="00944A81" w:rsidRDefault="00345182" w:rsidP="00F847BE">
      <w:pPr>
        <w:pStyle w:val="PiedePagina"/>
        <w:rPr>
          <w:lang w:val="en-GB"/>
        </w:rPr>
      </w:pPr>
      <w:r w:rsidRPr="00944A81">
        <w:rPr>
          <w:vertAlign w:val="superscript"/>
          <w:lang w:val="en-GB"/>
        </w:rPr>
        <w:footnoteRef/>
      </w:r>
      <w:r w:rsidRPr="00944A81">
        <w:rPr>
          <w:lang w:val="en-GB"/>
        </w:rPr>
        <w:t>Agrist, Piscke (2009), Mostly Harmless Econometrics; Lee, Lemieux (2010) Regression Discontinuity Designs in Economics. Journal of Economic Literature, 48(2): 281-355.</w:t>
      </w:r>
    </w:p>
  </w:footnote>
  <w:footnote w:id="39">
    <w:p w14:paraId="7E5FD687" w14:textId="27D31FEC" w:rsidR="00345182" w:rsidRPr="00944A81" w:rsidRDefault="00345182" w:rsidP="00F847BE">
      <w:pPr>
        <w:pStyle w:val="PiedePagina"/>
        <w:rPr>
          <w:rFonts w:ascii="Times New Roman" w:eastAsia="Times New Roman" w:hAnsi="Times New Roman"/>
          <w:lang w:val="en-GB"/>
        </w:rPr>
      </w:pPr>
      <w:r w:rsidRPr="00944A81">
        <w:rPr>
          <w:vertAlign w:val="superscript"/>
          <w:lang w:val="en-GB"/>
        </w:rPr>
        <w:footnoteRef/>
      </w:r>
      <w:sdt>
        <w:sdtPr>
          <w:rPr>
            <w:rFonts w:ascii="Times New Roman" w:eastAsia="Times New Roman" w:hAnsi="Times New Roman"/>
            <w:lang w:val="en-GB"/>
          </w:rPr>
          <w:id w:val="1914900217"/>
          <w:citation/>
        </w:sdtPr>
        <w:sdtEndPr/>
        <w:sdtContent>
          <w:r w:rsidRPr="00944A81">
            <w:rPr>
              <w:rFonts w:ascii="Times New Roman" w:eastAsia="Times New Roman" w:hAnsi="Times New Roman"/>
              <w:lang w:val="en-GB"/>
            </w:rPr>
            <w:fldChar w:fldCharType="begin"/>
          </w:r>
          <w:r w:rsidRPr="00944A81">
            <w:rPr>
              <w:rFonts w:ascii="Times New Roman" w:eastAsia="Times New Roman" w:hAnsi="Times New Roman"/>
              <w:lang w:val="en-GB"/>
            </w:rPr>
            <w:instrText xml:space="preserve"> CITATION Jac18 \l 3082 </w:instrText>
          </w:r>
          <w:r w:rsidRPr="00944A81">
            <w:rPr>
              <w:rFonts w:ascii="Times New Roman" w:eastAsia="Times New Roman" w:hAnsi="Times New Roman"/>
              <w:lang w:val="en-GB"/>
            </w:rPr>
            <w:fldChar w:fldCharType="separate"/>
          </w:r>
          <w:r w:rsidRPr="00944A81">
            <w:rPr>
              <w:rFonts w:ascii="Times New Roman" w:eastAsia="Times New Roman" w:hAnsi="Times New Roman"/>
              <w:lang w:val="en-GB"/>
            </w:rPr>
            <w:t xml:space="preserve"> (Jacobus De Hoop , 2018)</w:t>
          </w:r>
          <w:r w:rsidRPr="00944A81">
            <w:rPr>
              <w:rFonts w:ascii="Times New Roman" w:eastAsia="Times New Roman" w:hAnsi="Times New Roman"/>
              <w:lang w:val="en-GB"/>
            </w:rPr>
            <w:fldChar w:fldCharType="end"/>
          </w:r>
        </w:sdtContent>
      </w:sdt>
    </w:p>
  </w:footnote>
  <w:footnote w:id="40">
    <w:p w14:paraId="3DB60349" w14:textId="602C3941" w:rsidR="00345182" w:rsidRPr="00944A81" w:rsidRDefault="00345182" w:rsidP="00F847BE">
      <w:pPr>
        <w:pStyle w:val="PiedePagina"/>
        <w:rPr>
          <w:lang w:val="en-GB"/>
        </w:rPr>
      </w:pPr>
      <w:r w:rsidRPr="00944A81">
        <w:rPr>
          <w:vertAlign w:val="superscript"/>
          <w:lang w:val="en-GB"/>
        </w:rPr>
        <w:footnoteRef/>
      </w:r>
      <w:r w:rsidRPr="00944A81">
        <w:rPr>
          <w:lang w:val="en-GB"/>
        </w:rPr>
        <w:t>In addition to the TSA, poor households also receive benefits from local governments (eligibility criteria varies by municipality) – this has to be accounted for during data collection and analyses of entire evaluation.</w:t>
      </w:r>
    </w:p>
  </w:footnote>
  <w:footnote w:id="41">
    <w:p w14:paraId="0AA8E64F" w14:textId="230EDBF2"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Jacobus De Hoop </w:t>
      </w:r>
      <w:sdt>
        <w:sdtPr>
          <w:rPr>
            <w:lang w:val="en-GB"/>
          </w:rPr>
          <w:id w:val="-476458115"/>
          <w:citation/>
        </w:sdtPr>
        <w:sdtEndPr/>
        <w:sdtContent>
          <w:r w:rsidRPr="00944A81">
            <w:rPr>
              <w:lang w:val="en-GB"/>
            </w:rPr>
            <w:fldChar w:fldCharType="begin"/>
          </w:r>
          <w:r w:rsidRPr="00944A81">
            <w:rPr>
              <w:lang w:val="en-GB"/>
            </w:rPr>
            <w:instrText xml:space="preserve">CITATION Jac18 \n  \t  \l 3082 </w:instrText>
          </w:r>
          <w:r w:rsidRPr="00944A81">
            <w:rPr>
              <w:lang w:val="en-GB"/>
            </w:rPr>
            <w:fldChar w:fldCharType="separate"/>
          </w:r>
          <w:r w:rsidRPr="00944A81">
            <w:rPr>
              <w:lang w:val="en-GB"/>
            </w:rPr>
            <w:t>(2018)</w:t>
          </w:r>
          <w:r w:rsidRPr="00944A81">
            <w:rPr>
              <w:lang w:val="en-GB"/>
            </w:rPr>
            <w:fldChar w:fldCharType="end"/>
          </w:r>
        </w:sdtContent>
      </w:sdt>
      <w:r w:rsidRPr="00944A81">
        <w:rPr>
          <w:lang w:val="en-GB"/>
        </w:rPr>
        <w:t>, Initial Examination of TSA Score Density, OoR (Internal Document)</w:t>
      </w:r>
    </w:p>
  </w:footnote>
  <w:footnote w:id="42">
    <w:p w14:paraId="0C980F90" w14:textId="011F9B0D"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UNEG Norms and Standards for Evaluation: </w:t>
      </w:r>
      <w:hyperlink r:id="rId9">
        <w:r w:rsidRPr="00944A81">
          <w:rPr>
            <w:rFonts w:ascii="Times New Roman" w:eastAsia="Times New Roman" w:hAnsi="Times New Roman"/>
            <w:color w:val="0563C1"/>
            <w:u w:val="single"/>
            <w:lang w:val="en-GB"/>
          </w:rPr>
          <w:t>www.unevaluation.org/document/download/2787</w:t>
        </w:r>
      </w:hyperlink>
    </w:p>
  </w:footnote>
  <w:footnote w:id="43">
    <w:p w14:paraId="4099B6E4" w14:textId="348BFB58" w:rsidR="00345182" w:rsidRPr="00944A81" w:rsidRDefault="00345182" w:rsidP="00F847BE">
      <w:pPr>
        <w:pStyle w:val="PiedePagina"/>
        <w:rPr>
          <w:lang w:val="en-GB"/>
        </w:rPr>
      </w:pPr>
      <w:r w:rsidRPr="00944A81">
        <w:rPr>
          <w:vertAlign w:val="superscript"/>
          <w:lang w:val="en-GB"/>
        </w:rPr>
        <w:footnoteRef/>
      </w:r>
      <w:r w:rsidRPr="00944A81">
        <w:rPr>
          <w:lang w:val="en-GB"/>
        </w:rPr>
        <w:t>UNEG www.unevaluation.org/document/download/2107</w:t>
      </w:r>
    </w:p>
  </w:footnote>
  <w:footnote w:id="44">
    <w:p w14:paraId="640A2FC7" w14:textId="79362C98" w:rsidR="00345182" w:rsidRPr="00944A81" w:rsidRDefault="00345182" w:rsidP="00F847BE">
      <w:pPr>
        <w:pStyle w:val="PiedePagina"/>
        <w:rPr>
          <w:rFonts w:ascii="Times New Roman" w:eastAsia="Times New Roman" w:hAnsi="Times New Roman"/>
          <w:lang w:val="en-GB"/>
        </w:rPr>
      </w:pPr>
      <w:r w:rsidRPr="00944A81">
        <w:rPr>
          <w:vertAlign w:val="superscript"/>
          <w:lang w:val="en-GB"/>
        </w:rPr>
        <w:footnoteRef/>
      </w:r>
      <w:r w:rsidRPr="00944A81">
        <w:rPr>
          <w:rFonts w:ascii="Times New Roman" w:eastAsia="Times New Roman" w:hAnsi="Times New Roman"/>
          <w:lang w:val="en-GB"/>
        </w:rPr>
        <w:t>UN-SWAP www.uneval.org/document/download/2433</w:t>
      </w:r>
    </w:p>
  </w:footnote>
  <w:footnote w:id="45">
    <w:p w14:paraId="75D7D528" w14:textId="2E59AF74" w:rsidR="00345182" w:rsidRPr="00944A81" w:rsidRDefault="00345182" w:rsidP="00F847BE">
      <w:pPr>
        <w:pStyle w:val="PiedePagina"/>
        <w:rPr>
          <w:lang w:val="en-GB"/>
        </w:rPr>
      </w:pPr>
      <w:r w:rsidRPr="00944A81">
        <w:rPr>
          <w:vertAlign w:val="superscript"/>
          <w:lang w:val="en-GB"/>
        </w:rPr>
        <w:footnoteRef/>
      </w:r>
      <w:r w:rsidRPr="00944A81">
        <w:rPr>
          <w:rFonts w:eastAsia="Times New Roman"/>
          <w:lang w:val="en-GB"/>
        </w:rPr>
        <w:t>UNEG Ethical Guidelines www.uneval.org/document/download/548</w:t>
      </w:r>
    </w:p>
  </w:footnote>
  <w:footnote w:id="46">
    <w:p w14:paraId="74196700" w14:textId="369D33E5" w:rsidR="00345182" w:rsidRPr="00944A81" w:rsidRDefault="00345182" w:rsidP="00F847BE">
      <w:pPr>
        <w:pStyle w:val="PiedePagina"/>
        <w:rPr>
          <w:color w:val="000000"/>
          <w:lang w:val="en-GB"/>
        </w:rPr>
      </w:pPr>
      <w:r w:rsidRPr="00944A81">
        <w:rPr>
          <w:vertAlign w:val="superscript"/>
          <w:lang w:val="en-GB"/>
        </w:rPr>
        <w:footnoteRef/>
      </w:r>
      <w:hyperlink r:id="rId10" w:history="1">
        <w:r w:rsidRPr="00944A81">
          <w:rPr>
            <w:rStyle w:val="Hipervnculo"/>
            <w:rFonts w:ascii="Times New Roman" w:eastAsia="Times New Roman" w:hAnsi="Times New Roman"/>
            <w:lang w:val="en-GB"/>
          </w:rPr>
          <w:tab/>
          <w:t>http://www.unicef.org/evaluation/files/UNICEF_Evaluation_Report_Standards.pdf</w:t>
        </w:r>
      </w:hyperlink>
      <w:r w:rsidRPr="00944A81">
        <w:rPr>
          <w:color w:val="000000"/>
          <w:lang w:val="en-GB"/>
        </w:rPr>
        <w:t xml:space="preserve"> 28 November 2014;</w:t>
      </w:r>
    </w:p>
    <w:p w14:paraId="0D91546D" w14:textId="77777777" w:rsidR="00345182" w:rsidRPr="00944A81" w:rsidRDefault="00954619" w:rsidP="00F847BE">
      <w:pPr>
        <w:pStyle w:val="PiedePagina"/>
        <w:rPr>
          <w:color w:val="000000"/>
          <w:lang w:val="en-GB"/>
        </w:rPr>
      </w:pPr>
      <w:hyperlink r:id="rId11">
        <w:r w:rsidR="00345182" w:rsidRPr="00944A81">
          <w:rPr>
            <w:rFonts w:eastAsia="Times New Roman"/>
            <w:lang w:val="en-GB"/>
          </w:rPr>
          <w:tab/>
          <w:t>http://www.unicef.org/evaluation/index_60830.html</w:t>
        </w:r>
      </w:hyperlink>
      <w:r w:rsidR="00345182" w:rsidRPr="00944A81">
        <w:rPr>
          <w:color w:val="000000"/>
          <w:lang w:val="en-GB"/>
        </w:rPr>
        <w:t xml:space="preserve"> 28 November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79599" w14:textId="77777777" w:rsidR="00345182" w:rsidRDefault="00345182">
    <w:pPr>
      <w:pStyle w:val="Normal1"/>
      <w:tabs>
        <w:tab w:val="center" w:pos="4419"/>
        <w:tab w:val="right" w:pos="88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C2F64" w14:textId="3CD2644C" w:rsidR="00345182" w:rsidRDefault="00954619">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sdt>
      <w:sdtPr>
        <w:rPr>
          <w:rFonts w:ascii="Century Gothic" w:eastAsia="Century Gothic" w:hAnsi="Century Gothic" w:cs="Century Gothic"/>
          <w:color w:val="7F7F7F"/>
          <w:sz w:val="16"/>
          <w:szCs w:val="16"/>
        </w:rPr>
        <w:id w:val="-591627170"/>
        <w:docPartObj>
          <w:docPartGallery w:val="Page Numbers (Margins)"/>
          <w:docPartUnique/>
        </w:docPartObj>
      </w:sdtPr>
      <w:sdtEndPr/>
      <w:sdtContent>
        <w:r w:rsidR="00345182" w:rsidRPr="007825BE">
          <w:rPr>
            <w:rFonts w:ascii="Century Gothic" w:eastAsia="Century Gothic" w:hAnsi="Century Gothic" w:cs="Century Gothic"/>
            <w:noProof/>
            <w:color w:val="7F7F7F"/>
            <w:sz w:val="16"/>
            <w:szCs w:val="16"/>
            <w:lang w:eastAsia="en-GB"/>
          </w:rPr>
          <mc:AlternateContent>
            <mc:Choice Requires="wps">
              <w:drawing>
                <wp:anchor distT="0" distB="0" distL="114300" distR="114300" simplePos="0" relativeHeight="251659264" behindDoc="0" locked="0" layoutInCell="0" allowOverlap="1" wp14:anchorId="0D38101B" wp14:editId="6EEBB19C">
                  <wp:simplePos x="0" y="0"/>
                  <wp:positionH relativeFrom="rightMargin">
                    <wp:align>center</wp:align>
                  </wp:positionH>
                  <wp:positionV relativeFrom="margin">
                    <wp:align>bottom</wp:align>
                  </wp:positionV>
                  <wp:extent cx="510540" cy="2183130"/>
                  <wp:effectExtent l="0" t="0" r="3810" b="0"/>
                  <wp:wrapNone/>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8D0A" w14:textId="7398F6F7" w:rsidR="00345182" w:rsidRPr="007825BE" w:rsidRDefault="00345182">
                              <w:pPr>
                                <w:pStyle w:val="Piedepgina"/>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36"/>
                                  <w:szCs w:val="36"/>
                                </w:rPr>
                                <w:fldChar w:fldCharType="begin"/>
                              </w:r>
                              <w:r w:rsidRPr="007825BE">
                                <w:rPr>
                                  <w:rFonts w:asciiTheme="minorHAnsi" w:hAnsiTheme="minorHAnsi"/>
                                  <w:sz w:val="36"/>
                                  <w:szCs w:val="36"/>
                                </w:rPr>
                                <w:instrText>PAGE    \* MERGEFORMAT</w:instrText>
                              </w:r>
                              <w:r w:rsidRPr="007825BE">
                                <w:rPr>
                                  <w:rFonts w:asciiTheme="minorHAnsi" w:hAnsiTheme="minorHAnsi" w:cs="Times New Roman"/>
                                  <w:sz w:val="36"/>
                                  <w:szCs w:val="36"/>
                                </w:rPr>
                                <w:fldChar w:fldCharType="separate"/>
                              </w:r>
                              <w:r w:rsidR="00E678F2" w:rsidRPr="00E678F2">
                                <w:rPr>
                                  <w:rFonts w:asciiTheme="minorHAnsi" w:eastAsiaTheme="majorEastAsia" w:hAnsiTheme="minorHAnsi" w:cstheme="majorBidi"/>
                                  <w:noProof/>
                                  <w:sz w:val="36"/>
                                  <w:szCs w:val="36"/>
                                  <w:lang w:val="es-ES"/>
                                </w:rPr>
                                <w:t>2</w:t>
                              </w:r>
                              <w:r w:rsidRPr="007825BE">
                                <w:rPr>
                                  <w:rFonts w:asciiTheme="minorHAnsi" w:eastAsiaTheme="majorEastAsia" w:hAnsiTheme="minorHAnsi" w:cstheme="majorBidi"/>
                                  <w:sz w:val="36"/>
                                  <w:szCs w:val="3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D38101B" id="Rectángulo 57"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i9uwIAALkFAAAOAAAAZHJzL2Uyb0RvYy54bWysVNtu1DAQfUfiHyy/p7k02U2iZquy2SCk&#10;AhWFD/AmTmKR2MH2brZCfAzfwo8xdvbaviDAD5bHM57bOZ6b213foS2VigmeYf/Kw4jyUlSMNxn+&#10;8rlwYoyUJrwineA0w09U4dvF61c345DSQLSiq6hE4ISrdBwy3Go9pK6rypb2RF2JgXJQ1kL2RIMo&#10;G7eSZATvfecGnjdzRyGrQYqSKgW3+aTEC+u/rmmpP9a1ohp1GYbctN2l3ddmdxc3JG0kGVpW7tMg&#10;f5FFTxiHoEdXOdEEbSR74apnpRRK1PqqFL0r6pqV1NYA1fjes2oeWzJQWws0Rw3HNqn/57b8sH2Q&#10;iFUZjuYYcdIDRp+ga79+8mbTCQS30KJxUClYPg4P0hSphntRflWIi2VLeEPvpBRjS0kFifnG3r14&#10;YAQFT9F6fC8qCEA2Wthu7WrZG4fQB7SzoDwdQaE7jUq4jHwvCgG6ElSBH1/71xY1l6SH14NU+i0V&#10;PTKHDEtI33on23ulTTYkPZiYYFwUrOss8B2/uADD6QZiw1OjM1lYHL8nXrKKV3HohMFs5YRenjt3&#10;xTJ0ZoU/j/LrfLnM/R8mrh+mLasqyk2YA6f88M8w27N7YsORVUp0rDLuTEpKNutlJ9GWAKcLu2zP&#10;QXMycy/TsE2AWp6V5Aeh9yZInGIWz52wCCMnmXux4/nJm2TmhUmYF5cl3TNO/70kNGY4iYLIonSW&#10;9LPaPLte1kbSnmmYGh3rMxwfjUhqKLjilYVWE9ZN57NWmPRPrQC4D0BbwhqOTlzXu/UOvBjirkX1&#10;BNSVApgFLIRRBwezB3MQR5gcGVbfNkRSjLp3HH5A4oeGr9oKYTQPQJDnmvW5hvCyFTCQSi0xmoSl&#10;ngbUZpCsaSGcPzVquIN/UzBL6VNq+98G88FWtp9lZgCdy9bqNHEXvwEAAP//AwBQSwMEFAAGAAgA&#10;AAAhAEqHzzbaAAAABAEAAA8AAABkcnMvZG93bnJldi54bWxMj8FqwzAQRO+F/oPYQm6NnCYE41oO&#10;pdBLCIQmPeS4kbaWqbUylpwof1+1l/ayMMww87beJNeLC42h86xgMS9AEGtvOm4VfBzfHksQISIb&#10;7D2TghsF2DT3dzVWxl/5nS6H2IpcwqFCBTbGoZIyaEsOw9wPxNn79KPDmOXYSjPiNZe7Xj4VxVo6&#10;7DgvWBzo1ZL+OkxOwXGdTjpNpwXtdNlqpL11271Ss4f08gwiUop/YfjBz+jQZKazn9gE0SvIj8Tf&#10;m72yWIE4K1iuliXIppb/4ZtvAAAA//8DAFBLAQItABQABgAIAAAAIQC2gziS/gAAAOEBAAATAAAA&#10;AAAAAAAAAAAAAAAAAABbQ29udGVudF9UeXBlc10ueG1sUEsBAi0AFAAGAAgAAAAhADj9If/WAAAA&#10;lAEAAAsAAAAAAAAAAAAAAAAALwEAAF9yZWxzLy5yZWxzUEsBAi0AFAAGAAgAAAAhAKv1aL27AgAA&#10;uQUAAA4AAAAAAAAAAAAAAAAALgIAAGRycy9lMm9Eb2MueG1sUEsBAi0AFAAGAAgAAAAhAEqHzzba&#10;AAAABAEAAA8AAAAAAAAAAAAAAAAAFQUAAGRycy9kb3ducmV2LnhtbFBLBQYAAAAABAAEAPMAAAAc&#10;BgAAAAA=&#10;" o:allowincell="f" filled="f" stroked="f">
                  <v:textbox style="layout-flow:vertical;mso-layout-flow-alt:bottom-to-top;mso-fit-shape-to-text:t">
                    <w:txbxContent>
                      <w:p w14:paraId="3ACE8D0A" w14:textId="7398F6F7" w:rsidR="00345182" w:rsidRPr="007825BE" w:rsidRDefault="00345182">
                        <w:pPr>
                          <w:pStyle w:val="Piedepgina"/>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36"/>
                            <w:szCs w:val="36"/>
                          </w:rPr>
                          <w:fldChar w:fldCharType="begin"/>
                        </w:r>
                        <w:r w:rsidRPr="007825BE">
                          <w:rPr>
                            <w:rFonts w:asciiTheme="minorHAnsi" w:hAnsiTheme="minorHAnsi"/>
                            <w:sz w:val="36"/>
                            <w:szCs w:val="36"/>
                          </w:rPr>
                          <w:instrText>PAGE    \* MERGEFORMAT</w:instrText>
                        </w:r>
                        <w:r w:rsidRPr="007825BE">
                          <w:rPr>
                            <w:rFonts w:asciiTheme="minorHAnsi" w:hAnsiTheme="minorHAnsi" w:cs="Times New Roman"/>
                            <w:sz w:val="36"/>
                            <w:szCs w:val="36"/>
                          </w:rPr>
                          <w:fldChar w:fldCharType="separate"/>
                        </w:r>
                        <w:r w:rsidR="00E678F2" w:rsidRPr="00E678F2">
                          <w:rPr>
                            <w:rFonts w:asciiTheme="minorHAnsi" w:eastAsiaTheme="majorEastAsia" w:hAnsiTheme="minorHAnsi" w:cstheme="majorBidi"/>
                            <w:noProof/>
                            <w:sz w:val="36"/>
                            <w:szCs w:val="36"/>
                            <w:lang w:val="es-ES"/>
                          </w:rPr>
                          <w:t>2</w:t>
                        </w:r>
                        <w:r w:rsidRPr="007825BE">
                          <w:rPr>
                            <w:rFonts w:asciiTheme="minorHAnsi" w:eastAsiaTheme="majorEastAsia" w:hAnsiTheme="minorHAnsi" w:cstheme="majorBidi"/>
                            <w:sz w:val="36"/>
                            <w:szCs w:val="36"/>
                          </w:rPr>
                          <w:fldChar w:fldCharType="end"/>
                        </w:r>
                      </w:p>
                    </w:txbxContent>
                  </v:textbox>
                  <w10:wrap anchorx="margin" anchory="margin"/>
                </v:rect>
              </w:pict>
            </mc:Fallback>
          </mc:AlternateContent>
        </w:r>
      </w:sdtContent>
    </w:sdt>
    <w:r w:rsidR="00345182">
      <w:rPr>
        <w:rFonts w:ascii="Century Gothic" w:eastAsia="Century Gothic" w:hAnsi="Century Gothic" w:cs="Century Gothic"/>
        <w:color w:val="7F7F7F"/>
        <w:sz w:val="16"/>
        <w:szCs w:val="16"/>
      </w:rPr>
      <w:t>Impact Evaluation of Targeted Social Assistance (TSA) in Georgia</w:t>
    </w:r>
  </w:p>
  <w:p w14:paraId="3A12C6DA" w14:textId="77777777" w:rsidR="00345182" w:rsidRDefault="00345182">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Final report (adjusted)</w:t>
    </w:r>
  </w:p>
  <w:p w14:paraId="7D636385" w14:textId="4A1855C6" w:rsidR="00345182" w:rsidRDefault="00345182">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Econometría Consultores – December, 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B2267" w14:textId="77777777" w:rsidR="00345182" w:rsidRDefault="00345182" w:rsidP="00A96227">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Impact Evaluation of Targeted Social Assistance (TSA) in Georgia</w:t>
    </w:r>
  </w:p>
  <w:p w14:paraId="17239373" w14:textId="77777777" w:rsidR="00345182" w:rsidRDefault="00345182" w:rsidP="00A96227">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Final report (adjusted)</w:t>
    </w:r>
  </w:p>
  <w:p w14:paraId="28870B86" w14:textId="048C2EC5" w:rsidR="00345182" w:rsidRPr="00A96227" w:rsidRDefault="00345182" w:rsidP="00A96227">
    <w:pPr>
      <w:pStyle w:val="Normal1"/>
      <w:pBdr>
        <w:bottom w:val="single" w:sz="4" w:space="1" w:color="BFBFBF"/>
      </w:pBdr>
      <w:shd w:val="clear" w:color="auto" w:fill="FFFFFF"/>
      <w:tabs>
        <w:tab w:val="left" w:pos="993"/>
        <w:tab w:val="center" w:pos="4252"/>
        <w:tab w:val="right" w:pos="8504"/>
      </w:tabs>
      <w:spacing w:after="0" w:line="240" w:lineRule="auto"/>
      <w:jc w:val="left"/>
    </w:pPr>
    <w:r>
      <w:rPr>
        <w:rFonts w:ascii="Century Gothic" w:eastAsia="Century Gothic" w:hAnsi="Century Gothic" w:cs="Century Gothic"/>
        <w:color w:val="7F7F7F"/>
        <w:sz w:val="16"/>
        <w:szCs w:val="16"/>
      </w:rPr>
      <w:t>Econometría Consultores – November, 2020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B3F7D" w14:textId="77777777" w:rsidR="00345182"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Impact Evaluation of Targeted Social Assistance (TSA) in Georgia</w:t>
    </w:r>
  </w:p>
  <w:p w14:paraId="3C9F922D" w14:textId="77777777" w:rsidR="00345182"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Final report (adjusted)</w:t>
    </w:r>
  </w:p>
  <w:p w14:paraId="50B79440" w14:textId="102B325E" w:rsidR="00345182" w:rsidRPr="00A96227"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pPr>
    <w:r>
      <w:rPr>
        <w:rFonts w:ascii="Century Gothic" w:eastAsia="Century Gothic" w:hAnsi="Century Gothic" w:cs="Century Gothic"/>
        <w:color w:val="7F7F7F"/>
        <w:sz w:val="16"/>
        <w:szCs w:val="16"/>
      </w:rPr>
      <w:t>Econometría Consultores – December, 2020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764E7" w14:textId="77777777" w:rsidR="00345182"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Impact Evaluation of Targeted Social Assistance (TSA) in Georgia</w:t>
    </w:r>
  </w:p>
  <w:p w14:paraId="6896A0D2" w14:textId="77777777" w:rsidR="00345182"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Final report (adjusted)</w:t>
    </w:r>
  </w:p>
  <w:p w14:paraId="75A48D40" w14:textId="77777777" w:rsidR="00345182" w:rsidRPr="00A96227"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pPr>
    <w:r>
      <w:rPr>
        <w:rFonts w:ascii="Century Gothic" w:eastAsia="Century Gothic" w:hAnsi="Century Gothic" w:cs="Century Gothic"/>
        <w:color w:val="7F7F7F"/>
        <w:sz w:val="16"/>
        <w:szCs w:val="16"/>
      </w:rPr>
      <w:t>Econometría Consultores – November, 2020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D6451" w14:textId="77777777" w:rsidR="00345182"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Impact Evaluation of Targeted Social Assistance (TSA) in Georgia</w:t>
    </w:r>
  </w:p>
  <w:p w14:paraId="037E37F1" w14:textId="77777777" w:rsidR="00345182"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Final report (adjusted)</w:t>
    </w:r>
  </w:p>
  <w:p w14:paraId="1C34DB17" w14:textId="77777777" w:rsidR="00345182" w:rsidRPr="00A96227"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pPr>
    <w:r>
      <w:rPr>
        <w:rFonts w:ascii="Century Gothic" w:eastAsia="Century Gothic" w:hAnsi="Century Gothic" w:cs="Century Gothic"/>
        <w:color w:val="7F7F7F"/>
        <w:sz w:val="16"/>
        <w:szCs w:val="16"/>
      </w:rPr>
      <w:t>Econometría Consultores – November,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C1E83"/>
    <w:multiLevelType w:val="multilevel"/>
    <w:tmpl w:val="8EC221D2"/>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 w15:restartNumberingAfterBreak="0">
    <w:nsid w:val="03ED4D89"/>
    <w:multiLevelType w:val="multilevel"/>
    <w:tmpl w:val="8DFCA6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 w15:restartNumberingAfterBreak="0">
    <w:nsid w:val="048D44F1"/>
    <w:multiLevelType w:val="multilevel"/>
    <w:tmpl w:val="1BF85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 w15:restartNumberingAfterBreak="0">
    <w:nsid w:val="05734508"/>
    <w:multiLevelType w:val="multilevel"/>
    <w:tmpl w:val="14AC66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4" w15:restartNumberingAfterBreak="0">
    <w:nsid w:val="05750A57"/>
    <w:multiLevelType w:val="hybridMultilevel"/>
    <w:tmpl w:val="C0728ED2"/>
    <w:lvl w:ilvl="0" w:tplc="0C0A0015">
      <w:start w:val="1"/>
      <w:numFmt w:val="upp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 w15:restartNumberingAfterBreak="0">
    <w:nsid w:val="05803CE2"/>
    <w:multiLevelType w:val="multilevel"/>
    <w:tmpl w:val="1C3C6974"/>
    <w:lvl w:ilvl="0">
      <w:start w:val="1"/>
      <w:numFmt w:val="upperLetter"/>
      <w:lvlText w:val="%1."/>
      <w:lvlJc w:val="left"/>
      <w:pPr>
        <w:ind w:left="1494" w:hanging="360"/>
      </w:pPr>
      <w:rPr>
        <w:rFonts w:ascii="Century Gothic" w:hAnsi="Century Gothic" w:hint="default"/>
      </w:rPr>
    </w:lvl>
    <w:lvl w:ilvl="1">
      <w:start w:val="1"/>
      <w:numFmt w:val="lowerLetter"/>
      <w:lvlText w:val="%2."/>
      <w:lvlJc w:val="left"/>
      <w:pPr>
        <w:ind w:left="2214" w:hanging="360"/>
      </w:pPr>
    </w:lvl>
    <w:lvl w:ilvl="2">
      <w:start w:val="1"/>
      <w:numFmt w:val="lowerRoman"/>
      <w:lvlText w:val="%2.%3."/>
      <w:lvlJc w:val="right"/>
      <w:pPr>
        <w:ind w:left="2934" w:hanging="180"/>
      </w:pPr>
    </w:lvl>
    <w:lvl w:ilvl="3">
      <w:start w:val="1"/>
      <w:numFmt w:val="decimal"/>
      <w:lvlText w:val="%2.%3.%4."/>
      <w:lvlJc w:val="left"/>
      <w:pPr>
        <w:ind w:left="3654" w:hanging="360"/>
      </w:pPr>
    </w:lvl>
    <w:lvl w:ilvl="4">
      <w:start w:val="1"/>
      <w:numFmt w:val="lowerLetter"/>
      <w:lvlText w:val="%2.%3.%4.%5."/>
      <w:lvlJc w:val="left"/>
      <w:pPr>
        <w:ind w:left="4374" w:hanging="360"/>
      </w:pPr>
    </w:lvl>
    <w:lvl w:ilvl="5">
      <w:start w:val="1"/>
      <w:numFmt w:val="lowerRoman"/>
      <w:lvlText w:val="%2.%3.%4.%5.%6."/>
      <w:lvlJc w:val="right"/>
      <w:pPr>
        <w:ind w:left="5094" w:hanging="180"/>
      </w:pPr>
    </w:lvl>
    <w:lvl w:ilvl="6">
      <w:start w:val="1"/>
      <w:numFmt w:val="decimal"/>
      <w:lvlText w:val="%2.%3.%4.%5.%6.%7."/>
      <w:lvlJc w:val="left"/>
      <w:pPr>
        <w:ind w:left="5814" w:hanging="360"/>
      </w:pPr>
    </w:lvl>
    <w:lvl w:ilvl="7">
      <w:start w:val="1"/>
      <w:numFmt w:val="lowerLetter"/>
      <w:lvlText w:val="%2.%3.%4.%5.%6.%7.%8."/>
      <w:lvlJc w:val="left"/>
      <w:pPr>
        <w:ind w:left="6534" w:hanging="360"/>
      </w:pPr>
    </w:lvl>
    <w:lvl w:ilvl="8">
      <w:start w:val="1"/>
      <w:numFmt w:val="lowerRoman"/>
      <w:lvlText w:val="%2.%3.%4.%5.%6.%7.%8.%9."/>
      <w:lvlJc w:val="right"/>
      <w:pPr>
        <w:ind w:left="7254" w:hanging="180"/>
      </w:pPr>
    </w:lvl>
  </w:abstractNum>
  <w:abstractNum w:abstractNumId="6" w15:restartNumberingAfterBreak="0">
    <w:nsid w:val="079E58C0"/>
    <w:multiLevelType w:val="multilevel"/>
    <w:tmpl w:val="0AB03C80"/>
    <w:lvl w:ilvl="0">
      <w:start w:val="1"/>
      <w:numFmt w:val="bullet"/>
      <w:lvlText w:val="o"/>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5E12FC"/>
    <w:multiLevelType w:val="multilevel"/>
    <w:tmpl w:val="0782651A"/>
    <w:lvl w:ilvl="0">
      <w:start w:val="1"/>
      <w:numFmt w:val="upperLetter"/>
      <w:lvlText w:val="%1."/>
      <w:lvlJc w:val="left"/>
      <w:pPr>
        <w:ind w:left="1494" w:hanging="360"/>
      </w:pPr>
    </w:lvl>
    <w:lvl w:ilvl="1">
      <w:start w:val="1"/>
      <w:numFmt w:val="lowerLetter"/>
      <w:lvlText w:val="%2."/>
      <w:lvlJc w:val="left"/>
      <w:pPr>
        <w:ind w:left="2214" w:hanging="360"/>
      </w:pPr>
    </w:lvl>
    <w:lvl w:ilvl="2">
      <w:start w:val="1"/>
      <w:numFmt w:val="lowerRoman"/>
      <w:lvlText w:val="%2.%3."/>
      <w:lvlJc w:val="right"/>
      <w:pPr>
        <w:ind w:left="2934" w:hanging="180"/>
      </w:pPr>
    </w:lvl>
    <w:lvl w:ilvl="3">
      <w:start w:val="1"/>
      <w:numFmt w:val="decimal"/>
      <w:lvlText w:val="%2.%3.%4."/>
      <w:lvlJc w:val="left"/>
      <w:pPr>
        <w:ind w:left="3654" w:hanging="360"/>
      </w:pPr>
    </w:lvl>
    <w:lvl w:ilvl="4">
      <w:start w:val="1"/>
      <w:numFmt w:val="lowerLetter"/>
      <w:lvlText w:val="%2.%3.%4.%5."/>
      <w:lvlJc w:val="left"/>
      <w:pPr>
        <w:ind w:left="4374" w:hanging="360"/>
      </w:pPr>
    </w:lvl>
    <w:lvl w:ilvl="5">
      <w:start w:val="1"/>
      <w:numFmt w:val="lowerRoman"/>
      <w:lvlText w:val="%2.%3.%4.%5.%6."/>
      <w:lvlJc w:val="right"/>
      <w:pPr>
        <w:ind w:left="5094" w:hanging="180"/>
      </w:pPr>
    </w:lvl>
    <w:lvl w:ilvl="6">
      <w:start w:val="1"/>
      <w:numFmt w:val="decimal"/>
      <w:lvlText w:val="%2.%3.%4.%5.%6.%7."/>
      <w:lvlJc w:val="left"/>
      <w:pPr>
        <w:ind w:left="5814" w:hanging="360"/>
      </w:pPr>
    </w:lvl>
    <w:lvl w:ilvl="7">
      <w:start w:val="1"/>
      <w:numFmt w:val="lowerLetter"/>
      <w:lvlText w:val="%2.%3.%4.%5.%6.%7.%8."/>
      <w:lvlJc w:val="left"/>
      <w:pPr>
        <w:ind w:left="6534" w:hanging="360"/>
      </w:pPr>
    </w:lvl>
    <w:lvl w:ilvl="8">
      <w:start w:val="1"/>
      <w:numFmt w:val="lowerRoman"/>
      <w:lvlText w:val="%2.%3.%4.%5.%6.%7.%8.%9."/>
      <w:lvlJc w:val="right"/>
      <w:pPr>
        <w:ind w:left="7254" w:hanging="180"/>
      </w:pPr>
    </w:lvl>
  </w:abstractNum>
  <w:abstractNum w:abstractNumId="8" w15:restartNumberingAfterBreak="0">
    <w:nsid w:val="0C5601F4"/>
    <w:multiLevelType w:val="multilevel"/>
    <w:tmpl w:val="4E160F16"/>
    <w:lvl w:ilvl="0">
      <w:start w:val="1"/>
      <w:numFmt w:val="upperLetter"/>
      <w:lvlText w:val="%1."/>
      <w:lvlJc w:val="left"/>
      <w:pPr>
        <w:ind w:left="1494" w:hanging="360"/>
      </w:pPr>
    </w:lvl>
    <w:lvl w:ilvl="1">
      <w:start w:val="1"/>
      <w:numFmt w:val="lowerLetter"/>
      <w:lvlText w:val="%2."/>
      <w:lvlJc w:val="left"/>
      <w:pPr>
        <w:ind w:left="2214" w:hanging="360"/>
      </w:pPr>
    </w:lvl>
    <w:lvl w:ilvl="2">
      <w:start w:val="1"/>
      <w:numFmt w:val="lowerRoman"/>
      <w:lvlText w:val="%2.%3."/>
      <w:lvlJc w:val="right"/>
      <w:pPr>
        <w:ind w:left="2934" w:hanging="180"/>
      </w:pPr>
    </w:lvl>
    <w:lvl w:ilvl="3">
      <w:start w:val="1"/>
      <w:numFmt w:val="decimal"/>
      <w:lvlText w:val="%2.%3.%4."/>
      <w:lvlJc w:val="left"/>
      <w:pPr>
        <w:ind w:left="3654" w:hanging="360"/>
      </w:pPr>
    </w:lvl>
    <w:lvl w:ilvl="4">
      <w:start w:val="1"/>
      <w:numFmt w:val="lowerLetter"/>
      <w:lvlText w:val="%2.%3.%4.%5."/>
      <w:lvlJc w:val="left"/>
      <w:pPr>
        <w:ind w:left="4374" w:hanging="360"/>
      </w:pPr>
    </w:lvl>
    <w:lvl w:ilvl="5">
      <w:start w:val="1"/>
      <w:numFmt w:val="lowerRoman"/>
      <w:lvlText w:val="%2.%3.%4.%5.%6."/>
      <w:lvlJc w:val="right"/>
      <w:pPr>
        <w:ind w:left="5094" w:hanging="180"/>
      </w:pPr>
    </w:lvl>
    <w:lvl w:ilvl="6">
      <w:start w:val="1"/>
      <w:numFmt w:val="decimal"/>
      <w:lvlText w:val="%2.%3.%4.%5.%6.%7."/>
      <w:lvlJc w:val="left"/>
      <w:pPr>
        <w:ind w:left="5814" w:hanging="360"/>
      </w:pPr>
    </w:lvl>
    <w:lvl w:ilvl="7">
      <w:start w:val="1"/>
      <w:numFmt w:val="lowerLetter"/>
      <w:lvlText w:val="%2.%3.%4.%5.%6.%7.%8."/>
      <w:lvlJc w:val="left"/>
      <w:pPr>
        <w:ind w:left="6534" w:hanging="360"/>
      </w:pPr>
    </w:lvl>
    <w:lvl w:ilvl="8">
      <w:start w:val="1"/>
      <w:numFmt w:val="lowerRoman"/>
      <w:lvlText w:val="%2.%3.%4.%5.%6.%7.%8.%9."/>
      <w:lvlJc w:val="right"/>
      <w:pPr>
        <w:ind w:left="7254" w:hanging="180"/>
      </w:pPr>
    </w:lvl>
  </w:abstractNum>
  <w:abstractNum w:abstractNumId="9" w15:restartNumberingAfterBreak="0">
    <w:nsid w:val="0CD1612C"/>
    <w:multiLevelType w:val="multilevel"/>
    <w:tmpl w:val="3670CB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D243D21"/>
    <w:multiLevelType w:val="hybridMultilevel"/>
    <w:tmpl w:val="9AD8E7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D622883"/>
    <w:multiLevelType w:val="multilevel"/>
    <w:tmpl w:val="B78C2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E627E8A"/>
    <w:multiLevelType w:val="multilevel"/>
    <w:tmpl w:val="77A8F5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3" w15:restartNumberingAfterBreak="0">
    <w:nsid w:val="0FA7265F"/>
    <w:multiLevelType w:val="multilevel"/>
    <w:tmpl w:val="652E3598"/>
    <w:lvl w:ilvl="0">
      <w:start w:val="60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14" w15:restartNumberingAfterBreak="0">
    <w:nsid w:val="0FF737FB"/>
    <w:multiLevelType w:val="multilevel"/>
    <w:tmpl w:val="C02CE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0066F6B"/>
    <w:multiLevelType w:val="multilevel"/>
    <w:tmpl w:val="589A82D4"/>
    <w:lvl w:ilvl="0">
      <w:start w:val="30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16" w15:restartNumberingAfterBreak="0">
    <w:nsid w:val="11203C8C"/>
    <w:multiLevelType w:val="multilevel"/>
    <w:tmpl w:val="FA46E9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7" w15:restartNumberingAfterBreak="0">
    <w:nsid w:val="11D25B66"/>
    <w:multiLevelType w:val="multilevel"/>
    <w:tmpl w:val="4E50ED00"/>
    <w:lvl w:ilvl="0">
      <w:start w:val="26"/>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8" w15:restartNumberingAfterBreak="0">
    <w:nsid w:val="11E2313F"/>
    <w:multiLevelType w:val="multilevel"/>
    <w:tmpl w:val="1C3C6974"/>
    <w:lvl w:ilvl="0">
      <w:start w:val="1"/>
      <w:numFmt w:val="upperLetter"/>
      <w:lvlText w:val="%1."/>
      <w:lvlJc w:val="left"/>
      <w:pPr>
        <w:ind w:left="1494" w:hanging="360"/>
      </w:pPr>
      <w:rPr>
        <w:rFonts w:ascii="Century Gothic" w:hAnsi="Century Gothic" w:hint="default"/>
      </w:rPr>
    </w:lvl>
    <w:lvl w:ilvl="1">
      <w:start w:val="1"/>
      <w:numFmt w:val="lowerLetter"/>
      <w:lvlText w:val="%2."/>
      <w:lvlJc w:val="left"/>
      <w:pPr>
        <w:ind w:left="2214" w:hanging="360"/>
      </w:pPr>
    </w:lvl>
    <w:lvl w:ilvl="2">
      <w:start w:val="1"/>
      <w:numFmt w:val="lowerRoman"/>
      <w:lvlText w:val="%2.%3."/>
      <w:lvlJc w:val="right"/>
      <w:pPr>
        <w:ind w:left="2934" w:hanging="180"/>
      </w:pPr>
    </w:lvl>
    <w:lvl w:ilvl="3">
      <w:start w:val="1"/>
      <w:numFmt w:val="decimal"/>
      <w:lvlText w:val="%2.%3.%4."/>
      <w:lvlJc w:val="left"/>
      <w:pPr>
        <w:ind w:left="3654" w:hanging="360"/>
      </w:pPr>
    </w:lvl>
    <w:lvl w:ilvl="4">
      <w:start w:val="1"/>
      <w:numFmt w:val="lowerLetter"/>
      <w:lvlText w:val="%2.%3.%4.%5."/>
      <w:lvlJc w:val="left"/>
      <w:pPr>
        <w:ind w:left="4374" w:hanging="360"/>
      </w:pPr>
    </w:lvl>
    <w:lvl w:ilvl="5">
      <w:start w:val="1"/>
      <w:numFmt w:val="lowerRoman"/>
      <w:lvlText w:val="%2.%3.%4.%5.%6."/>
      <w:lvlJc w:val="right"/>
      <w:pPr>
        <w:ind w:left="5094" w:hanging="180"/>
      </w:pPr>
    </w:lvl>
    <w:lvl w:ilvl="6">
      <w:start w:val="1"/>
      <w:numFmt w:val="decimal"/>
      <w:lvlText w:val="%2.%3.%4.%5.%6.%7."/>
      <w:lvlJc w:val="left"/>
      <w:pPr>
        <w:ind w:left="5814" w:hanging="360"/>
      </w:pPr>
    </w:lvl>
    <w:lvl w:ilvl="7">
      <w:start w:val="1"/>
      <w:numFmt w:val="lowerLetter"/>
      <w:lvlText w:val="%2.%3.%4.%5.%6.%7.%8."/>
      <w:lvlJc w:val="left"/>
      <w:pPr>
        <w:ind w:left="6534" w:hanging="360"/>
      </w:pPr>
    </w:lvl>
    <w:lvl w:ilvl="8">
      <w:start w:val="1"/>
      <w:numFmt w:val="lowerRoman"/>
      <w:lvlText w:val="%2.%3.%4.%5.%6.%7.%8.%9."/>
      <w:lvlJc w:val="right"/>
      <w:pPr>
        <w:ind w:left="7254" w:hanging="180"/>
      </w:pPr>
    </w:lvl>
  </w:abstractNum>
  <w:abstractNum w:abstractNumId="19" w15:restartNumberingAfterBreak="0">
    <w:nsid w:val="12FD1E9F"/>
    <w:multiLevelType w:val="multilevel"/>
    <w:tmpl w:val="F57E8D2A"/>
    <w:lvl w:ilvl="0">
      <w:start w:val="1"/>
      <w:numFmt w:val="bullet"/>
      <w:lvlText w:val="o"/>
      <w:lvlJc w:val="left"/>
      <w:pPr>
        <w:ind w:left="787" w:hanging="360"/>
      </w:p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20" w15:restartNumberingAfterBreak="0">
    <w:nsid w:val="145941AB"/>
    <w:multiLevelType w:val="multilevel"/>
    <w:tmpl w:val="15A24A5E"/>
    <w:lvl w:ilvl="0">
      <w:start w:val="1"/>
      <w:numFmt w:val="bullet"/>
      <w:lvlText w:val="o"/>
      <w:lvlJc w:val="left"/>
      <w:pPr>
        <w:ind w:left="810" w:hanging="360"/>
      </w:pPr>
    </w:lvl>
    <w:lvl w:ilvl="1">
      <w:start w:val="1"/>
      <w:numFmt w:val="bullet"/>
      <w:lvlText w:val="o"/>
      <w:lvlJc w:val="left"/>
      <w:pPr>
        <w:ind w:left="1530" w:hanging="360"/>
      </w:p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lvl>
    <w:lvl w:ilvl="8">
      <w:start w:val="1"/>
      <w:numFmt w:val="bullet"/>
      <w:lvlText w:val="▪"/>
      <w:lvlJc w:val="left"/>
      <w:pPr>
        <w:ind w:left="6570" w:hanging="360"/>
      </w:pPr>
      <w:rPr>
        <w:rFonts w:ascii="Noto Sans Symbols" w:eastAsia="Noto Sans Symbols" w:hAnsi="Noto Sans Symbols" w:cs="Noto Sans Symbols"/>
      </w:rPr>
    </w:lvl>
  </w:abstractNum>
  <w:abstractNum w:abstractNumId="21" w15:restartNumberingAfterBreak="0">
    <w:nsid w:val="14C44E6D"/>
    <w:multiLevelType w:val="hybridMultilevel"/>
    <w:tmpl w:val="F05454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5E65B9E"/>
    <w:multiLevelType w:val="hybridMultilevel"/>
    <w:tmpl w:val="1EDAD880"/>
    <w:lvl w:ilvl="0" w:tplc="0C0A0015">
      <w:start w:val="1"/>
      <w:numFmt w:val="upp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3" w15:restartNumberingAfterBreak="0">
    <w:nsid w:val="1A393DAB"/>
    <w:multiLevelType w:val="multilevel"/>
    <w:tmpl w:val="141E15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4" w15:restartNumberingAfterBreak="0">
    <w:nsid w:val="1DA277B1"/>
    <w:multiLevelType w:val="multilevel"/>
    <w:tmpl w:val="37A6527E"/>
    <w:lvl w:ilvl="0">
      <w:start w:val="1"/>
      <w:numFmt w:val="upperLetter"/>
      <w:lvlText w:val="%1."/>
      <w:lvlJc w:val="left"/>
      <w:pPr>
        <w:ind w:left="1494" w:hanging="360"/>
      </w:pPr>
    </w:lvl>
    <w:lvl w:ilvl="1">
      <w:start w:val="1"/>
      <w:numFmt w:val="lowerLetter"/>
      <w:lvlText w:val="%2."/>
      <w:lvlJc w:val="left"/>
      <w:pPr>
        <w:ind w:left="2214" w:hanging="360"/>
      </w:pPr>
    </w:lvl>
    <w:lvl w:ilvl="2">
      <w:start w:val="1"/>
      <w:numFmt w:val="lowerRoman"/>
      <w:lvlText w:val="%2.%3."/>
      <w:lvlJc w:val="right"/>
      <w:pPr>
        <w:ind w:left="2934" w:hanging="180"/>
      </w:pPr>
    </w:lvl>
    <w:lvl w:ilvl="3">
      <w:start w:val="1"/>
      <w:numFmt w:val="decimal"/>
      <w:lvlText w:val="%2.%3.%4."/>
      <w:lvlJc w:val="left"/>
      <w:pPr>
        <w:ind w:left="3654" w:hanging="360"/>
      </w:pPr>
    </w:lvl>
    <w:lvl w:ilvl="4">
      <w:start w:val="1"/>
      <w:numFmt w:val="lowerLetter"/>
      <w:lvlText w:val="%2.%3.%4.%5."/>
      <w:lvlJc w:val="left"/>
      <w:pPr>
        <w:ind w:left="4374" w:hanging="360"/>
      </w:pPr>
    </w:lvl>
    <w:lvl w:ilvl="5">
      <w:start w:val="1"/>
      <w:numFmt w:val="lowerRoman"/>
      <w:lvlText w:val="%2.%3.%4.%5.%6."/>
      <w:lvlJc w:val="right"/>
      <w:pPr>
        <w:ind w:left="5094" w:hanging="180"/>
      </w:pPr>
    </w:lvl>
    <w:lvl w:ilvl="6">
      <w:start w:val="1"/>
      <w:numFmt w:val="decimal"/>
      <w:lvlText w:val="%2.%3.%4.%5.%6.%7."/>
      <w:lvlJc w:val="left"/>
      <w:pPr>
        <w:ind w:left="5814" w:hanging="360"/>
      </w:pPr>
    </w:lvl>
    <w:lvl w:ilvl="7">
      <w:start w:val="1"/>
      <w:numFmt w:val="lowerLetter"/>
      <w:lvlText w:val="%2.%3.%4.%5.%6.%7.%8."/>
      <w:lvlJc w:val="left"/>
      <w:pPr>
        <w:ind w:left="6534" w:hanging="360"/>
      </w:pPr>
    </w:lvl>
    <w:lvl w:ilvl="8">
      <w:start w:val="1"/>
      <w:numFmt w:val="lowerRoman"/>
      <w:lvlText w:val="%2.%3.%4.%5.%6.%7.%8.%9."/>
      <w:lvlJc w:val="right"/>
      <w:pPr>
        <w:ind w:left="7254" w:hanging="180"/>
      </w:pPr>
    </w:lvl>
  </w:abstractNum>
  <w:abstractNum w:abstractNumId="25" w15:restartNumberingAfterBreak="0">
    <w:nsid w:val="226B1BA8"/>
    <w:multiLevelType w:val="multilevel"/>
    <w:tmpl w:val="435A5558"/>
    <w:lvl w:ilvl="0">
      <w:start w:val="1"/>
      <w:numFmt w:val="upperRoman"/>
      <w:lvlText w:val="%1."/>
      <w:lvlJc w:val="left"/>
      <w:pPr>
        <w:ind w:left="1080" w:hanging="720"/>
      </w:pPr>
      <w:rPr>
        <w:b/>
        <w:sz w:val="20"/>
        <w:szCs w:val="20"/>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6" w15:restartNumberingAfterBreak="0">
    <w:nsid w:val="24A75E87"/>
    <w:multiLevelType w:val="multilevel"/>
    <w:tmpl w:val="54D02382"/>
    <w:lvl w:ilvl="0">
      <w:start w:val="1"/>
      <w:numFmt w:val="bullet"/>
      <w:lvlText w:val="o"/>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4CB47F2"/>
    <w:multiLevelType w:val="multilevel"/>
    <w:tmpl w:val="ABEAC7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8" w15:restartNumberingAfterBreak="0">
    <w:nsid w:val="259570A7"/>
    <w:multiLevelType w:val="hybridMultilevel"/>
    <w:tmpl w:val="32EE565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680379A"/>
    <w:multiLevelType w:val="hybridMultilevel"/>
    <w:tmpl w:val="81BA2F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9B13852"/>
    <w:multiLevelType w:val="hybridMultilevel"/>
    <w:tmpl w:val="AB1A79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A3D280F"/>
    <w:multiLevelType w:val="multilevel"/>
    <w:tmpl w:val="0D4A33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2" w15:restartNumberingAfterBreak="0">
    <w:nsid w:val="2A676CA2"/>
    <w:multiLevelType w:val="multilevel"/>
    <w:tmpl w:val="C07ABD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3" w15:restartNumberingAfterBreak="0">
    <w:nsid w:val="2BA51527"/>
    <w:multiLevelType w:val="hybridMultilevel"/>
    <w:tmpl w:val="6B44B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CA4530A"/>
    <w:multiLevelType w:val="multilevel"/>
    <w:tmpl w:val="C956740E"/>
    <w:lvl w:ilvl="0">
      <w:start w:val="1"/>
      <w:numFmt w:val="bullet"/>
      <w:lvlText w:val="o"/>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E082FA9"/>
    <w:multiLevelType w:val="multilevel"/>
    <w:tmpl w:val="2EDCF2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6" w15:restartNumberingAfterBreak="0">
    <w:nsid w:val="2E0B29D8"/>
    <w:multiLevelType w:val="multilevel"/>
    <w:tmpl w:val="1D268010"/>
    <w:lvl w:ilvl="0">
      <w:start w:val="1"/>
      <w:numFmt w:val="upperLetter"/>
      <w:lvlText w:val="%1."/>
      <w:lvlJc w:val="left"/>
      <w:pPr>
        <w:ind w:left="1494" w:hanging="360"/>
      </w:pPr>
    </w:lvl>
    <w:lvl w:ilvl="1">
      <w:start w:val="1"/>
      <w:numFmt w:val="lowerLetter"/>
      <w:lvlText w:val="%2."/>
      <w:lvlJc w:val="left"/>
      <w:pPr>
        <w:ind w:left="2214" w:hanging="360"/>
      </w:pPr>
    </w:lvl>
    <w:lvl w:ilvl="2">
      <w:start w:val="1"/>
      <w:numFmt w:val="lowerRoman"/>
      <w:lvlText w:val="%2.%3."/>
      <w:lvlJc w:val="right"/>
      <w:pPr>
        <w:ind w:left="2934" w:hanging="180"/>
      </w:pPr>
    </w:lvl>
    <w:lvl w:ilvl="3">
      <w:start w:val="1"/>
      <w:numFmt w:val="decimal"/>
      <w:lvlText w:val="%2.%3.%4."/>
      <w:lvlJc w:val="left"/>
      <w:pPr>
        <w:ind w:left="3654" w:hanging="360"/>
      </w:pPr>
    </w:lvl>
    <w:lvl w:ilvl="4">
      <w:start w:val="1"/>
      <w:numFmt w:val="lowerLetter"/>
      <w:lvlText w:val="%2.%3.%4.%5."/>
      <w:lvlJc w:val="left"/>
      <w:pPr>
        <w:ind w:left="4374" w:hanging="360"/>
      </w:pPr>
    </w:lvl>
    <w:lvl w:ilvl="5">
      <w:start w:val="1"/>
      <w:numFmt w:val="lowerRoman"/>
      <w:lvlText w:val="%2.%3.%4.%5.%6."/>
      <w:lvlJc w:val="right"/>
      <w:pPr>
        <w:ind w:left="5094" w:hanging="180"/>
      </w:pPr>
    </w:lvl>
    <w:lvl w:ilvl="6">
      <w:start w:val="1"/>
      <w:numFmt w:val="decimal"/>
      <w:lvlText w:val="%2.%3.%4.%5.%6.%7."/>
      <w:lvlJc w:val="left"/>
      <w:pPr>
        <w:ind w:left="5814" w:hanging="360"/>
      </w:pPr>
    </w:lvl>
    <w:lvl w:ilvl="7">
      <w:start w:val="1"/>
      <w:numFmt w:val="lowerLetter"/>
      <w:lvlText w:val="%2.%3.%4.%5.%6.%7.%8."/>
      <w:lvlJc w:val="left"/>
      <w:pPr>
        <w:ind w:left="6534" w:hanging="360"/>
      </w:pPr>
    </w:lvl>
    <w:lvl w:ilvl="8">
      <w:start w:val="1"/>
      <w:numFmt w:val="lowerRoman"/>
      <w:lvlText w:val="%2.%3.%4.%5.%6.%7.%8.%9."/>
      <w:lvlJc w:val="right"/>
      <w:pPr>
        <w:ind w:left="7254" w:hanging="180"/>
      </w:pPr>
    </w:lvl>
  </w:abstractNum>
  <w:abstractNum w:abstractNumId="37" w15:restartNumberingAfterBreak="0">
    <w:nsid w:val="3294279D"/>
    <w:multiLevelType w:val="multilevel"/>
    <w:tmpl w:val="E82A23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8" w15:restartNumberingAfterBreak="0">
    <w:nsid w:val="32E71223"/>
    <w:multiLevelType w:val="hybridMultilevel"/>
    <w:tmpl w:val="1B70F0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47E0A0A"/>
    <w:multiLevelType w:val="multilevel"/>
    <w:tmpl w:val="865E6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47E0DA2"/>
    <w:multiLevelType w:val="multilevel"/>
    <w:tmpl w:val="52DC36B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41" w15:restartNumberingAfterBreak="0">
    <w:nsid w:val="349A3FEB"/>
    <w:multiLevelType w:val="multilevel"/>
    <w:tmpl w:val="CB2ABD02"/>
    <w:lvl w:ilvl="0">
      <w:start w:val="1"/>
      <w:numFmt w:val="lowerRoman"/>
      <w:lvlText w:val="%1."/>
      <w:lvlJc w:val="right"/>
      <w:pPr>
        <w:ind w:left="774" w:hanging="359"/>
      </w:pPr>
    </w:lvl>
    <w:lvl w:ilvl="1">
      <w:start w:val="1"/>
      <w:numFmt w:val="bullet"/>
      <w:lvlText w:val="o"/>
      <w:lvlJc w:val="left"/>
      <w:pPr>
        <w:ind w:left="1494" w:hanging="360"/>
      </w:p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lvl>
    <w:lvl w:ilvl="8">
      <w:start w:val="1"/>
      <w:numFmt w:val="bullet"/>
      <w:lvlText w:val="▪"/>
      <w:lvlJc w:val="left"/>
      <w:pPr>
        <w:ind w:left="6534" w:hanging="360"/>
      </w:pPr>
      <w:rPr>
        <w:rFonts w:ascii="Noto Sans Symbols" w:eastAsia="Noto Sans Symbols" w:hAnsi="Noto Sans Symbols" w:cs="Noto Sans Symbols"/>
      </w:rPr>
    </w:lvl>
  </w:abstractNum>
  <w:abstractNum w:abstractNumId="42" w15:restartNumberingAfterBreak="0">
    <w:nsid w:val="34A27554"/>
    <w:multiLevelType w:val="multilevel"/>
    <w:tmpl w:val="F1EC9E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43" w15:restartNumberingAfterBreak="0">
    <w:nsid w:val="36603535"/>
    <w:multiLevelType w:val="multilevel"/>
    <w:tmpl w:val="D36681B8"/>
    <w:lvl w:ilvl="0">
      <w:start w:val="1"/>
      <w:numFmt w:val="bullet"/>
      <w:lvlText w:val="o"/>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68D6AF0"/>
    <w:multiLevelType w:val="multilevel"/>
    <w:tmpl w:val="6A14073C"/>
    <w:lvl w:ilvl="0">
      <w:start w:val="20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45" w15:restartNumberingAfterBreak="0">
    <w:nsid w:val="38085BDA"/>
    <w:multiLevelType w:val="multilevel"/>
    <w:tmpl w:val="17B60522"/>
    <w:lvl w:ilvl="0">
      <w:start w:val="26"/>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46" w15:restartNumberingAfterBreak="0">
    <w:nsid w:val="382E7A92"/>
    <w:multiLevelType w:val="hybridMultilevel"/>
    <w:tmpl w:val="2DFC9E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8E01985"/>
    <w:multiLevelType w:val="hybridMultilevel"/>
    <w:tmpl w:val="536EFDB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9F12227"/>
    <w:multiLevelType w:val="hybridMultilevel"/>
    <w:tmpl w:val="E936549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B00880"/>
    <w:multiLevelType w:val="multilevel"/>
    <w:tmpl w:val="6AA0FAA6"/>
    <w:lvl w:ilvl="0">
      <w:start w:val="1"/>
      <w:numFmt w:val="bullet"/>
      <w:lvlText w:val="o"/>
      <w:lvlJc w:val="left"/>
      <w:pPr>
        <w:ind w:left="720" w:hanging="360"/>
      </w:pPr>
    </w:lvl>
    <w:lvl w:ilvl="1">
      <w:start w:val="1"/>
      <w:numFmt w:val="bullet"/>
      <w:lvlText w:val="•"/>
      <w:lvlJc w:val="left"/>
      <w:pPr>
        <w:ind w:left="1812" w:hanging="732"/>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BB54FB6"/>
    <w:multiLevelType w:val="multilevel"/>
    <w:tmpl w:val="86609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C025D5D"/>
    <w:multiLevelType w:val="multilevel"/>
    <w:tmpl w:val="24FC4518"/>
    <w:lvl w:ilvl="0">
      <w:start w:val="2"/>
      <w:numFmt w:val="upperRoman"/>
      <w:lvlText w:val="%1."/>
      <w:lvlJc w:val="left"/>
      <w:pPr>
        <w:ind w:left="1080" w:hanging="720"/>
      </w:pPr>
      <w:rPr>
        <w:sz w:val="20"/>
        <w:szCs w:val="20"/>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52" w15:restartNumberingAfterBreak="0">
    <w:nsid w:val="3D7023E8"/>
    <w:multiLevelType w:val="multilevel"/>
    <w:tmpl w:val="7C8A1B68"/>
    <w:lvl w:ilvl="0">
      <w:start w:val="1"/>
      <w:numFmt w:val="bullet"/>
      <w:lvlText w:val="o"/>
      <w:lvlJc w:val="left"/>
      <w:pPr>
        <w:ind w:left="720" w:hanging="360"/>
      </w:pPr>
    </w:lvl>
    <w:lvl w:ilvl="1">
      <w:start w:val="1"/>
      <w:numFmt w:val="bullet"/>
      <w:lvlText w:val="o"/>
      <w:lvlJc w:val="left"/>
      <w:pPr>
        <w:ind w:left="72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E725FC1"/>
    <w:multiLevelType w:val="hybridMultilevel"/>
    <w:tmpl w:val="7A7A208C"/>
    <w:lvl w:ilvl="0" w:tplc="0C4C1ACC">
      <w:numFmt w:val="bullet"/>
      <w:lvlText w:val="-"/>
      <w:lvlJc w:val="left"/>
      <w:pPr>
        <w:ind w:left="720" w:hanging="360"/>
      </w:pPr>
      <w:rPr>
        <w:rFonts w:ascii="Helvetica Neue" w:eastAsiaTheme="minorHAnsi" w:hAnsi="Helvetica Neue" w:cs="Helvetica Neue"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11D2B05"/>
    <w:multiLevelType w:val="hybridMultilevel"/>
    <w:tmpl w:val="472E2CCE"/>
    <w:lvl w:ilvl="0" w:tplc="0C4C1ACC">
      <w:numFmt w:val="bullet"/>
      <w:lvlText w:val="-"/>
      <w:lvlJc w:val="left"/>
      <w:pPr>
        <w:ind w:left="720" w:hanging="360"/>
      </w:pPr>
      <w:rPr>
        <w:rFonts w:ascii="Helvetica Neue" w:eastAsiaTheme="minorHAnsi" w:hAnsi="Helvetica Neue" w:cs="Helvetica Neue"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22F3F71"/>
    <w:multiLevelType w:val="hybridMultilevel"/>
    <w:tmpl w:val="28A238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2B83DBE"/>
    <w:multiLevelType w:val="multilevel"/>
    <w:tmpl w:val="C8BC7BCC"/>
    <w:lvl w:ilvl="0">
      <w:start w:val="40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57" w15:restartNumberingAfterBreak="0">
    <w:nsid w:val="43054E05"/>
    <w:multiLevelType w:val="multilevel"/>
    <w:tmpl w:val="928A5A96"/>
    <w:lvl w:ilvl="0">
      <w:start w:val="1"/>
      <w:numFmt w:val="upp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8" w15:restartNumberingAfterBreak="0">
    <w:nsid w:val="433E6C20"/>
    <w:multiLevelType w:val="hybridMultilevel"/>
    <w:tmpl w:val="8BA004D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460D16B6"/>
    <w:multiLevelType w:val="hybridMultilevel"/>
    <w:tmpl w:val="E5E8B25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46573B14"/>
    <w:multiLevelType w:val="multilevel"/>
    <w:tmpl w:val="42FC1DE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61" w15:restartNumberingAfterBreak="0">
    <w:nsid w:val="479B3FC8"/>
    <w:multiLevelType w:val="hybridMultilevel"/>
    <w:tmpl w:val="4614E7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8012038"/>
    <w:multiLevelType w:val="hybridMultilevel"/>
    <w:tmpl w:val="3CCCB1EE"/>
    <w:lvl w:ilvl="0" w:tplc="A712C8D2">
      <w:start w:val="1"/>
      <w:numFmt w:val="bullet"/>
      <w:pStyle w:val="vieta1"/>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4DC96722"/>
    <w:multiLevelType w:val="multilevel"/>
    <w:tmpl w:val="813A24A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64" w15:restartNumberingAfterBreak="0">
    <w:nsid w:val="4DE047F5"/>
    <w:multiLevelType w:val="hybridMultilevel"/>
    <w:tmpl w:val="7AD6E5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DF61F16"/>
    <w:multiLevelType w:val="multilevel"/>
    <w:tmpl w:val="A9DAB698"/>
    <w:lvl w:ilvl="0">
      <w:start w:val="1"/>
      <w:numFmt w:val="decimal"/>
      <w:pStyle w:val="Ttulo1"/>
      <w:lvlText w:val="Chapter %1"/>
      <w:lvlJc w:val="left"/>
      <w:pPr>
        <w:ind w:left="431" w:hanging="431"/>
      </w:pPr>
      <w:rPr>
        <w:rFonts w:ascii="Century Gothic" w:hAnsi="Century Gothic" w:hint="default"/>
        <w:b w:val="0"/>
        <w:i w:val="0"/>
        <w:caps w:val="0"/>
        <w:smallCaps/>
        <w:strike w:val="0"/>
        <w:color w:val="C00000"/>
        <w:sz w:val="38"/>
        <w:szCs w:val="38"/>
        <w:u w:val="none"/>
        <w:vertAlign w:val="baseline"/>
      </w:rPr>
    </w:lvl>
    <w:lvl w:ilvl="1">
      <w:start w:val="1"/>
      <w:numFmt w:val="decimal"/>
      <w:pStyle w:val="Ttulo2"/>
      <w:suff w:val="space"/>
      <w:lvlText w:val="%1.%2"/>
      <w:lvlJc w:val="left"/>
      <w:pPr>
        <w:ind w:left="431" w:hanging="43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
      <w:lvlJc w:val="left"/>
      <w:pPr>
        <w:ind w:left="431" w:hanging="431"/>
      </w:pPr>
      <w:rPr>
        <w:rFonts w:hint="default"/>
      </w:rPr>
    </w:lvl>
    <w:lvl w:ilvl="3">
      <w:start w:val="1"/>
      <w:numFmt w:val="decimal"/>
      <w:lvlText w:val=""/>
      <w:lvlJc w:val="left"/>
      <w:pPr>
        <w:ind w:left="431" w:hanging="431"/>
      </w:pPr>
      <w:rPr>
        <w:rFonts w:hint="default"/>
      </w:rPr>
    </w:lvl>
    <w:lvl w:ilvl="4">
      <w:start w:val="1"/>
      <w:numFmt w:val="decimal"/>
      <w:lvlText w:val=""/>
      <w:lvlJc w:val="left"/>
      <w:pPr>
        <w:ind w:left="431" w:hanging="431"/>
      </w:pPr>
      <w:rPr>
        <w:rFonts w:hint="default"/>
      </w:rPr>
    </w:lvl>
    <w:lvl w:ilvl="5">
      <w:start w:val="1"/>
      <w:numFmt w:val="decimal"/>
      <w:lvlText w:val=""/>
      <w:lvlJc w:val="left"/>
      <w:pPr>
        <w:ind w:left="431" w:hanging="431"/>
      </w:pPr>
      <w:rPr>
        <w:rFonts w:hint="default"/>
      </w:rPr>
    </w:lvl>
    <w:lvl w:ilvl="6">
      <w:start w:val="1"/>
      <w:numFmt w:val="decimal"/>
      <w:lvlText w:val=""/>
      <w:lvlJc w:val="left"/>
      <w:pPr>
        <w:ind w:left="431" w:hanging="431"/>
      </w:pPr>
      <w:rPr>
        <w:rFonts w:hint="default"/>
      </w:rPr>
    </w:lvl>
    <w:lvl w:ilvl="7">
      <w:start w:val="1"/>
      <w:numFmt w:val="decimal"/>
      <w:lvlText w:val=""/>
      <w:lvlJc w:val="left"/>
      <w:pPr>
        <w:ind w:left="431" w:hanging="431"/>
      </w:pPr>
      <w:rPr>
        <w:rFonts w:hint="default"/>
      </w:rPr>
    </w:lvl>
    <w:lvl w:ilvl="8">
      <w:start w:val="1"/>
      <w:numFmt w:val="decimal"/>
      <w:lvlText w:val=""/>
      <w:lvlJc w:val="left"/>
      <w:pPr>
        <w:ind w:left="431" w:hanging="431"/>
      </w:pPr>
      <w:rPr>
        <w:rFonts w:hint="default"/>
      </w:rPr>
    </w:lvl>
  </w:abstractNum>
  <w:abstractNum w:abstractNumId="66" w15:restartNumberingAfterBreak="0">
    <w:nsid w:val="4E5313AF"/>
    <w:multiLevelType w:val="hybridMultilevel"/>
    <w:tmpl w:val="AAE0FF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FBE6438"/>
    <w:multiLevelType w:val="multilevel"/>
    <w:tmpl w:val="E3D4CF38"/>
    <w:lvl w:ilvl="0">
      <w:start w:val="1"/>
      <w:numFmt w:val="bullet"/>
      <w:lvlText w:val="o"/>
      <w:lvlJc w:val="left"/>
      <w:pPr>
        <w:ind w:left="1800" w:hanging="360"/>
      </w:pPr>
    </w:lvl>
    <w:lvl w:ilvl="1">
      <w:start w:val="1"/>
      <w:numFmt w:val="bullet"/>
      <w:lvlText w:val="o"/>
      <w:lvlJc w:val="left"/>
      <w:pPr>
        <w:ind w:left="2520" w:hanging="360"/>
      </w:p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lvl>
    <w:lvl w:ilvl="8">
      <w:start w:val="1"/>
      <w:numFmt w:val="bullet"/>
      <w:lvlText w:val="▪"/>
      <w:lvlJc w:val="left"/>
      <w:pPr>
        <w:ind w:left="7560" w:hanging="360"/>
      </w:pPr>
      <w:rPr>
        <w:rFonts w:ascii="Noto Sans Symbols" w:eastAsia="Noto Sans Symbols" w:hAnsi="Noto Sans Symbols" w:cs="Noto Sans Symbols"/>
      </w:rPr>
    </w:lvl>
  </w:abstractNum>
  <w:abstractNum w:abstractNumId="68" w15:restartNumberingAfterBreak="0">
    <w:nsid w:val="513240F8"/>
    <w:multiLevelType w:val="multilevel"/>
    <w:tmpl w:val="3C16A80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69" w15:restartNumberingAfterBreak="0">
    <w:nsid w:val="522C22BE"/>
    <w:multiLevelType w:val="hybridMultilevel"/>
    <w:tmpl w:val="13E490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4965642"/>
    <w:multiLevelType w:val="hybridMultilevel"/>
    <w:tmpl w:val="E5C2E67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57731D94"/>
    <w:multiLevelType w:val="multilevel"/>
    <w:tmpl w:val="A4B2A8FE"/>
    <w:lvl w:ilvl="0">
      <w:start w:val="1"/>
      <w:numFmt w:val="upperLetter"/>
      <w:suff w:val="space"/>
      <w:lvlText w:val="%1."/>
      <w:lvlJc w:val="left"/>
      <w:pPr>
        <w:ind w:left="675" w:hanging="360"/>
      </w:pPr>
      <w:rPr>
        <w:rFonts w:hint="default"/>
        <w:sz w:val="18"/>
        <w:szCs w:val="18"/>
      </w:rPr>
    </w:lvl>
    <w:lvl w:ilvl="1">
      <w:start w:val="1"/>
      <w:numFmt w:val="lowerLetter"/>
      <w:lvlText w:val="%2."/>
      <w:lvlJc w:val="left"/>
      <w:pPr>
        <w:ind w:left="2214" w:hanging="360"/>
      </w:pPr>
      <w:rPr>
        <w:rFonts w:hint="default"/>
      </w:rPr>
    </w:lvl>
    <w:lvl w:ilvl="2">
      <w:start w:val="1"/>
      <w:numFmt w:val="lowerRoman"/>
      <w:lvlText w:val="%2.%3."/>
      <w:lvlJc w:val="right"/>
      <w:pPr>
        <w:ind w:left="2934" w:hanging="180"/>
      </w:pPr>
      <w:rPr>
        <w:rFonts w:hint="default"/>
      </w:rPr>
    </w:lvl>
    <w:lvl w:ilvl="3">
      <w:start w:val="1"/>
      <w:numFmt w:val="decimal"/>
      <w:lvlText w:val="%2.%3.%4."/>
      <w:lvlJc w:val="left"/>
      <w:pPr>
        <w:ind w:left="3654" w:hanging="360"/>
      </w:pPr>
      <w:rPr>
        <w:rFonts w:hint="default"/>
      </w:rPr>
    </w:lvl>
    <w:lvl w:ilvl="4">
      <w:start w:val="1"/>
      <w:numFmt w:val="lowerLetter"/>
      <w:lvlText w:val="%2.%3.%4.%5."/>
      <w:lvlJc w:val="left"/>
      <w:pPr>
        <w:ind w:left="4374" w:hanging="360"/>
      </w:pPr>
      <w:rPr>
        <w:rFonts w:hint="default"/>
      </w:rPr>
    </w:lvl>
    <w:lvl w:ilvl="5">
      <w:start w:val="1"/>
      <w:numFmt w:val="lowerRoman"/>
      <w:lvlText w:val="%2.%3.%4.%5.%6."/>
      <w:lvlJc w:val="right"/>
      <w:pPr>
        <w:ind w:left="5094" w:hanging="180"/>
      </w:pPr>
      <w:rPr>
        <w:rFonts w:hint="default"/>
      </w:rPr>
    </w:lvl>
    <w:lvl w:ilvl="6">
      <w:start w:val="1"/>
      <w:numFmt w:val="decimal"/>
      <w:lvlText w:val="%2.%3.%4.%5.%6.%7."/>
      <w:lvlJc w:val="left"/>
      <w:pPr>
        <w:ind w:left="5814" w:hanging="360"/>
      </w:pPr>
      <w:rPr>
        <w:rFonts w:hint="default"/>
      </w:rPr>
    </w:lvl>
    <w:lvl w:ilvl="7">
      <w:start w:val="1"/>
      <w:numFmt w:val="lowerLetter"/>
      <w:lvlText w:val="%2.%3.%4.%5.%6.%7.%8."/>
      <w:lvlJc w:val="left"/>
      <w:pPr>
        <w:ind w:left="6534" w:hanging="360"/>
      </w:pPr>
      <w:rPr>
        <w:rFonts w:hint="default"/>
      </w:rPr>
    </w:lvl>
    <w:lvl w:ilvl="8">
      <w:start w:val="1"/>
      <w:numFmt w:val="lowerRoman"/>
      <w:lvlText w:val="%2.%3.%4.%5.%6.%7.%8.%9."/>
      <w:lvlJc w:val="right"/>
      <w:pPr>
        <w:ind w:left="7254" w:hanging="180"/>
      </w:pPr>
      <w:rPr>
        <w:rFonts w:hint="default"/>
      </w:rPr>
    </w:lvl>
  </w:abstractNum>
  <w:abstractNum w:abstractNumId="72" w15:restartNumberingAfterBreak="0">
    <w:nsid w:val="581C026A"/>
    <w:multiLevelType w:val="multilevel"/>
    <w:tmpl w:val="830288F6"/>
    <w:lvl w:ilvl="0">
      <w:start w:val="1"/>
      <w:numFmt w:val="bullet"/>
      <w:lvlText w:val="o"/>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8644148"/>
    <w:multiLevelType w:val="multilevel"/>
    <w:tmpl w:val="3056E24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74" w15:restartNumberingAfterBreak="0">
    <w:nsid w:val="58FC0B5A"/>
    <w:multiLevelType w:val="multilevel"/>
    <w:tmpl w:val="62D28952"/>
    <w:lvl w:ilvl="0">
      <w:start w:val="24"/>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75" w15:restartNumberingAfterBreak="0">
    <w:nsid w:val="595B526D"/>
    <w:multiLevelType w:val="hybridMultilevel"/>
    <w:tmpl w:val="C0F043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D042DF4"/>
    <w:multiLevelType w:val="multilevel"/>
    <w:tmpl w:val="26D03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F034786"/>
    <w:multiLevelType w:val="multilevel"/>
    <w:tmpl w:val="78002072"/>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78" w15:restartNumberingAfterBreak="0">
    <w:nsid w:val="63B01B48"/>
    <w:multiLevelType w:val="hybridMultilevel"/>
    <w:tmpl w:val="9F6438E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3B571C9"/>
    <w:multiLevelType w:val="hybridMultilevel"/>
    <w:tmpl w:val="25EA00CE"/>
    <w:lvl w:ilvl="0" w:tplc="61FEBB64">
      <w:start w:val="1"/>
      <w:numFmt w:val="bullet"/>
      <w:pStyle w:val="vieta2"/>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643051A4"/>
    <w:multiLevelType w:val="multilevel"/>
    <w:tmpl w:val="6832C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4E03321"/>
    <w:multiLevelType w:val="hybridMultilevel"/>
    <w:tmpl w:val="7C16D5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66010A5A"/>
    <w:multiLevelType w:val="multilevel"/>
    <w:tmpl w:val="3B9E96A6"/>
    <w:lvl w:ilvl="0">
      <w:start w:val="1"/>
      <w:numFmt w:val="upperLetter"/>
      <w:lvlText w:val="%1."/>
      <w:lvlJc w:val="left"/>
      <w:pPr>
        <w:ind w:left="360" w:hanging="360"/>
      </w:pPr>
      <w:rPr>
        <w:rFonts w:ascii="Century Gothic" w:eastAsia="Century Gothic" w:hAnsi="Century Gothic" w:cs="Century Gothic"/>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83" w15:restartNumberingAfterBreak="0">
    <w:nsid w:val="67B42F10"/>
    <w:multiLevelType w:val="multilevel"/>
    <w:tmpl w:val="73C615D4"/>
    <w:lvl w:ilvl="0">
      <w:start w:val="24"/>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84" w15:restartNumberingAfterBreak="0">
    <w:nsid w:val="67EB7EC7"/>
    <w:multiLevelType w:val="multilevel"/>
    <w:tmpl w:val="D6D64FAC"/>
    <w:lvl w:ilvl="0">
      <w:start w:val="1"/>
      <w:numFmt w:val="upperLetter"/>
      <w:lvlText w:val="%1."/>
      <w:lvlJc w:val="left"/>
      <w:pPr>
        <w:ind w:left="1494" w:hanging="360"/>
      </w:pPr>
    </w:lvl>
    <w:lvl w:ilvl="1">
      <w:start w:val="1"/>
      <w:numFmt w:val="lowerLetter"/>
      <w:lvlText w:val="%2."/>
      <w:lvlJc w:val="left"/>
      <w:pPr>
        <w:ind w:left="2214" w:hanging="360"/>
      </w:pPr>
    </w:lvl>
    <w:lvl w:ilvl="2">
      <w:start w:val="1"/>
      <w:numFmt w:val="lowerRoman"/>
      <w:lvlText w:val="%2.%3."/>
      <w:lvlJc w:val="right"/>
      <w:pPr>
        <w:ind w:left="2934" w:hanging="180"/>
      </w:pPr>
    </w:lvl>
    <w:lvl w:ilvl="3">
      <w:start w:val="1"/>
      <w:numFmt w:val="decimal"/>
      <w:lvlText w:val="%2.%3.%4."/>
      <w:lvlJc w:val="left"/>
      <w:pPr>
        <w:ind w:left="3654" w:hanging="360"/>
      </w:pPr>
    </w:lvl>
    <w:lvl w:ilvl="4">
      <w:start w:val="1"/>
      <w:numFmt w:val="lowerLetter"/>
      <w:lvlText w:val="%2.%3.%4.%5."/>
      <w:lvlJc w:val="left"/>
      <w:pPr>
        <w:ind w:left="4374" w:hanging="360"/>
      </w:pPr>
    </w:lvl>
    <w:lvl w:ilvl="5">
      <w:start w:val="1"/>
      <w:numFmt w:val="lowerRoman"/>
      <w:lvlText w:val="%2.%3.%4.%5.%6."/>
      <w:lvlJc w:val="right"/>
      <w:pPr>
        <w:ind w:left="5094" w:hanging="180"/>
      </w:pPr>
    </w:lvl>
    <w:lvl w:ilvl="6">
      <w:start w:val="1"/>
      <w:numFmt w:val="decimal"/>
      <w:lvlText w:val="%2.%3.%4.%5.%6.%7."/>
      <w:lvlJc w:val="left"/>
      <w:pPr>
        <w:ind w:left="5814" w:hanging="360"/>
      </w:pPr>
    </w:lvl>
    <w:lvl w:ilvl="7">
      <w:start w:val="1"/>
      <w:numFmt w:val="lowerLetter"/>
      <w:lvlText w:val="%2.%3.%4.%5.%6.%7.%8."/>
      <w:lvlJc w:val="left"/>
      <w:pPr>
        <w:ind w:left="6534" w:hanging="360"/>
      </w:pPr>
    </w:lvl>
    <w:lvl w:ilvl="8">
      <w:start w:val="1"/>
      <w:numFmt w:val="lowerRoman"/>
      <w:lvlText w:val="%2.%3.%4.%5.%6.%7.%8.%9."/>
      <w:lvlJc w:val="right"/>
      <w:pPr>
        <w:ind w:left="7254" w:hanging="180"/>
      </w:pPr>
    </w:lvl>
  </w:abstractNum>
  <w:abstractNum w:abstractNumId="85" w15:restartNumberingAfterBreak="0">
    <w:nsid w:val="6B6C5E4B"/>
    <w:multiLevelType w:val="multilevel"/>
    <w:tmpl w:val="5F048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1A81B67"/>
    <w:multiLevelType w:val="multilevel"/>
    <w:tmpl w:val="DAC65ECC"/>
    <w:lvl w:ilvl="0">
      <w:start w:val="1"/>
      <w:numFmt w:val="bullet"/>
      <w:lvlText w:val="o"/>
      <w:lvlJc w:val="left"/>
      <w:pPr>
        <w:ind w:left="720" w:hanging="360"/>
      </w:pPr>
    </w:lvl>
    <w:lvl w:ilvl="1">
      <w:start w:val="1"/>
      <w:numFmt w:val="bullet"/>
      <w:lvlText w:val="o"/>
      <w:lvlJc w:val="left"/>
      <w:pPr>
        <w:ind w:left="1440" w:hanging="360"/>
      </w:pPr>
    </w:lvl>
    <w:lvl w:ilvl="2">
      <w:start w:val="1"/>
      <w:numFmt w:val="bullet"/>
      <w:lvlText w:val="o"/>
      <w:lvlJc w:val="left"/>
      <w:pPr>
        <w:ind w:left="81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3500B3A"/>
    <w:multiLevelType w:val="hybridMultilevel"/>
    <w:tmpl w:val="C41C08EA"/>
    <w:lvl w:ilvl="0" w:tplc="0C4C1ACC">
      <w:numFmt w:val="bullet"/>
      <w:lvlText w:val="-"/>
      <w:lvlJc w:val="left"/>
      <w:pPr>
        <w:ind w:left="720" w:hanging="360"/>
      </w:pPr>
      <w:rPr>
        <w:rFonts w:ascii="Helvetica Neue" w:eastAsiaTheme="minorHAnsi" w:hAnsi="Helvetica Neue" w:cs="Helvetica Neue"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73F13C22"/>
    <w:multiLevelType w:val="hybridMultilevel"/>
    <w:tmpl w:val="49AA6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5480F15"/>
    <w:multiLevelType w:val="multilevel"/>
    <w:tmpl w:val="A946870C"/>
    <w:lvl w:ilvl="0">
      <w:start w:val="1"/>
      <w:numFmt w:val="upp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90" w15:restartNumberingAfterBreak="0">
    <w:nsid w:val="76225072"/>
    <w:multiLevelType w:val="hybridMultilevel"/>
    <w:tmpl w:val="B4BE7B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766F4E75"/>
    <w:multiLevelType w:val="hybridMultilevel"/>
    <w:tmpl w:val="6152F9BA"/>
    <w:lvl w:ilvl="0" w:tplc="0C0A0015">
      <w:start w:val="1"/>
      <w:numFmt w:val="upp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15:restartNumberingAfterBreak="0">
    <w:nsid w:val="76822260"/>
    <w:multiLevelType w:val="hybridMultilevel"/>
    <w:tmpl w:val="C82A73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787625C2"/>
    <w:multiLevelType w:val="hybridMultilevel"/>
    <w:tmpl w:val="61DEE1E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95E6A40"/>
    <w:multiLevelType w:val="hybridMultilevel"/>
    <w:tmpl w:val="EDC8C8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7960374E"/>
    <w:multiLevelType w:val="multilevel"/>
    <w:tmpl w:val="F41A1EBA"/>
    <w:lvl w:ilvl="0">
      <w:start w:val="1"/>
      <w:numFmt w:val="bullet"/>
      <w:lvlText w:val="o"/>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A571BB9"/>
    <w:multiLevelType w:val="hybridMultilevel"/>
    <w:tmpl w:val="A10E0D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7B665624"/>
    <w:multiLevelType w:val="hybridMultilevel"/>
    <w:tmpl w:val="B7E672C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D9C1113"/>
    <w:multiLevelType w:val="hybridMultilevel"/>
    <w:tmpl w:val="4C4206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7DB13605"/>
    <w:multiLevelType w:val="multilevel"/>
    <w:tmpl w:val="538455EE"/>
    <w:lvl w:ilvl="0">
      <w:start w:val="501"/>
      <w:numFmt w:val="decimal"/>
      <w:lvlText w:val="%1."/>
      <w:lvlJc w:val="left"/>
      <w:pPr>
        <w:ind w:left="360" w:hanging="360"/>
      </w:pPr>
      <w:rPr>
        <w:b w:val="0"/>
      </w:rPr>
    </w:lvl>
    <w:lvl w:ilvl="1">
      <w:start w:val="1"/>
      <w:numFmt w:val="lowerLetter"/>
      <w:lvlText w:val="%2."/>
      <w:lvlJc w:val="left"/>
      <w:pPr>
        <w:ind w:left="1298" w:hanging="359"/>
      </w:pPr>
    </w:lvl>
    <w:lvl w:ilvl="2">
      <w:start w:val="1"/>
      <w:numFmt w:val="lowerRoman"/>
      <w:lvlText w:val="%2.%3."/>
      <w:lvlJc w:val="right"/>
      <w:pPr>
        <w:ind w:left="2018" w:hanging="180"/>
      </w:pPr>
    </w:lvl>
    <w:lvl w:ilvl="3">
      <w:start w:val="1"/>
      <w:numFmt w:val="decimal"/>
      <w:lvlText w:val="%2.%3.%4."/>
      <w:lvlJc w:val="left"/>
      <w:pPr>
        <w:ind w:left="2738" w:hanging="360"/>
      </w:pPr>
    </w:lvl>
    <w:lvl w:ilvl="4">
      <w:start w:val="1"/>
      <w:numFmt w:val="lowerLetter"/>
      <w:lvlText w:val="%2.%3.%4.%5."/>
      <w:lvlJc w:val="left"/>
      <w:pPr>
        <w:ind w:left="3458" w:hanging="360"/>
      </w:pPr>
    </w:lvl>
    <w:lvl w:ilvl="5">
      <w:start w:val="1"/>
      <w:numFmt w:val="lowerRoman"/>
      <w:lvlText w:val="%2.%3.%4.%5.%6."/>
      <w:lvlJc w:val="right"/>
      <w:pPr>
        <w:ind w:left="4178" w:hanging="180"/>
      </w:pPr>
    </w:lvl>
    <w:lvl w:ilvl="6">
      <w:start w:val="1"/>
      <w:numFmt w:val="decimal"/>
      <w:lvlText w:val="%2.%3.%4.%5.%6.%7."/>
      <w:lvlJc w:val="left"/>
      <w:pPr>
        <w:ind w:left="4898" w:hanging="360"/>
      </w:pPr>
    </w:lvl>
    <w:lvl w:ilvl="7">
      <w:start w:val="1"/>
      <w:numFmt w:val="lowerLetter"/>
      <w:lvlText w:val="%2.%3.%4.%5.%6.%7.%8."/>
      <w:lvlJc w:val="left"/>
      <w:pPr>
        <w:ind w:left="5618" w:hanging="360"/>
      </w:pPr>
    </w:lvl>
    <w:lvl w:ilvl="8">
      <w:start w:val="1"/>
      <w:numFmt w:val="lowerRoman"/>
      <w:lvlText w:val="%2.%3.%4.%5.%6.%7.%8.%9."/>
      <w:lvlJc w:val="right"/>
      <w:pPr>
        <w:ind w:left="6338" w:hanging="180"/>
      </w:pPr>
    </w:lvl>
  </w:abstractNum>
  <w:abstractNum w:abstractNumId="100" w15:restartNumberingAfterBreak="0">
    <w:nsid w:val="7F7626BB"/>
    <w:multiLevelType w:val="hybridMultilevel"/>
    <w:tmpl w:val="FFD06D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7FC503E3"/>
    <w:multiLevelType w:val="hybridMultilevel"/>
    <w:tmpl w:val="79F660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7"/>
  </w:num>
  <w:num w:numId="2">
    <w:abstractNumId w:val="1"/>
  </w:num>
  <w:num w:numId="3">
    <w:abstractNumId w:val="32"/>
  </w:num>
  <w:num w:numId="4">
    <w:abstractNumId w:val="27"/>
  </w:num>
  <w:num w:numId="5">
    <w:abstractNumId w:val="16"/>
  </w:num>
  <w:num w:numId="6">
    <w:abstractNumId w:val="24"/>
  </w:num>
  <w:num w:numId="7">
    <w:abstractNumId w:val="23"/>
  </w:num>
  <w:num w:numId="8">
    <w:abstractNumId w:val="63"/>
  </w:num>
  <w:num w:numId="9">
    <w:abstractNumId w:val="37"/>
  </w:num>
  <w:num w:numId="10">
    <w:abstractNumId w:val="65"/>
  </w:num>
  <w:num w:numId="11">
    <w:abstractNumId w:val="17"/>
  </w:num>
  <w:num w:numId="12">
    <w:abstractNumId w:val="74"/>
  </w:num>
  <w:num w:numId="13">
    <w:abstractNumId w:val="45"/>
  </w:num>
  <w:num w:numId="14">
    <w:abstractNumId w:val="36"/>
  </w:num>
  <w:num w:numId="15">
    <w:abstractNumId w:val="2"/>
  </w:num>
  <w:num w:numId="16">
    <w:abstractNumId w:val="82"/>
  </w:num>
  <w:num w:numId="17">
    <w:abstractNumId w:val="25"/>
  </w:num>
  <w:num w:numId="18">
    <w:abstractNumId w:val="44"/>
  </w:num>
  <w:num w:numId="19">
    <w:abstractNumId w:val="15"/>
  </w:num>
  <w:num w:numId="20">
    <w:abstractNumId w:val="42"/>
  </w:num>
  <w:num w:numId="21">
    <w:abstractNumId w:val="56"/>
  </w:num>
  <w:num w:numId="22">
    <w:abstractNumId w:val="67"/>
  </w:num>
  <w:num w:numId="23">
    <w:abstractNumId w:val="13"/>
  </w:num>
  <w:num w:numId="24">
    <w:abstractNumId w:val="31"/>
  </w:num>
  <w:num w:numId="25">
    <w:abstractNumId w:val="19"/>
  </w:num>
  <w:num w:numId="26">
    <w:abstractNumId w:val="6"/>
  </w:num>
  <w:num w:numId="27">
    <w:abstractNumId w:val="41"/>
  </w:num>
  <w:num w:numId="28">
    <w:abstractNumId w:val="60"/>
  </w:num>
  <w:num w:numId="29">
    <w:abstractNumId w:val="99"/>
  </w:num>
  <w:num w:numId="30">
    <w:abstractNumId w:val="3"/>
  </w:num>
  <w:num w:numId="31">
    <w:abstractNumId w:val="51"/>
  </w:num>
  <w:num w:numId="32">
    <w:abstractNumId w:val="9"/>
  </w:num>
  <w:num w:numId="33">
    <w:abstractNumId w:val="26"/>
  </w:num>
  <w:num w:numId="34">
    <w:abstractNumId w:val="49"/>
  </w:num>
  <w:num w:numId="35">
    <w:abstractNumId w:val="43"/>
  </w:num>
  <w:num w:numId="36">
    <w:abstractNumId w:val="7"/>
  </w:num>
  <w:num w:numId="37">
    <w:abstractNumId w:val="20"/>
  </w:num>
  <w:num w:numId="38">
    <w:abstractNumId w:val="95"/>
  </w:num>
  <w:num w:numId="39">
    <w:abstractNumId w:val="52"/>
  </w:num>
  <w:num w:numId="40">
    <w:abstractNumId w:val="68"/>
  </w:num>
  <w:num w:numId="41">
    <w:abstractNumId w:val="39"/>
  </w:num>
  <w:num w:numId="42">
    <w:abstractNumId w:val="50"/>
  </w:num>
  <w:num w:numId="43">
    <w:abstractNumId w:val="14"/>
  </w:num>
  <w:num w:numId="44">
    <w:abstractNumId w:val="34"/>
  </w:num>
  <w:num w:numId="45">
    <w:abstractNumId w:val="72"/>
  </w:num>
  <w:num w:numId="46">
    <w:abstractNumId w:val="86"/>
  </w:num>
  <w:num w:numId="47">
    <w:abstractNumId w:val="11"/>
  </w:num>
  <w:num w:numId="48">
    <w:abstractNumId w:val="89"/>
  </w:num>
  <w:num w:numId="49">
    <w:abstractNumId w:val="40"/>
  </w:num>
  <w:num w:numId="50">
    <w:abstractNumId w:val="71"/>
  </w:num>
  <w:num w:numId="51">
    <w:abstractNumId w:val="0"/>
  </w:num>
  <w:num w:numId="52">
    <w:abstractNumId w:val="73"/>
  </w:num>
  <w:num w:numId="53">
    <w:abstractNumId w:val="8"/>
  </w:num>
  <w:num w:numId="54">
    <w:abstractNumId w:val="12"/>
  </w:num>
  <w:num w:numId="55">
    <w:abstractNumId w:val="35"/>
  </w:num>
  <w:num w:numId="56">
    <w:abstractNumId w:val="84"/>
  </w:num>
  <w:num w:numId="57">
    <w:abstractNumId w:val="83"/>
  </w:num>
  <w:num w:numId="58">
    <w:abstractNumId w:val="80"/>
  </w:num>
  <w:num w:numId="59">
    <w:abstractNumId w:val="85"/>
  </w:num>
  <w:num w:numId="60">
    <w:abstractNumId w:val="76"/>
  </w:num>
  <w:num w:numId="61">
    <w:abstractNumId w:val="62"/>
  </w:num>
  <w:num w:numId="62">
    <w:abstractNumId w:val="79"/>
  </w:num>
  <w:num w:numId="63">
    <w:abstractNumId w:val="98"/>
  </w:num>
  <w:num w:numId="64">
    <w:abstractNumId w:val="94"/>
  </w:num>
  <w:num w:numId="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8"/>
  </w:num>
  <w:num w:numId="67">
    <w:abstractNumId w:val="101"/>
  </w:num>
  <w:num w:numId="68">
    <w:abstractNumId w:val="21"/>
  </w:num>
  <w:num w:numId="69">
    <w:abstractNumId w:val="96"/>
  </w:num>
  <w:num w:numId="70">
    <w:abstractNumId w:val="30"/>
  </w:num>
  <w:num w:numId="71">
    <w:abstractNumId w:val="64"/>
  </w:num>
  <w:num w:numId="72">
    <w:abstractNumId w:val="81"/>
  </w:num>
  <w:num w:numId="73">
    <w:abstractNumId w:val="55"/>
  </w:num>
  <w:num w:numId="74">
    <w:abstractNumId w:val="33"/>
  </w:num>
  <w:num w:numId="75">
    <w:abstractNumId w:val="75"/>
  </w:num>
  <w:num w:numId="76">
    <w:abstractNumId w:val="38"/>
  </w:num>
  <w:num w:numId="77">
    <w:abstractNumId w:val="54"/>
  </w:num>
  <w:num w:numId="78">
    <w:abstractNumId w:val="87"/>
  </w:num>
  <w:num w:numId="79">
    <w:abstractNumId w:val="53"/>
  </w:num>
  <w:num w:numId="80">
    <w:abstractNumId w:val="10"/>
  </w:num>
  <w:num w:numId="81">
    <w:abstractNumId w:val="90"/>
  </w:num>
  <w:num w:numId="82">
    <w:abstractNumId w:val="92"/>
  </w:num>
  <w:num w:numId="83">
    <w:abstractNumId w:val="47"/>
  </w:num>
  <w:num w:numId="84">
    <w:abstractNumId w:val="66"/>
  </w:num>
  <w:num w:numId="85">
    <w:abstractNumId w:val="61"/>
  </w:num>
  <w:num w:numId="86">
    <w:abstractNumId w:val="69"/>
  </w:num>
  <w:num w:numId="87">
    <w:abstractNumId w:val="29"/>
  </w:num>
  <w:num w:numId="88">
    <w:abstractNumId w:val="46"/>
  </w:num>
  <w:num w:numId="89">
    <w:abstractNumId w:val="5"/>
  </w:num>
  <w:num w:numId="90">
    <w:abstractNumId w:val="18"/>
  </w:num>
  <w:num w:numId="91">
    <w:abstractNumId w:val="97"/>
  </w:num>
  <w:num w:numId="92">
    <w:abstractNumId w:val="78"/>
  </w:num>
  <w:num w:numId="93">
    <w:abstractNumId w:val="93"/>
  </w:num>
  <w:num w:numId="94">
    <w:abstractNumId w:val="70"/>
  </w:num>
  <w:num w:numId="95">
    <w:abstractNumId w:val="58"/>
  </w:num>
  <w:num w:numId="96">
    <w:abstractNumId w:val="91"/>
  </w:num>
  <w:num w:numId="97">
    <w:abstractNumId w:val="22"/>
  </w:num>
  <w:num w:numId="98">
    <w:abstractNumId w:val="59"/>
  </w:num>
  <w:num w:numId="99">
    <w:abstractNumId w:val="4"/>
  </w:num>
  <w:num w:numId="100">
    <w:abstractNumId w:val="28"/>
  </w:num>
  <w:num w:numId="101">
    <w:abstractNumId w:val="57"/>
  </w:num>
  <w:num w:numId="102">
    <w:abstractNumId w:val="88"/>
  </w:num>
  <w:num w:numId="103">
    <w:abstractNumId w:val="10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AwNDSyMDYwMTAztrBQ0lEKTi0uzszPAykwqQUATr1jqSwAAAA="/>
  </w:docVars>
  <w:rsids>
    <w:rsidRoot w:val="00BA674E"/>
    <w:rsid w:val="000254B3"/>
    <w:rsid w:val="00031C64"/>
    <w:rsid w:val="00036AC3"/>
    <w:rsid w:val="00042E71"/>
    <w:rsid w:val="00055C5F"/>
    <w:rsid w:val="00062485"/>
    <w:rsid w:val="000638BA"/>
    <w:rsid w:val="00083035"/>
    <w:rsid w:val="0009148E"/>
    <w:rsid w:val="00093D5B"/>
    <w:rsid w:val="00095C58"/>
    <w:rsid w:val="000B1B27"/>
    <w:rsid w:val="000B1DB7"/>
    <w:rsid w:val="000B7EFE"/>
    <w:rsid w:val="000C5BD8"/>
    <w:rsid w:val="000C691F"/>
    <w:rsid w:val="000D4DDD"/>
    <w:rsid w:val="000E1646"/>
    <w:rsid w:val="000F2D6D"/>
    <w:rsid w:val="0010199B"/>
    <w:rsid w:val="00101E14"/>
    <w:rsid w:val="001068BF"/>
    <w:rsid w:val="001132D8"/>
    <w:rsid w:val="00115CD1"/>
    <w:rsid w:val="00122B93"/>
    <w:rsid w:val="00126E7D"/>
    <w:rsid w:val="001303FF"/>
    <w:rsid w:val="00131D9B"/>
    <w:rsid w:val="00142E0B"/>
    <w:rsid w:val="00143671"/>
    <w:rsid w:val="00176E4F"/>
    <w:rsid w:val="00177F8B"/>
    <w:rsid w:val="0018126E"/>
    <w:rsid w:val="00187B91"/>
    <w:rsid w:val="001907E7"/>
    <w:rsid w:val="001943BD"/>
    <w:rsid w:val="00194FAF"/>
    <w:rsid w:val="001978B9"/>
    <w:rsid w:val="001A0795"/>
    <w:rsid w:val="001A75F8"/>
    <w:rsid w:val="001B6BCE"/>
    <w:rsid w:val="001E4C28"/>
    <w:rsid w:val="00200F12"/>
    <w:rsid w:val="002063A4"/>
    <w:rsid w:val="0021084D"/>
    <w:rsid w:val="0021454E"/>
    <w:rsid w:val="00224295"/>
    <w:rsid w:val="00227015"/>
    <w:rsid w:val="00231A3E"/>
    <w:rsid w:val="00242F7A"/>
    <w:rsid w:val="00244E3F"/>
    <w:rsid w:val="002513CC"/>
    <w:rsid w:val="002521E9"/>
    <w:rsid w:val="00253300"/>
    <w:rsid w:val="00263682"/>
    <w:rsid w:val="0027087C"/>
    <w:rsid w:val="0027472A"/>
    <w:rsid w:val="0028441D"/>
    <w:rsid w:val="00294CA5"/>
    <w:rsid w:val="002A0A02"/>
    <w:rsid w:val="002B1DED"/>
    <w:rsid w:val="002B20EB"/>
    <w:rsid w:val="002B2389"/>
    <w:rsid w:val="002C19CC"/>
    <w:rsid w:val="002C47AA"/>
    <w:rsid w:val="002C7A80"/>
    <w:rsid w:val="002D1A5C"/>
    <w:rsid w:val="002D35C5"/>
    <w:rsid w:val="002E3616"/>
    <w:rsid w:val="002F164C"/>
    <w:rsid w:val="002F28D9"/>
    <w:rsid w:val="002F39D0"/>
    <w:rsid w:val="00324D42"/>
    <w:rsid w:val="003412FB"/>
    <w:rsid w:val="00345182"/>
    <w:rsid w:val="00376466"/>
    <w:rsid w:val="00381D98"/>
    <w:rsid w:val="00384290"/>
    <w:rsid w:val="0039484B"/>
    <w:rsid w:val="003977D6"/>
    <w:rsid w:val="003A00D6"/>
    <w:rsid w:val="003A0971"/>
    <w:rsid w:val="003B4969"/>
    <w:rsid w:val="003B5AB0"/>
    <w:rsid w:val="003D29E1"/>
    <w:rsid w:val="003D2CBF"/>
    <w:rsid w:val="003D675F"/>
    <w:rsid w:val="003E5CF1"/>
    <w:rsid w:val="003F62CC"/>
    <w:rsid w:val="0040151A"/>
    <w:rsid w:val="0040254A"/>
    <w:rsid w:val="0040715F"/>
    <w:rsid w:val="0040778C"/>
    <w:rsid w:val="00410AC6"/>
    <w:rsid w:val="0041604E"/>
    <w:rsid w:val="00416D0D"/>
    <w:rsid w:val="00432EF3"/>
    <w:rsid w:val="004430D7"/>
    <w:rsid w:val="00445D7B"/>
    <w:rsid w:val="004468B8"/>
    <w:rsid w:val="0045342A"/>
    <w:rsid w:val="00454070"/>
    <w:rsid w:val="004749B8"/>
    <w:rsid w:val="004771F2"/>
    <w:rsid w:val="00490177"/>
    <w:rsid w:val="0049091E"/>
    <w:rsid w:val="00493FAB"/>
    <w:rsid w:val="004941EB"/>
    <w:rsid w:val="00494E0B"/>
    <w:rsid w:val="00496F8A"/>
    <w:rsid w:val="004A0F33"/>
    <w:rsid w:val="004A105F"/>
    <w:rsid w:val="004A6475"/>
    <w:rsid w:val="004A7185"/>
    <w:rsid w:val="004B1B12"/>
    <w:rsid w:val="004B1E06"/>
    <w:rsid w:val="004B3959"/>
    <w:rsid w:val="004B507D"/>
    <w:rsid w:val="004D005B"/>
    <w:rsid w:val="004D20BD"/>
    <w:rsid w:val="004D3134"/>
    <w:rsid w:val="0050262D"/>
    <w:rsid w:val="00515EBB"/>
    <w:rsid w:val="00537B0F"/>
    <w:rsid w:val="00541B7E"/>
    <w:rsid w:val="00556507"/>
    <w:rsid w:val="00561C35"/>
    <w:rsid w:val="00563C78"/>
    <w:rsid w:val="00564848"/>
    <w:rsid w:val="00565BBD"/>
    <w:rsid w:val="00583AED"/>
    <w:rsid w:val="00590E8A"/>
    <w:rsid w:val="00593363"/>
    <w:rsid w:val="005A07E7"/>
    <w:rsid w:val="005B3ADC"/>
    <w:rsid w:val="005D4D91"/>
    <w:rsid w:val="005D6452"/>
    <w:rsid w:val="005D7414"/>
    <w:rsid w:val="005F23F4"/>
    <w:rsid w:val="00610FF6"/>
    <w:rsid w:val="00614FF8"/>
    <w:rsid w:val="006163AA"/>
    <w:rsid w:val="00650FC7"/>
    <w:rsid w:val="006571DB"/>
    <w:rsid w:val="006720C6"/>
    <w:rsid w:val="006741CF"/>
    <w:rsid w:val="006802A2"/>
    <w:rsid w:val="006A2445"/>
    <w:rsid w:val="006B53C7"/>
    <w:rsid w:val="006C516D"/>
    <w:rsid w:val="006D4DB8"/>
    <w:rsid w:val="006D6E85"/>
    <w:rsid w:val="006E22D9"/>
    <w:rsid w:val="006E5375"/>
    <w:rsid w:val="006F2A03"/>
    <w:rsid w:val="006F5723"/>
    <w:rsid w:val="006F5A53"/>
    <w:rsid w:val="006F6676"/>
    <w:rsid w:val="007075DC"/>
    <w:rsid w:val="00735309"/>
    <w:rsid w:val="0073616B"/>
    <w:rsid w:val="00736AD6"/>
    <w:rsid w:val="00744D4B"/>
    <w:rsid w:val="007453E4"/>
    <w:rsid w:val="007801AB"/>
    <w:rsid w:val="007825BE"/>
    <w:rsid w:val="007825C8"/>
    <w:rsid w:val="0078552F"/>
    <w:rsid w:val="007879B5"/>
    <w:rsid w:val="007A263D"/>
    <w:rsid w:val="007B5F0A"/>
    <w:rsid w:val="007B66D5"/>
    <w:rsid w:val="007C3BBD"/>
    <w:rsid w:val="007C5B5A"/>
    <w:rsid w:val="007E6213"/>
    <w:rsid w:val="007E64B4"/>
    <w:rsid w:val="007F07F6"/>
    <w:rsid w:val="008005FF"/>
    <w:rsid w:val="008015AA"/>
    <w:rsid w:val="00825C96"/>
    <w:rsid w:val="00830389"/>
    <w:rsid w:val="00833CBB"/>
    <w:rsid w:val="008413CE"/>
    <w:rsid w:val="00847AC6"/>
    <w:rsid w:val="00861909"/>
    <w:rsid w:val="00861F4D"/>
    <w:rsid w:val="00870F35"/>
    <w:rsid w:val="00876236"/>
    <w:rsid w:val="008854A7"/>
    <w:rsid w:val="00886364"/>
    <w:rsid w:val="00887811"/>
    <w:rsid w:val="008963EB"/>
    <w:rsid w:val="008A0705"/>
    <w:rsid w:val="008B353F"/>
    <w:rsid w:val="008B47C8"/>
    <w:rsid w:val="008D35D4"/>
    <w:rsid w:val="008D369B"/>
    <w:rsid w:val="00900EA9"/>
    <w:rsid w:val="00902B4D"/>
    <w:rsid w:val="0090798E"/>
    <w:rsid w:val="00910CF9"/>
    <w:rsid w:val="009349CB"/>
    <w:rsid w:val="00944A81"/>
    <w:rsid w:val="00946C09"/>
    <w:rsid w:val="00946E51"/>
    <w:rsid w:val="00951E9F"/>
    <w:rsid w:val="00952D06"/>
    <w:rsid w:val="00954619"/>
    <w:rsid w:val="0096023B"/>
    <w:rsid w:val="009605C5"/>
    <w:rsid w:val="00960CFC"/>
    <w:rsid w:val="00960F4D"/>
    <w:rsid w:val="0096171A"/>
    <w:rsid w:val="009655CB"/>
    <w:rsid w:val="009759F3"/>
    <w:rsid w:val="009770F6"/>
    <w:rsid w:val="00993354"/>
    <w:rsid w:val="00995393"/>
    <w:rsid w:val="0099687F"/>
    <w:rsid w:val="009A4297"/>
    <w:rsid w:val="009A4733"/>
    <w:rsid w:val="009A4C96"/>
    <w:rsid w:val="009A4EE4"/>
    <w:rsid w:val="009A58F9"/>
    <w:rsid w:val="009C5E99"/>
    <w:rsid w:val="009D07EC"/>
    <w:rsid w:val="009F48F5"/>
    <w:rsid w:val="00A02527"/>
    <w:rsid w:val="00A1583F"/>
    <w:rsid w:val="00A246CE"/>
    <w:rsid w:val="00A251E0"/>
    <w:rsid w:val="00A2642A"/>
    <w:rsid w:val="00A30844"/>
    <w:rsid w:val="00A44D05"/>
    <w:rsid w:val="00A61FDB"/>
    <w:rsid w:val="00A6383F"/>
    <w:rsid w:val="00A72540"/>
    <w:rsid w:val="00A72B75"/>
    <w:rsid w:val="00A72E5D"/>
    <w:rsid w:val="00A80AA8"/>
    <w:rsid w:val="00A819A1"/>
    <w:rsid w:val="00A81E76"/>
    <w:rsid w:val="00A82CD3"/>
    <w:rsid w:val="00A934AB"/>
    <w:rsid w:val="00A96227"/>
    <w:rsid w:val="00AA729A"/>
    <w:rsid w:val="00AB0903"/>
    <w:rsid w:val="00AB4877"/>
    <w:rsid w:val="00AC0272"/>
    <w:rsid w:val="00AC0A04"/>
    <w:rsid w:val="00AC79BF"/>
    <w:rsid w:val="00AD07EC"/>
    <w:rsid w:val="00AD0A28"/>
    <w:rsid w:val="00AD36A4"/>
    <w:rsid w:val="00AE6151"/>
    <w:rsid w:val="00AF50B2"/>
    <w:rsid w:val="00AF76E6"/>
    <w:rsid w:val="00B03EC3"/>
    <w:rsid w:val="00B17D57"/>
    <w:rsid w:val="00B23D9A"/>
    <w:rsid w:val="00B322FE"/>
    <w:rsid w:val="00B5333F"/>
    <w:rsid w:val="00B6774B"/>
    <w:rsid w:val="00B7499A"/>
    <w:rsid w:val="00B94D95"/>
    <w:rsid w:val="00B95AA5"/>
    <w:rsid w:val="00BA148B"/>
    <w:rsid w:val="00BA674E"/>
    <w:rsid w:val="00BB2DE9"/>
    <w:rsid w:val="00BC0B1A"/>
    <w:rsid w:val="00BC1B00"/>
    <w:rsid w:val="00BD264C"/>
    <w:rsid w:val="00BD4B2D"/>
    <w:rsid w:val="00BF134C"/>
    <w:rsid w:val="00BF489C"/>
    <w:rsid w:val="00BF7AAB"/>
    <w:rsid w:val="00C001C5"/>
    <w:rsid w:val="00C017FE"/>
    <w:rsid w:val="00C07B09"/>
    <w:rsid w:val="00C1448D"/>
    <w:rsid w:val="00C64158"/>
    <w:rsid w:val="00C717ED"/>
    <w:rsid w:val="00CA09F7"/>
    <w:rsid w:val="00CA0E15"/>
    <w:rsid w:val="00CB2293"/>
    <w:rsid w:val="00CB59C5"/>
    <w:rsid w:val="00CB67D1"/>
    <w:rsid w:val="00CC0BE8"/>
    <w:rsid w:val="00CC57D5"/>
    <w:rsid w:val="00CC5E9F"/>
    <w:rsid w:val="00CD0EFE"/>
    <w:rsid w:val="00CE0E19"/>
    <w:rsid w:val="00CE4944"/>
    <w:rsid w:val="00CE7B74"/>
    <w:rsid w:val="00CF3EAD"/>
    <w:rsid w:val="00D01B77"/>
    <w:rsid w:val="00D048FA"/>
    <w:rsid w:val="00D14194"/>
    <w:rsid w:val="00D16133"/>
    <w:rsid w:val="00D2091D"/>
    <w:rsid w:val="00D21E61"/>
    <w:rsid w:val="00D227CB"/>
    <w:rsid w:val="00D40085"/>
    <w:rsid w:val="00D50ECA"/>
    <w:rsid w:val="00D768E9"/>
    <w:rsid w:val="00D86FEA"/>
    <w:rsid w:val="00D875E2"/>
    <w:rsid w:val="00D90DD2"/>
    <w:rsid w:val="00D913DB"/>
    <w:rsid w:val="00DA0F3C"/>
    <w:rsid w:val="00DA6E5F"/>
    <w:rsid w:val="00DB7409"/>
    <w:rsid w:val="00DC3789"/>
    <w:rsid w:val="00DD49F1"/>
    <w:rsid w:val="00DE3C1F"/>
    <w:rsid w:val="00DE4B7E"/>
    <w:rsid w:val="00DF57EC"/>
    <w:rsid w:val="00E058BD"/>
    <w:rsid w:val="00E06277"/>
    <w:rsid w:val="00E0671C"/>
    <w:rsid w:val="00E372CA"/>
    <w:rsid w:val="00E52F4A"/>
    <w:rsid w:val="00E5784B"/>
    <w:rsid w:val="00E64116"/>
    <w:rsid w:val="00E64BC3"/>
    <w:rsid w:val="00E678F2"/>
    <w:rsid w:val="00E75560"/>
    <w:rsid w:val="00E87F09"/>
    <w:rsid w:val="00E91513"/>
    <w:rsid w:val="00E94A9D"/>
    <w:rsid w:val="00EA66F1"/>
    <w:rsid w:val="00EB1609"/>
    <w:rsid w:val="00EB3750"/>
    <w:rsid w:val="00EC0778"/>
    <w:rsid w:val="00EC5194"/>
    <w:rsid w:val="00EC520F"/>
    <w:rsid w:val="00EC5EB0"/>
    <w:rsid w:val="00EC6DC3"/>
    <w:rsid w:val="00EC7ACB"/>
    <w:rsid w:val="00ED1156"/>
    <w:rsid w:val="00EE262D"/>
    <w:rsid w:val="00EE6C82"/>
    <w:rsid w:val="00EF09AF"/>
    <w:rsid w:val="00EF5F55"/>
    <w:rsid w:val="00F0045B"/>
    <w:rsid w:val="00F0440C"/>
    <w:rsid w:val="00F130C8"/>
    <w:rsid w:val="00F17FE9"/>
    <w:rsid w:val="00F2017F"/>
    <w:rsid w:val="00F3018C"/>
    <w:rsid w:val="00F3047C"/>
    <w:rsid w:val="00F37DFC"/>
    <w:rsid w:val="00F40344"/>
    <w:rsid w:val="00F40933"/>
    <w:rsid w:val="00F448F7"/>
    <w:rsid w:val="00F4757D"/>
    <w:rsid w:val="00F71326"/>
    <w:rsid w:val="00F847BE"/>
    <w:rsid w:val="00F966A9"/>
    <w:rsid w:val="00FA1782"/>
    <w:rsid w:val="00FA42C6"/>
    <w:rsid w:val="00FA45F9"/>
    <w:rsid w:val="00FC0E9E"/>
    <w:rsid w:val="00FC5CC4"/>
    <w:rsid w:val="00FD4649"/>
    <w:rsid w:val="00FE17F2"/>
    <w:rsid w:val="00FE2992"/>
    <w:rsid w:val="00FE2DF7"/>
    <w:rsid w:val="00FE4ADC"/>
    <w:rsid w:val="00FE4F7D"/>
    <w:rsid w:val="00FE563D"/>
    <w:rsid w:val="00FE66DD"/>
    <w:rsid w:val="00FF13CF"/>
    <w:rsid w:val="00FF231C"/>
    <w:rsid w:val="00FF3EC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81FDF"/>
  <w15:docId w15:val="{BDCF1DB6-7BD8-3845-B4C8-9F8181575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fr-FR" w:bidi="ar-SA"/>
      </w:rPr>
    </w:rPrDefault>
    <w:pPrDefault>
      <w:pPr>
        <w:spacing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parrafo"/>
    <w:qFormat/>
    <w:rsid w:val="00887811"/>
    <w:pPr>
      <w:spacing w:before="240"/>
    </w:pPr>
    <w:rPr>
      <w:rFonts w:ascii="Garamond" w:hAnsi="Garamond"/>
      <w:sz w:val="26"/>
      <w:szCs w:val="26"/>
      <w:lang w:val="es-ES_tradnl"/>
    </w:rPr>
  </w:style>
  <w:style w:type="paragraph" w:styleId="Ttulo1">
    <w:name w:val="heading 1"/>
    <w:basedOn w:val="Normal"/>
    <w:next w:val="Titulocaptulo-Econometra"/>
    <w:link w:val="Ttulo1Car"/>
    <w:uiPriority w:val="9"/>
    <w:qFormat/>
    <w:rsid w:val="00EF5F55"/>
    <w:pPr>
      <w:keepNext/>
      <w:keepLines/>
      <w:numPr>
        <w:numId w:val="10"/>
      </w:numPr>
      <w:spacing w:before="0" w:after="0"/>
      <w:jc w:val="left"/>
      <w:outlineLvl w:val="0"/>
    </w:pPr>
    <w:rPr>
      <w:rFonts w:ascii="Century Gothic" w:eastAsiaTheme="majorEastAsia" w:hAnsi="Century Gothic" w:cstheme="majorBidi"/>
      <w:bCs/>
      <w:smallCaps/>
      <w:color w:val="C00000"/>
      <w:sz w:val="38"/>
      <w:szCs w:val="36"/>
    </w:rPr>
  </w:style>
  <w:style w:type="paragraph" w:styleId="Ttulo2">
    <w:name w:val="heading 2"/>
    <w:basedOn w:val="Normal"/>
    <w:next w:val="Normal"/>
    <w:link w:val="Ttulo2Car"/>
    <w:autoRedefine/>
    <w:uiPriority w:val="9"/>
    <w:unhideWhenUsed/>
    <w:qFormat/>
    <w:rsid w:val="001068BF"/>
    <w:pPr>
      <w:keepNext/>
      <w:numPr>
        <w:ilvl w:val="1"/>
        <w:numId w:val="10"/>
      </w:numPr>
      <w:spacing w:after="80"/>
      <w:jc w:val="left"/>
      <w:outlineLvl w:val="1"/>
    </w:pPr>
    <w:rPr>
      <w:rFonts w:ascii="Century Gothic" w:hAnsi="Century Gothic" w:cstheme="majorBidi"/>
      <w:smallCaps/>
      <w:color w:val="C00000"/>
      <w:spacing w:val="5"/>
      <w:sz w:val="30"/>
      <w:szCs w:val="28"/>
      <w:lang w:val="en-US"/>
    </w:rPr>
  </w:style>
  <w:style w:type="paragraph" w:styleId="Ttulo3">
    <w:name w:val="heading 3"/>
    <w:basedOn w:val="Normal"/>
    <w:next w:val="Normal"/>
    <w:link w:val="Ttulo3Car"/>
    <w:uiPriority w:val="9"/>
    <w:unhideWhenUsed/>
    <w:qFormat/>
    <w:rsid w:val="00DC3789"/>
    <w:pPr>
      <w:numPr>
        <w:ilvl w:val="2"/>
        <w:numId w:val="10"/>
      </w:numPr>
      <w:outlineLvl w:val="2"/>
    </w:pPr>
    <w:rPr>
      <w:rFonts w:ascii="Century Gothic" w:hAnsi="Century Gothic" w:cstheme="majorBidi"/>
      <w:color w:val="404040" w:themeColor="text1" w:themeTint="BF"/>
      <w:spacing w:val="5"/>
      <w:sz w:val="24"/>
      <w:szCs w:val="24"/>
    </w:rPr>
  </w:style>
  <w:style w:type="paragraph" w:styleId="Ttulo4">
    <w:name w:val="heading 4"/>
    <w:basedOn w:val="Normal1"/>
    <w:next w:val="Normal1"/>
    <w:rsid w:val="00BA674E"/>
    <w:pPr>
      <w:shd w:val="clear" w:color="auto" w:fill="FFFFFF"/>
      <w:ind w:left="1006" w:hanging="864"/>
      <w:outlineLvl w:val="3"/>
    </w:pPr>
    <w:rPr>
      <w:b/>
      <w:color w:val="404040"/>
    </w:rPr>
  </w:style>
  <w:style w:type="paragraph" w:styleId="Ttulo5">
    <w:name w:val="heading 5"/>
    <w:basedOn w:val="Normal1"/>
    <w:next w:val="Normal1"/>
    <w:rsid w:val="00BA674E"/>
    <w:pPr>
      <w:keepNext/>
      <w:keepLines/>
      <w:spacing w:before="220" w:after="40"/>
      <w:ind w:left="1008" w:hanging="1008"/>
      <w:outlineLvl w:val="4"/>
    </w:pPr>
    <w:rPr>
      <w:b/>
      <w:sz w:val="22"/>
      <w:szCs w:val="22"/>
    </w:rPr>
  </w:style>
  <w:style w:type="paragraph" w:styleId="Ttulo6">
    <w:name w:val="heading 6"/>
    <w:basedOn w:val="Normal1"/>
    <w:next w:val="Normal1"/>
    <w:rsid w:val="00BA674E"/>
    <w:pPr>
      <w:keepNext/>
      <w:keepLines/>
      <w:widowControl w:val="0"/>
      <w:spacing w:before="40"/>
      <w:ind w:left="1294" w:hanging="1152"/>
      <w:outlineLvl w:val="5"/>
    </w:pPr>
    <w:rPr>
      <w:rFonts w:ascii="Calibri" w:eastAsia="Calibri" w:hAnsi="Calibri" w:cs="Calibri"/>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captulo-Econometra">
    <w:name w:val="Titulo capítulo - Econometría"/>
    <w:basedOn w:val="Normal"/>
    <w:next w:val="Normal"/>
    <w:link w:val="Titulocaptulo-EconometraCar"/>
    <w:qFormat/>
    <w:rsid w:val="00EF5F55"/>
    <w:pPr>
      <w:pBdr>
        <w:bottom w:val="single" w:sz="4" w:space="3" w:color="BFBFBF" w:themeColor="background1" w:themeShade="BF"/>
      </w:pBdr>
      <w:spacing w:line="240" w:lineRule="auto"/>
      <w:contextualSpacing/>
    </w:pPr>
    <w:rPr>
      <w:rFonts w:ascii="Century Gothic" w:eastAsiaTheme="majorEastAsia" w:hAnsi="Century Gothic" w:cstheme="majorBidi"/>
      <w:bCs/>
      <w:smallCaps/>
      <w:color w:val="C00000"/>
      <w:sz w:val="36"/>
      <w:szCs w:val="36"/>
    </w:rPr>
  </w:style>
  <w:style w:type="character" w:customStyle="1" w:styleId="Titulocaptulo-EconometraCar">
    <w:name w:val="Titulo capítulo - Econometría Car"/>
    <w:basedOn w:val="Ttulo1Car"/>
    <w:link w:val="Titulocaptulo-Econometra"/>
    <w:rsid w:val="00EF5F55"/>
    <w:rPr>
      <w:rFonts w:ascii="Century Gothic" w:eastAsiaTheme="majorEastAsia" w:hAnsi="Century Gothic" w:cstheme="majorBidi"/>
      <w:bCs/>
      <w:smallCaps/>
      <w:color w:val="C00000"/>
      <w:sz w:val="36"/>
      <w:szCs w:val="36"/>
      <w:lang w:val="es-ES_tradnl"/>
    </w:rPr>
  </w:style>
  <w:style w:type="character" w:customStyle="1" w:styleId="Ttulo1Car">
    <w:name w:val="Título 1 Car"/>
    <w:basedOn w:val="Fuentedeprrafopredeter"/>
    <w:link w:val="Ttulo1"/>
    <w:uiPriority w:val="9"/>
    <w:rsid w:val="00EF5F55"/>
    <w:rPr>
      <w:rFonts w:ascii="Century Gothic" w:eastAsiaTheme="majorEastAsia" w:hAnsi="Century Gothic" w:cstheme="majorBidi"/>
      <w:bCs/>
      <w:smallCaps/>
      <w:color w:val="C00000"/>
      <w:sz w:val="38"/>
      <w:szCs w:val="36"/>
      <w:lang w:val="es-ES_tradnl"/>
    </w:rPr>
  </w:style>
  <w:style w:type="character" w:customStyle="1" w:styleId="Ttulo2Car">
    <w:name w:val="Título 2 Car"/>
    <w:basedOn w:val="Fuentedeprrafopredeter"/>
    <w:link w:val="Ttulo2"/>
    <w:uiPriority w:val="9"/>
    <w:rsid w:val="001068BF"/>
    <w:rPr>
      <w:rFonts w:ascii="Century Gothic" w:hAnsi="Century Gothic" w:cstheme="majorBidi"/>
      <w:smallCaps/>
      <w:color w:val="C00000"/>
      <w:spacing w:val="5"/>
      <w:sz w:val="30"/>
      <w:szCs w:val="28"/>
      <w:lang w:val="en-US"/>
    </w:rPr>
  </w:style>
  <w:style w:type="character" w:customStyle="1" w:styleId="Ttulo3Car">
    <w:name w:val="Título 3 Car"/>
    <w:basedOn w:val="Fuentedeprrafopredeter"/>
    <w:link w:val="Ttulo3"/>
    <w:uiPriority w:val="9"/>
    <w:rsid w:val="00DC3789"/>
    <w:rPr>
      <w:rFonts w:ascii="Century Gothic" w:hAnsi="Century Gothic" w:cstheme="majorBidi"/>
      <w:color w:val="404040" w:themeColor="text1" w:themeTint="BF"/>
      <w:spacing w:val="5"/>
      <w:sz w:val="24"/>
      <w:szCs w:val="24"/>
      <w:lang w:val="es-ES_tradnl"/>
    </w:rPr>
  </w:style>
  <w:style w:type="paragraph" w:customStyle="1" w:styleId="Normal1">
    <w:name w:val="Normal1"/>
    <w:rsid w:val="00BA674E"/>
  </w:style>
  <w:style w:type="table" w:customStyle="1" w:styleId="TableNormal1">
    <w:name w:val="Table Normal1"/>
    <w:rsid w:val="00BA674E"/>
    <w:tblPr>
      <w:tblCellMar>
        <w:top w:w="0" w:type="dxa"/>
        <w:left w:w="0" w:type="dxa"/>
        <w:bottom w:w="0" w:type="dxa"/>
        <w:right w:w="0" w:type="dxa"/>
      </w:tblCellMar>
    </w:tblPr>
  </w:style>
  <w:style w:type="paragraph" w:styleId="Puesto">
    <w:name w:val="Title"/>
    <w:basedOn w:val="Normal1"/>
    <w:next w:val="Normal1"/>
    <w:rsid w:val="00BA674E"/>
    <w:pPr>
      <w:keepNext/>
      <w:keepLines/>
      <w:spacing w:before="480"/>
      <w:jc w:val="left"/>
    </w:pPr>
    <w:rPr>
      <w:b/>
      <w:sz w:val="72"/>
      <w:szCs w:val="72"/>
    </w:rPr>
  </w:style>
  <w:style w:type="paragraph" w:styleId="Subttulo">
    <w:name w:val="Subtitle"/>
    <w:basedOn w:val="Normal1"/>
    <w:next w:val="Normal1"/>
    <w:rsid w:val="00BA674E"/>
    <w:pPr>
      <w:keepNext/>
      <w:keepLines/>
      <w:spacing w:before="360" w:after="80"/>
      <w:jc w:val="left"/>
    </w:pPr>
    <w:rPr>
      <w:rFonts w:ascii="Georgia" w:eastAsia="Georgia" w:hAnsi="Georgia" w:cs="Georgia"/>
      <w:i/>
      <w:color w:val="666666"/>
      <w:sz w:val="48"/>
      <w:szCs w:val="48"/>
    </w:rPr>
  </w:style>
  <w:style w:type="table" w:customStyle="1" w:styleId="a">
    <w:basedOn w:val="TableNormal1"/>
    <w:rsid w:val="00BA674E"/>
    <w:tblPr>
      <w:tblStyleRowBandSize w:val="1"/>
      <w:tblStyleColBandSize w:val="1"/>
      <w:tblCellMar>
        <w:left w:w="108" w:type="dxa"/>
        <w:right w:w="108" w:type="dxa"/>
      </w:tblCellMar>
    </w:tblPr>
  </w:style>
  <w:style w:type="table" w:customStyle="1" w:styleId="a0">
    <w:basedOn w:val="TableNormal1"/>
    <w:rsid w:val="00BA674E"/>
    <w:tblPr>
      <w:tblStyleRowBandSize w:val="1"/>
      <w:tblStyleColBandSize w:val="1"/>
      <w:tblCellMar>
        <w:left w:w="103" w:type="dxa"/>
        <w:right w:w="108" w:type="dxa"/>
      </w:tblCellMar>
    </w:tblPr>
  </w:style>
  <w:style w:type="table" w:customStyle="1" w:styleId="a1">
    <w:basedOn w:val="TableNormal1"/>
    <w:rsid w:val="00BA674E"/>
    <w:tblPr>
      <w:tblStyleRowBandSize w:val="1"/>
      <w:tblStyleColBandSize w:val="1"/>
      <w:tblCellMar>
        <w:left w:w="103" w:type="dxa"/>
        <w:right w:w="108" w:type="dxa"/>
      </w:tblCellMar>
    </w:tblPr>
  </w:style>
  <w:style w:type="table" w:customStyle="1" w:styleId="a2">
    <w:basedOn w:val="TableNormal1"/>
    <w:rsid w:val="00BA674E"/>
    <w:tblPr>
      <w:tblStyleRowBandSize w:val="1"/>
      <w:tblStyleColBandSize w:val="1"/>
      <w:tblCellMar>
        <w:left w:w="103" w:type="dxa"/>
        <w:right w:w="108" w:type="dxa"/>
      </w:tblCellMar>
    </w:tblPr>
  </w:style>
  <w:style w:type="table" w:customStyle="1" w:styleId="a3">
    <w:basedOn w:val="TableNormal1"/>
    <w:rsid w:val="00BA674E"/>
    <w:tblPr>
      <w:tblStyleRowBandSize w:val="1"/>
      <w:tblStyleColBandSize w:val="1"/>
      <w:tblCellMar>
        <w:left w:w="103" w:type="dxa"/>
        <w:right w:w="108" w:type="dxa"/>
      </w:tblCellMar>
    </w:tblPr>
  </w:style>
  <w:style w:type="table" w:customStyle="1" w:styleId="a4">
    <w:basedOn w:val="TableNormal1"/>
    <w:rsid w:val="00BA674E"/>
    <w:tblPr>
      <w:tblStyleRowBandSize w:val="1"/>
      <w:tblStyleColBandSize w:val="1"/>
      <w:tblCellMar>
        <w:left w:w="103" w:type="dxa"/>
        <w:right w:w="108" w:type="dxa"/>
      </w:tblCellMar>
    </w:tblPr>
  </w:style>
  <w:style w:type="table" w:customStyle="1" w:styleId="a5">
    <w:basedOn w:val="TableNormal1"/>
    <w:rsid w:val="00BA674E"/>
    <w:tblPr>
      <w:tblStyleRowBandSize w:val="1"/>
      <w:tblStyleColBandSize w:val="1"/>
      <w:tblCellMar>
        <w:left w:w="103" w:type="dxa"/>
        <w:right w:w="108" w:type="dxa"/>
      </w:tblCellMar>
    </w:tblPr>
  </w:style>
  <w:style w:type="table" w:customStyle="1" w:styleId="a6">
    <w:basedOn w:val="TableNormal1"/>
    <w:rsid w:val="00BA674E"/>
    <w:tblPr>
      <w:tblStyleRowBandSize w:val="1"/>
      <w:tblStyleColBandSize w:val="1"/>
      <w:tblCellMar>
        <w:left w:w="103" w:type="dxa"/>
        <w:right w:w="108" w:type="dxa"/>
      </w:tblCellMar>
    </w:tblPr>
  </w:style>
  <w:style w:type="table" w:customStyle="1" w:styleId="a7">
    <w:basedOn w:val="TableNormal1"/>
    <w:rsid w:val="00BA674E"/>
    <w:tblPr>
      <w:tblStyleRowBandSize w:val="1"/>
      <w:tblStyleColBandSize w:val="1"/>
      <w:tblCellMar>
        <w:left w:w="103" w:type="dxa"/>
        <w:right w:w="108" w:type="dxa"/>
      </w:tblCellMar>
    </w:tblPr>
  </w:style>
  <w:style w:type="table" w:customStyle="1" w:styleId="a8">
    <w:basedOn w:val="TableNormal1"/>
    <w:rsid w:val="00BA674E"/>
    <w:tblPr>
      <w:tblStyleRowBandSize w:val="1"/>
      <w:tblStyleColBandSize w:val="1"/>
      <w:tblCellMar>
        <w:left w:w="103" w:type="dxa"/>
        <w:right w:w="108" w:type="dxa"/>
      </w:tblCellMar>
    </w:tblPr>
  </w:style>
  <w:style w:type="table" w:customStyle="1" w:styleId="a9">
    <w:basedOn w:val="TableNormal1"/>
    <w:rsid w:val="00BA674E"/>
    <w:tblPr>
      <w:tblStyleRowBandSize w:val="1"/>
      <w:tblStyleColBandSize w:val="1"/>
      <w:tblCellMar>
        <w:left w:w="103" w:type="dxa"/>
        <w:right w:w="108" w:type="dxa"/>
      </w:tblCellMar>
    </w:tblPr>
  </w:style>
  <w:style w:type="table" w:customStyle="1" w:styleId="aa">
    <w:basedOn w:val="TableNormal1"/>
    <w:rsid w:val="00BA674E"/>
    <w:tblPr>
      <w:tblStyleRowBandSize w:val="1"/>
      <w:tblStyleColBandSize w:val="1"/>
      <w:tblCellMar>
        <w:left w:w="103" w:type="dxa"/>
        <w:right w:w="108" w:type="dxa"/>
      </w:tblCellMar>
    </w:tblPr>
  </w:style>
  <w:style w:type="table" w:customStyle="1" w:styleId="ab">
    <w:basedOn w:val="TableNormal1"/>
    <w:rsid w:val="00BA674E"/>
    <w:tblPr>
      <w:tblStyleRowBandSize w:val="1"/>
      <w:tblStyleColBandSize w:val="1"/>
      <w:tblCellMar>
        <w:left w:w="103" w:type="dxa"/>
        <w:right w:w="108" w:type="dxa"/>
      </w:tblCellMar>
    </w:tblPr>
  </w:style>
  <w:style w:type="table" w:customStyle="1" w:styleId="ac">
    <w:basedOn w:val="TableNormal1"/>
    <w:rsid w:val="00BA674E"/>
    <w:tblPr>
      <w:tblStyleRowBandSize w:val="1"/>
      <w:tblStyleColBandSize w:val="1"/>
      <w:tblCellMar>
        <w:left w:w="103" w:type="dxa"/>
        <w:right w:w="108" w:type="dxa"/>
      </w:tblCellMar>
    </w:tblPr>
  </w:style>
  <w:style w:type="table" w:customStyle="1" w:styleId="ad">
    <w:basedOn w:val="TableNormal1"/>
    <w:rsid w:val="00BA674E"/>
    <w:tblPr>
      <w:tblStyleRowBandSize w:val="1"/>
      <w:tblStyleColBandSize w:val="1"/>
      <w:tblCellMar>
        <w:left w:w="103" w:type="dxa"/>
        <w:right w:w="108" w:type="dxa"/>
      </w:tblCellMar>
    </w:tblPr>
  </w:style>
  <w:style w:type="table" w:customStyle="1" w:styleId="ae">
    <w:basedOn w:val="TableNormal1"/>
    <w:rsid w:val="00BA674E"/>
    <w:tblPr>
      <w:tblStyleRowBandSize w:val="1"/>
      <w:tblStyleColBandSize w:val="1"/>
      <w:tblCellMar>
        <w:left w:w="103" w:type="dxa"/>
        <w:right w:w="108" w:type="dxa"/>
      </w:tblCellMar>
    </w:tblPr>
  </w:style>
  <w:style w:type="table" w:customStyle="1" w:styleId="af">
    <w:basedOn w:val="TableNormal1"/>
    <w:rsid w:val="00BA674E"/>
    <w:tblPr>
      <w:tblStyleRowBandSize w:val="1"/>
      <w:tblStyleColBandSize w:val="1"/>
      <w:tblCellMar>
        <w:left w:w="103" w:type="dxa"/>
        <w:right w:w="108" w:type="dxa"/>
      </w:tblCellMar>
    </w:tblPr>
  </w:style>
  <w:style w:type="table" w:customStyle="1" w:styleId="af0">
    <w:basedOn w:val="TableNormal1"/>
    <w:rsid w:val="00BA674E"/>
    <w:tblPr>
      <w:tblStyleRowBandSize w:val="1"/>
      <w:tblStyleColBandSize w:val="1"/>
      <w:tblCellMar>
        <w:left w:w="103" w:type="dxa"/>
        <w:right w:w="108" w:type="dxa"/>
      </w:tblCellMar>
    </w:tblPr>
  </w:style>
  <w:style w:type="table" w:customStyle="1" w:styleId="af1">
    <w:basedOn w:val="TableNormal1"/>
    <w:rsid w:val="00BA674E"/>
    <w:tblPr>
      <w:tblStyleRowBandSize w:val="1"/>
      <w:tblStyleColBandSize w:val="1"/>
      <w:tblCellMar>
        <w:left w:w="103" w:type="dxa"/>
        <w:right w:w="108" w:type="dxa"/>
      </w:tblCellMar>
    </w:tblPr>
  </w:style>
  <w:style w:type="table" w:customStyle="1" w:styleId="af2">
    <w:basedOn w:val="TableNormal1"/>
    <w:rsid w:val="00BA674E"/>
    <w:tblPr>
      <w:tblStyleRowBandSize w:val="1"/>
      <w:tblStyleColBandSize w:val="1"/>
      <w:tblCellMar>
        <w:left w:w="103" w:type="dxa"/>
        <w:right w:w="108" w:type="dxa"/>
      </w:tblCellMar>
    </w:tblPr>
  </w:style>
  <w:style w:type="table" w:customStyle="1" w:styleId="af3">
    <w:basedOn w:val="TableNormal1"/>
    <w:rsid w:val="00BA674E"/>
    <w:tblPr>
      <w:tblStyleRowBandSize w:val="1"/>
      <w:tblStyleColBandSize w:val="1"/>
      <w:tblCellMar>
        <w:left w:w="103" w:type="dxa"/>
        <w:right w:w="108" w:type="dxa"/>
      </w:tblCellMar>
    </w:tblPr>
  </w:style>
  <w:style w:type="table" w:customStyle="1" w:styleId="af4">
    <w:basedOn w:val="TableNormal1"/>
    <w:rsid w:val="00BA674E"/>
    <w:tblPr>
      <w:tblStyleRowBandSize w:val="1"/>
      <w:tblStyleColBandSize w:val="1"/>
      <w:tblCellMar>
        <w:left w:w="103" w:type="dxa"/>
        <w:right w:w="108" w:type="dxa"/>
      </w:tblCellMar>
    </w:tblPr>
  </w:style>
  <w:style w:type="table" w:customStyle="1" w:styleId="af5">
    <w:basedOn w:val="TableNormal1"/>
    <w:rsid w:val="00BA674E"/>
    <w:tblPr>
      <w:tblStyleRowBandSize w:val="1"/>
      <w:tblStyleColBandSize w:val="1"/>
      <w:tblCellMar>
        <w:left w:w="103" w:type="dxa"/>
        <w:right w:w="108" w:type="dxa"/>
      </w:tblCellMar>
    </w:tblPr>
  </w:style>
  <w:style w:type="table" w:customStyle="1" w:styleId="af6">
    <w:basedOn w:val="TableNormal1"/>
    <w:rsid w:val="00BA674E"/>
    <w:tblPr>
      <w:tblStyleRowBandSize w:val="1"/>
      <w:tblStyleColBandSize w:val="1"/>
      <w:tblCellMar>
        <w:left w:w="103" w:type="dxa"/>
        <w:right w:w="108" w:type="dxa"/>
      </w:tblCellMar>
    </w:tblPr>
  </w:style>
  <w:style w:type="table" w:customStyle="1" w:styleId="af7">
    <w:basedOn w:val="TableNormal1"/>
    <w:rsid w:val="00BA674E"/>
    <w:tblPr>
      <w:tblStyleRowBandSize w:val="1"/>
      <w:tblStyleColBandSize w:val="1"/>
      <w:tblCellMar>
        <w:left w:w="103" w:type="dxa"/>
        <w:right w:w="108" w:type="dxa"/>
      </w:tblCellMar>
    </w:tblPr>
  </w:style>
  <w:style w:type="table" w:customStyle="1" w:styleId="af8">
    <w:basedOn w:val="TableNormal1"/>
    <w:rsid w:val="00BA674E"/>
    <w:tblPr>
      <w:tblStyleRowBandSize w:val="1"/>
      <w:tblStyleColBandSize w:val="1"/>
      <w:tblCellMar>
        <w:left w:w="103" w:type="dxa"/>
        <w:right w:w="108" w:type="dxa"/>
      </w:tblCellMar>
    </w:tblPr>
  </w:style>
  <w:style w:type="table" w:customStyle="1" w:styleId="af9">
    <w:basedOn w:val="TableNormal1"/>
    <w:rsid w:val="00BA674E"/>
    <w:tblPr>
      <w:tblStyleRowBandSize w:val="1"/>
      <w:tblStyleColBandSize w:val="1"/>
      <w:tblCellMar>
        <w:left w:w="103" w:type="dxa"/>
        <w:right w:w="108" w:type="dxa"/>
      </w:tblCellMar>
    </w:tblPr>
  </w:style>
  <w:style w:type="table" w:customStyle="1" w:styleId="afa">
    <w:basedOn w:val="TableNormal1"/>
    <w:rsid w:val="00BA674E"/>
    <w:tblPr>
      <w:tblStyleRowBandSize w:val="1"/>
      <w:tblStyleColBandSize w:val="1"/>
      <w:tblCellMar>
        <w:left w:w="103" w:type="dxa"/>
        <w:right w:w="108" w:type="dxa"/>
      </w:tblCellMar>
    </w:tblPr>
  </w:style>
  <w:style w:type="table" w:customStyle="1" w:styleId="afb">
    <w:basedOn w:val="TableNormal1"/>
    <w:rsid w:val="00BA674E"/>
    <w:tblPr>
      <w:tblStyleRowBandSize w:val="1"/>
      <w:tblStyleColBandSize w:val="1"/>
      <w:tblCellMar>
        <w:left w:w="103" w:type="dxa"/>
        <w:right w:w="108" w:type="dxa"/>
      </w:tblCellMar>
    </w:tblPr>
  </w:style>
  <w:style w:type="table" w:customStyle="1" w:styleId="afc">
    <w:basedOn w:val="TableNormal1"/>
    <w:rsid w:val="00BA674E"/>
    <w:tblPr>
      <w:tblStyleRowBandSize w:val="1"/>
      <w:tblStyleColBandSize w:val="1"/>
      <w:tblCellMar>
        <w:left w:w="103" w:type="dxa"/>
        <w:right w:w="108" w:type="dxa"/>
      </w:tblCellMar>
    </w:tblPr>
  </w:style>
  <w:style w:type="table" w:customStyle="1" w:styleId="afd">
    <w:basedOn w:val="TableNormal1"/>
    <w:rsid w:val="00BA674E"/>
    <w:tblPr>
      <w:tblStyleRowBandSize w:val="1"/>
      <w:tblStyleColBandSize w:val="1"/>
      <w:tblCellMar>
        <w:left w:w="103" w:type="dxa"/>
        <w:right w:w="108" w:type="dxa"/>
      </w:tblCellMar>
    </w:tblPr>
  </w:style>
  <w:style w:type="table" w:customStyle="1" w:styleId="afe">
    <w:basedOn w:val="TableNormal1"/>
    <w:rsid w:val="00BA674E"/>
    <w:tblPr>
      <w:tblStyleRowBandSize w:val="1"/>
      <w:tblStyleColBandSize w:val="1"/>
      <w:tblCellMar>
        <w:left w:w="103" w:type="dxa"/>
        <w:right w:w="108" w:type="dxa"/>
      </w:tblCellMar>
    </w:tblPr>
  </w:style>
  <w:style w:type="table" w:customStyle="1" w:styleId="aff">
    <w:basedOn w:val="TableNormal1"/>
    <w:rsid w:val="00BA674E"/>
    <w:tblPr>
      <w:tblStyleRowBandSize w:val="1"/>
      <w:tblStyleColBandSize w:val="1"/>
      <w:tblCellMar>
        <w:left w:w="103" w:type="dxa"/>
        <w:right w:w="108" w:type="dxa"/>
      </w:tblCellMar>
    </w:tblPr>
  </w:style>
  <w:style w:type="table" w:customStyle="1" w:styleId="aff0">
    <w:basedOn w:val="TableNormal1"/>
    <w:rsid w:val="00BA674E"/>
    <w:tblPr>
      <w:tblStyleRowBandSize w:val="1"/>
      <w:tblStyleColBandSize w:val="1"/>
      <w:tblCellMar>
        <w:left w:w="103" w:type="dxa"/>
        <w:right w:w="108" w:type="dxa"/>
      </w:tblCellMar>
    </w:tblPr>
  </w:style>
  <w:style w:type="table" w:customStyle="1" w:styleId="aff1">
    <w:basedOn w:val="TableNormal1"/>
    <w:rsid w:val="00BA674E"/>
    <w:tblPr>
      <w:tblStyleRowBandSize w:val="1"/>
      <w:tblStyleColBandSize w:val="1"/>
      <w:tblCellMar>
        <w:left w:w="103" w:type="dxa"/>
        <w:right w:w="108" w:type="dxa"/>
      </w:tblCellMar>
    </w:tblPr>
  </w:style>
  <w:style w:type="table" w:customStyle="1" w:styleId="aff2">
    <w:basedOn w:val="TableNormal1"/>
    <w:rsid w:val="00BA674E"/>
    <w:tblPr>
      <w:tblStyleRowBandSize w:val="1"/>
      <w:tblStyleColBandSize w:val="1"/>
      <w:tblCellMar>
        <w:left w:w="103" w:type="dxa"/>
        <w:right w:w="108" w:type="dxa"/>
      </w:tblCellMar>
    </w:tblPr>
  </w:style>
  <w:style w:type="table" w:customStyle="1" w:styleId="aff3">
    <w:basedOn w:val="TableNormal1"/>
    <w:rsid w:val="00BA674E"/>
    <w:tblPr>
      <w:tblStyleRowBandSize w:val="1"/>
      <w:tblStyleColBandSize w:val="1"/>
      <w:tblCellMar>
        <w:left w:w="103" w:type="dxa"/>
        <w:right w:w="108" w:type="dxa"/>
      </w:tblCellMar>
    </w:tblPr>
  </w:style>
  <w:style w:type="table" w:customStyle="1" w:styleId="aff4">
    <w:basedOn w:val="TableNormal1"/>
    <w:rsid w:val="00BA674E"/>
    <w:tblPr>
      <w:tblStyleRowBandSize w:val="1"/>
      <w:tblStyleColBandSize w:val="1"/>
      <w:tblCellMar>
        <w:left w:w="98" w:type="dxa"/>
        <w:right w:w="108" w:type="dxa"/>
      </w:tblCellMar>
    </w:tblPr>
  </w:style>
  <w:style w:type="table" w:customStyle="1" w:styleId="aff5">
    <w:basedOn w:val="TableNormal1"/>
    <w:rsid w:val="00BA674E"/>
    <w:tblPr>
      <w:tblStyleRowBandSize w:val="1"/>
      <w:tblStyleColBandSize w:val="1"/>
      <w:tblCellMar>
        <w:left w:w="103" w:type="dxa"/>
        <w:right w:w="108" w:type="dxa"/>
      </w:tblCellMar>
    </w:tblPr>
  </w:style>
  <w:style w:type="table" w:customStyle="1" w:styleId="aff6">
    <w:basedOn w:val="TableNormal1"/>
    <w:rsid w:val="00BA674E"/>
    <w:tblPr>
      <w:tblStyleRowBandSize w:val="1"/>
      <w:tblStyleColBandSize w:val="1"/>
      <w:tblCellMar>
        <w:left w:w="103" w:type="dxa"/>
        <w:right w:w="108" w:type="dxa"/>
      </w:tblCellMar>
    </w:tblPr>
  </w:style>
  <w:style w:type="table" w:customStyle="1" w:styleId="aff7">
    <w:basedOn w:val="TableNormal1"/>
    <w:rsid w:val="00BA674E"/>
    <w:tblPr>
      <w:tblStyleRowBandSize w:val="1"/>
      <w:tblStyleColBandSize w:val="1"/>
      <w:tblCellMar>
        <w:left w:w="103" w:type="dxa"/>
        <w:right w:w="108" w:type="dxa"/>
      </w:tblCellMar>
    </w:tblPr>
  </w:style>
  <w:style w:type="table" w:customStyle="1" w:styleId="aff8">
    <w:basedOn w:val="TableNormal1"/>
    <w:rsid w:val="00BA674E"/>
    <w:tblPr>
      <w:tblStyleRowBandSize w:val="1"/>
      <w:tblStyleColBandSize w:val="1"/>
      <w:tblCellMar>
        <w:left w:w="103" w:type="dxa"/>
        <w:right w:w="108" w:type="dxa"/>
      </w:tblCellMar>
    </w:tblPr>
  </w:style>
  <w:style w:type="table" w:customStyle="1" w:styleId="aff9">
    <w:basedOn w:val="TableNormal1"/>
    <w:rsid w:val="00BA674E"/>
    <w:tblPr>
      <w:tblStyleRowBandSize w:val="1"/>
      <w:tblStyleColBandSize w:val="1"/>
      <w:tblCellMar>
        <w:left w:w="103" w:type="dxa"/>
        <w:right w:w="108" w:type="dxa"/>
      </w:tblCellMar>
    </w:tblPr>
  </w:style>
  <w:style w:type="table" w:customStyle="1" w:styleId="affa">
    <w:basedOn w:val="TableNormal1"/>
    <w:rsid w:val="00BA674E"/>
    <w:tblPr>
      <w:tblStyleRowBandSize w:val="1"/>
      <w:tblStyleColBandSize w:val="1"/>
      <w:tblCellMar>
        <w:left w:w="98" w:type="dxa"/>
        <w:right w:w="108" w:type="dxa"/>
      </w:tblCellMar>
    </w:tblPr>
  </w:style>
  <w:style w:type="table" w:customStyle="1" w:styleId="affb">
    <w:basedOn w:val="TableNormal1"/>
    <w:rsid w:val="00BA674E"/>
    <w:tblPr>
      <w:tblStyleRowBandSize w:val="1"/>
      <w:tblStyleColBandSize w:val="1"/>
      <w:tblCellMar>
        <w:left w:w="98" w:type="dxa"/>
        <w:right w:w="108" w:type="dxa"/>
      </w:tblCellMar>
    </w:tblPr>
  </w:style>
  <w:style w:type="table" w:customStyle="1" w:styleId="affc">
    <w:basedOn w:val="TableNormal1"/>
    <w:rsid w:val="00BA674E"/>
    <w:tblPr>
      <w:tblStyleRowBandSize w:val="1"/>
      <w:tblStyleColBandSize w:val="1"/>
      <w:tblCellMar>
        <w:left w:w="98" w:type="dxa"/>
        <w:right w:w="108" w:type="dxa"/>
      </w:tblCellMar>
    </w:tblPr>
  </w:style>
  <w:style w:type="table" w:customStyle="1" w:styleId="affd">
    <w:basedOn w:val="TableNormal1"/>
    <w:rsid w:val="00BA674E"/>
    <w:tblPr>
      <w:tblStyleRowBandSize w:val="1"/>
      <w:tblStyleColBandSize w:val="1"/>
      <w:tblCellMar>
        <w:left w:w="98" w:type="dxa"/>
        <w:right w:w="108" w:type="dxa"/>
      </w:tblCellMar>
    </w:tblPr>
  </w:style>
  <w:style w:type="table" w:customStyle="1" w:styleId="affe">
    <w:basedOn w:val="TableNormal1"/>
    <w:rsid w:val="00BA674E"/>
    <w:tblPr>
      <w:tblStyleRowBandSize w:val="1"/>
      <w:tblStyleColBandSize w:val="1"/>
      <w:tblCellMar>
        <w:left w:w="98" w:type="dxa"/>
        <w:right w:w="108" w:type="dxa"/>
      </w:tblCellMar>
    </w:tblPr>
  </w:style>
  <w:style w:type="table" w:customStyle="1" w:styleId="afff">
    <w:basedOn w:val="TableNormal1"/>
    <w:rsid w:val="00BA674E"/>
    <w:tblPr>
      <w:tblStyleRowBandSize w:val="1"/>
      <w:tblStyleColBandSize w:val="1"/>
      <w:tblCellMar>
        <w:left w:w="98" w:type="dxa"/>
        <w:right w:w="108" w:type="dxa"/>
      </w:tblCellMar>
    </w:tblPr>
  </w:style>
  <w:style w:type="table" w:customStyle="1" w:styleId="afff0">
    <w:basedOn w:val="TableNormal1"/>
    <w:rsid w:val="00BA674E"/>
    <w:tblPr>
      <w:tblStyleRowBandSize w:val="1"/>
      <w:tblStyleColBandSize w:val="1"/>
      <w:tblCellMar>
        <w:left w:w="98" w:type="dxa"/>
        <w:right w:w="108" w:type="dxa"/>
      </w:tblCellMar>
    </w:tblPr>
  </w:style>
  <w:style w:type="table" w:customStyle="1" w:styleId="afff1">
    <w:basedOn w:val="TableNormal1"/>
    <w:rsid w:val="00BA674E"/>
    <w:tblPr>
      <w:tblStyleRowBandSize w:val="1"/>
      <w:tblStyleColBandSize w:val="1"/>
      <w:tblCellMar>
        <w:left w:w="98" w:type="dxa"/>
        <w:right w:w="108" w:type="dxa"/>
      </w:tblCellMar>
    </w:tblPr>
  </w:style>
  <w:style w:type="table" w:customStyle="1" w:styleId="afff2">
    <w:basedOn w:val="TableNormal1"/>
    <w:rsid w:val="00BA674E"/>
    <w:tblPr>
      <w:tblStyleRowBandSize w:val="1"/>
      <w:tblStyleColBandSize w:val="1"/>
      <w:tblCellMar>
        <w:left w:w="98" w:type="dxa"/>
        <w:right w:w="108" w:type="dxa"/>
      </w:tblCellMar>
    </w:tblPr>
  </w:style>
  <w:style w:type="table" w:customStyle="1" w:styleId="afff3">
    <w:basedOn w:val="TableNormal1"/>
    <w:rsid w:val="00BA674E"/>
    <w:tblPr>
      <w:tblStyleRowBandSize w:val="1"/>
      <w:tblStyleColBandSize w:val="1"/>
      <w:tblCellMar>
        <w:left w:w="103" w:type="dxa"/>
        <w:right w:w="108" w:type="dxa"/>
      </w:tblCellMar>
    </w:tblPr>
  </w:style>
  <w:style w:type="table" w:customStyle="1" w:styleId="afff4">
    <w:basedOn w:val="TableNormal1"/>
    <w:rsid w:val="00BA674E"/>
    <w:tblPr>
      <w:tblStyleRowBandSize w:val="1"/>
      <w:tblStyleColBandSize w:val="1"/>
      <w:tblCellMar>
        <w:left w:w="103" w:type="dxa"/>
        <w:right w:w="108" w:type="dxa"/>
      </w:tblCellMar>
    </w:tblPr>
  </w:style>
  <w:style w:type="table" w:customStyle="1" w:styleId="afff5">
    <w:basedOn w:val="TableNormal1"/>
    <w:rsid w:val="00BA674E"/>
    <w:tblPr>
      <w:tblStyleRowBandSize w:val="1"/>
      <w:tblStyleColBandSize w:val="1"/>
      <w:tblCellMar>
        <w:left w:w="103" w:type="dxa"/>
        <w:right w:w="108" w:type="dxa"/>
      </w:tblCellMar>
    </w:tblPr>
  </w:style>
  <w:style w:type="table" w:customStyle="1" w:styleId="afff6">
    <w:basedOn w:val="TableNormal1"/>
    <w:rsid w:val="00BA674E"/>
    <w:tblPr>
      <w:tblStyleRowBandSize w:val="1"/>
      <w:tblStyleColBandSize w:val="1"/>
      <w:tblCellMar>
        <w:left w:w="98" w:type="dxa"/>
        <w:right w:w="108" w:type="dxa"/>
      </w:tblCellMar>
    </w:tblPr>
  </w:style>
  <w:style w:type="table" w:customStyle="1" w:styleId="afff7">
    <w:basedOn w:val="TableNormal1"/>
    <w:rsid w:val="00BA674E"/>
    <w:tblPr>
      <w:tblStyleRowBandSize w:val="1"/>
      <w:tblStyleColBandSize w:val="1"/>
      <w:tblCellMar>
        <w:left w:w="98" w:type="dxa"/>
        <w:right w:w="108" w:type="dxa"/>
      </w:tblCellMar>
    </w:tblPr>
  </w:style>
  <w:style w:type="table" w:customStyle="1" w:styleId="afff8">
    <w:basedOn w:val="TableNormal1"/>
    <w:rsid w:val="00BA674E"/>
    <w:tblPr>
      <w:tblStyleRowBandSize w:val="1"/>
      <w:tblStyleColBandSize w:val="1"/>
      <w:tblCellMar>
        <w:left w:w="98" w:type="dxa"/>
        <w:right w:w="108" w:type="dxa"/>
      </w:tblCellMar>
    </w:tblPr>
  </w:style>
  <w:style w:type="table" w:customStyle="1" w:styleId="afff9">
    <w:basedOn w:val="TableNormal1"/>
    <w:rsid w:val="00BA674E"/>
    <w:tblPr>
      <w:tblStyleRowBandSize w:val="1"/>
      <w:tblStyleColBandSize w:val="1"/>
      <w:tblCellMar>
        <w:left w:w="98" w:type="dxa"/>
        <w:right w:w="108" w:type="dxa"/>
      </w:tblCellMar>
    </w:tblPr>
  </w:style>
  <w:style w:type="table" w:customStyle="1" w:styleId="afffa">
    <w:basedOn w:val="TableNormal1"/>
    <w:rsid w:val="00BA674E"/>
    <w:tblPr>
      <w:tblStyleRowBandSize w:val="1"/>
      <w:tblStyleColBandSize w:val="1"/>
      <w:tblCellMar>
        <w:left w:w="98" w:type="dxa"/>
        <w:right w:w="108" w:type="dxa"/>
      </w:tblCellMar>
    </w:tblPr>
  </w:style>
  <w:style w:type="table" w:customStyle="1" w:styleId="afffb">
    <w:basedOn w:val="TableNormal1"/>
    <w:rsid w:val="00BA674E"/>
    <w:tblPr>
      <w:tblStyleRowBandSize w:val="1"/>
      <w:tblStyleColBandSize w:val="1"/>
      <w:tblCellMar>
        <w:left w:w="103" w:type="dxa"/>
        <w:right w:w="108" w:type="dxa"/>
      </w:tblCellMar>
    </w:tblPr>
  </w:style>
  <w:style w:type="table" w:customStyle="1" w:styleId="afffc">
    <w:basedOn w:val="TableNormal1"/>
    <w:rsid w:val="00BA674E"/>
    <w:tblPr>
      <w:tblStyleRowBandSize w:val="1"/>
      <w:tblStyleColBandSize w:val="1"/>
      <w:tblCellMar>
        <w:left w:w="98" w:type="dxa"/>
        <w:right w:w="108" w:type="dxa"/>
      </w:tblCellMar>
    </w:tblPr>
  </w:style>
  <w:style w:type="table" w:customStyle="1" w:styleId="afffd">
    <w:basedOn w:val="TableNormal1"/>
    <w:rsid w:val="00BA674E"/>
    <w:tblPr>
      <w:tblStyleRowBandSize w:val="1"/>
      <w:tblStyleColBandSize w:val="1"/>
      <w:tblCellMar>
        <w:left w:w="98" w:type="dxa"/>
        <w:right w:w="108" w:type="dxa"/>
      </w:tblCellMar>
    </w:tblPr>
  </w:style>
  <w:style w:type="table" w:customStyle="1" w:styleId="afffe">
    <w:basedOn w:val="TableNormal1"/>
    <w:rsid w:val="00BA674E"/>
    <w:tblPr>
      <w:tblStyleRowBandSize w:val="1"/>
      <w:tblStyleColBandSize w:val="1"/>
      <w:tblCellMar>
        <w:left w:w="98" w:type="dxa"/>
        <w:right w:w="108" w:type="dxa"/>
      </w:tblCellMar>
    </w:tblPr>
  </w:style>
  <w:style w:type="table" w:customStyle="1" w:styleId="affff">
    <w:basedOn w:val="TableNormal1"/>
    <w:rsid w:val="00BA674E"/>
    <w:tblPr>
      <w:tblStyleRowBandSize w:val="1"/>
      <w:tblStyleColBandSize w:val="1"/>
      <w:tblCellMar>
        <w:left w:w="98" w:type="dxa"/>
        <w:right w:w="108" w:type="dxa"/>
      </w:tblCellMar>
    </w:tblPr>
  </w:style>
  <w:style w:type="table" w:customStyle="1" w:styleId="affff0">
    <w:basedOn w:val="TableNormal1"/>
    <w:rsid w:val="00BA674E"/>
    <w:tblPr>
      <w:tblStyleRowBandSize w:val="1"/>
      <w:tblStyleColBandSize w:val="1"/>
      <w:tblCellMar>
        <w:left w:w="103" w:type="dxa"/>
        <w:right w:w="108" w:type="dxa"/>
      </w:tblCellMar>
    </w:tblPr>
  </w:style>
  <w:style w:type="table" w:customStyle="1" w:styleId="affff1">
    <w:basedOn w:val="TableNormal1"/>
    <w:rsid w:val="00BA674E"/>
    <w:tblPr>
      <w:tblStyleRowBandSize w:val="1"/>
      <w:tblStyleColBandSize w:val="1"/>
      <w:tblCellMar>
        <w:left w:w="103" w:type="dxa"/>
        <w:right w:w="108" w:type="dxa"/>
      </w:tblCellMar>
    </w:tblPr>
  </w:style>
  <w:style w:type="table" w:customStyle="1" w:styleId="affff2">
    <w:basedOn w:val="TableNormal1"/>
    <w:rsid w:val="00BA674E"/>
    <w:tblPr>
      <w:tblStyleRowBandSize w:val="1"/>
      <w:tblStyleColBandSize w:val="1"/>
      <w:tblCellMar>
        <w:left w:w="103" w:type="dxa"/>
        <w:right w:w="108" w:type="dxa"/>
      </w:tblCellMar>
    </w:tblPr>
  </w:style>
  <w:style w:type="table" w:customStyle="1" w:styleId="affff3">
    <w:basedOn w:val="TableNormal1"/>
    <w:rsid w:val="00BA674E"/>
    <w:tblPr>
      <w:tblStyleRowBandSize w:val="1"/>
      <w:tblStyleColBandSize w:val="1"/>
      <w:tblCellMar>
        <w:left w:w="103" w:type="dxa"/>
        <w:right w:w="108" w:type="dxa"/>
      </w:tblCellMar>
    </w:tblPr>
  </w:style>
  <w:style w:type="table" w:customStyle="1" w:styleId="affff4">
    <w:basedOn w:val="TableNormal1"/>
    <w:rsid w:val="00BA674E"/>
    <w:tblPr>
      <w:tblStyleRowBandSize w:val="1"/>
      <w:tblStyleColBandSize w:val="1"/>
      <w:tblCellMar>
        <w:left w:w="103" w:type="dxa"/>
        <w:right w:w="108" w:type="dxa"/>
      </w:tblCellMar>
    </w:tblPr>
  </w:style>
  <w:style w:type="table" w:customStyle="1" w:styleId="affff5">
    <w:basedOn w:val="TableNormal1"/>
    <w:rsid w:val="00BA674E"/>
    <w:tblPr>
      <w:tblStyleRowBandSize w:val="1"/>
      <w:tblStyleColBandSize w:val="1"/>
      <w:tblCellMar>
        <w:left w:w="103" w:type="dxa"/>
        <w:right w:w="108" w:type="dxa"/>
      </w:tblCellMar>
    </w:tblPr>
  </w:style>
  <w:style w:type="table" w:customStyle="1" w:styleId="affff6">
    <w:basedOn w:val="TableNormal1"/>
    <w:rsid w:val="00BA674E"/>
    <w:tblPr>
      <w:tblStyleRowBandSize w:val="1"/>
      <w:tblStyleColBandSize w:val="1"/>
      <w:tblCellMar>
        <w:left w:w="103" w:type="dxa"/>
        <w:right w:w="108" w:type="dxa"/>
      </w:tblCellMar>
    </w:tblPr>
  </w:style>
  <w:style w:type="table" w:customStyle="1" w:styleId="affff7">
    <w:basedOn w:val="TableNormal1"/>
    <w:rsid w:val="00BA674E"/>
    <w:tblPr>
      <w:tblStyleRowBandSize w:val="1"/>
      <w:tblStyleColBandSize w:val="1"/>
      <w:tblCellMar>
        <w:left w:w="103" w:type="dxa"/>
        <w:right w:w="108" w:type="dxa"/>
      </w:tblCellMar>
    </w:tblPr>
  </w:style>
  <w:style w:type="table" w:customStyle="1" w:styleId="affff8">
    <w:basedOn w:val="TableNormal1"/>
    <w:rsid w:val="00BA674E"/>
    <w:tblPr>
      <w:tblStyleRowBandSize w:val="1"/>
      <w:tblStyleColBandSize w:val="1"/>
      <w:tblCellMar>
        <w:left w:w="103" w:type="dxa"/>
        <w:right w:w="108" w:type="dxa"/>
      </w:tblCellMar>
    </w:tblPr>
  </w:style>
  <w:style w:type="table" w:customStyle="1" w:styleId="affff9">
    <w:basedOn w:val="TableNormal1"/>
    <w:rsid w:val="00BA674E"/>
    <w:tblPr>
      <w:tblStyleRowBandSize w:val="1"/>
      <w:tblStyleColBandSize w:val="1"/>
      <w:tblCellMar>
        <w:left w:w="103" w:type="dxa"/>
        <w:right w:w="108" w:type="dxa"/>
      </w:tblCellMar>
    </w:tblPr>
  </w:style>
  <w:style w:type="table" w:customStyle="1" w:styleId="affffa">
    <w:basedOn w:val="TableNormal1"/>
    <w:rsid w:val="00BA674E"/>
    <w:tblPr>
      <w:tblStyleRowBandSize w:val="1"/>
      <w:tblStyleColBandSize w:val="1"/>
      <w:tblCellMar>
        <w:left w:w="103" w:type="dxa"/>
        <w:right w:w="108" w:type="dxa"/>
      </w:tblCellMar>
    </w:tblPr>
  </w:style>
  <w:style w:type="table" w:customStyle="1" w:styleId="affffb">
    <w:basedOn w:val="TableNormal1"/>
    <w:rsid w:val="00BA674E"/>
    <w:tblPr>
      <w:tblStyleRowBandSize w:val="1"/>
      <w:tblStyleColBandSize w:val="1"/>
      <w:tblCellMar>
        <w:left w:w="103" w:type="dxa"/>
        <w:right w:w="108" w:type="dxa"/>
      </w:tblCellMar>
    </w:tblPr>
  </w:style>
  <w:style w:type="table" w:customStyle="1" w:styleId="affffc">
    <w:basedOn w:val="TableNormal1"/>
    <w:rsid w:val="00BA674E"/>
    <w:tblPr>
      <w:tblStyleRowBandSize w:val="1"/>
      <w:tblStyleColBandSize w:val="1"/>
      <w:tblCellMar>
        <w:left w:w="103" w:type="dxa"/>
        <w:right w:w="108" w:type="dxa"/>
      </w:tblCellMar>
    </w:tblPr>
  </w:style>
  <w:style w:type="table" w:customStyle="1" w:styleId="affffd">
    <w:basedOn w:val="TableNormal1"/>
    <w:rsid w:val="00BA674E"/>
    <w:tblPr>
      <w:tblStyleRowBandSize w:val="1"/>
      <w:tblStyleColBandSize w:val="1"/>
      <w:tblCellMar>
        <w:left w:w="103" w:type="dxa"/>
        <w:right w:w="108" w:type="dxa"/>
      </w:tblCellMar>
    </w:tblPr>
  </w:style>
  <w:style w:type="table" w:customStyle="1" w:styleId="affffe">
    <w:basedOn w:val="TableNormal1"/>
    <w:rsid w:val="00BA674E"/>
    <w:tblPr>
      <w:tblStyleRowBandSize w:val="1"/>
      <w:tblStyleColBandSize w:val="1"/>
      <w:tblCellMar>
        <w:left w:w="103" w:type="dxa"/>
        <w:right w:w="108" w:type="dxa"/>
      </w:tblCellMar>
    </w:tblPr>
  </w:style>
  <w:style w:type="table" w:customStyle="1" w:styleId="afffff">
    <w:basedOn w:val="TableNormal1"/>
    <w:rsid w:val="00BA674E"/>
    <w:tblPr>
      <w:tblStyleRowBandSize w:val="1"/>
      <w:tblStyleColBandSize w:val="1"/>
      <w:tblCellMar>
        <w:left w:w="103" w:type="dxa"/>
        <w:right w:w="108" w:type="dxa"/>
      </w:tblCellMar>
    </w:tblPr>
  </w:style>
  <w:style w:type="table" w:customStyle="1" w:styleId="afffff0">
    <w:basedOn w:val="TableNormal1"/>
    <w:rsid w:val="00BA674E"/>
    <w:tblPr>
      <w:tblStyleRowBandSize w:val="1"/>
      <w:tblStyleColBandSize w:val="1"/>
      <w:tblCellMar>
        <w:left w:w="103" w:type="dxa"/>
        <w:right w:w="108" w:type="dxa"/>
      </w:tblCellMar>
    </w:tblPr>
  </w:style>
  <w:style w:type="table" w:customStyle="1" w:styleId="afffff1">
    <w:basedOn w:val="TableNormal1"/>
    <w:rsid w:val="00BA674E"/>
    <w:tblPr>
      <w:tblStyleRowBandSize w:val="1"/>
      <w:tblStyleColBandSize w:val="1"/>
      <w:tblCellMar>
        <w:left w:w="103" w:type="dxa"/>
        <w:right w:w="108" w:type="dxa"/>
      </w:tblCellMar>
    </w:tblPr>
  </w:style>
  <w:style w:type="table" w:customStyle="1" w:styleId="afffff2">
    <w:basedOn w:val="TableNormal1"/>
    <w:rsid w:val="00BA674E"/>
    <w:tblPr>
      <w:tblStyleRowBandSize w:val="1"/>
      <w:tblStyleColBandSize w:val="1"/>
      <w:tblCellMar>
        <w:left w:w="103" w:type="dxa"/>
        <w:right w:w="108" w:type="dxa"/>
      </w:tblCellMar>
    </w:tblPr>
  </w:style>
  <w:style w:type="table" w:customStyle="1" w:styleId="afffff3">
    <w:basedOn w:val="TableNormal1"/>
    <w:rsid w:val="00BA674E"/>
    <w:tblPr>
      <w:tblStyleRowBandSize w:val="1"/>
      <w:tblStyleColBandSize w:val="1"/>
      <w:tblCellMar>
        <w:left w:w="103" w:type="dxa"/>
        <w:right w:w="108" w:type="dxa"/>
      </w:tblCellMar>
    </w:tblPr>
  </w:style>
  <w:style w:type="table" w:customStyle="1" w:styleId="afffff4">
    <w:basedOn w:val="TableNormal1"/>
    <w:rsid w:val="00BA674E"/>
    <w:tblPr>
      <w:tblStyleRowBandSize w:val="1"/>
      <w:tblStyleColBandSize w:val="1"/>
      <w:tblCellMar>
        <w:left w:w="103" w:type="dxa"/>
        <w:right w:w="108" w:type="dxa"/>
      </w:tblCellMar>
    </w:tblPr>
  </w:style>
  <w:style w:type="table" w:customStyle="1" w:styleId="afffff5">
    <w:basedOn w:val="TableNormal1"/>
    <w:rsid w:val="00BA674E"/>
    <w:tblPr>
      <w:tblStyleRowBandSize w:val="1"/>
      <w:tblStyleColBandSize w:val="1"/>
      <w:tblCellMar>
        <w:left w:w="103" w:type="dxa"/>
        <w:right w:w="108" w:type="dxa"/>
      </w:tblCellMar>
    </w:tblPr>
  </w:style>
  <w:style w:type="table" w:customStyle="1" w:styleId="afffff6">
    <w:basedOn w:val="TableNormal1"/>
    <w:rsid w:val="00BA674E"/>
    <w:tblPr>
      <w:tblStyleRowBandSize w:val="1"/>
      <w:tblStyleColBandSize w:val="1"/>
      <w:tblCellMar>
        <w:left w:w="103" w:type="dxa"/>
        <w:right w:w="108" w:type="dxa"/>
      </w:tblCellMar>
    </w:tblPr>
  </w:style>
  <w:style w:type="table" w:customStyle="1" w:styleId="afffff7">
    <w:basedOn w:val="TableNormal1"/>
    <w:rsid w:val="00BA674E"/>
    <w:tblPr>
      <w:tblStyleRowBandSize w:val="1"/>
      <w:tblStyleColBandSize w:val="1"/>
      <w:tblCellMar>
        <w:left w:w="103" w:type="dxa"/>
        <w:right w:w="108" w:type="dxa"/>
      </w:tblCellMar>
    </w:tblPr>
  </w:style>
  <w:style w:type="table" w:customStyle="1" w:styleId="afffff8">
    <w:basedOn w:val="TableNormal1"/>
    <w:rsid w:val="00BA674E"/>
    <w:tblPr>
      <w:tblStyleRowBandSize w:val="1"/>
      <w:tblStyleColBandSize w:val="1"/>
      <w:tblCellMar>
        <w:left w:w="103" w:type="dxa"/>
        <w:right w:w="108" w:type="dxa"/>
      </w:tblCellMar>
    </w:tblPr>
  </w:style>
  <w:style w:type="table" w:customStyle="1" w:styleId="afffff9">
    <w:basedOn w:val="TableNormal1"/>
    <w:rsid w:val="00BA674E"/>
    <w:tblPr>
      <w:tblStyleRowBandSize w:val="1"/>
      <w:tblStyleColBandSize w:val="1"/>
      <w:tblCellMar>
        <w:left w:w="103" w:type="dxa"/>
        <w:right w:w="108" w:type="dxa"/>
      </w:tblCellMar>
    </w:tblPr>
  </w:style>
  <w:style w:type="table" w:customStyle="1" w:styleId="afffffa">
    <w:basedOn w:val="TableNormal1"/>
    <w:rsid w:val="00BA674E"/>
    <w:tblPr>
      <w:tblStyleRowBandSize w:val="1"/>
      <w:tblStyleColBandSize w:val="1"/>
      <w:tblCellMar>
        <w:left w:w="103" w:type="dxa"/>
        <w:right w:w="108" w:type="dxa"/>
      </w:tblCellMar>
    </w:tblPr>
  </w:style>
  <w:style w:type="table" w:customStyle="1" w:styleId="afffffb">
    <w:basedOn w:val="TableNormal1"/>
    <w:rsid w:val="00BA674E"/>
    <w:tblPr>
      <w:tblStyleRowBandSize w:val="1"/>
      <w:tblStyleColBandSize w:val="1"/>
      <w:tblCellMar>
        <w:left w:w="103" w:type="dxa"/>
        <w:right w:w="108" w:type="dxa"/>
      </w:tblCellMar>
    </w:tblPr>
  </w:style>
  <w:style w:type="table" w:customStyle="1" w:styleId="afffffc">
    <w:basedOn w:val="TableNormal1"/>
    <w:rsid w:val="00BA674E"/>
    <w:tblPr>
      <w:tblStyleRowBandSize w:val="1"/>
      <w:tblStyleColBandSize w:val="1"/>
      <w:tblCellMar>
        <w:left w:w="108" w:type="dxa"/>
        <w:right w:w="108" w:type="dxa"/>
      </w:tblCellMar>
    </w:tblPr>
  </w:style>
  <w:style w:type="table" w:customStyle="1" w:styleId="afffffd">
    <w:basedOn w:val="TableNormal1"/>
    <w:rsid w:val="00BA674E"/>
    <w:tblPr>
      <w:tblStyleRowBandSize w:val="1"/>
      <w:tblStyleColBandSize w:val="1"/>
      <w:tblCellMar>
        <w:left w:w="108" w:type="dxa"/>
        <w:right w:w="108" w:type="dxa"/>
      </w:tblCellMar>
    </w:tblPr>
  </w:style>
  <w:style w:type="table" w:customStyle="1" w:styleId="afffffe">
    <w:basedOn w:val="TableNormal1"/>
    <w:rsid w:val="00BA674E"/>
    <w:tblPr>
      <w:tblStyleRowBandSize w:val="1"/>
      <w:tblStyleColBandSize w:val="1"/>
      <w:tblCellMar>
        <w:left w:w="98" w:type="dxa"/>
        <w:right w:w="108" w:type="dxa"/>
      </w:tblCellMar>
    </w:tblPr>
  </w:style>
  <w:style w:type="table" w:customStyle="1" w:styleId="affffff">
    <w:basedOn w:val="TableNormal1"/>
    <w:rsid w:val="00BA674E"/>
    <w:tblPr>
      <w:tblStyleRowBandSize w:val="1"/>
      <w:tblStyleColBandSize w:val="1"/>
      <w:tblCellMar>
        <w:left w:w="103" w:type="dxa"/>
        <w:right w:w="108" w:type="dxa"/>
      </w:tblCellMar>
    </w:tblPr>
  </w:style>
  <w:style w:type="table" w:customStyle="1" w:styleId="affffff0">
    <w:basedOn w:val="TableNormal1"/>
    <w:rsid w:val="00BA674E"/>
    <w:tblPr>
      <w:tblStyleRowBandSize w:val="1"/>
      <w:tblStyleColBandSize w:val="1"/>
      <w:tblCellMar>
        <w:left w:w="98" w:type="dxa"/>
        <w:right w:w="108" w:type="dxa"/>
      </w:tblCellMar>
    </w:tblPr>
  </w:style>
  <w:style w:type="table" w:customStyle="1" w:styleId="affffff1">
    <w:basedOn w:val="TableNormal1"/>
    <w:rsid w:val="00BA674E"/>
    <w:tblPr>
      <w:tblStyleRowBandSize w:val="1"/>
      <w:tblStyleColBandSize w:val="1"/>
      <w:tblCellMar>
        <w:top w:w="28" w:type="dxa"/>
        <w:left w:w="103" w:type="dxa"/>
        <w:bottom w:w="28" w:type="dxa"/>
        <w:right w:w="108" w:type="dxa"/>
      </w:tblCellMar>
    </w:tblPr>
  </w:style>
  <w:style w:type="table" w:customStyle="1" w:styleId="affffff2">
    <w:basedOn w:val="TableNormal1"/>
    <w:rsid w:val="00BA674E"/>
    <w:tblPr>
      <w:tblStyleRowBandSize w:val="1"/>
      <w:tblStyleColBandSize w:val="1"/>
      <w:tblCellMar>
        <w:left w:w="103" w:type="dxa"/>
        <w:right w:w="108" w:type="dxa"/>
      </w:tblCellMar>
    </w:tblPr>
  </w:style>
  <w:style w:type="table" w:customStyle="1" w:styleId="affffff3">
    <w:basedOn w:val="TableNormal1"/>
    <w:rsid w:val="00BA674E"/>
    <w:tblPr>
      <w:tblStyleRowBandSize w:val="1"/>
      <w:tblStyleColBandSize w:val="1"/>
      <w:tblCellMar>
        <w:left w:w="65" w:type="dxa"/>
        <w:right w:w="70" w:type="dxa"/>
      </w:tblCellMar>
    </w:tblPr>
  </w:style>
  <w:style w:type="table" w:customStyle="1" w:styleId="affffff4">
    <w:basedOn w:val="TableNormal1"/>
    <w:rsid w:val="00BA674E"/>
    <w:tblPr>
      <w:tblStyleRowBandSize w:val="1"/>
      <w:tblStyleColBandSize w:val="1"/>
      <w:tblCellMar>
        <w:left w:w="103" w:type="dxa"/>
        <w:right w:w="108" w:type="dxa"/>
      </w:tblCellMar>
    </w:tblPr>
  </w:style>
  <w:style w:type="table" w:customStyle="1" w:styleId="affffff5">
    <w:basedOn w:val="TableNormal1"/>
    <w:rsid w:val="00BA674E"/>
    <w:tblPr>
      <w:tblStyleRowBandSize w:val="1"/>
      <w:tblStyleColBandSize w:val="1"/>
      <w:tblCellMar>
        <w:left w:w="103" w:type="dxa"/>
        <w:right w:w="108" w:type="dxa"/>
      </w:tblCellMar>
    </w:tblPr>
  </w:style>
  <w:style w:type="table" w:customStyle="1" w:styleId="affffff6">
    <w:basedOn w:val="TableNormal1"/>
    <w:rsid w:val="00BA674E"/>
    <w:tblPr>
      <w:tblStyleRowBandSize w:val="1"/>
      <w:tblStyleColBandSize w:val="1"/>
      <w:tblCellMar>
        <w:left w:w="103" w:type="dxa"/>
        <w:right w:w="108" w:type="dxa"/>
      </w:tblCellMar>
    </w:tblPr>
  </w:style>
  <w:style w:type="table" w:customStyle="1" w:styleId="affffff7">
    <w:basedOn w:val="TableNormal1"/>
    <w:rsid w:val="00BA674E"/>
    <w:tblPr>
      <w:tblStyleRowBandSize w:val="1"/>
      <w:tblStyleColBandSize w:val="1"/>
      <w:tblCellMar>
        <w:left w:w="103" w:type="dxa"/>
        <w:right w:w="108" w:type="dxa"/>
      </w:tblCellMar>
    </w:tblPr>
  </w:style>
  <w:style w:type="table" w:customStyle="1" w:styleId="affffff8">
    <w:basedOn w:val="TableNormal1"/>
    <w:rsid w:val="00BA674E"/>
    <w:tblPr>
      <w:tblStyleRowBandSize w:val="1"/>
      <w:tblStyleColBandSize w:val="1"/>
      <w:tblCellMar>
        <w:left w:w="103" w:type="dxa"/>
        <w:right w:w="108" w:type="dxa"/>
      </w:tblCellMar>
    </w:tblPr>
  </w:style>
  <w:style w:type="table" w:customStyle="1" w:styleId="affffff9">
    <w:basedOn w:val="TableNormal1"/>
    <w:rsid w:val="00BA674E"/>
    <w:tblPr>
      <w:tblStyleRowBandSize w:val="1"/>
      <w:tblStyleColBandSize w:val="1"/>
      <w:tblCellMar>
        <w:left w:w="103" w:type="dxa"/>
        <w:right w:w="108" w:type="dxa"/>
      </w:tblCellMar>
    </w:tblPr>
  </w:style>
  <w:style w:type="table" w:customStyle="1" w:styleId="affffffa">
    <w:basedOn w:val="TableNormal1"/>
    <w:rsid w:val="00BA674E"/>
    <w:tblPr>
      <w:tblStyleRowBandSize w:val="1"/>
      <w:tblStyleColBandSize w:val="1"/>
      <w:tblCellMar>
        <w:left w:w="103" w:type="dxa"/>
        <w:right w:w="108" w:type="dxa"/>
      </w:tblCellMar>
    </w:tblPr>
  </w:style>
  <w:style w:type="table" w:customStyle="1" w:styleId="affffffb">
    <w:basedOn w:val="TableNormal1"/>
    <w:rsid w:val="00BA674E"/>
    <w:tblPr>
      <w:tblStyleRowBandSize w:val="1"/>
      <w:tblStyleColBandSize w:val="1"/>
      <w:tblCellMar>
        <w:left w:w="103" w:type="dxa"/>
        <w:right w:w="108" w:type="dxa"/>
      </w:tblCellMar>
    </w:tblPr>
  </w:style>
  <w:style w:type="table" w:customStyle="1" w:styleId="affffffc">
    <w:basedOn w:val="TableNormal1"/>
    <w:rsid w:val="00BA674E"/>
    <w:tblPr>
      <w:tblStyleRowBandSize w:val="1"/>
      <w:tblStyleColBandSize w:val="1"/>
      <w:tblCellMar>
        <w:left w:w="103" w:type="dxa"/>
        <w:right w:w="108" w:type="dxa"/>
      </w:tblCellMar>
    </w:tblPr>
  </w:style>
  <w:style w:type="table" w:customStyle="1" w:styleId="affffffd">
    <w:basedOn w:val="TableNormal1"/>
    <w:rsid w:val="00BA674E"/>
    <w:tblPr>
      <w:tblStyleRowBandSize w:val="1"/>
      <w:tblStyleColBandSize w:val="1"/>
      <w:tblCellMar>
        <w:left w:w="103" w:type="dxa"/>
        <w:right w:w="108" w:type="dxa"/>
      </w:tblCellMar>
    </w:tblPr>
  </w:style>
  <w:style w:type="table" w:customStyle="1" w:styleId="affffffe">
    <w:basedOn w:val="TableNormal1"/>
    <w:rsid w:val="00BA674E"/>
    <w:tblPr>
      <w:tblStyleRowBandSize w:val="1"/>
      <w:tblStyleColBandSize w:val="1"/>
      <w:tblCellMar>
        <w:left w:w="103" w:type="dxa"/>
        <w:right w:w="108" w:type="dxa"/>
      </w:tblCellMar>
    </w:tblPr>
  </w:style>
  <w:style w:type="table" w:customStyle="1" w:styleId="afffffff">
    <w:basedOn w:val="TableNormal1"/>
    <w:rsid w:val="00BA674E"/>
    <w:tblPr>
      <w:tblStyleRowBandSize w:val="1"/>
      <w:tblStyleColBandSize w:val="1"/>
      <w:tblCellMar>
        <w:left w:w="103" w:type="dxa"/>
        <w:right w:w="108" w:type="dxa"/>
      </w:tblCellMar>
    </w:tblPr>
  </w:style>
  <w:style w:type="table" w:customStyle="1" w:styleId="afffffff0">
    <w:basedOn w:val="TableNormal1"/>
    <w:rsid w:val="00BA674E"/>
    <w:tblPr>
      <w:tblStyleRowBandSize w:val="1"/>
      <w:tblStyleColBandSize w:val="1"/>
      <w:tblCellMar>
        <w:left w:w="103" w:type="dxa"/>
        <w:right w:w="108" w:type="dxa"/>
      </w:tblCellMar>
    </w:tblPr>
  </w:style>
  <w:style w:type="table" w:customStyle="1" w:styleId="afffffff1">
    <w:basedOn w:val="TableNormal1"/>
    <w:rsid w:val="00BA674E"/>
    <w:tblPr>
      <w:tblStyleRowBandSize w:val="1"/>
      <w:tblStyleColBandSize w:val="1"/>
      <w:tblCellMar>
        <w:left w:w="103" w:type="dxa"/>
        <w:right w:w="108" w:type="dxa"/>
      </w:tblCellMar>
    </w:tblPr>
  </w:style>
  <w:style w:type="table" w:customStyle="1" w:styleId="afffffff2">
    <w:basedOn w:val="TableNormal1"/>
    <w:rsid w:val="00BA674E"/>
    <w:tblPr>
      <w:tblStyleRowBandSize w:val="1"/>
      <w:tblStyleColBandSize w:val="1"/>
      <w:tblCellMar>
        <w:left w:w="103" w:type="dxa"/>
        <w:right w:w="108" w:type="dxa"/>
      </w:tblCellMar>
    </w:tblPr>
  </w:style>
  <w:style w:type="table" w:customStyle="1" w:styleId="afffffff3">
    <w:basedOn w:val="TableNormal1"/>
    <w:rsid w:val="00BA674E"/>
    <w:tblPr>
      <w:tblStyleRowBandSize w:val="1"/>
      <w:tblStyleColBandSize w:val="1"/>
      <w:tblCellMar>
        <w:left w:w="103" w:type="dxa"/>
        <w:right w:w="108" w:type="dxa"/>
      </w:tblCellMar>
    </w:tblPr>
  </w:style>
  <w:style w:type="table" w:customStyle="1" w:styleId="afffffff4">
    <w:basedOn w:val="TableNormal1"/>
    <w:rsid w:val="00BA674E"/>
    <w:tblPr>
      <w:tblStyleRowBandSize w:val="1"/>
      <w:tblStyleColBandSize w:val="1"/>
      <w:tblCellMar>
        <w:left w:w="103" w:type="dxa"/>
        <w:right w:w="108" w:type="dxa"/>
      </w:tblCellMar>
    </w:tblPr>
  </w:style>
  <w:style w:type="table" w:customStyle="1" w:styleId="afffffff5">
    <w:basedOn w:val="TableNormal1"/>
    <w:rsid w:val="00BA674E"/>
    <w:tblPr>
      <w:tblStyleRowBandSize w:val="1"/>
      <w:tblStyleColBandSize w:val="1"/>
      <w:tblCellMar>
        <w:left w:w="103" w:type="dxa"/>
        <w:right w:w="108" w:type="dxa"/>
      </w:tblCellMar>
    </w:tblPr>
  </w:style>
  <w:style w:type="table" w:customStyle="1" w:styleId="afffffff6">
    <w:basedOn w:val="TableNormal1"/>
    <w:rsid w:val="00BA674E"/>
    <w:tblPr>
      <w:tblStyleRowBandSize w:val="1"/>
      <w:tblStyleColBandSize w:val="1"/>
      <w:tblCellMar>
        <w:left w:w="103" w:type="dxa"/>
        <w:right w:w="108" w:type="dxa"/>
      </w:tblCellMar>
    </w:tblPr>
  </w:style>
  <w:style w:type="table" w:customStyle="1" w:styleId="afffffff7">
    <w:basedOn w:val="TableNormal1"/>
    <w:rsid w:val="00BA674E"/>
    <w:tblPr>
      <w:tblStyleRowBandSize w:val="1"/>
      <w:tblStyleColBandSize w:val="1"/>
      <w:tblCellMar>
        <w:left w:w="103" w:type="dxa"/>
        <w:right w:w="108" w:type="dxa"/>
      </w:tblCellMar>
    </w:tblPr>
  </w:style>
  <w:style w:type="table" w:customStyle="1" w:styleId="afffffff8">
    <w:basedOn w:val="TableNormal1"/>
    <w:rsid w:val="00BA674E"/>
    <w:tblPr>
      <w:tblStyleRowBandSize w:val="1"/>
      <w:tblStyleColBandSize w:val="1"/>
      <w:tblCellMar>
        <w:left w:w="103" w:type="dxa"/>
        <w:right w:w="108" w:type="dxa"/>
      </w:tblCellMar>
    </w:tblPr>
  </w:style>
  <w:style w:type="table" w:customStyle="1" w:styleId="afffffff9">
    <w:basedOn w:val="TableNormal1"/>
    <w:rsid w:val="00BA674E"/>
    <w:tblPr>
      <w:tblStyleRowBandSize w:val="1"/>
      <w:tblStyleColBandSize w:val="1"/>
      <w:tblCellMar>
        <w:left w:w="103" w:type="dxa"/>
        <w:right w:w="108" w:type="dxa"/>
      </w:tblCellMar>
    </w:tblPr>
  </w:style>
  <w:style w:type="paragraph" w:styleId="Textocomentario">
    <w:name w:val="annotation text"/>
    <w:basedOn w:val="Normal"/>
    <w:link w:val="TextocomentarioCar"/>
    <w:uiPriority w:val="99"/>
    <w:semiHidden/>
    <w:unhideWhenUsed/>
    <w:rsid w:val="00BA67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674E"/>
    <w:rPr>
      <w:sz w:val="20"/>
      <w:szCs w:val="20"/>
    </w:rPr>
  </w:style>
  <w:style w:type="character" w:styleId="Refdecomentario">
    <w:name w:val="annotation reference"/>
    <w:basedOn w:val="Fuentedeprrafopredeter"/>
    <w:uiPriority w:val="99"/>
    <w:semiHidden/>
    <w:unhideWhenUsed/>
    <w:rsid w:val="00BA674E"/>
    <w:rPr>
      <w:sz w:val="16"/>
      <w:szCs w:val="16"/>
    </w:rPr>
  </w:style>
  <w:style w:type="paragraph" w:styleId="Textodeglobo">
    <w:name w:val="Balloon Text"/>
    <w:basedOn w:val="Normal"/>
    <w:link w:val="TextodegloboCar"/>
    <w:uiPriority w:val="99"/>
    <w:semiHidden/>
    <w:unhideWhenUsed/>
    <w:rsid w:val="00454070"/>
    <w:pPr>
      <w:spacing w:before="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4070"/>
    <w:rPr>
      <w:rFonts w:ascii="Tahoma" w:hAnsi="Tahoma" w:cs="Tahoma"/>
      <w:sz w:val="16"/>
      <w:szCs w:val="16"/>
    </w:rPr>
  </w:style>
  <w:style w:type="paragraph" w:styleId="Prrafodelista">
    <w:name w:val="List Paragraph"/>
    <w:aliases w:val="titulo 3,Liste 1,Bullets,References,Lista vistosa - Énfasis 11,Bolita,BOLA,BOLADEF,Antes de enumeración,Párrafo de lista2,Suntítulo 4,Fluvial1,Num Bullet 1,lp1,List Paragraph11,Numbered Paragraph,titulo 5,Titulo 4,Premier,lista numerada"/>
    <w:basedOn w:val="Normal"/>
    <w:link w:val="PrrafodelistaCar"/>
    <w:uiPriority w:val="34"/>
    <w:qFormat/>
    <w:rsid w:val="003F62CC"/>
    <w:pPr>
      <w:ind w:left="720"/>
      <w:contextualSpacing/>
    </w:pPr>
  </w:style>
  <w:style w:type="character" w:customStyle="1" w:styleId="PrrafodelistaCar">
    <w:name w:val="Párrafo de lista Car"/>
    <w:aliases w:val="titulo 3 Car,Liste 1 Car,Bullets Car,References Car,Lista vistosa - Énfasis 11 Car,Bolita Car,BOLA Car,BOLADEF Car,Antes de enumeración Car,Párrafo de lista2 Car,Suntítulo 4 Car,Fluvial1 Car,Num Bullet 1 Car,lp1 Car,titulo 5 Car"/>
    <w:basedOn w:val="Fuentedeprrafopredeter"/>
    <w:link w:val="Prrafodelista"/>
    <w:uiPriority w:val="34"/>
    <w:qFormat/>
    <w:rsid w:val="003F62CC"/>
    <w:rPr>
      <w:rFonts w:ascii="Garamond" w:hAnsi="Garamond"/>
      <w:sz w:val="26"/>
      <w:szCs w:val="26"/>
      <w:lang w:val="es-ES_tradnl"/>
    </w:rPr>
  </w:style>
  <w:style w:type="paragraph" w:styleId="Asuntodelcomentario">
    <w:name w:val="annotation subject"/>
    <w:basedOn w:val="Textocomentario"/>
    <w:next w:val="Textocomentario"/>
    <w:link w:val="AsuntodelcomentarioCar"/>
    <w:uiPriority w:val="99"/>
    <w:semiHidden/>
    <w:unhideWhenUsed/>
    <w:rsid w:val="001303FF"/>
    <w:rPr>
      <w:b/>
      <w:bCs/>
    </w:rPr>
  </w:style>
  <w:style w:type="character" w:customStyle="1" w:styleId="AsuntodelcomentarioCar">
    <w:name w:val="Asunto del comentario Car"/>
    <w:basedOn w:val="TextocomentarioCar"/>
    <w:link w:val="Asuntodelcomentario"/>
    <w:uiPriority w:val="99"/>
    <w:semiHidden/>
    <w:rsid w:val="001303FF"/>
    <w:rPr>
      <w:b/>
      <w:bCs/>
      <w:sz w:val="20"/>
      <w:szCs w:val="20"/>
    </w:rPr>
  </w:style>
  <w:style w:type="paragraph" w:styleId="Revisin">
    <w:name w:val="Revision"/>
    <w:hidden/>
    <w:uiPriority w:val="99"/>
    <w:semiHidden/>
    <w:rsid w:val="004941EB"/>
    <w:pPr>
      <w:spacing w:after="0" w:line="240" w:lineRule="auto"/>
      <w:jc w:val="left"/>
    </w:pPr>
  </w:style>
  <w:style w:type="paragraph" w:styleId="Encabezado">
    <w:name w:val="header"/>
    <w:basedOn w:val="Normal"/>
    <w:link w:val="EncabezadoCar"/>
    <w:uiPriority w:val="99"/>
    <w:unhideWhenUsed/>
    <w:rsid w:val="008413CE"/>
    <w:pPr>
      <w:tabs>
        <w:tab w:val="center" w:pos="4252"/>
        <w:tab w:val="right" w:pos="8504"/>
      </w:tabs>
      <w:spacing w:before="0" w:line="240" w:lineRule="auto"/>
    </w:pPr>
  </w:style>
  <w:style w:type="character" w:customStyle="1" w:styleId="EncabezadoCar">
    <w:name w:val="Encabezado Car"/>
    <w:basedOn w:val="Fuentedeprrafopredeter"/>
    <w:link w:val="Encabezado"/>
    <w:uiPriority w:val="99"/>
    <w:rsid w:val="008413CE"/>
  </w:style>
  <w:style w:type="paragraph" w:styleId="Piedepgina">
    <w:name w:val="footer"/>
    <w:basedOn w:val="Normal"/>
    <w:link w:val="PiedepginaCar"/>
    <w:uiPriority w:val="99"/>
    <w:unhideWhenUsed/>
    <w:rsid w:val="008413CE"/>
    <w:pPr>
      <w:tabs>
        <w:tab w:val="center" w:pos="4252"/>
        <w:tab w:val="right" w:pos="8504"/>
      </w:tabs>
      <w:spacing w:before="0" w:line="240" w:lineRule="auto"/>
    </w:pPr>
  </w:style>
  <w:style w:type="character" w:customStyle="1" w:styleId="PiedepginaCar">
    <w:name w:val="Pie de página Car"/>
    <w:basedOn w:val="Fuentedeprrafopredeter"/>
    <w:link w:val="Piedepgina"/>
    <w:uiPriority w:val="99"/>
    <w:rsid w:val="008413CE"/>
  </w:style>
  <w:style w:type="paragraph" w:styleId="Textonotapie">
    <w:name w:val="footnote text"/>
    <w:basedOn w:val="Normal"/>
    <w:link w:val="TextonotapieCar"/>
    <w:uiPriority w:val="99"/>
    <w:semiHidden/>
    <w:unhideWhenUsed/>
    <w:rsid w:val="0096171A"/>
    <w:pPr>
      <w:spacing w:before="0" w:line="240" w:lineRule="auto"/>
    </w:pPr>
    <w:rPr>
      <w:sz w:val="20"/>
      <w:szCs w:val="20"/>
    </w:rPr>
  </w:style>
  <w:style w:type="character" w:customStyle="1" w:styleId="TextonotapieCar">
    <w:name w:val="Texto nota pie Car"/>
    <w:basedOn w:val="Fuentedeprrafopredeter"/>
    <w:link w:val="Textonotapie"/>
    <w:uiPriority w:val="99"/>
    <w:semiHidden/>
    <w:rsid w:val="0096171A"/>
    <w:rPr>
      <w:sz w:val="20"/>
      <w:szCs w:val="20"/>
    </w:rPr>
  </w:style>
  <w:style w:type="character" w:styleId="Refdenotaalpie">
    <w:name w:val="footnote reference"/>
    <w:basedOn w:val="Fuentedeprrafopredeter"/>
    <w:uiPriority w:val="99"/>
    <w:semiHidden/>
    <w:unhideWhenUsed/>
    <w:rsid w:val="0096171A"/>
    <w:rPr>
      <w:vertAlign w:val="superscript"/>
    </w:rPr>
  </w:style>
  <w:style w:type="table" w:styleId="Tablaconcuadrcula">
    <w:name w:val="Table Grid"/>
    <w:basedOn w:val="Tablanormal"/>
    <w:uiPriority w:val="59"/>
    <w:rsid w:val="00800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8005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lid-translation">
    <w:name w:val="tlid-translation"/>
    <w:basedOn w:val="Fuentedeprrafopredeter"/>
    <w:rsid w:val="00C64158"/>
  </w:style>
  <w:style w:type="paragraph" w:customStyle="1" w:styleId="T-Figura">
    <w:name w:val="T-Figura"/>
    <w:basedOn w:val="Normal"/>
    <w:link w:val="T-FiguraCar"/>
    <w:qFormat/>
    <w:rsid w:val="003F62CC"/>
    <w:pPr>
      <w:keepNext/>
      <w:keepLines/>
      <w:ind w:left="851" w:right="851"/>
      <w:jc w:val="center"/>
      <w:outlineLvl w:val="0"/>
    </w:pPr>
    <w:rPr>
      <w:rFonts w:ascii="Century Gothic" w:eastAsiaTheme="majorEastAsia" w:hAnsi="Century Gothic" w:cstheme="majorBidi"/>
      <w:b/>
      <w:bCs/>
      <w:color w:val="C00000"/>
      <w:sz w:val="20"/>
      <w:szCs w:val="20"/>
      <w:lang w:val="es-CO"/>
    </w:rPr>
  </w:style>
  <w:style w:type="character" w:customStyle="1" w:styleId="T-FiguraCar">
    <w:name w:val="T-Figura Car"/>
    <w:basedOn w:val="Fuentedeprrafopredeter"/>
    <w:link w:val="T-Figura"/>
    <w:rsid w:val="003F62CC"/>
    <w:rPr>
      <w:rFonts w:ascii="Century Gothic" w:eastAsiaTheme="majorEastAsia" w:hAnsi="Century Gothic" w:cstheme="majorBidi"/>
      <w:b/>
      <w:bCs/>
      <w:color w:val="C00000"/>
      <w:lang w:val="es-CO"/>
    </w:rPr>
  </w:style>
  <w:style w:type="paragraph" w:customStyle="1" w:styleId="vieta1">
    <w:name w:val="viñeta 1"/>
    <w:basedOn w:val="Prrafodelista"/>
    <w:link w:val="vieta1Car"/>
    <w:qFormat/>
    <w:rsid w:val="00DF57EC"/>
    <w:pPr>
      <w:numPr>
        <w:numId w:val="61"/>
      </w:numPr>
      <w:ind w:left="426"/>
    </w:pPr>
    <w:rPr>
      <w:rFonts w:ascii="Century Gothic" w:eastAsia="Century Gothic" w:hAnsi="Century Gothic"/>
      <w:color w:val="262626" w:themeColor="text1" w:themeTint="D9"/>
      <w:sz w:val="24"/>
    </w:rPr>
  </w:style>
  <w:style w:type="character" w:customStyle="1" w:styleId="vieta1Car">
    <w:name w:val="viñeta 1 Car"/>
    <w:basedOn w:val="Fuentedeprrafopredeter"/>
    <w:link w:val="vieta1"/>
    <w:rsid w:val="00DF57EC"/>
    <w:rPr>
      <w:rFonts w:ascii="Century Gothic" w:eastAsia="Century Gothic" w:hAnsi="Century Gothic"/>
      <w:color w:val="262626" w:themeColor="text1" w:themeTint="D9"/>
      <w:sz w:val="24"/>
      <w:szCs w:val="26"/>
      <w:lang w:val="es-ES_tradnl"/>
    </w:rPr>
  </w:style>
  <w:style w:type="paragraph" w:customStyle="1" w:styleId="vieta2">
    <w:name w:val="viñeta2"/>
    <w:basedOn w:val="Prrafodelista"/>
    <w:link w:val="vieta2Car"/>
    <w:qFormat/>
    <w:rsid w:val="003F62CC"/>
    <w:pPr>
      <w:numPr>
        <w:numId w:val="62"/>
      </w:numPr>
    </w:pPr>
    <w:rPr>
      <w:u w:val="single"/>
    </w:rPr>
  </w:style>
  <w:style w:type="character" w:customStyle="1" w:styleId="vieta2Car">
    <w:name w:val="viñeta2 Car"/>
    <w:basedOn w:val="Fuentedeprrafopredeter"/>
    <w:link w:val="vieta2"/>
    <w:rsid w:val="003F62CC"/>
    <w:rPr>
      <w:rFonts w:ascii="Garamond" w:hAnsi="Garamond"/>
      <w:sz w:val="26"/>
      <w:szCs w:val="26"/>
      <w:u w:val="single"/>
      <w:lang w:val="es-ES_tradnl"/>
    </w:rPr>
  </w:style>
  <w:style w:type="paragraph" w:customStyle="1" w:styleId="TextCuadro">
    <w:name w:val="TextCuadro"/>
    <w:basedOn w:val="Normal"/>
    <w:link w:val="TextCuadroCar"/>
    <w:qFormat/>
    <w:rsid w:val="004D20BD"/>
    <w:pPr>
      <w:spacing w:before="0" w:after="0" w:line="240" w:lineRule="auto"/>
      <w:contextualSpacing/>
    </w:pPr>
    <w:rPr>
      <w:rFonts w:ascii="Arial Narrow" w:eastAsia="Times New Roman" w:hAnsi="Arial Narrow" w:cs="Times New Roman"/>
      <w:sz w:val="20"/>
      <w:szCs w:val="20"/>
    </w:rPr>
  </w:style>
  <w:style w:type="character" w:customStyle="1" w:styleId="TextCuadroCar">
    <w:name w:val="TextCuadro Car"/>
    <w:basedOn w:val="Fuentedeprrafopredeter"/>
    <w:link w:val="TextCuadro"/>
    <w:rsid w:val="004D20BD"/>
    <w:rPr>
      <w:rFonts w:ascii="Arial Narrow" w:eastAsia="Times New Roman" w:hAnsi="Arial Narrow" w:cs="Times New Roman"/>
      <w:lang w:val="es-ES_tradnl"/>
    </w:rPr>
  </w:style>
  <w:style w:type="paragraph" w:customStyle="1" w:styleId="PiedePagina">
    <w:name w:val="Pie de Pagina"/>
    <w:basedOn w:val="Normal"/>
    <w:link w:val="PiedePaginaCar"/>
    <w:qFormat/>
    <w:rsid w:val="00887811"/>
    <w:pPr>
      <w:spacing w:before="0" w:after="0" w:line="240" w:lineRule="auto"/>
      <w:contextualSpacing/>
      <w:jc w:val="left"/>
    </w:pPr>
    <w:rPr>
      <w:rFonts w:cs="Times New Roman"/>
      <w:sz w:val="18"/>
      <w:szCs w:val="18"/>
    </w:rPr>
  </w:style>
  <w:style w:type="character" w:customStyle="1" w:styleId="PiedePaginaCar">
    <w:name w:val="Pie de Pagina Car"/>
    <w:basedOn w:val="Fuentedeprrafopredeter"/>
    <w:link w:val="PiedePagina"/>
    <w:rsid w:val="00887811"/>
    <w:rPr>
      <w:rFonts w:ascii="Garamond" w:hAnsi="Garamond" w:cs="Times New Roman"/>
      <w:sz w:val="18"/>
      <w:szCs w:val="18"/>
      <w:lang w:val="es-ES_tradnl"/>
    </w:rPr>
  </w:style>
  <w:style w:type="paragraph" w:customStyle="1" w:styleId="PiedeCuadro">
    <w:name w:val="Pie de Cuadro"/>
    <w:basedOn w:val="PiedePagina"/>
    <w:link w:val="PiedeCuadroCar"/>
    <w:qFormat/>
    <w:rsid w:val="003F62CC"/>
    <w:pPr>
      <w:spacing w:before="180"/>
      <w:ind w:left="1134" w:right="1134"/>
      <w:jc w:val="center"/>
    </w:pPr>
    <w:rPr>
      <w:rFonts w:ascii="Century Gothic" w:hAnsi="Century Gothic" w:cs="Arial"/>
      <w:color w:val="262626" w:themeColor="text1" w:themeTint="D9"/>
    </w:rPr>
  </w:style>
  <w:style w:type="character" w:customStyle="1" w:styleId="PiedeCuadroCar">
    <w:name w:val="Pie de Cuadro Car"/>
    <w:basedOn w:val="PiedePaginaCar"/>
    <w:link w:val="PiedeCuadro"/>
    <w:rsid w:val="003F62CC"/>
    <w:rPr>
      <w:rFonts w:ascii="Century Gothic" w:hAnsi="Century Gothic" w:cs="Arial"/>
      <w:color w:val="262626" w:themeColor="text1" w:themeTint="D9"/>
      <w:sz w:val="18"/>
      <w:szCs w:val="18"/>
      <w:lang w:val="es-ES_tradnl"/>
    </w:rPr>
  </w:style>
  <w:style w:type="paragraph" w:customStyle="1" w:styleId="Encabezado1">
    <w:name w:val="Encabezado1"/>
    <w:basedOn w:val="Encabezado"/>
    <w:link w:val="Encabezado1Car"/>
    <w:qFormat/>
    <w:rsid w:val="003F62CC"/>
    <w:pPr>
      <w:pBdr>
        <w:bottom w:val="single" w:sz="4" w:space="1" w:color="BFBFBF" w:themeColor="background1" w:themeShade="BF"/>
      </w:pBdr>
      <w:shd w:val="clear" w:color="auto" w:fill="FFFFFF" w:themeFill="background1"/>
      <w:tabs>
        <w:tab w:val="left" w:pos="993"/>
      </w:tabs>
      <w:jc w:val="right"/>
    </w:pPr>
    <w:rPr>
      <w:rFonts w:ascii="Century Gothic" w:eastAsia="Calibri" w:hAnsi="Century Gothic" w:cs="Arial"/>
      <w:color w:val="7F7F7F" w:themeColor="text1" w:themeTint="80"/>
      <w:sz w:val="16"/>
      <w:szCs w:val="16"/>
      <w:lang w:val="en-US" w:eastAsia="es-ES"/>
    </w:rPr>
  </w:style>
  <w:style w:type="character" w:customStyle="1" w:styleId="Encabezado1Car">
    <w:name w:val="Encabezado1 Car"/>
    <w:basedOn w:val="EncabezadoCar"/>
    <w:link w:val="Encabezado1"/>
    <w:rsid w:val="003F62CC"/>
    <w:rPr>
      <w:rFonts w:ascii="Century Gothic" w:eastAsia="Calibri" w:hAnsi="Century Gothic" w:cs="Arial"/>
      <w:color w:val="7F7F7F" w:themeColor="text1" w:themeTint="80"/>
      <w:sz w:val="16"/>
      <w:szCs w:val="16"/>
      <w:shd w:val="clear" w:color="auto" w:fill="FFFFFF" w:themeFill="background1"/>
      <w:lang w:val="en-US" w:eastAsia="es-ES"/>
    </w:rPr>
  </w:style>
  <w:style w:type="paragraph" w:customStyle="1" w:styleId="PargrafodaLista">
    <w:name w:val="Parágrafo da Lista"/>
    <w:basedOn w:val="Normal"/>
    <w:qFormat/>
    <w:rsid w:val="003F62CC"/>
    <w:pPr>
      <w:ind w:left="680" w:right="680"/>
      <w:contextualSpacing/>
    </w:pPr>
    <w:rPr>
      <w:rFonts w:ascii="Times New Roman" w:eastAsia="Calibri" w:hAnsi="Times New Roman" w:cs="Times New Roman"/>
      <w:i/>
      <w:sz w:val="20"/>
      <w:szCs w:val="24"/>
      <w:lang w:val="en-GB"/>
    </w:rPr>
  </w:style>
  <w:style w:type="paragraph" w:customStyle="1" w:styleId="TituloINTRO">
    <w:name w:val="TituloINTRO"/>
    <w:basedOn w:val="Normal"/>
    <w:next w:val="Normal"/>
    <w:qFormat/>
    <w:rsid w:val="003F62CC"/>
    <w:pPr>
      <w:pBdr>
        <w:bottom w:val="single" w:sz="12" w:space="12" w:color="808080" w:themeColor="background1" w:themeShade="80"/>
      </w:pBdr>
      <w:spacing w:before="720" w:line="240" w:lineRule="auto"/>
      <w:contextualSpacing/>
      <w:jc w:val="left"/>
    </w:pPr>
    <w:rPr>
      <w:rFonts w:ascii="Century Gothic" w:hAnsi="Century Gothic"/>
      <w:smallCaps/>
      <w:color w:val="C00000"/>
      <w:sz w:val="36"/>
    </w:rPr>
  </w:style>
  <w:style w:type="paragraph" w:customStyle="1" w:styleId="IdeaCentral">
    <w:name w:val="IdeaCentral"/>
    <w:basedOn w:val="Normal"/>
    <w:link w:val="IdeaCentralCar"/>
    <w:qFormat/>
    <w:rsid w:val="003F62CC"/>
    <w:pPr>
      <w:framePr w:w="3969" w:h="57" w:wrap="around" w:vAnchor="text" w:hAnchor="margin" w:xAlign="right" w:y="1"/>
      <w:pBdr>
        <w:top w:val="single" w:sz="12" w:space="12" w:color="808080" w:themeColor="background1" w:themeShade="80"/>
        <w:bottom w:val="single" w:sz="12" w:space="12" w:color="808080" w:themeColor="background1" w:themeShade="80"/>
      </w:pBdr>
      <w:spacing w:line="240" w:lineRule="auto"/>
      <w:ind w:left="284" w:right="284"/>
      <w:jc w:val="center"/>
    </w:pPr>
    <w:rPr>
      <w:rFonts w:ascii="Century Gothic" w:hAnsi="Century Gothic"/>
      <w:b/>
      <w:color w:val="C00000"/>
      <w:sz w:val="28"/>
      <w:szCs w:val="28"/>
    </w:rPr>
  </w:style>
  <w:style w:type="character" w:customStyle="1" w:styleId="IdeaCentralCar">
    <w:name w:val="IdeaCentral Car"/>
    <w:basedOn w:val="Fuentedeprrafopredeter"/>
    <w:link w:val="IdeaCentral"/>
    <w:rsid w:val="003F62CC"/>
    <w:rPr>
      <w:rFonts w:ascii="Century Gothic" w:hAnsi="Century Gothic"/>
      <w:b/>
      <w:color w:val="C00000"/>
      <w:sz w:val="28"/>
      <w:szCs w:val="28"/>
      <w:lang w:val="es-ES_tradnl"/>
    </w:rPr>
  </w:style>
  <w:style w:type="paragraph" w:customStyle="1" w:styleId="Testimonio">
    <w:name w:val="Testimonio"/>
    <w:basedOn w:val="IdeaCentral"/>
    <w:link w:val="TestimonioCar"/>
    <w:qFormat/>
    <w:rsid w:val="003F62CC"/>
    <w:pPr>
      <w:framePr w:w="4471" w:wrap="around" w:vAnchor="margin" w:hAnchor="page" w:x="6331" w:y="2"/>
    </w:pPr>
    <w:rPr>
      <w:rFonts w:ascii="Garamond" w:hAnsi="Garamond"/>
      <w:b w:val="0"/>
      <w:i/>
      <w:sz w:val="24"/>
      <w:szCs w:val="24"/>
    </w:rPr>
  </w:style>
  <w:style w:type="character" w:customStyle="1" w:styleId="TestimonioCar">
    <w:name w:val="Testimonio Car"/>
    <w:basedOn w:val="IdeaCentralCar"/>
    <w:link w:val="Testimonio"/>
    <w:rsid w:val="003F62CC"/>
    <w:rPr>
      <w:rFonts w:ascii="Garamond" w:hAnsi="Garamond"/>
      <w:b w:val="0"/>
      <w:i/>
      <w:color w:val="C00000"/>
      <w:sz w:val="24"/>
      <w:szCs w:val="24"/>
      <w:lang w:val="es-ES_tradnl"/>
    </w:rPr>
  </w:style>
  <w:style w:type="paragraph" w:customStyle="1" w:styleId="TITcuadro">
    <w:name w:val="TIT cuadro"/>
    <w:basedOn w:val="Normal"/>
    <w:link w:val="TITcuadroCar"/>
    <w:qFormat/>
    <w:rsid w:val="00BC1B00"/>
    <w:pPr>
      <w:spacing w:before="0" w:after="0" w:line="240" w:lineRule="auto"/>
      <w:jc w:val="center"/>
    </w:pPr>
    <w:rPr>
      <w:rFonts w:ascii="Arial Narrow" w:eastAsia="Calibri" w:hAnsi="Arial Narrow" w:cs="Arial"/>
      <w:b/>
      <w:caps/>
      <w:sz w:val="20"/>
      <w:szCs w:val="18"/>
      <w:lang w:val="es-CO"/>
    </w:rPr>
  </w:style>
  <w:style w:type="character" w:customStyle="1" w:styleId="TITcuadroCar">
    <w:name w:val="TIT cuadro Car"/>
    <w:link w:val="TITcuadro"/>
    <w:rsid w:val="00BC1B00"/>
    <w:rPr>
      <w:rFonts w:ascii="Arial Narrow" w:eastAsia="Calibri" w:hAnsi="Arial Narrow" w:cs="Arial"/>
      <w:b/>
      <w:caps/>
      <w:szCs w:val="18"/>
      <w:lang w:val="es-CO"/>
    </w:rPr>
  </w:style>
  <w:style w:type="paragraph" w:styleId="TDC1">
    <w:name w:val="toc 1"/>
    <w:basedOn w:val="Normal"/>
    <w:next w:val="Normal"/>
    <w:uiPriority w:val="39"/>
    <w:qFormat/>
    <w:rsid w:val="006802A2"/>
    <w:pPr>
      <w:spacing w:before="0" w:line="240" w:lineRule="auto"/>
    </w:pPr>
    <w:rPr>
      <w:rFonts w:ascii="Century Gothic" w:hAnsi="Century Gothic"/>
      <w:smallCaps/>
      <w:color w:val="C00000"/>
      <w:sz w:val="22"/>
      <w:szCs w:val="20"/>
    </w:rPr>
  </w:style>
  <w:style w:type="paragraph" w:styleId="TDC2">
    <w:name w:val="toc 2"/>
    <w:basedOn w:val="Normal"/>
    <w:next w:val="Normal"/>
    <w:autoRedefine/>
    <w:uiPriority w:val="39"/>
    <w:qFormat/>
    <w:rsid w:val="006802A2"/>
    <w:pPr>
      <w:spacing w:before="0" w:line="240" w:lineRule="auto"/>
    </w:pPr>
    <w:rPr>
      <w:rFonts w:ascii="Century Gothic" w:hAnsi="Century Gothic"/>
      <w:sz w:val="22"/>
    </w:rPr>
  </w:style>
  <w:style w:type="paragraph" w:styleId="TDC3">
    <w:name w:val="toc 3"/>
    <w:basedOn w:val="Normal"/>
    <w:next w:val="Normal"/>
    <w:autoRedefine/>
    <w:uiPriority w:val="39"/>
    <w:qFormat/>
    <w:rsid w:val="006802A2"/>
    <w:pPr>
      <w:spacing w:before="0" w:line="240" w:lineRule="auto"/>
      <w:contextualSpacing/>
      <w:jc w:val="left"/>
    </w:pPr>
    <w:rPr>
      <w:rFonts w:ascii="Century Gothic" w:hAnsi="Century Gothic"/>
      <w:sz w:val="20"/>
    </w:rPr>
  </w:style>
  <w:style w:type="paragraph" w:styleId="Descripcin">
    <w:name w:val="caption"/>
    <w:basedOn w:val="Normal"/>
    <w:next w:val="Normal"/>
    <w:uiPriority w:val="35"/>
    <w:unhideWhenUsed/>
    <w:qFormat/>
    <w:rsid w:val="003F62CC"/>
    <w:pPr>
      <w:keepNext/>
      <w:spacing w:before="120" w:line="240" w:lineRule="auto"/>
      <w:jc w:val="center"/>
    </w:pPr>
    <w:rPr>
      <w:rFonts w:ascii="Century Gothic" w:hAnsi="Century Gothic"/>
      <w:b/>
      <w:iCs/>
      <w:color w:val="C00000"/>
      <w:sz w:val="20"/>
      <w:szCs w:val="18"/>
    </w:rPr>
  </w:style>
  <w:style w:type="paragraph" w:styleId="TtulodeTDC">
    <w:name w:val="TOC Heading"/>
    <w:basedOn w:val="Ttulo1"/>
    <w:next w:val="Normal"/>
    <w:uiPriority w:val="39"/>
    <w:semiHidden/>
    <w:unhideWhenUsed/>
    <w:qFormat/>
    <w:rsid w:val="003F62CC"/>
    <w:pPr>
      <w:numPr>
        <w:numId w:val="0"/>
      </w:numPr>
      <w:outlineLvl w:val="9"/>
    </w:pPr>
    <w:rPr>
      <w:lang w:bidi="en-US"/>
    </w:rPr>
  </w:style>
  <w:style w:type="paragraph" w:customStyle="1" w:styleId="Citacorta">
    <w:name w:val="Cita corta"/>
    <w:basedOn w:val="Normal"/>
    <w:link w:val="CitacortaCar"/>
    <w:qFormat/>
    <w:rsid w:val="00194FAF"/>
    <w:pPr>
      <w:ind w:left="567"/>
    </w:pPr>
    <w:rPr>
      <w:i/>
      <w:lang w:val="en-US"/>
    </w:rPr>
  </w:style>
  <w:style w:type="character" w:customStyle="1" w:styleId="CitacortaCar">
    <w:name w:val="Cita corta Car"/>
    <w:basedOn w:val="Fuentedeprrafopredeter"/>
    <w:link w:val="Citacorta"/>
    <w:rsid w:val="00194FAF"/>
    <w:rPr>
      <w:rFonts w:ascii="Garamond" w:hAnsi="Garamond"/>
      <w:i/>
      <w:sz w:val="26"/>
      <w:szCs w:val="26"/>
      <w:lang w:val="en-US"/>
    </w:rPr>
  </w:style>
  <w:style w:type="character" w:styleId="Hipervnculo">
    <w:name w:val="Hyperlink"/>
    <w:basedOn w:val="Fuentedeprrafopredeter"/>
    <w:uiPriority w:val="99"/>
    <w:unhideWhenUsed/>
    <w:rsid w:val="00F847BE"/>
    <w:rPr>
      <w:color w:val="0000FF" w:themeColor="hyperlink"/>
      <w:u w:val="single"/>
    </w:rPr>
  </w:style>
  <w:style w:type="paragraph" w:styleId="Tabladeilustraciones">
    <w:name w:val="table of figures"/>
    <w:basedOn w:val="Normal"/>
    <w:next w:val="Normal"/>
    <w:uiPriority w:val="99"/>
    <w:unhideWhenUsed/>
    <w:rsid w:val="006802A2"/>
    <w:pPr>
      <w:spacing w:before="0" w:line="240" w:lineRule="auto"/>
    </w:pPr>
    <w:rPr>
      <w:rFonts w:ascii="Century Gothic" w:hAnsi="Century Gothic"/>
      <w:sz w:val="20"/>
    </w:rPr>
  </w:style>
  <w:style w:type="paragraph" w:styleId="Bibliografa">
    <w:name w:val="Bibliography"/>
    <w:basedOn w:val="Normal"/>
    <w:next w:val="Normal"/>
    <w:uiPriority w:val="37"/>
    <w:unhideWhenUsed/>
    <w:rsid w:val="00A72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78963">
      <w:bodyDiv w:val="1"/>
      <w:marLeft w:val="0"/>
      <w:marRight w:val="0"/>
      <w:marTop w:val="0"/>
      <w:marBottom w:val="0"/>
      <w:divBdr>
        <w:top w:val="none" w:sz="0" w:space="0" w:color="auto"/>
        <w:left w:val="none" w:sz="0" w:space="0" w:color="auto"/>
        <w:bottom w:val="none" w:sz="0" w:space="0" w:color="auto"/>
        <w:right w:val="none" w:sz="0" w:space="0" w:color="auto"/>
      </w:divBdr>
    </w:div>
    <w:div w:id="122357321">
      <w:bodyDiv w:val="1"/>
      <w:marLeft w:val="0"/>
      <w:marRight w:val="0"/>
      <w:marTop w:val="0"/>
      <w:marBottom w:val="0"/>
      <w:divBdr>
        <w:top w:val="none" w:sz="0" w:space="0" w:color="auto"/>
        <w:left w:val="none" w:sz="0" w:space="0" w:color="auto"/>
        <w:bottom w:val="none" w:sz="0" w:space="0" w:color="auto"/>
        <w:right w:val="none" w:sz="0" w:space="0" w:color="auto"/>
      </w:divBdr>
    </w:div>
    <w:div w:id="126553269">
      <w:bodyDiv w:val="1"/>
      <w:marLeft w:val="0"/>
      <w:marRight w:val="0"/>
      <w:marTop w:val="0"/>
      <w:marBottom w:val="0"/>
      <w:divBdr>
        <w:top w:val="none" w:sz="0" w:space="0" w:color="auto"/>
        <w:left w:val="none" w:sz="0" w:space="0" w:color="auto"/>
        <w:bottom w:val="none" w:sz="0" w:space="0" w:color="auto"/>
        <w:right w:val="none" w:sz="0" w:space="0" w:color="auto"/>
      </w:divBdr>
    </w:div>
    <w:div w:id="209072548">
      <w:bodyDiv w:val="1"/>
      <w:marLeft w:val="0"/>
      <w:marRight w:val="0"/>
      <w:marTop w:val="0"/>
      <w:marBottom w:val="0"/>
      <w:divBdr>
        <w:top w:val="none" w:sz="0" w:space="0" w:color="auto"/>
        <w:left w:val="none" w:sz="0" w:space="0" w:color="auto"/>
        <w:bottom w:val="none" w:sz="0" w:space="0" w:color="auto"/>
        <w:right w:val="none" w:sz="0" w:space="0" w:color="auto"/>
      </w:divBdr>
    </w:div>
    <w:div w:id="269319504">
      <w:bodyDiv w:val="1"/>
      <w:marLeft w:val="0"/>
      <w:marRight w:val="0"/>
      <w:marTop w:val="0"/>
      <w:marBottom w:val="0"/>
      <w:divBdr>
        <w:top w:val="none" w:sz="0" w:space="0" w:color="auto"/>
        <w:left w:val="none" w:sz="0" w:space="0" w:color="auto"/>
        <w:bottom w:val="none" w:sz="0" w:space="0" w:color="auto"/>
        <w:right w:val="none" w:sz="0" w:space="0" w:color="auto"/>
      </w:divBdr>
    </w:div>
    <w:div w:id="389693685">
      <w:bodyDiv w:val="1"/>
      <w:marLeft w:val="0"/>
      <w:marRight w:val="0"/>
      <w:marTop w:val="0"/>
      <w:marBottom w:val="0"/>
      <w:divBdr>
        <w:top w:val="none" w:sz="0" w:space="0" w:color="auto"/>
        <w:left w:val="none" w:sz="0" w:space="0" w:color="auto"/>
        <w:bottom w:val="none" w:sz="0" w:space="0" w:color="auto"/>
        <w:right w:val="none" w:sz="0" w:space="0" w:color="auto"/>
      </w:divBdr>
    </w:div>
    <w:div w:id="392047488">
      <w:bodyDiv w:val="1"/>
      <w:marLeft w:val="0"/>
      <w:marRight w:val="0"/>
      <w:marTop w:val="0"/>
      <w:marBottom w:val="0"/>
      <w:divBdr>
        <w:top w:val="none" w:sz="0" w:space="0" w:color="auto"/>
        <w:left w:val="none" w:sz="0" w:space="0" w:color="auto"/>
        <w:bottom w:val="none" w:sz="0" w:space="0" w:color="auto"/>
        <w:right w:val="none" w:sz="0" w:space="0" w:color="auto"/>
      </w:divBdr>
    </w:div>
    <w:div w:id="535773679">
      <w:bodyDiv w:val="1"/>
      <w:marLeft w:val="0"/>
      <w:marRight w:val="0"/>
      <w:marTop w:val="0"/>
      <w:marBottom w:val="0"/>
      <w:divBdr>
        <w:top w:val="none" w:sz="0" w:space="0" w:color="auto"/>
        <w:left w:val="none" w:sz="0" w:space="0" w:color="auto"/>
        <w:bottom w:val="none" w:sz="0" w:space="0" w:color="auto"/>
        <w:right w:val="none" w:sz="0" w:space="0" w:color="auto"/>
      </w:divBdr>
    </w:div>
    <w:div w:id="549273035">
      <w:bodyDiv w:val="1"/>
      <w:marLeft w:val="0"/>
      <w:marRight w:val="0"/>
      <w:marTop w:val="0"/>
      <w:marBottom w:val="0"/>
      <w:divBdr>
        <w:top w:val="none" w:sz="0" w:space="0" w:color="auto"/>
        <w:left w:val="none" w:sz="0" w:space="0" w:color="auto"/>
        <w:bottom w:val="none" w:sz="0" w:space="0" w:color="auto"/>
        <w:right w:val="none" w:sz="0" w:space="0" w:color="auto"/>
      </w:divBdr>
    </w:div>
    <w:div w:id="591016527">
      <w:bodyDiv w:val="1"/>
      <w:marLeft w:val="0"/>
      <w:marRight w:val="0"/>
      <w:marTop w:val="0"/>
      <w:marBottom w:val="0"/>
      <w:divBdr>
        <w:top w:val="none" w:sz="0" w:space="0" w:color="auto"/>
        <w:left w:val="none" w:sz="0" w:space="0" w:color="auto"/>
        <w:bottom w:val="none" w:sz="0" w:space="0" w:color="auto"/>
        <w:right w:val="none" w:sz="0" w:space="0" w:color="auto"/>
      </w:divBdr>
    </w:div>
    <w:div w:id="781723238">
      <w:bodyDiv w:val="1"/>
      <w:marLeft w:val="0"/>
      <w:marRight w:val="0"/>
      <w:marTop w:val="0"/>
      <w:marBottom w:val="0"/>
      <w:divBdr>
        <w:top w:val="none" w:sz="0" w:space="0" w:color="auto"/>
        <w:left w:val="none" w:sz="0" w:space="0" w:color="auto"/>
        <w:bottom w:val="none" w:sz="0" w:space="0" w:color="auto"/>
        <w:right w:val="none" w:sz="0" w:space="0" w:color="auto"/>
      </w:divBdr>
    </w:div>
    <w:div w:id="846561166">
      <w:bodyDiv w:val="1"/>
      <w:marLeft w:val="0"/>
      <w:marRight w:val="0"/>
      <w:marTop w:val="0"/>
      <w:marBottom w:val="0"/>
      <w:divBdr>
        <w:top w:val="none" w:sz="0" w:space="0" w:color="auto"/>
        <w:left w:val="none" w:sz="0" w:space="0" w:color="auto"/>
        <w:bottom w:val="none" w:sz="0" w:space="0" w:color="auto"/>
        <w:right w:val="none" w:sz="0" w:space="0" w:color="auto"/>
      </w:divBdr>
    </w:div>
    <w:div w:id="963195425">
      <w:bodyDiv w:val="1"/>
      <w:marLeft w:val="0"/>
      <w:marRight w:val="0"/>
      <w:marTop w:val="0"/>
      <w:marBottom w:val="0"/>
      <w:divBdr>
        <w:top w:val="none" w:sz="0" w:space="0" w:color="auto"/>
        <w:left w:val="none" w:sz="0" w:space="0" w:color="auto"/>
        <w:bottom w:val="none" w:sz="0" w:space="0" w:color="auto"/>
        <w:right w:val="none" w:sz="0" w:space="0" w:color="auto"/>
      </w:divBdr>
    </w:div>
    <w:div w:id="1001086198">
      <w:bodyDiv w:val="1"/>
      <w:marLeft w:val="0"/>
      <w:marRight w:val="0"/>
      <w:marTop w:val="0"/>
      <w:marBottom w:val="0"/>
      <w:divBdr>
        <w:top w:val="none" w:sz="0" w:space="0" w:color="auto"/>
        <w:left w:val="none" w:sz="0" w:space="0" w:color="auto"/>
        <w:bottom w:val="none" w:sz="0" w:space="0" w:color="auto"/>
        <w:right w:val="none" w:sz="0" w:space="0" w:color="auto"/>
      </w:divBdr>
    </w:div>
    <w:div w:id="1124350209">
      <w:bodyDiv w:val="1"/>
      <w:marLeft w:val="0"/>
      <w:marRight w:val="0"/>
      <w:marTop w:val="0"/>
      <w:marBottom w:val="0"/>
      <w:divBdr>
        <w:top w:val="none" w:sz="0" w:space="0" w:color="auto"/>
        <w:left w:val="none" w:sz="0" w:space="0" w:color="auto"/>
        <w:bottom w:val="none" w:sz="0" w:space="0" w:color="auto"/>
        <w:right w:val="none" w:sz="0" w:space="0" w:color="auto"/>
      </w:divBdr>
    </w:div>
    <w:div w:id="1236162594">
      <w:bodyDiv w:val="1"/>
      <w:marLeft w:val="0"/>
      <w:marRight w:val="0"/>
      <w:marTop w:val="0"/>
      <w:marBottom w:val="0"/>
      <w:divBdr>
        <w:top w:val="none" w:sz="0" w:space="0" w:color="auto"/>
        <w:left w:val="none" w:sz="0" w:space="0" w:color="auto"/>
        <w:bottom w:val="none" w:sz="0" w:space="0" w:color="auto"/>
        <w:right w:val="none" w:sz="0" w:space="0" w:color="auto"/>
      </w:divBdr>
    </w:div>
    <w:div w:id="1286353515">
      <w:bodyDiv w:val="1"/>
      <w:marLeft w:val="0"/>
      <w:marRight w:val="0"/>
      <w:marTop w:val="0"/>
      <w:marBottom w:val="0"/>
      <w:divBdr>
        <w:top w:val="none" w:sz="0" w:space="0" w:color="auto"/>
        <w:left w:val="none" w:sz="0" w:space="0" w:color="auto"/>
        <w:bottom w:val="none" w:sz="0" w:space="0" w:color="auto"/>
        <w:right w:val="none" w:sz="0" w:space="0" w:color="auto"/>
      </w:divBdr>
    </w:div>
    <w:div w:id="1384522037">
      <w:bodyDiv w:val="1"/>
      <w:marLeft w:val="0"/>
      <w:marRight w:val="0"/>
      <w:marTop w:val="0"/>
      <w:marBottom w:val="0"/>
      <w:divBdr>
        <w:top w:val="none" w:sz="0" w:space="0" w:color="auto"/>
        <w:left w:val="none" w:sz="0" w:space="0" w:color="auto"/>
        <w:bottom w:val="none" w:sz="0" w:space="0" w:color="auto"/>
        <w:right w:val="none" w:sz="0" w:space="0" w:color="auto"/>
      </w:divBdr>
    </w:div>
    <w:div w:id="1400589476">
      <w:bodyDiv w:val="1"/>
      <w:marLeft w:val="0"/>
      <w:marRight w:val="0"/>
      <w:marTop w:val="0"/>
      <w:marBottom w:val="0"/>
      <w:divBdr>
        <w:top w:val="none" w:sz="0" w:space="0" w:color="auto"/>
        <w:left w:val="none" w:sz="0" w:space="0" w:color="auto"/>
        <w:bottom w:val="none" w:sz="0" w:space="0" w:color="auto"/>
        <w:right w:val="none" w:sz="0" w:space="0" w:color="auto"/>
      </w:divBdr>
    </w:div>
    <w:div w:id="1523208124">
      <w:bodyDiv w:val="1"/>
      <w:marLeft w:val="0"/>
      <w:marRight w:val="0"/>
      <w:marTop w:val="0"/>
      <w:marBottom w:val="0"/>
      <w:divBdr>
        <w:top w:val="none" w:sz="0" w:space="0" w:color="auto"/>
        <w:left w:val="none" w:sz="0" w:space="0" w:color="auto"/>
        <w:bottom w:val="none" w:sz="0" w:space="0" w:color="auto"/>
        <w:right w:val="none" w:sz="0" w:space="0" w:color="auto"/>
      </w:divBdr>
    </w:div>
    <w:div w:id="1648507780">
      <w:bodyDiv w:val="1"/>
      <w:marLeft w:val="0"/>
      <w:marRight w:val="0"/>
      <w:marTop w:val="0"/>
      <w:marBottom w:val="0"/>
      <w:divBdr>
        <w:top w:val="none" w:sz="0" w:space="0" w:color="auto"/>
        <w:left w:val="none" w:sz="0" w:space="0" w:color="auto"/>
        <w:bottom w:val="none" w:sz="0" w:space="0" w:color="auto"/>
        <w:right w:val="none" w:sz="0" w:space="0" w:color="auto"/>
      </w:divBdr>
    </w:div>
    <w:div w:id="1747802366">
      <w:bodyDiv w:val="1"/>
      <w:marLeft w:val="0"/>
      <w:marRight w:val="0"/>
      <w:marTop w:val="0"/>
      <w:marBottom w:val="0"/>
      <w:divBdr>
        <w:top w:val="none" w:sz="0" w:space="0" w:color="auto"/>
        <w:left w:val="none" w:sz="0" w:space="0" w:color="auto"/>
        <w:bottom w:val="none" w:sz="0" w:space="0" w:color="auto"/>
        <w:right w:val="none" w:sz="0" w:space="0" w:color="auto"/>
      </w:divBdr>
    </w:div>
    <w:div w:id="1748187253">
      <w:bodyDiv w:val="1"/>
      <w:marLeft w:val="0"/>
      <w:marRight w:val="0"/>
      <w:marTop w:val="0"/>
      <w:marBottom w:val="0"/>
      <w:divBdr>
        <w:top w:val="none" w:sz="0" w:space="0" w:color="auto"/>
        <w:left w:val="none" w:sz="0" w:space="0" w:color="auto"/>
        <w:bottom w:val="none" w:sz="0" w:space="0" w:color="auto"/>
        <w:right w:val="none" w:sz="0" w:space="0" w:color="auto"/>
      </w:divBdr>
    </w:div>
    <w:div w:id="1782648297">
      <w:bodyDiv w:val="1"/>
      <w:marLeft w:val="0"/>
      <w:marRight w:val="0"/>
      <w:marTop w:val="0"/>
      <w:marBottom w:val="0"/>
      <w:divBdr>
        <w:top w:val="none" w:sz="0" w:space="0" w:color="auto"/>
        <w:left w:val="none" w:sz="0" w:space="0" w:color="auto"/>
        <w:bottom w:val="none" w:sz="0" w:space="0" w:color="auto"/>
        <w:right w:val="none" w:sz="0" w:space="0" w:color="auto"/>
      </w:divBdr>
    </w:div>
    <w:div w:id="1852992582">
      <w:bodyDiv w:val="1"/>
      <w:marLeft w:val="0"/>
      <w:marRight w:val="0"/>
      <w:marTop w:val="0"/>
      <w:marBottom w:val="0"/>
      <w:divBdr>
        <w:top w:val="none" w:sz="0" w:space="0" w:color="auto"/>
        <w:left w:val="none" w:sz="0" w:space="0" w:color="auto"/>
        <w:bottom w:val="none" w:sz="0" w:space="0" w:color="auto"/>
        <w:right w:val="none" w:sz="0" w:space="0" w:color="auto"/>
      </w:divBdr>
    </w:div>
    <w:div w:id="1895895963">
      <w:bodyDiv w:val="1"/>
      <w:marLeft w:val="0"/>
      <w:marRight w:val="0"/>
      <w:marTop w:val="0"/>
      <w:marBottom w:val="0"/>
      <w:divBdr>
        <w:top w:val="none" w:sz="0" w:space="0" w:color="auto"/>
        <w:left w:val="none" w:sz="0" w:space="0" w:color="auto"/>
        <w:bottom w:val="none" w:sz="0" w:space="0" w:color="auto"/>
        <w:right w:val="none" w:sz="0" w:space="0" w:color="auto"/>
      </w:divBdr>
    </w:div>
    <w:div w:id="1991324851">
      <w:bodyDiv w:val="1"/>
      <w:marLeft w:val="0"/>
      <w:marRight w:val="0"/>
      <w:marTop w:val="0"/>
      <w:marBottom w:val="0"/>
      <w:divBdr>
        <w:top w:val="none" w:sz="0" w:space="0" w:color="auto"/>
        <w:left w:val="none" w:sz="0" w:space="0" w:color="auto"/>
        <w:bottom w:val="none" w:sz="0" w:space="0" w:color="auto"/>
        <w:right w:val="none" w:sz="0" w:space="0" w:color="auto"/>
      </w:divBdr>
      <w:divsChild>
        <w:div w:id="2054771252">
          <w:marLeft w:val="0"/>
          <w:marRight w:val="0"/>
          <w:marTop w:val="0"/>
          <w:marBottom w:val="0"/>
          <w:divBdr>
            <w:top w:val="none" w:sz="0" w:space="0" w:color="auto"/>
            <w:left w:val="none" w:sz="0" w:space="0" w:color="auto"/>
            <w:bottom w:val="none" w:sz="0" w:space="0" w:color="auto"/>
            <w:right w:val="none" w:sz="0" w:space="0" w:color="auto"/>
          </w:divBdr>
        </w:div>
        <w:div w:id="1006131846">
          <w:marLeft w:val="0"/>
          <w:marRight w:val="0"/>
          <w:marTop w:val="0"/>
          <w:marBottom w:val="0"/>
          <w:divBdr>
            <w:top w:val="none" w:sz="0" w:space="0" w:color="auto"/>
            <w:left w:val="none" w:sz="0" w:space="0" w:color="auto"/>
            <w:bottom w:val="none" w:sz="0" w:space="0" w:color="auto"/>
            <w:right w:val="none" w:sz="0" w:space="0" w:color="auto"/>
          </w:divBdr>
        </w:div>
      </w:divsChild>
    </w:div>
    <w:div w:id="2021008389">
      <w:bodyDiv w:val="1"/>
      <w:marLeft w:val="0"/>
      <w:marRight w:val="0"/>
      <w:marTop w:val="0"/>
      <w:marBottom w:val="0"/>
      <w:divBdr>
        <w:top w:val="none" w:sz="0" w:space="0" w:color="auto"/>
        <w:left w:val="none" w:sz="0" w:space="0" w:color="auto"/>
        <w:bottom w:val="none" w:sz="0" w:space="0" w:color="auto"/>
        <w:right w:val="none" w:sz="0" w:space="0" w:color="auto"/>
      </w:divBdr>
    </w:div>
    <w:div w:id="2027125190">
      <w:bodyDiv w:val="1"/>
      <w:marLeft w:val="0"/>
      <w:marRight w:val="0"/>
      <w:marTop w:val="0"/>
      <w:marBottom w:val="0"/>
      <w:divBdr>
        <w:top w:val="none" w:sz="0" w:space="0" w:color="auto"/>
        <w:left w:val="none" w:sz="0" w:space="0" w:color="auto"/>
        <w:bottom w:val="none" w:sz="0" w:space="0" w:color="auto"/>
        <w:right w:val="none" w:sz="0" w:space="0" w:color="auto"/>
      </w:divBdr>
    </w:div>
    <w:div w:id="2068726526">
      <w:bodyDiv w:val="1"/>
      <w:marLeft w:val="0"/>
      <w:marRight w:val="0"/>
      <w:marTop w:val="0"/>
      <w:marBottom w:val="0"/>
      <w:divBdr>
        <w:top w:val="none" w:sz="0" w:space="0" w:color="auto"/>
        <w:left w:val="none" w:sz="0" w:space="0" w:color="auto"/>
        <w:bottom w:val="none" w:sz="0" w:space="0" w:color="auto"/>
        <w:right w:val="none" w:sz="0" w:space="0" w:color="auto"/>
      </w:divBdr>
    </w:div>
    <w:div w:id="2129159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eader" Target="header5.xml"/><Relationship Id="rId21" Type="http://schemas.openxmlformats.org/officeDocument/2006/relationships/diagramLayout" Target="diagrams/layout1.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2.png"/><Relationship Id="rId16" Type="http://schemas.openxmlformats.org/officeDocument/2006/relationships/image" Target="media/image5.emf"/><Relationship Id="rId107" Type="http://schemas.openxmlformats.org/officeDocument/2006/relationships/image" Target="media/image87.png"/><Relationship Id="rId11" Type="http://schemas.openxmlformats.org/officeDocument/2006/relationships/image" Target="media/image4.jpe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2.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6.png"/><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hyperlink" Target="mailto:tbaum@unicef.org" TargetMode="External"/><Relationship Id="rId11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78.png"/><Relationship Id="rId12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4.png"/><Relationship Id="rId124"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header" Target="header4.xml"/><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6.png"/><Relationship Id="rId114" Type="http://schemas.openxmlformats.org/officeDocument/2006/relationships/hyperlink" Target="mailto:anadiradze@unicef.org" TargetMode="External"/><Relationship Id="rId119" Type="http://schemas.openxmlformats.org/officeDocument/2006/relationships/image" Target="media/image95.png"/><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21.png"/><Relationship Id="rId109" Type="http://schemas.openxmlformats.org/officeDocument/2006/relationships/image" Target="media/image89.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footer" Target="footer4.xml"/><Relationship Id="rId104" Type="http://schemas.openxmlformats.org/officeDocument/2006/relationships/image" Target="media/image84.png"/><Relationship Id="rId120"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1.png"/><Relationship Id="rId24" Type="http://schemas.microsoft.com/office/2007/relationships/diagramDrawing" Target="diagrams/drawing1.xm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0.png"/><Relationship Id="rId115" Type="http://schemas.openxmlformats.org/officeDocument/2006/relationships/image" Target="media/image93.png"/></Relationships>
</file>

<file path=word/_rels/footnotes.xml.rels><?xml version="1.0" encoding="UTF-8" standalone="yes"?>
<Relationships xmlns="http://schemas.openxmlformats.org/package/2006/relationships"><Relationship Id="rId8" Type="http://schemas.openxmlformats.org/officeDocument/2006/relationships/hyperlink" Target="http://ssa.gov.ge/index.php?lang_id=&amp;sec_id=1297" TargetMode="External"/><Relationship Id="rId3" Type="http://schemas.openxmlformats.org/officeDocument/2006/relationships/hyperlink" Target="http://www.ssa.gov.ge/" TargetMode="External"/><Relationship Id="rId7" Type="http://schemas.openxmlformats.org/officeDocument/2006/relationships/hyperlink" Target="http://ssa.gov.ge/index.php?lang_id=GEO&amp;sec_id=35" TargetMode="External"/><Relationship Id="rId2" Type="http://schemas.openxmlformats.org/officeDocument/2006/relationships/hyperlink" Target="http://www.geostat.ge/index.php?action=page&amp;p_id=188&amp;lang=eng" TargetMode="External"/><Relationship Id="rId1" Type="http://schemas.openxmlformats.org/officeDocument/2006/relationships/hyperlink" Target="http://ssa.gov.ge/index.php?lang_id=GEO&amp;sec_id=1242" TargetMode="External"/><Relationship Id="rId6" Type="http://schemas.openxmlformats.org/officeDocument/2006/relationships/hyperlink" Target="https://elibrary.worldbank.org/doi/abs/10.1596/978-1-4648-0900-2_ch1" TargetMode="External"/><Relationship Id="rId11" Type="http://schemas.openxmlformats.org/officeDocument/2006/relationships/hyperlink" Target="http://www.unicef.org/evaluation/index_60830.html" TargetMode="External"/><Relationship Id="rId5" Type="http://schemas.openxmlformats.org/officeDocument/2006/relationships/hyperlink" Target="http://data.unicef.ge/en/datasets/2015-welfare-monitoring-survey" TargetMode="External"/><Relationship Id="rId10" Type="http://schemas.openxmlformats.org/officeDocument/2006/relationships/hyperlink" Target="file:///G:\My%20Drive\Georgia_SA\Reports\Part%202\3.%20Final%20report\V3_November\%09http:\www.unicef.org\evaluation\files\UNICEF_Evaluation_Report_Standards.pdf" TargetMode="External"/><Relationship Id="rId4" Type="http://schemas.openxmlformats.org/officeDocument/2006/relationships/hyperlink" Target="http://ssa.gov.ge/index.php?lang_id=GEO&amp;sec_id=1242" TargetMode="External"/><Relationship Id="rId9" Type="http://schemas.openxmlformats.org/officeDocument/2006/relationships/hyperlink" Target="http://www.unevaluation.org/document/download/278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62AF35-B27B-451F-81F7-CF0C53A01BE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ES"/>
        </a:p>
      </dgm:t>
    </dgm:pt>
    <dgm:pt modelId="{061E7E62-D579-4A7D-AA58-B1328C2C1847}">
      <dgm:prSet phldrT="[Texto]" custT="1"/>
      <dgm:spPr/>
      <dgm:t>
        <a:bodyPr/>
        <a:lstStyle/>
        <a:p>
          <a:pPr algn="ctr"/>
          <a:r>
            <a:rPr lang="es-ES" sz="900">
              <a:latin typeface="Arial" panose="020B0604020202020204" pitchFamily="34" charset="0"/>
              <a:cs typeface="Arial" panose="020B0604020202020204" pitchFamily="34" charset="0"/>
            </a:rPr>
            <a:t>Stage 1</a:t>
          </a:r>
        </a:p>
      </dgm:t>
    </dgm:pt>
    <dgm:pt modelId="{280C6FA9-ED86-4C5D-B658-956CD3607D0A}" type="parTrans" cxnId="{1A04C580-538D-430D-B4F0-D4828F05A1A0}">
      <dgm:prSet/>
      <dgm:spPr/>
      <dgm:t>
        <a:bodyPr/>
        <a:lstStyle/>
        <a:p>
          <a:pPr algn="ctr"/>
          <a:endParaRPr lang="es-ES" sz="900">
            <a:latin typeface="Arial" panose="020B0604020202020204" pitchFamily="34" charset="0"/>
            <a:cs typeface="Arial" panose="020B0604020202020204" pitchFamily="34" charset="0"/>
          </a:endParaRPr>
        </a:p>
      </dgm:t>
    </dgm:pt>
    <dgm:pt modelId="{457319A6-A334-483B-A231-5231DFADC822}" type="sibTrans" cxnId="{1A04C580-538D-430D-B4F0-D4828F05A1A0}">
      <dgm:prSet/>
      <dgm:spPr/>
      <dgm:t>
        <a:bodyPr/>
        <a:lstStyle/>
        <a:p>
          <a:pPr algn="ctr"/>
          <a:endParaRPr lang="es-ES" sz="900">
            <a:latin typeface="Arial" panose="020B0604020202020204" pitchFamily="34" charset="0"/>
            <a:cs typeface="Arial" panose="020B0604020202020204" pitchFamily="34" charset="0"/>
          </a:endParaRPr>
        </a:p>
      </dgm:t>
    </dgm:pt>
    <dgm:pt modelId="{7320460E-7C32-4EF3-937F-F165AD0BB988}">
      <dgm:prSet phldrT="[Texto]" custT="1"/>
      <dgm:spPr/>
      <dgm:t>
        <a:bodyPr/>
        <a:lstStyle/>
        <a:p>
          <a:pPr algn="ctr"/>
          <a:r>
            <a:rPr lang="es-ES" sz="900">
              <a:latin typeface="Arial" panose="020B0604020202020204" pitchFamily="34" charset="0"/>
              <a:cs typeface="Arial" panose="020B0604020202020204" pitchFamily="34" charset="0"/>
            </a:rPr>
            <a:t>Primary Sample Unit: Municipality</a:t>
          </a:r>
        </a:p>
      </dgm:t>
    </dgm:pt>
    <dgm:pt modelId="{F057059A-FEE2-4DA0-B3D2-AE2D46B6E6B4}" type="parTrans" cxnId="{8DE7A5AC-DD1B-4272-85D4-DC70030D59B3}">
      <dgm:prSet/>
      <dgm:spPr/>
      <dgm:t>
        <a:bodyPr/>
        <a:lstStyle/>
        <a:p>
          <a:pPr algn="ctr"/>
          <a:endParaRPr lang="es-ES" sz="900">
            <a:latin typeface="Arial" panose="020B0604020202020204" pitchFamily="34" charset="0"/>
            <a:cs typeface="Arial" panose="020B0604020202020204" pitchFamily="34" charset="0"/>
          </a:endParaRPr>
        </a:p>
      </dgm:t>
    </dgm:pt>
    <dgm:pt modelId="{DD946B01-878F-4C1B-B7B0-5E2CE7A2EC8D}" type="sibTrans" cxnId="{8DE7A5AC-DD1B-4272-85D4-DC70030D59B3}">
      <dgm:prSet/>
      <dgm:spPr/>
      <dgm:t>
        <a:bodyPr/>
        <a:lstStyle/>
        <a:p>
          <a:pPr algn="ctr"/>
          <a:endParaRPr lang="es-ES" sz="900">
            <a:latin typeface="Arial" panose="020B0604020202020204" pitchFamily="34" charset="0"/>
            <a:cs typeface="Arial" panose="020B0604020202020204" pitchFamily="34" charset="0"/>
          </a:endParaRPr>
        </a:p>
      </dgm:t>
    </dgm:pt>
    <dgm:pt modelId="{CCF39A11-7DCD-47C0-A325-1B6BC1511D31}">
      <dgm:prSet phldrT="[Texto]" custT="1"/>
      <dgm:spPr/>
      <dgm:t>
        <a:bodyPr/>
        <a:lstStyle/>
        <a:p>
          <a:pPr algn="ctr"/>
          <a:r>
            <a:rPr lang="es-ES" sz="900">
              <a:latin typeface="Arial" panose="020B0604020202020204" pitchFamily="34" charset="0"/>
              <a:cs typeface="Arial" panose="020B0604020202020204" pitchFamily="34" charset="0"/>
            </a:rPr>
            <a:t>Stage 2</a:t>
          </a:r>
        </a:p>
      </dgm:t>
    </dgm:pt>
    <dgm:pt modelId="{9E4BC13B-3A09-4C78-BFCD-C7D4DE9355FA}" type="parTrans" cxnId="{F2DF84BF-1064-46FC-8B91-42CEDC0DC060}">
      <dgm:prSet/>
      <dgm:spPr/>
      <dgm:t>
        <a:bodyPr/>
        <a:lstStyle/>
        <a:p>
          <a:pPr algn="ctr"/>
          <a:endParaRPr lang="es-ES" sz="900">
            <a:latin typeface="Arial" panose="020B0604020202020204" pitchFamily="34" charset="0"/>
            <a:cs typeface="Arial" panose="020B0604020202020204" pitchFamily="34" charset="0"/>
          </a:endParaRPr>
        </a:p>
      </dgm:t>
    </dgm:pt>
    <dgm:pt modelId="{30BD3A23-B5C8-47F6-8D1A-C72555342281}" type="sibTrans" cxnId="{F2DF84BF-1064-46FC-8B91-42CEDC0DC060}">
      <dgm:prSet/>
      <dgm:spPr/>
      <dgm:t>
        <a:bodyPr/>
        <a:lstStyle/>
        <a:p>
          <a:pPr algn="ctr"/>
          <a:endParaRPr lang="es-ES" sz="900">
            <a:latin typeface="Arial" panose="020B0604020202020204" pitchFamily="34" charset="0"/>
            <a:cs typeface="Arial" panose="020B0604020202020204" pitchFamily="34" charset="0"/>
          </a:endParaRPr>
        </a:p>
      </dgm:t>
    </dgm:pt>
    <dgm:pt modelId="{87CE232C-2D88-4C99-ACE9-F21A26F586A3}">
      <dgm:prSet phldrT="[Texto]" custT="1"/>
      <dgm:spPr/>
      <dgm:t>
        <a:bodyPr/>
        <a:lstStyle/>
        <a:p>
          <a:pPr algn="ctr"/>
          <a:r>
            <a:rPr lang="en-US" sz="900">
              <a:latin typeface="Arial" panose="020B0604020202020204" pitchFamily="34" charset="0"/>
              <a:cs typeface="Arial" panose="020B0604020202020204" pitchFamily="34" charset="0"/>
            </a:rPr>
            <a:t>Secondary Sample Units </a:t>
          </a:r>
          <a:r>
            <a:rPr lang="es-ES" sz="900">
              <a:latin typeface="Arial" panose="020B0604020202020204" pitchFamily="34" charset="0"/>
              <a:cs typeface="Arial" panose="020B0604020202020204" pitchFamily="34" charset="0"/>
            </a:rPr>
            <a:t>: C</a:t>
          </a:r>
          <a:r>
            <a:rPr lang="en-US" sz="900">
              <a:latin typeface="Arial" panose="020B0604020202020204" pitchFamily="34" charset="0"/>
              <a:cs typeface="Arial" panose="020B0604020202020204" pitchFamily="34" charset="0"/>
            </a:rPr>
            <a:t>ity and Zipcodes/Village </a:t>
          </a:r>
          <a:endParaRPr lang="es-ES" sz="900">
            <a:latin typeface="Arial" panose="020B0604020202020204" pitchFamily="34" charset="0"/>
            <a:cs typeface="Arial" panose="020B0604020202020204" pitchFamily="34" charset="0"/>
          </a:endParaRPr>
        </a:p>
      </dgm:t>
    </dgm:pt>
    <dgm:pt modelId="{E3635F70-9268-4584-9629-F9FB478F2CF8}" type="parTrans" cxnId="{AF59DE99-028A-4368-87E7-B2E3D7AAB0A7}">
      <dgm:prSet/>
      <dgm:spPr/>
      <dgm:t>
        <a:bodyPr/>
        <a:lstStyle/>
        <a:p>
          <a:pPr algn="ctr"/>
          <a:endParaRPr lang="es-ES" sz="900">
            <a:latin typeface="Arial" panose="020B0604020202020204" pitchFamily="34" charset="0"/>
            <a:cs typeface="Arial" panose="020B0604020202020204" pitchFamily="34" charset="0"/>
          </a:endParaRPr>
        </a:p>
      </dgm:t>
    </dgm:pt>
    <dgm:pt modelId="{4E0A8E22-6ED2-4D57-9A30-851175D818DD}" type="sibTrans" cxnId="{AF59DE99-028A-4368-87E7-B2E3D7AAB0A7}">
      <dgm:prSet/>
      <dgm:spPr/>
      <dgm:t>
        <a:bodyPr/>
        <a:lstStyle/>
        <a:p>
          <a:pPr algn="ctr"/>
          <a:endParaRPr lang="es-ES" sz="900">
            <a:latin typeface="Arial" panose="020B0604020202020204" pitchFamily="34" charset="0"/>
            <a:cs typeface="Arial" panose="020B0604020202020204" pitchFamily="34" charset="0"/>
          </a:endParaRPr>
        </a:p>
      </dgm:t>
    </dgm:pt>
    <dgm:pt modelId="{298B7C61-263A-4019-B27E-513125BCCCAE}">
      <dgm:prSet phldrT="[Texto]" custT="1"/>
      <dgm:spPr/>
      <dgm:t>
        <a:bodyPr/>
        <a:lstStyle/>
        <a:p>
          <a:pPr algn="ctr"/>
          <a:r>
            <a:rPr lang="es-ES" sz="900">
              <a:latin typeface="Arial" panose="020B0604020202020204" pitchFamily="34" charset="0"/>
              <a:cs typeface="Arial" panose="020B0604020202020204" pitchFamily="34" charset="0"/>
            </a:rPr>
            <a:t>Algorithm: </a:t>
          </a:r>
          <a:r>
            <a:rPr lang="es-ES" sz="900">
              <a:solidFill>
                <a:sysClr val="windowText" lastClr="000000"/>
              </a:solidFill>
              <a:latin typeface="Arial" panose="020B0604020202020204" pitchFamily="34" charset="0"/>
              <a:cs typeface="Arial" panose="020B0604020202020204" pitchFamily="34" charset="0"/>
            </a:rPr>
            <a:t>Sunter method</a:t>
          </a:r>
        </a:p>
      </dgm:t>
    </dgm:pt>
    <dgm:pt modelId="{C414C502-D75D-4C46-8CA3-E2900D367253}" type="parTrans" cxnId="{45601CA9-CE38-4050-9D3E-F363963E3995}">
      <dgm:prSet/>
      <dgm:spPr/>
      <dgm:t>
        <a:bodyPr/>
        <a:lstStyle/>
        <a:p>
          <a:pPr algn="ctr"/>
          <a:endParaRPr lang="es-ES" sz="900">
            <a:latin typeface="Arial" panose="020B0604020202020204" pitchFamily="34" charset="0"/>
            <a:cs typeface="Arial" panose="020B0604020202020204" pitchFamily="34" charset="0"/>
          </a:endParaRPr>
        </a:p>
      </dgm:t>
    </dgm:pt>
    <dgm:pt modelId="{F4937A97-A97C-407D-892C-FA6B96CF7DCC}" type="sibTrans" cxnId="{45601CA9-CE38-4050-9D3E-F363963E3995}">
      <dgm:prSet/>
      <dgm:spPr/>
      <dgm:t>
        <a:bodyPr/>
        <a:lstStyle/>
        <a:p>
          <a:pPr algn="ctr"/>
          <a:endParaRPr lang="es-ES" sz="900">
            <a:latin typeface="Arial" panose="020B0604020202020204" pitchFamily="34" charset="0"/>
            <a:cs typeface="Arial" panose="020B0604020202020204" pitchFamily="34" charset="0"/>
          </a:endParaRPr>
        </a:p>
      </dgm:t>
    </dgm:pt>
    <dgm:pt modelId="{1EB92A9A-A0C1-41EB-9B73-E94686AF9630}">
      <dgm:prSet phldrT="[Texto]" custT="1"/>
      <dgm:spPr/>
      <dgm:t>
        <a:bodyPr/>
        <a:lstStyle/>
        <a:p>
          <a:pPr algn="ctr"/>
          <a:r>
            <a:rPr lang="es-ES" sz="900">
              <a:latin typeface="Arial" panose="020B0604020202020204" pitchFamily="34" charset="0"/>
              <a:cs typeface="Arial" panose="020B0604020202020204" pitchFamily="34" charset="0"/>
            </a:rPr>
            <a:t>Stage 3</a:t>
          </a:r>
        </a:p>
      </dgm:t>
    </dgm:pt>
    <dgm:pt modelId="{0234BE5E-DF90-463C-980D-9AB162AEBE4A}" type="parTrans" cxnId="{EFFBE757-63D9-48C2-AAFB-EBBB273C6ED8}">
      <dgm:prSet/>
      <dgm:spPr/>
      <dgm:t>
        <a:bodyPr/>
        <a:lstStyle/>
        <a:p>
          <a:pPr algn="ctr"/>
          <a:endParaRPr lang="es-ES" sz="900">
            <a:latin typeface="Arial" panose="020B0604020202020204" pitchFamily="34" charset="0"/>
            <a:cs typeface="Arial" panose="020B0604020202020204" pitchFamily="34" charset="0"/>
          </a:endParaRPr>
        </a:p>
      </dgm:t>
    </dgm:pt>
    <dgm:pt modelId="{379D239B-EA29-474D-9F35-A8C6F5166396}" type="sibTrans" cxnId="{EFFBE757-63D9-48C2-AAFB-EBBB273C6ED8}">
      <dgm:prSet/>
      <dgm:spPr/>
      <dgm:t>
        <a:bodyPr/>
        <a:lstStyle/>
        <a:p>
          <a:pPr algn="ctr"/>
          <a:endParaRPr lang="es-ES" sz="900">
            <a:latin typeface="Arial" panose="020B0604020202020204" pitchFamily="34" charset="0"/>
            <a:cs typeface="Arial" panose="020B0604020202020204" pitchFamily="34" charset="0"/>
          </a:endParaRPr>
        </a:p>
      </dgm:t>
    </dgm:pt>
    <dgm:pt modelId="{ADC1BB8E-D551-4C63-97E7-CBE7CA1DF309}">
      <dgm:prSet phldrT="[Texto]" custT="1"/>
      <dgm:spPr/>
      <dgm:t>
        <a:bodyPr/>
        <a:lstStyle/>
        <a:p>
          <a:pPr algn="ctr"/>
          <a:r>
            <a:rPr lang="en-US" sz="900">
              <a:latin typeface="Arial" panose="020B0604020202020204" pitchFamily="34" charset="0"/>
              <a:cs typeface="Arial" panose="020B0604020202020204" pitchFamily="34" charset="0"/>
            </a:rPr>
            <a:t>Third Sample Units </a:t>
          </a:r>
          <a:r>
            <a:rPr lang="es-ES" sz="900">
              <a:latin typeface="Arial" panose="020B0604020202020204" pitchFamily="34" charset="0"/>
              <a:cs typeface="Arial" panose="020B0604020202020204" pitchFamily="34" charset="0"/>
            </a:rPr>
            <a:t>: Households</a:t>
          </a:r>
        </a:p>
      </dgm:t>
    </dgm:pt>
    <dgm:pt modelId="{54087C98-5F97-47EE-89E2-B0BFD6B07247}" type="parTrans" cxnId="{5018EBC1-D198-4989-BB3E-E42EE6F4ADE5}">
      <dgm:prSet/>
      <dgm:spPr/>
      <dgm:t>
        <a:bodyPr/>
        <a:lstStyle/>
        <a:p>
          <a:pPr algn="ctr"/>
          <a:endParaRPr lang="es-ES" sz="900">
            <a:latin typeface="Arial" panose="020B0604020202020204" pitchFamily="34" charset="0"/>
            <a:cs typeface="Arial" panose="020B0604020202020204" pitchFamily="34" charset="0"/>
          </a:endParaRPr>
        </a:p>
      </dgm:t>
    </dgm:pt>
    <dgm:pt modelId="{35A844F1-7B59-4FB5-8D8E-05745B034AF2}" type="sibTrans" cxnId="{5018EBC1-D198-4989-BB3E-E42EE6F4ADE5}">
      <dgm:prSet/>
      <dgm:spPr/>
      <dgm:t>
        <a:bodyPr/>
        <a:lstStyle/>
        <a:p>
          <a:pPr algn="ctr"/>
          <a:endParaRPr lang="es-ES" sz="900">
            <a:latin typeface="Arial" panose="020B0604020202020204" pitchFamily="34" charset="0"/>
            <a:cs typeface="Arial" panose="020B0604020202020204" pitchFamily="34" charset="0"/>
          </a:endParaRPr>
        </a:p>
      </dgm:t>
    </dgm:pt>
    <dgm:pt modelId="{C800CD7B-949C-4117-A630-53DB68574284}">
      <dgm:prSet phldrT="[Texto]" custT="1"/>
      <dgm:spPr/>
      <dgm:t>
        <a:bodyPr/>
        <a:lstStyle/>
        <a:p>
          <a:pPr algn="ctr"/>
          <a:r>
            <a:rPr lang="es-ES" sz="900">
              <a:latin typeface="Arial" panose="020B0604020202020204" pitchFamily="34" charset="0"/>
              <a:cs typeface="Arial" panose="020B0604020202020204" pitchFamily="34" charset="0"/>
            </a:rPr>
            <a:t>Sample methodology: S</a:t>
          </a:r>
          <a:r>
            <a:rPr lang="en-US" sz="900">
              <a:latin typeface="Arial" panose="020B0604020202020204" pitchFamily="34" charset="0"/>
              <a:cs typeface="Arial" panose="020B0604020202020204" pitchFamily="34" charset="0"/>
            </a:rPr>
            <a:t>ampling without replacement</a:t>
          </a:r>
          <a:endParaRPr lang="es-ES" sz="900">
            <a:latin typeface="Arial" panose="020B0604020202020204" pitchFamily="34" charset="0"/>
            <a:cs typeface="Arial" panose="020B0604020202020204" pitchFamily="34" charset="0"/>
          </a:endParaRPr>
        </a:p>
      </dgm:t>
    </dgm:pt>
    <dgm:pt modelId="{CC449F5E-F742-44E7-BA1B-687B333BA0C7}" type="parTrans" cxnId="{02BD206E-8A4F-44E1-B5E9-D11F890E043D}">
      <dgm:prSet/>
      <dgm:spPr/>
      <dgm:t>
        <a:bodyPr/>
        <a:lstStyle/>
        <a:p>
          <a:pPr algn="ctr"/>
          <a:endParaRPr lang="es-ES" sz="900">
            <a:latin typeface="Arial" panose="020B0604020202020204" pitchFamily="34" charset="0"/>
            <a:cs typeface="Arial" panose="020B0604020202020204" pitchFamily="34" charset="0"/>
          </a:endParaRPr>
        </a:p>
      </dgm:t>
    </dgm:pt>
    <dgm:pt modelId="{3FE536D7-F440-4F8C-A6DC-A816B272062C}" type="sibTrans" cxnId="{02BD206E-8A4F-44E1-B5E9-D11F890E043D}">
      <dgm:prSet/>
      <dgm:spPr/>
      <dgm:t>
        <a:bodyPr/>
        <a:lstStyle/>
        <a:p>
          <a:pPr algn="ctr"/>
          <a:endParaRPr lang="es-ES" sz="900">
            <a:latin typeface="Arial" panose="020B0604020202020204" pitchFamily="34" charset="0"/>
            <a:cs typeface="Arial" panose="020B0604020202020204" pitchFamily="34" charset="0"/>
          </a:endParaRPr>
        </a:p>
      </dgm:t>
    </dgm:pt>
    <dgm:pt modelId="{A77913B7-DDD0-416F-8FBC-596D76160819}">
      <dgm:prSet phldrT="[Texto]" custT="1"/>
      <dgm:spPr/>
      <dgm:t>
        <a:bodyPr/>
        <a:lstStyle/>
        <a:p>
          <a:pPr algn="ctr"/>
          <a:r>
            <a:rPr lang="es-ES" sz="900">
              <a:latin typeface="Arial" panose="020B0604020202020204" pitchFamily="34" charset="0"/>
              <a:cs typeface="Arial" panose="020B0604020202020204" pitchFamily="34" charset="0"/>
            </a:rPr>
            <a:t>Sample methodology: S</a:t>
          </a:r>
          <a:r>
            <a:rPr lang="en-US" sz="900">
              <a:latin typeface="Arial" panose="020B0604020202020204" pitchFamily="34" charset="0"/>
              <a:cs typeface="Arial" panose="020B0604020202020204" pitchFamily="34" charset="0"/>
            </a:rPr>
            <a:t>ampling without replacement with probability proportional to size </a:t>
          </a:r>
          <a:endParaRPr lang="es-ES" sz="900">
            <a:latin typeface="Arial" panose="020B0604020202020204" pitchFamily="34" charset="0"/>
            <a:cs typeface="Arial" panose="020B0604020202020204" pitchFamily="34" charset="0"/>
          </a:endParaRPr>
        </a:p>
      </dgm:t>
    </dgm:pt>
    <dgm:pt modelId="{6A8F5B5F-79AF-4B6B-99A9-2714991F5B59}" type="parTrans" cxnId="{081BB86A-37BB-46F6-8D44-97988BF25983}">
      <dgm:prSet/>
      <dgm:spPr/>
      <dgm:t>
        <a:bodyPr/>
        <a:lstStyle/>
        <a:p>
          <a:pPr algn="ctr"/>
          <a:endParaRPr lang="es-ES" sz="900">
            <a:latin typeface="Arial" panose="020B0604020202020204" pitchFamily="34" charset="0"/>
            <a:cs typeface="Arial" panose="020B0604020202020204" pitchFamily="34" charset="0"/>
          </a:endParaRPr>
        </a:p>
      </dgm:t>
    </dgm:pt>
    <dgm:pt modelId="{AC72D20B-A3A5-41AF-9FFE-8A9C64B75620}" type="sibTrans" cxnId="{081BB86A-37BB-46F6-8D44-97988BF25983}">
      <dgm:prSet/>
      <dgm:spPr/>
      <dgm:t>
        <a:bodyPr/>
        <a:lstStyle/>
        <a:p>
          <a:pPr algn="ctr"/>
          <a:endParaRPr lang="es-ES" sz="900">
            <a:latin typeface="Arial" panose="020B0604020202020204" pitchFamily="34" charset="0"/>
            <a:cs typeface="Arial" panose="020B0604020202020204" pitchFamily="34" charset="0"/>
          </a:endParaRPr>
        </a:p>
      </dgm:t>
    </dgm:pt>
    <dgm:pt modelId="{B569E66D-2AE0-4B21-9680-398E9CD15279}">
      <dgm:prSet phldrT="[Texto]" custT="1"/>
      <dgm:spPr/>
      <dgm:t>
        <a:bodyPr/>
        <a:lstStyle/>
        <a:p>
          <a:pPr algn="ctr"/>
          <a:r>
            <a:rPr lang="es-ES" sz="900">
              <a:latin typeface="Arial" panose="020B0604020202020204" pitchFamily="34" charset="0"/>
              <a:cs typeface="Arial" panose="020B0604020202020204" pitchFamily="34" charset="0"/>
            </a:rPr>
            <a:t>Sample methodology: S</a:t>
          </a:r>
          <a:r>
            <a:rPr lang="en-US" sz="900">
              <a:latin typeface="Arial" panose="020B0604020202020204" pitchFamily="34" charset="0"/>
              <a:cs typeface="Arial" panose="020B0604020202020204" pitchFamily="34" charset="0"/>
            </a:rPr>
            <a:t>ampling without replacement</a:t>
          </a:r>
          <a:endParaRPr lang="es-ES" sz="900">
            <a:latin typeface="Arial" panose="020B0604020202020204" pitchFamily="34" charset="0"/>
            <a:cs typeface="Arial" panose="020B0604020202020204" pitchFamily="34" charset="0"/>
          </a:endParaRPr>
        </a:p>
      </dgm:t>
    </dgm:pt>
    <dgm:pt modelId="{7D1D7D4D-43DD-4D5B-985F-590E5BFF58F9}" type="parTrans" cxnId="{A443C786-CE5C-4633-A6A7-D65C8D8D2BBB}">
      <dgm:prSet/>
      <dgm:spPr/>
      <dgm:t>
        <a:bodyPr/>
        <a:lstStyle/>
        <a:p>
          <a:pPr algn="ctr"/>
          <a:endParaRPr lang="es-ES" sz="900">
            <a:latin typeface="Arial" panose="020B0604020202020204" pitchFamily="34" charset="0"/>
            <a:cs typeface="Arial" panose="020B0604020202020204" pitchFamily="34" charset="0"/>
          </a:endParaRPr>
        </a:p>
      </dgm:t>
    </dgm:pt>
    <dgm:pt modelId="{7D6F456E-AB8C-4012-B716-BD8AAB7B49E0}" type="sibTrans" cxnId="{A443C786-CE5C-4633-A6A7-D65C8D8D2BBB}">
      <dgm:prSet/>
      <dgm:spPr/>
      <dgm:t>
        <a:bodyPr/>
        <a:lstStyle/>
        <a:p>
          <a:pPr algn="ctr"/>
          <a:endParaRPr lang="es-ES" sz="900">
            <a:latin typeface="Arial" panose="020B0604020202020204" pitchFamily="34" charset="0"/>
            <a:cs typeface="Arial" panose="020B0604020202020204" pitchFamily="34" charset="0"/>
          </a:endParaRPr>
        </a:p>
      </dgm:t>
    </dgm:pt>
    <dgm:pt modelId="{DCAD1DB1-6D8D-4515-873E-E14E46D6144C}">
      <dgm:prSet phldrT="[Texto]" custT="1"/>
      <dgm:spPr/>
      <dgm:t>
        <a:bodyPr/>
        <a:lstStyle/>
        <a:p>
          <a:pPr algn="ctr"/>
          <a:r>
            <a:rPr lang="es-ES" sz="900">
              <a:latin typeface="Arial" panose="020B0604020202020204" pitchFamily="34" charset="0"/>
              <a:cs typeface="Arial" panose="020B0604020202020204" pitchFamily="34" charset="0"/>
            </a:rPr>
            <a:t>Algorithm: : </a:t>
          </a:r>
          <a:r>
            <a:rPr lang="en-US" sz="900">
              <a:latin typeface="Arial" panose="020B0604020202020204" pitchFamily="34" charset="0"/>
              <a:cs typeface="Arial" panose="020B0604020202020204" pitchFamily="34" charset="0"/>
            </a:rPr>
            <a:t>Fan-Muller-Rezucha algorithm</a:t>
          </a:r>
          <a:endParaRPr lang="es-ES" sz="900">
            <a:latin typeface="Arial" panose="020B0604020202020204" pitchFamily="34" charset="0"/>
            <a:cs typeface="Arial" panose="020B0604020202020204" pitchFamily="34" charset="0"/>
          </a:endParaRPr>
        </a:p>
      </dgm:t>
    </dgm:pt>
    <dgm:pt modelId="{89B11D14-AF9A-43D9-92DF-6608A9E20925}" type="parTrans" cxnId="{34200509-AA8C-4337-B614-577DD8A7C23A}">
      <dgm:prSet/>
      <dgm:spPr/>
      <dgm:t>
        <a:bodyPr/>
        <a:lstStyle/>
        <a:p>
          <a:endParaRPr lang="es-ES" sz="900">
            <a:latin typeface="Arial" panose="020B0604020202020204" pitchFamily="34" charset="0"/>
            <a:cs typeface="Arial" panose="020B0604020202020204" pitchFamily="34" charset="0"/>
          </a:endParaRPr>
        </a:p>
      </dgm:t>
    </dgm:pt>
    <dgm:pt modelId="{73EF1691-58C4-45EF-BAFA-AF8CE40C80EF}" type="sibTrans" cxnId="{34200509-AA8C-4337-B614-577DD8A7C23A}">
      <dgm:prSet/>
      <dgm:spPr/>
      <dgm:t>
        <a:bodyPr/>
        <a:lstStyle/>
        <a:p>
          <a:endParaRPr lang="es-ES" sz="900">
            <a:latin typeface="Arial" panose="020B0604020202020204" pitchFamily="34" charset="0"/>
            <a:cs typeface="Arial" panose="020B0604020202020204" pitchFamily="34" charset="0"/>
          </a:endParaRPr>
        </a:p>
      </dgm:t>
    </dgm:pt>
    <dgm:pt modelId="{0CE3F100-9402-4920-B98F-6DC0C0ACE109}">
      <dgm:prSet phldrT="[Texto]" custT="1"/>
      <dgm:spPr/>
      <dgm:t>
        <a:bodyPr/>
        <a:lstStyle/>
        <a:p>
          <a:pPr algn="ctr"/>
          <a:r>
            <a:rPr lang="es-ES" sz="900">
              <a:latin typeface="Arial" panose="020B0604020202020204" pitchFamily="34" charset="0"/>
              <a:cs typeface="Arial" panose="020B0604020202020204" pitchFamily="34" charset="0"/>
            </a:rPr>
            <a:t>Algorithm: N</a:t>
          </a:r>
          <a:r>
            <a:rPr lang="en-US" sz="900">
              <a:latin typeface="Arial" panose="020B0604020202020204" pitchFamily="34" charset="0"/>
              <a:cs typeface="Arial" panose="020B0604020202020204" pitchFamily="34" charset="0"/>
            </a:rPr>
            <a:t>egative Coordinate Algorithm</a:t>
          </a:r>
          <a:endParaRPr lang="es-ES" sz="900">
            <a:latin typeface="Arial" panose="020B0604020202020204" pitchFamily="34" charset="0"/>
            <a:cs typeface="Arial" panose="020B0604020202020204" pitchFamily="34" charset="0"/>
          </a:endParaRPr>
        </a:p>
      </dgm:t>
    </dgm:pt>
    <dgm:pt modelId="{A04681BA-5921-4537-965F-CABA804480EC}" type="parTrans" cxnId="{7C4F3B83-C8BC-4ADE-99FB-0E1D89C5A270}">
      <dgm:prSet/>
      <dgm:spPr/>
      <dgm:t>
        <a:bodyPr/>
        <a:lstStyle/>
        <a:p>
          <a:endParaRPr lang="es-ES" sz="900">
            <a:latin typeface="Arial" panose="020B0604020202020204" pitchFamily="34" charset="0"/>
            <a:cs typeface="Arial" panose="020B0604020202020204" pitchFamily="34" charset="0"/>
          </a:endParaRPr>
        </a:p>
      </dgm:t>
    </dgm:pt>
    <dgm:pt modelId="{9752309E-9248-48A5-89DD-6AC1DFE0BFA8}" type="sibTrans" cxnId="{7C4F3B83-C8BC-4ADE-99FB-0E1D89C5A270}">
      <dgm:prSet/>
      <dgm:spPr/>
      <dgm:t>
        <a:bodyPr/>
        <a:lstStyle/>
        <a:p>
          <a:endParaRPr lang="es-ES" sz="900">
            <a:latin typeface="Arial" panose="020B0604020202020204" pitchFamily="34" charset="0"/>
            <a:cs typeface="Arial" panose="020B0604020202020204" pitchFamily="34" charset="0"/>
          </a:endParaRPr>
        </a:p>
      </dgm:t>
    </dgm:pt>
    <dgm:pt modelId="{2B5CB4C3-A167-4824-8158-A81F8BF70985}" type="pres">
      <dgm:prSet presAssocID="{6A62AF35-B27B-451F-81F7-CF0C53A01BEF}" presName="linearFlow" presStyleCnt="0">
        <dgm:presLayoutVars>
          <dgm:dir/>
          <dgm:animLvl val="lvl"/>
          <dgm:resizeHandles val="exact"/>
        </dgm:presLayoutVars>
      </dgm:prSet>
      <dgm:spPr/>
      <dgm:t>
        <a:bodyPr/>
        <a:lstStyle/>
        <a:p>
          <a:endParaRPr lang="en-GB"/>
        </a:p>
      </dgm:t>
    </dgm:pt>
    <dgm:pt modelId="{ACC31AAA-6E29-4445-8CC6-1E75E7FFF556}" type="pres">
      <dgm:prSet presAssocID="{061E7E62-D579-4A7D-AA58-B1328C2C1847}" presName="composite" presStyleCnt="0"/>
      <dgm:spPr/>
    </dgm:pt>
    <dgm:pt modelId="{1CA1650E-ED3C-4D57-8C4D-86EBEDE7AC74}" type="pres">
      <dgm:prSet presAssocID="{061E7E62-D579-4A7D-AA58-B1328C2C1847}" presName="parentText" presStyleLbl="alignNode1" presStyleIdx="0" presStyleCnt="3">
        <dgm:presLayoutVars>
          <dgm:chMax val="1"/>
          <dgm:bulletEnabled val="1"/>
        </dgm:presLayoutVars>
      </dgm:prSet>
      <dgm:spPr/>
      <dgm:t>
        <a:bodyPr/>
        <a:lstStyle/>
        <a:p>
          <a:endParaRPr lang="en-GB"/>
        </a:p>
      </dgm:t>
    </dgm:pt>
    <dgm:pt modelId="{0B11CBAC-D45C-4C18-9146-CDBB475F3D25}" type="pres">
      <dgm:prSet presAssocID="{061E7E62-D579-4A7D-AA58-B1328C2C1847}" presName="descendantText" presStyleLbl="alignAcc1" presStyleIdx="0" presStyleCnt="3" custLinFactNeighborX="-229" custLinFactNeighborY="5452">
        <dgm:presLayoutVars>
          <dgm:bulletEnabled val="1"/>
        </dgm:presLayoutVars>
      </dgm:prSet>
      <dgm:spPr/>
      <dgm:t>
        <a:bodyPr/>
        <a:lstStyle/>
        <a:p>
          <a:endParaRPr lang="en-GB"/>
        </a:p>
      </dgm:t>
    </dgm:pt>
    <dgm:pt modelId="{EA37960C-6952-4756-A1E1-A2208E30C899}" type="pres">
      <dgm:prSet presAssocID="{457319A6-A334-483B-A231-5231DFADC822}" presName="sp" presStyleCnt="0"/>
      <dgm:spPr/>
    </dgm:pt>
    <dgm:pt modelId="{998B61D6-A85F-4666-AD08-31B59E1303C4}" type="pres">
      <dgm:prSet presAssocID="{CCF39A11-7DCD-47C0-A325-1B6BC1511D31}" presName="composite" presStyleCnt="0"/>
      <dgm:spPr/>
    </dgm:pt>
    <dgm:pt modelId="{5773CABF-3993-45A1-AF37-C51703F47C10}" type="pres">
      <dgm:prSet presAssocID="{CCF39A11-7DCD-47C0-A325-1B6BC1511D31}" presName="parentText" presStyleLbl="alignNode1" presStyleIdx="1" presStyleCnt="3">
        <dgm:presLayoutVars>
          <dgm:chMax val="1"/>
          <dgm:bulletEnabled val="1"/>
        </dgm:presLayoutVars>
      </dgm:prSet>
      <dgm:spPr/>
      <dgm:t>
        <a:bodyPr/>
        <a:lstStyle/>
        <a:p>
          <a:endParaRPr lang="en-GB"/>
        </a:p>
      </dgm:t>
    </dgm:pt>
    <dgm:pt modelId="{80F05DFE-6473-4701-92AE-5756082413C9}" type="pres">
      <dgm:prSet presAssocID="{CCF39A11-7DCD-47C0-A325-1B6BC1511D31}" presName="descendantText" presStyleLbl="alignAcc1" presStyleIdx="1" presStyleCnt="3">
        <dgm:presLayoutVars>
          <dgm:bulletEnabled val="1"/>
        </dgm:presLayoutVars>
      </dgm:prSet>
      <dgm:spPr/>
      <dgm:t>
        <a:bodyPr/>
        <a:lstStyle/>
        <a:p>
          <a:endParaRPr lang="en-GB"/>
        </a:p>
      </dgm:t>
    </dgm:pt>
    <dgm:pt modelId="{7D55E23A-01E1-4262-A6D2-D256339C8BF9}" type="pres">
      <dgm:prSet presAssocID="{30BD3A23-B5C8-47F6-8D1A-C72555342281}" presName="sp" presStyleCnt="0"/>
      <dgm:spPr/>
    </dgm:pt>
    <dgm:pt modelId="{6F030EEF-632C-4BD8-8BE5-F8867EE49F67}" type="pres">
      <dgm:prSet presAssocID="{1EB92A9A-A0C1-41EB-9B73-E94686AF9630}" presName="composite" presStyleCnt="0"/>
      <dgm:spPr/>
    </dgm:pt>
    <dgm:pt modelId="{D5774F60-1169-48C5-B79B-5F5A0B285928}" type="pres">
      <dgm:prSet presAssocID="{1EB92A9A-A0C1-41EB-9B73-E94686AF9630}" presName="parentText" presStyleLbl="alignNode1" presStyleIdx="2" presStyleCnt="3">
        <dgm:presLayoutVars>
          <dgm:chMax val="1"/>
          <dgm:bulletEnabled val="1"/>
        </dgm:presLayoutVars>
      </dgm:prSet>
      <dgm:spPr/>
      <dgm:t>
        <a:bodyPr/>
        <a:lstStyle/>
        <a:p>
          <a:endParaRPr lang="en-GB"/>
        </a:p>
      </dgm:t>
    </dgm:pt>
    <dgm:pt modelId="{823FB77F-761F-417C-8EB4-41C46227F110}" type="pres">
      <dgm:prSet presAssocID="{1EB92A9A-A0C1-41EB-9B73-E94686AF9630}" presName="descendantText" presStyleLbl="alignAcc1" presStyleIdx="2" presStyleCnt="3">
        <dgm:presLayoutVars>
          <dgm:bulletEnabled val="1"/>
        </dgm:presLayoutVars>
      </dgm:prSet>
      <dgm:spPr/>
      <dgm:t>
        <a:bodyPr/>
        <a:lstStyle/>
        <a:p>
          <a:endParaRPr lang="en-GB"/>
        </a:p>
      </dgm:t>
    </dgm:pt>
  </dgm:ptLst>
  <dgm:cxnLst>
    <dgm:cxn modelId="{F2DF84BF-1064-46FC-8B91-42CEDC0DC060}" srcId="{6A62AF35-B27B-451F-81F7-CF0C53A01BEF}" destId="{CCF39A11-7DCD-47C0-A325-1B6BC1511D31}" srcOrd="1" destOrd="0" parTransId="{9E4BC13B-3A09-4C78-BFCD-C7D4DE9355FA}" sibTransId="{30BD3A23-B5C8-47F6-8D1A-C72555342281}"/>
    <dgm:cxn modelId="{F6957946-310D-4BD8-86E4-6BC067630B69}" type="presOf" srcId="{ADC1BB8E-D551-4C63-97E7-CBE7CA1DF309}" destId="{823FB77F-761F-417C-8EB4-41C46227F110}" srcOrd="0" destOrd="0" presId="urn:microsoft.com/office/officeart/2005/8/layout/chevron2"/>
    <dgm:cxn modelId="{06DFEF9B-0BB7-4050-B09B-DE2888AC38A9}" type="presOf" srcId="{A77913B7-DDD0-416F-8FBC-596D76160819}" destId="{80F05DFE-6473-4701-92AE-5756082413C9}" srcOrd="0" destOrd="1" presId="urn:microsoft.com/office/officeart/2005/8/layout/chevron2"/>
    <dgm:cxn modelId="{EFFBE757-63D9-48C2-AAFB-EBBB273C6ED8}" srcId="{6A62AF35-B27B-451F-81F7-CF0C53A01BEF}" destId="{1EB92A9A-A0C1-41EB-9B73-E94686AF9630}" srcOrd="2" destOrd="0" parTransId="{0234BE5E-DF90-463C-980D-9AB162AEBE4A}" sibTransId="{379D239B-EA29-474D-9F35-A8C6F5166396}"/>
    <dgm:cxn modelId="{7CEBAF17-F9B6-4A2F-8CA5-26246D1F3CF8}" type="presOf" srcId="{6A62AF35-B27B-451F-81F7-CF0C53A01BEF}" destId="{2B5CB4C3-A167-4824-8158-A81F8BF70985}" srcOrd="0" destOrd="0" presId="urn:microsoft.com/office/officeart/2005/8/layout/chevron2"/>
    <dgm:cxn modelId="{02BD206E-8A4F-44E1-B5E9-D11F890E043D}" srcId="{061E7E62-D579-4A7D-AA58-B1328C2C1847}" destId="{C800CD7B-949C-4117-A630-53DB68574284}" srcOrd="1" destOrd="0" parTransId="{CC449F5E-F742-44E7-BA1B-687B333BA0C7}" sibTransId="{3FE536D7-F440-4F8C-A6DC-A816B272062C}"/>
    <dgm:cxn modelId="{57EAE815-B9B0-48D3-B2B6-751905078F24}" type="presOf" srcId="{0CE3F100-9402-4920-B98F-6DC0C0ACE109}" destId="{0B11CBAC-D45C-4C18-9146-CDBB475F3D25}" srcOrd="0" destOrd="2" presId="urn:microsoft.com/office/officeart/2005/8/layout/chevron2"/>
    <dgm:cxn modelId="{34200509-AA8C-4337-B614-577DD8A7C23A}" srcId="{1EB92A9A-A0C1-41EB-9B73-E94686AF9630}" destId="{DCAD1DB1-6D8D-4515-873E-E14E46D6144C}" srcOrd="2" destOrd="0" parTransId="{89B11D14-AF9A-43D9-92DF-6608A9E20925}" sibTransId="{73EF1691-58C4-45EF-BAFA-AF8CE40C80EF}"/>
    <dgm:cxn modelId="{9EAAA599-6695-46DD-B60D-CD6F10C0A796}" type="presOf" srcId="{C800CD7B-949C-4117-A630-53DB68574284}" destId="{0B11CBAC-D45C-4C18-9146-CDBB475F3D25}" srcOrd="0" destOrd="1" presId="urn:microsoft.com/office/officeart/2005/8/layout/chevron2"/>
    <dgm:cxn modelId="{1A04C580-538D-430D-B4F0-D4828F05A1A0}" srcId="{6A62AF35-B27B-451F-81F7-CF0C53A01BEF}" destId="{061E7E62-D579-4A7D-AA58-B1328C2C1847}" srcOrd="0" destOrd="0" parTransId="{280C6FA9-ED86-4C5D-B658-956CD3607D0A}" sibTransId="{457319A6-A334-483B-A231-5231DFADC822}"/>
    <dgm:cxn modelId="{2D1A83BF-219D-4766-8DCA-1BE77B681B24}" type="presOf" srcId="{DCAD1DB1-6D8D-4515-873E-E14E46D6144C}" destId="{823FB77F-761F-417C-8EB4-41C46227F110}" srcOrd="0" destOrd="2" presId="urn:microsoft.com/office/officeart/2005/8/layout/chevron2"/>
    <dgm:cxn modelId="{C8BA65DB-C24B-4EA4-AE69-CF7303A495F2}" type="presOf" srcId="{298B7C61-263A-4019-B27E-513125BCCCAE}" destId="{80F05DFE-6473-4701-92AE-5756082413C9}" srcOrd="0" destOrd="2" presId="urn:microsoft.com/office/officeart/2005/8/layout/chevron2"/>
    <dgm:cxn modelId="{A443C786-CE5C-4633-A6A7-D65C8D8D2BBB}" srcId="{1EB92A9A-A0C1-41EB-9B73-E94686AF9630}" destId="{B569E66D-2AE0-4B21-9680-398E9CD15279}" srcOrd="1" destOrd="0" parTransId="{7D1D7D4D-43DD-4D5B-985F-590E5BFF58F9}" sibTransId="{7D6F456E-AB8C-4012-B716-BD8AAB7B49E0}"/>
    <dgm:cxn modelId="{7C4F3B83-C8BC-4ADE-99FB-0E1D89C5A270}" srcId="{061E7E62-D579-4A7D-AA58-B1328C2C1847}" destId="{0CE3F100-9402-4920-B98F-6DC0C0ACE109}" srcOrd="2" destOrd="0" parTransId="{A04681BA-5921-4537-965F-CABA804480EC}" sibTransId="{9752309E-9248-48A5-89DD-6AC1DFE0BFA8}"/>
    <dgm:cxn modelId="{8DE7A5AC-DD1B-4272-85D4-DC70030D59B3}" srcId="{061E7E62-D579-4A7D-AA58-B1328C2C1847}" destId="{7320460E-7C32-4EF3-937F-F165AD0BB988}" srcOrd="0" destOrd="0" parTransId="{F057059A-FEE2-4DA0-B3D2-AE2D46B6E6B4}" sibTransId="{DD946B01-878F-4C1B-B7B0-5E2CE7A2EC8D}"/>
    <dgm:cxn modelId="{075CFF8B-2F5C-4BFB-9356-FB2E94DFF1B3}" type="presOf" srcId="{061E7E62-D579-4A7D-AA58-B1328C2C1847}" destId="{1CA1650E-ED3C-4D57-8C4D-86EBEDE7AC74}" srcOrd="0" destOrd="0" presId="urn:microsoft.com/office/officeart/2005/8/layout/chevron2"/>
    <dgm:cxn modelId="{C031ABCD-1A01-4528-99BF-E7180CD3C1DC}" type="presOf" srcId="{87CE232C-2D88-4C99-ACE9-F21A26F586A3}" destId="{80F05DFE-6473-4701-92AE-5756082413C9}" srcOrd="0" destOrd="0" presId="urn:microsoft.com/office/officeart/2005/8/layout/chevron2"/>
    <dgm:cxn modelId="{186D7339-50B8-45AA-A3A9-271DA0D685F6}" type="presOf" srcId="{1EB92A9A-A0C1-41EB-9B73-E94686AF9630}" destId="{D5774F60-1169-48C5-B79B-5F5A0B285928}" srcOrd="0" destOrd="0" presId="urn:microsoft.com/office/officeart/2005/8/layout/chevron2"/>
    <dgm:cxn modelId="{45601CA9-CE38-4050-9D3E-F363963E3995}" srcId="{CCF39A11-7DCD-47C0-A325-1B6BC1511D31}" destId="{298B7C61-263A-4019-B27E-513125BCCCAE}" srcOrd="2" destOrd="0" parTransId="{C414C502-D75D-4C46-8CA3-E2900D367253}" sibTransId="{F4937A97-A97C-407D-892C-FA6B96CF7DCC}"/>
    <dgm:cxn modelId="{53F19345-71D1-4D30-9860-B6EA901D4555}" type="presOf" srcId="{7320460E-7C32-4EF3-937F-F165AD0BB988}" destId="{0B11CBAC-D45C-4C18-9146-CDBB475F3D25}" srcOrd="0" destOrd="0" presId="urn:microsoft.com/office/officeart/2005/8/layout/chevron2"/>
    <dgm:cxn modelId="{5018EBC1-D198-4989-BB3E-E42EE6F4ADE5}" srcId="{1EB92A9A-A0C1-41EB-9B73-E94686AF9630}" destId="{ADC1BB8E-D551-4C63-97E7-CBE7CA1DF309}" srcOrd="0" destOrd="0" parTransId="{54087C98-5F97-47EE-89E2-B0BFD6B07247}" sibTransId="{35A844F1-7B59-4FB5-8D8E-05745B034AF2}"/>
    <dgm:cxn modelId="{8DDD9393-AB3E-463A-8492-DB32E8D38A8D}" type="presOf" srcId="{CCF39A11-7DCD-47C0-A325-1B6BC1511D31}" destId="{5773CABF-3993-45A1-AF37-C51703F47C10}" srcOrd="0" destOrd="0" presId="urn:microsoft.com/office/officeart/2005/8/layout/chevron2"/>
    <dgm:cxn modelId="{081BB86A-37BB-46F6-8D44-97988BF25983}" srcId="{CCF39A11-7DCD-47C0-A325-1B6BC1511D31}" destId="{A77913B7-DDD0-416F-8FBC-596D76160819}" srcOrd="1" destOrd="0" parTransId="{6A8F5B5F-79AF-4B6B-99A9-2714991F5B59}" sibTransId="{AC72D20B-A3A5-41AF-9FFE-8A9C64B75620}"/>
    <dgm:cxn modelId="{AF59DE99-028A-4368-87E7-B2E3D7AAB0A7}" srcId="{CCF39A11-7DCD-47C0-A325-1B6BC1511D31}" destId="{87CE232C-2D88-4C99-ACE9-F21A26F586A3}" srcOrd="0" destOrd="0" parTransId="{E3635F70-9268-4584-9629-F9FB478F2CF8}" sibTransId="{4E0A8E22-6ED2-4D57-9A30-851175D818DD}"/>
    <dgm:cxn modelId="{3681E9A6-274F-4BF6-B676-AA7B8F60F4A7}" type="presOf" srcId="{B569E66D-2AE0-4B21-9680-398E9CD15279}" destId="{823FB77F-761F-417C-8EB4-41C46227F110}" srcOrd="0" destOrd="1" presId="urn:microsoft.com/office/officeart/2005/8/layout/chevron2"/>
    <dgm:cxn modelId="{7B5C8184-39E1-4859-857B-CB561375214A}" type="presParOf" srcId="{2B5CB4C3-A167-4824-8158-A81F8BF70985}" destId="{ACC31AAA-6E29-4445-8CC6-1E75E7FFF556}" srcOrd="0" destOrd="0" presId="urn:microsoft.com/office/officeart/2005/8/layout/chevron2"/>
    <dgm:cxn modelId="{0C4AB02A-674D-4AC8-AFC6-2ABF68699045}" type="presParOf" srcId="{ACC31AAA-6E29-4445-8CC6-1E75E7FFF556}" destId="{1CA1650E-ED3C-4D57-8C4D-86EBEDE7AC74}" srcOrd="0" destOrd="0" presId="urn:microsoft.com/office/officeart/2005/8/layout/chevron2"/>
    <dgm:cxn modelId="{3EEF1BE9-92C1-4527-8E83-45FECB75AD65}" type="presParOf" srcId="{ACC31AAA-6E29-4445-8CC6-1E75E7FFF556}" destId="{0B11CBAC-D45C-4C18-9146-CDBB475F3D25}" srcOrd="1" destOrd="0" presId="urn:microsoft.com/office/officeart/2005/8/layout/chevron2"/>
    <dgm:cxn modelId="{2AD36A48-B2DE-41FD-ACB2-F434A30F644C}" type="presParOf" srcId="{2B5CB4C3-A167-4824-8158-A81F8BF70985}" destId="{EA37960C-6952-4756-A1E1-A2208E30C899}" srcOrd="1" destOrd="0" presId="urn:microsoft.com/office/officeart/2005/8/layout/chevron2"/>
    <dgm:cxn modelId="{EB904D6C-DDAF-485F-8944-08F7E5577769}" type="presParOf" srcId="{2B5CB4C3-A167-4824-8158-A81F8BF70985}" destId="{998B61D6-A85F-4666-AD08-31B59E1303C4}" srcOrd="2" destOrd="0" presId="urn:microsoft.com/office/officeart/2005/8/layout/chevron2"/>
    <dgm:cxn modelId="{A67E5A10-9C83-4415-963E-90A217CBAA99}" type="presParOf" srcId="{998B61D6-A85F-4666-AD08-31B59E1303C4}" destId="{5773CABF-3993-45A1-AF37-C51703F47C10}" srcOrd="0" destOrd="0" presId="urn:microsoft.com/office/officeart/2005/8/layout/chevron2"/>
    <dgm:cxn modelId="{AD324B9C-1DA2-4960-AE78-A47A1EF8DF0B}" type="presParOf" srcId="{998B61D6-A85F-4666-AD08-31B59E1303C4}" destId="{80F05DFE-6473-4701-92AE-5756082413C9}" srcOrd="1" destOrd="0" presId="urn:microsoft.com/office/officeart/2005/8/layout/chevron2"/>
    <dgm:cxn modelId="{3E813C75-FCE9-443F-ACE9-E12CD791F3A2}" type="presParOf" srcId="{2B5CB4C3-A167-4824-8158-A81F8BF70985}" destId="{7D55E23A-01E1-4262-A6D2-D256339C8BF9}" srcOrd="3" destOrd="0" presId="urn:microsoft.com/office/officeart/2005/8/layout/chevron2"/>
    <dgm:cxn modelId="{2B5D8CE6-A290-4772-A3DB-0534B922CF81}" type="presParOf" srcId="{2B5CB4C3-A167-4824-8158-A81F8BF70985}" destId="{6F030EEF-632C-4BD8-8BE5-F8867EE49F67}" srcOrd="4" destOrd="0" presId="urn:microsoft.com/office/officeart/2005/8/layout/chevron2"/>
    <dgm:cxn modelId="{34179D2F-B677-436E-B103-BB664D6E37DD}" type="presParOf" srcId="{6F030EEF-632C-4BD8-8BE5-F8867EE49F67}" destId="{D5774F60-1169-48C5-B79B-5F5A0B285928}" srcOrd="0" destOrd="0" presId="urn:microsoft.com/office/officeart/2005/8/layout/chevron2"/>
    <dgm:cxn modelId="{215FCA71-4564-4D41-98F0-861C64B7A9BB}" type="presParOf" srcId="{6F030EEF-632C-4BD8-8BE5-F8867EE49F67}" destId="{823FB77F-761F-417C-8EB4-41C46227F110}"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A1650E-ED3C-4D57-8C4D-86EBEDE7AC74}">
      <dsp:nvSpPr>
        <dsp:cNvPr id="0" name=""/>
        <dsp:cNvSpPr/>
      </dsp:nvSpPr>
      <dsp:spPr>
        <a:xfrm rot="5400000">
          <a:off x="-152469" y="153359"/>
          <a:ext cx="1016463" cy="71152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Stage 1</a:t>
          </a:r>
        </a:p>
      </dsp:txBody>
      <dsp:txXfrm rot="-5400000">
        <a:off x="1" y="356651"/>
        <a:ext cx="711524" cy="304939"/>
      </dsp:txXfrm>
    </dsp:sp>
    <dsp:sp modelId="{0B11CBAC-D45C-4C18-9146-CDBB475F3D25}">
      <dsp:nvSpPr>
        <dsp:cNvPr id="0" name=""/>
        <dsp:cNvSpPr/>
      </dsp:nvSpPr>
      <dsp:spPr>
        <a:xfrm rot="5400000">
          <a:off x="2259904" y="-1520113"/>
          <a:ext cx="660701" cy="37747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ctr" defTabSz="400050">
            <a:lnSpc>
              <a:spcPct val="90000"/>
            </a:lnSpc>
            <a:spcBef>
              <a:spcPct val="0"/>
            </a:spcBef>
            <a:spcAft>
              <a:spcPct val="15000"/>
            </a:spcAft>
            <a:buChar char="••"/>
          </a:pPr>
          <a:r>
            <a:rPr lang="es-ES" sz="900" kern="1200">
              <a:latin typeface="Arial" panose="020B0604020202020204" pitchFamily="34" charset="0"/>
              <a:cs typeface="Arial" panose="020B0604020202020204" pitchFamily="34" charset="0"/>
            </a:rPr>
            <a:t>Primary Sample Unit: Municipality</a:t>
          </a:r>
        </a:p>
        <a:p>
          <a:pPr marL="57150" lvl="1" indent="-57150" algn="ctr" defTabSz="400050">
            <a:lnSpc>
              <a:spcPct val="90000"/>
            </a:lnSpc>
            <a:spcBef>
              <a:spcPct val="0"/>
            </a:spcBef>
            <a:spcAft>
              <a:spcPct val="15000"/>
            </a:spcAft>
            <a:buChar char="••"/>
          </a:pPr>
          <a:r>
            <a:rPr lang="es-ES" sz="900" kern="1200">
              <a:latin typeface="Arial" panose="020B0604020202020204" pitchFamily="34" charset="0"/>
              <a:cs typeface="Arial" panose="020B0604020202020204" pitchFamily="34" charset="0"/>
            </a:rPr>
            <a:t>Sample methodology: S</a:t>
          </a:r>
          <a:r>
            <a:rPr lang="en-US" sz="900" kern="1200">
              <a:latin typeface="Arial" panose="020B0604020202020204" pitchFamily="34" charset="0"/>
              <a:cs typeface="Arial" panose="020B0604020202020204" pitchFamily="34" charset="0"/>
            </a:rPr>
            <a:t>ampling without replacement</a:t>
          </a:r>
          <a:endParaRPr lang="es-ES" sz="900" kern="1200">
            <a:latin typeface="Arial" panose="020B0604020202020204" pitchFamily="34" charset="0"/>
            <a:cs typeface="Arial" panose="020B0604020202020204" pitchFamily="34" charset="0"/>
          </a:endParaRPr>
        </a:p>
        <a:p>
          <a:pPr marL="57150" lvl="1" indent="-57150" algn="ctr" defTabSz="400050">
            <a:lnSpc>
              <a:spcPct val="90000"/>
            </a:lnSpc>
            <a:spcBef>
              <a:spcPct val="0"/>
            </a:spcBef>
            <a:spcAft>
              <a:spcPct val="15000"/>
            </a:spcAft>
            <a:buChar char="••"/>
          </a:pPr>
          <a:r>
            <a:rPr lang="es-ES" sz="900" kern="1200">
              <a:latin typeface="Arial" panose="020B0604020202020204" pitchFamily="34" charset="0"/>
              <a:cs typeface="Arial" panose="020B0604020202020204" pitchFamily="34" charset="0"/>
            </a:rPr>
            <a:t>Algorithm: N</a:t>
          </a:r>
          <a:r>
            <a:rPr lang="en-US" sz="900" kern="1200">
              <a:latin typeface="Arial" panose="020B0604020202020204" pitchFamily="34" charset="0"/>
              <a:cs typeface="Arial" panose="020B0604020202020204" pitchFamily="34" charset="0"/>
            </a:rPr>
            <a:t>egative Coordinate Algorithm</a:t>
          </a:r>
          <a:endParaRPr lang="es-ES" sz="900" kern="1200">
            <a:latin typeface="Arial" panose="020B0604020202020204" pitchFamily="34" charset="0"/>
            <a:cs typeface="Arial" panose="020B0604020202020204" pitchFamily="34" charset="0"/>
          </a:endParaRPr>
        </a:p>
      </dsp:txBody>
      <dsp:txXfrm rot="-5400000">
        <a:off x="702880" y="69164"/>
        <a:ext cx="3742497" cy="596195"/>
      </dsp:txXfrm>
    </dsp:sp>
    <dsp:sp modelId="{5773CABF-3993-45A1-AF37-C51703F47C10}">
      <dsp:nvSpPr>
        <dsp:cNvPr id="0" name=""/>
        <dsp:cNvSpPr/>
      </dsp:nvSpPr>
      <dsp:spPr>
        <a:xfrm rot="5400000">
          <a:off x="-152469" y="963450"/>
          <a:ext cx="1016463" cy="71152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Stage 2</a:t>
          </a:r>
        </a:p>
      </dsp:txBody>
      <dsp:txXfrm rot="-5400000">
        <a:off x="1" y="1166742"/>
        <a:ext cx="711524" cy="304939"/>
      </dsp:txXfrm>
    </dsp:sp>
    <dsp:sp modelId="{80F05DFE-6473-4701-92AE-5756082413C9}">
      <dsp:nvSpPr>
        <dsp:cNvPr id="0" name=""/>
        <dsp:cNvSpPr/>
      </dsp:nvSpPr>
      <dsp:spPr>
        <a:xfrm rot="5400000">
          <a:off x="2268549" y="-746043"/>
          <a:ext cx="660701" cy="37747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Secondary Sample Units </a:t>
          </a:r>
          <a:r>
            <a:rPr lang="es-ES" sz="900" kern="1200">
              <a:latin typeface="Arial" panose="020B0604020202020204" pitchFamily="34" charset="0"/>
              <a:cs typeface="Arial" panose="020B0604020202020204" pitchFamily="34" charset="0"/>
            </a:rPr>
            <a:t>: C</a:t>
          </a:r>
          <a:r>
            <a:rPr lang="en-US" sz="900" kern="1200">
              <a:latin typeface="Arial" panose="020B0604020202020204" pitchFamily="34" charset="0"/>
              <a:cs typeface="Arial" panose="020B0604020202020204" pitchFamily="34" charset="0"/>
            </a:rPr>
            <a:t>ity and Zipcodes/Village </a:t>
          </a:r>
          <a:endParaRPr lang="es-ES" sz="900" kern="1200">
            <a:latin typeface="Arial" panose="020B0604020202020204" pitchFamily="34" charset="0"/>
            <a:cs typeface="Arial" panose="020B0604020202020204" pitchFamily="34" charset="0"/>
          </a:endParaRPr>
        </a:p>
        <a:p>
          <a:pPr marL="57150" lvl="1" indent="-57150" algn="ctr" defTabSz="400050">
            <a:lnSpc>
              <a:spcPct val="90000"/>
            </a:lnSpc>
            <a:spcBef>
              <a:spcPct val="0"/>
            </a:spcBef>
            <a:spcAft>
              <a:spcPct val="15000"/>
            </a:spcAft>
            <a:buChar char="••"/>
          </a:pPr>
          <a:r>
            <a:rPr lang="es-ES" sz="900" kern="1200">
              <a:latin typeface="Arial" panose="020B0604020202020204" pitchFamily="34" charset="0"/>
              <a:cs typeface="Arial" panose="020B0604020202020204" pitchFamily="34" charset="0"/>
            </a:rPr>
            <a:t>Sample methodology: S</a:t>
          </a:r>
          <a:r>
            <a:rPr lang="en-US" sz="900" kern="1200">
              <a:latin typeface="Arial" panose="020B0604020202020204" pitchFamily="34" charset="0"/>
              <a:cs typeface="Arial" panose="020B0604020202020204" pitchFamily="34" charset="0"/>
            </a:rPr>
            <a:t>ampling without replacement with probability proportional to size </a:t>
          </a:r>
          <a:endParaRPr lang="es-ES" sz="900" kern="1200">
            <a:latin typeface="Arial" panose="020B0604020202020204" pitchFamily="34" charset="0"/>
            <a:cs typeface="Arial" panose="020B0604020202020204" pitchFamily="34" charset="0"/>
          </a:endParaRPr>
        </a:p>
        <a:p>
          <a:pPr marL="57150" lvl="1" indent="-57150" algn="ctr" defTabSz="400050">
            <a:lnSpc>
              <a:spcPct val="90000"/>
            </a:lnSpc>
            <a:spcBef>
              <a:spcPct val="0"/>
            </a:spcBef>
            <a:spcAft>
              <a:spcPct val="15000"/>
            </a:spcAft>
            <a:buChar char="••"/>
          </a:pPr>
          <a:r>
            <a:rPr lang="es-ES" sz="900" kern="1200">
              <a:latin typeface="Arial" panose="020B0604020202020204" pitchFamily="34" charset="0"/>
              <a:cs typeface="Arial" panose="020B0604020202020204" pitchFamily="34" charset="0"/>
            </a:rPr>
            <a:t>Algorithm: </a:t>
          </a:r>
          <a:r>
            <a:rPr lang="es-ES" sz="900" kern="1200">
              <a:solidFill>
                <a:sysClr val="windowText" lastClr="000000"/>
              </a:solidFill>
              <a:latin typeface="Arial" panose="020B0604020202020204" pitchFamily="34" charset="0"/>
              <a:cs typeface="Arial" panose="020B0604020202020204" pitchFamily="34" charset="0"/>
            </a:rPr>
            <a:t>Sunter method</a:t>
          </a:r>
        </a:p>
      </dsp:txBody>
      <dsp:txXfrm rot="-5400000">
        <a:off x="711525" y="843234"/>
        <a:ext cx="3742497" cy="596195"/>
      </dsp:txXfrm>
    </dsp:sp>
    <dsp:sp modelId="{D5774F60-1169-48C5-B79B-5F5A0B285928}">
      <dsp:nvSpPr>
        <dsp:cNvPr id="0" name=""/>
        <dsp:cNvSpPr/>
      </dsp:nvSpPr>
      <dsp:spPr>
        <a:xfrm rot="5400000">
          <a:off x="-152469" y="1773540"/>
          <a:ext cx="1016463" cy="71152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Stage 3</a:t>
          </a:r>
        </a:p>
      </dsp:txBody>
      <dsp:txXfrm rot="-5400000">
        <a:off x="1" y="1976832"/>
        <a:ext cx="711524" cy="304939"/>
      </dsp:txXfrm>
    </dsp:sp>
    <dsp:sp modelId="{823FB77F-761F-417C-8EB4-41C46227F110}">
      <dsp:nvSpPr>
        <dsp:cNvPr id="0" name=""/>
        <dsp:cNvSpPr/>
      </dsp:nvSpPr>
      <dsp:spPr>
        <a:xfrm rot="5400000">
          <a:off x="2268549" y="64046"/>
          <a:ext cx="660701" cy="37747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Third Sample Units </a:t>
          </a:r>
          <a:r>
            <a:rPr lang="es-ES" sz="900" kern="1200">
              <a:latin typeface="Arial" panose="020B0604020202020204" pitchFamily="34" charset="0"/>
              <a:cs typeface="Arial" panose="020B0604020202020204" pitchFamily="34" charset="0"/>
            </a:rPr>
            <a:t>: Households</a:t>
          </a:r>
        </a:p>
        <a:p>
          <a:pPr marL="57150" lvl="1" indent="-57150" algn="ctr" defTabSz="400050">
            <a:lnSpc>
              <a:spcPct val="90000"/>
            </a:lnSpc>
            <a:spcBef>
              <a:spcPct val="0"/>
            </a:spcBef>
            <a:spcAft>
              <a:spcPct val="15000"/>
            </a:spcAft>
            <a:buChar char="••"/>
          </a:pPr>
          <a:r>
            <a:rPr lang="es-ES" sz="900" kern="1200">
              <a:latin typeface="Arial" panose="020B0604020202020204" pitchFamily="34" charset="0"/>
              <a:cs typeface="Arial" panose="020B0604020202020204" pitchFamily="34" charset="0"/>
            </a:rPr>
            <a:t>Sample methodology: S</a:t>
          </a:r>
          <a:r>
            <a:rPr lang="en-US" sz="900" kern="1200">
              <a:latin typeface="Arial" panose="020B0604020202020204" pitchFamily="34" charset="0"/>
              <a:cs typeface="Arial" panose="020B0604020202020204" pitchFamily="34" charset="0"/>
            </a:rPr>
            <a:t>ampling without replacement</a:t>
          </a:r>
          <a:endParaRPr lang="es-ES" sz="900" kern="1200">
            <a:latin typeface="Arial" panose="020B0604020202020204" pitchFamily="34" charset="0"/>
            <a:cs typeface="Arial" panose="020B0604020202020204" pitchFamily="34" charset="0"/>
          </a:endParaRPr>
        </a:p>
        <a:p>
          <a:pPr marL="57150" lvl="1" indent="-57150" algn="ctr" defTabSz="400050">
            <a:lnSpc>
              <a:spcPct val="90000"/>
            </a:lnSpc>
            <a:spcBef>
              <a:spcPct val="0"/>
            </a:spcBef>
            <a:spcAft>
              <a:spcPct val="15000"/>
            </a:spcAft>
            <a:buChar char="••"/>
          </a:pPr>
          <a:r>
            <a:rPr lang="es-ES" sz="900" kern="1200">
              <a:latin typeface="Arial" panose="020B0604020202020204" pitchFamily="34" charset="0"/>
              <a:cs typeface="Arial" panose="020B0604020202020204" pitchFamily="34" charset="0"/>
            </a:rPr>
            <a:t>Algorithm: : </a:t>
          </a:r>
          <a:r>
            <a:rPr lang="en-US" sz="900" kern="1200">
              <a:latin typeface="Arial" panose="020B0604020202020204" pitchFamily="34" charset="0"/>
              <a:cs typeface="Arial" panose="020B0604020202020204" pitchFamily="34" charset="0"/>
            </a:rPr>
            <a:t>Fan-Muller-Rezucha algorithm</a:t>
          </a:r>
          <a:endParaRPr lang="es-ES" sz="900" kern="1200">
            <a:latin typeface="Arial" panose="020B0604020202020204" pitchFamily="34" charset="0"/>
            <a:cs typeface="Arial" panose="020B0604020202020204" pitchFamily="34" charset="0"/>
          </a:endParaRPr>
        </a:p>
      </dsp:txBody>
      <dsp:txXfrm rot="-5400000">
        <a:off x="711525" y="1653324"/>
        <a:ext cx="3742497" cy="59619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UNI17</b:Tag>
    <b:SourceType>Report</b:SourceType>
    <b:Guid>{C0819194-E011-4BEC-BD55-1D0710D11429}</b:Guid>
    <b:Author>
      <b:Author>
        <b:NameList>
          <b:Person>
            <b:Last>UNICEF</b:Last>
          </b:Person>
        </b:NameList>
      </b:Author>
    </b:Author>
    <b:Title>Social Assistance description and recommendations 2014-2016: analysis of Social Benefits/Assistance provided to the population of Georgia by central and municipal governments . Tbilisi.</b:Title>
    <b:Year>2017</b:Year>
    <b:RefOrder>1</b:RefOrder>
  </b:Source>
  <b:Source>
    <b:Tag>Wor15</b:Tag>
    <b:SourceType>Report</b:SourceType>
    <b:Guid>{FC3B1903-F3ED-466D-8508-667E6F71F912}</b:Guid>
    <b:Author>
      <b:Author>
        <b:Corporate>World Bank</b:Corporate>
      </b:Author>
    </b:Author>
    <b:Title>The impact of targeted social assistance on labor market in Georgia. Social protection and labor global practice.</b:Title>
    <b:Year>2015</b:Year>
    <b:RefOrder>2</b:RefOrder>
  </b:Source>
  <b:Source>
    <b:Tag>Bau16</b:Tag>
    <b:SourceType>Report</b:SourceType>
    <b:Guid>{42A03EFF-D660-4A13-B9B8-C7D60983DC41}</b:Guid>
    <b:Author>
      <b:Author>
        <b:Corporate>Baum, T., Mshvidobadze, A., &amp; Posadas, J.</b:Corporate>
      </b:Author>
    </b:Author>
    <b:Title>Continuous Improvement: Strengthening Georgia’s Targeted Social Assistance Program. World Bank. Washington DC: Direction in Development.</b:Title>
    <b:Year>2016</b:Year>
    <b:RefOrder>3</b:RefOrder>
  </b:Source>
  <b:Source>
    <b:Tag>Lee10</b:Tag>
    <b:SourceType>Report</b:SourceType>
    <b:Guid>{807EA179-47FC-4586-97A2-5965834415B3}</b:Guid>
    <b:Author>
      <b:Author>
        <b:Corporate>Lee, D., &amp; Lemieux, T. </b:Corporate>
      </b:Author>
    </b:Author>
    <b:Title>Regression discontinuity designs in economics. Journal of economic literature, 48(2), 281-355.</b:Title>
    <b:Year>2010</b:Year>
    <b:RefOrder>5</b:RefOrder>
  </b:Source>
  <b:Source>
    <b:Tag>Gah08</b:Tag>
    <b:SourceType>Report</b:SourceType>
    <b:Guid>{A09E5BA6-110C-450D-A3A8-E124E2A9E613}</b:Guid>
    <b:Author>
      <b:Author>
        <b:Corporate>Gahvari, &amp; Currie.</b:Corporate>
      </b:Author>
    </b:Author>
    <b:Title>Transfers in Cash and In-Kind: Theory Meets the Data. JOURNAL OF ECONOMIC LITERATURE. VOL. 46, NO. 2, JUNE 2008 (pp. 333-83).</b:Title>
    <b:Year>2008</b:Year>
    <b:RefOrder>6</b:RefOrder>
  </b:Source>
  <b:Source>
    <b:Tag>Hid14</b:Tag>
    <b:SourceType>Report</b:SourceType>
    <b:Guid>{C2408A62-3176-4382-AEA9-9864ACDA87A8}</b:Guid>
    <b:Author>
      <b:Author>
        <b:Corporate>Hidrobo, M., Hoddinott, J., Peterman, A., Margolies, A., &amp; Moreira, V. </b:Corporate>
      </b:Author>
    </b:Author>
    <b:Title>Cash, food, or vouchers? Evidence from a randomized experiment in northern Ecuador. Journal of Development Economics, 107, 144-156.</b:Title>
    <b:Year>2014</b:Year>
    <b:RefOrder>8</b:RefOrder>
  </b:Source>
  <b:Source>
    <b:Tag>Car02</b:Tag>
    <b:SourceType>Report</b:SourceType>
    <b:Guid>{1566C24B-21D7-4820-9EC2-4E8C199F4DA2}</b:Guid>
    <b:Author>
      <b:Author>
        <b:Corporate>Carneiro, P., &amp; Heckman, J. J.</b:Corporate>
      </b:Author>
    </b:Author>
    <b:Title>The evidence on credit constraints in post-secondary schooling. The Economic Journal 112(482), 705–734.</b:Title>
    <b:Year>2002</b:Year>
    <b:RefOrder>7</b:RefOrder>
  </b:Source>
  <b:Source>
    <b:Tag>Att09</b:Tag>
    <b:SourceType>Report</b:SourceType>
    <b:Guid>{EA993733-41D4-43AC-B3C0-40ABC67DC274}</b:Guid>
    <b:Author>
      <b:Author>
        <b:Corporate>Attanasio, O., &amp; Kaufmann, K.</b:Corporate>
      </b:Author>
    </b:Author>
    <b:Title>Educational choices, subjective expectations, and credit constraints . (No. w15087). National Bureau of Economic Research.</b:Title>
    <b:Year>2009</b:Year>
    <b:RefOrder>9</b:RefOrder>
  </b:Source>
  <b:Source>
    <b:Tag>Jac18</b:Tag>
    <b:SourceType>Report</b:SourceType>
    <b:Guid>{D29104B3-98AF-4B29-9F23-49D946725DEF}</b:Guid>
    <b:Author>
      <b:Author>
        <b:Corporate>Jacobus De Hoop </b:Corporate>
      </b:Author>
    </b:Author>
    <b:Title>Initial Examination of TSA Score Density, OoR (Internal Document)</b:Title>
    <b:Year>2018</b:Year>
    <b:RefOrder>10</b:RefOrder>
  </b:Source>
  <b:Source>
    <b:Tag>Eco9a</b:Tag>
    <b:SourceType>Report</b:SourceType>
    <b:Guid>{AF442F6B-26C3-4718-9806-9E86796E9043}</b:Guid>
    <b:Author>
      <b:Author>
        <b:Corporate>Econometria Consultores</b:Corporate>
      </b:Author>
    </b:Author>
    <b:Title>TSA impact evlauation - Methodology report.</b:Title>
    <b:Year>2019a</b:Year>
    <b:RefOrder>11</b:RefOrder>
  </b:Source>
  <b:Source>
    <b:Tag>Eco9b</b:Tag>
    <b:SourceType>Report</b:SourceType>
    <b:Guid>{52F166CA-AA99-4143-ACBB-68971923B4C2}</b:Guid>
    <b:Author>
      <b:Author>
        <b:Corporate>Econometria Consultores.</b:Corporate>
      </b:Author>
    </b:Author>
    <b:Title>TSA impact evaluation - Literature review report.</b:Title>
    <b:Year>2019b</b:Year>
    <b:RefOrder>12</b:RefOrder>
  </b:Source>
  <b:Source>
    <b:Tag>Cal14</b:Tag>
    <b:SourceType>Report</b:SourceType>
    <b:Guid>{F76BD268-D0E7-4D32-9FF5-792B7DB1EF56}</b:Guid>
    <b:Author>
      <b:Author>
        <b:Corporate>Calonico, S., Cattaneo, M., &amp; Titijunik, R.</b:Corporate>
      </b:Author>
    </b:Author>
    <b:Title>Robust nonparametric confidence intervals for regression-discontinuity designs. Econometrica, 82(6), 2295-2326.</b:Title>
    <b:Year>2014</b:Year>
    <b:RefOrder>4</b:RefOrder>
  </b:Source>
  <b:Source>
    <b:Tag>Tre18</b:Tag>
    <b:SourceType>Report</b:SourceType>
    <b:Guid>{0ECAFE7B-FD74-4BE9-AD33-DEDDE4F8D9AA}</b:Guid>
    <b:Author>
      <b:Author>
        <b:NameList>
          <b:Person>
            <b:Last>Trenouth</b:Last>
            <b:First>L.</b:First>
          </b:Person>
          <b:Person>
            <b:Last>Colbourn</b:Last>
            <b:First>T.</b:First>
          </b:Person>
          <b:Person>
            <b:Last>Fenn</b:Last>
            <b:First>B.</b:First>
          </b:Person>
          <b:Person>
            <b:Last>Pietzsch</b:Last>
            <b:First>S.</b:First>
          </b:Person>
        </b:NameList>
      </b:Author>
    </b:Author>
    <b:Title>The cost of preventing undernutrition: cost, cost-efficiency and cost-effectiveness of three cash-based interventions on nutrition outcomes in Dadu, Pakistan. Health policy</b:Title>
    <b:Year>2018</b:Year>
    <b:RefOrder>13</b:RefOrder>
  </b:Source>
</b:Sources>
</file>

<file path=customXml/itemProps1.xml><?xml version="1.0" encoding="utf-8"?>
<ds:datastoreItem xmlns:ds="http://schemas.openxmlformats.org/officeDocument/2006/customXml" ds:itemID="{794F3E18-5EEE-429E-9E47-592FFBA84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192</Pages>
  <Words>48901</Words>
  <Characters>278739</Characters>
  <Application>Microsoft Office Word</Application>
  <DocSecurity>0</DocSecurity>
  <Lines>2322</Lines>
  <Paragraphs>653</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Company</Company>
  <LinksUpToDate>false</LinksUpToDate>
  <CharactersWithSpaces>326987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Kiosk</dc:creator>
  <cp:lastModifiedBy>Carolina Latorre</cp:lastModifiedBy>
  <cp:revision>4</cp:revision>
  <cp:lastPrinted>2020-12-10T16:35:00Z</cp:lastPrinted>
  <dcterms:created xsi:type="dcterms:W3CDTF">2020-12-10T16:31:00Z</dcterms:created>
  <dcterms:modified xsi:type="dcterms:W3CDTF">2020-12-10T16:36:00Z</dcterms:modified>
</cp:coreProperties>
</file>